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7A6B91" w14:textId="77777777" w:rsidR="008B4ECC" w:rsidRPr="00CC6299" w:rsidRDefault="008B4ECC" w:rsidP="00AE3001">
      <w:pPr>
        <w:pStyle w:val="Title"/>
        <w:jc w:val="center"/>
        <w:rPr>
          <w:sz w:val="44"/>
          <w:lang w:val="en-029"/>
        </w:rPr>
      </w:pPr>
    </w:p>
    <w:p w14:paraId="6A7D8964" w14:textId="77777777" w:rsidR="008B4ECC" w:rsidRPr="000C60A4" w:rsidRDefault="008B4ECC" w:rsidP="00AE3001">
      <w:pPr>
        <w:pStyle w:val="Title"/>
        <w:jc w:val="center"/>
        <w:rPr>
          <w:b/>
          <w:sz w:val="44"/>
          <w:lang w:val="en-029"/>
        </w:rPr>
      </w:pPr>
    </w:p>
    <w:p w14:paraId="6D0CBADC" w14:textId="77777777" w:rsidR="008B4ECC" w:rsidRPr="000C60A4" w:rsidRDefault="008B4ECC" w:rsidP="00AE3001">
      <w:pPr>
        <w:pStyle w:val="Title"/>
        <w:jc w:val="center"/>
        <w:rPr>
          <w:b/>
          <w:sz w:val="52"/>
          <w:lang w:val="en-029"/>
        </w:rPr>
      </w:pPr>
    </w:p>
    <w:p w14:paraId="2ED35EEA" w14:textId="77777777" w:rsidR="005D6D06" w:rsidRPr="00D16E1E" w:rsidRDefault="005D6D06" w:rsidP="000C60A4">
      <w:pPr>
        <w:pStyle w:val="Title"/>
        <w:spacing w:after="360"/>
        <w:ind w:firstLine="0"/>
        <w:jc w:val="center"/>
        <w:rPr>
          <w:b/>
          <w:lang w:val="en-029"/>
        </w:rPr>
      </w:pPr>
      <w:r w:rsidRPr="00D16E1E">
        <w:rPr>
          <w:b/>
          <w:lang w:val="en-029"/>
        </w:rPr>
        <w:t>Work Package 1:</w:t>
      </w:r>
    </w:p>
    <w:p w14:paraId="15B71877" w14:textId="7C5CC085" w:rsidR="00AE3001" w:rsidRPr="00D16E1E" w:rsidRDefault="00591414" w:rsidP="000C60A4">
      <w:pPr>
        <w:pStyle w:val="Title"/>
        <w:spacing w:after="360"/>
        <w:ind w:firstLine="0"/>
        <w:jc w:val="center"/>
        <w:rPr>
          <w:b/>
          <w:lang w:val="en-029"/>
        </w:rPr>
      </w:pPr>
      <w:r w:rsidRPr="00D16E1E">
        <w:rPr>
          <w:b/>
          <w:lang w:val="en-029"/>
        </w:rPr>
        <w:t xml:space="preserve">Technical Tender Specifications </w:t>
      </w:r>
      <w:proofErr w:type="spellStart"/>
      <w:r w:rsidR="00C60AAE" w:rsidRPr="00D16E1E">
        <w:rPr>
          <w:b/>
          <w:lang w:val="en-029"/>
        </w:rPr>
        <w:t>Leguan</w:t>
      </w:r>
      <w:proofErr w:type="spellEnd"/>
      <w:r w:rsidR="00C60AAE" w:rsidRPr="00D16E1E">
        <w:rPr>
          <w:b/>
          <w:lang w:val="en-029"/>
        </w:rPr>
        <w:t xml:space="preserve"> 0.60MWp Solar PV Farm 13.8kV</w:t>
      </w:r>
      <w:r w:rsidR="00C60AAE" w:rsidRPr="00D16E1E" w:rsidDel="00C60AAE">
        <w:rPr>
          <w:b/>
          <w:lang w:val="en-029"/>
        </w:rPr>
        <w:t xml:space="preserve"> </w:t>
      </w:r>
    </w:p>
    <w:p w14:paraId="2C324115" w14:textId="77777777" w:rsidR="00237175" w:rsidRPr="00D16E1E" w:rsidRDefault="00237175" w:rsidP="001C1074">
      <w:pPr>
        <w:pStyle w:val="Subtitle"/>
        <w:ind w:firstLine="0"/>
        <w:jc w:val="left"/>
        <w:rPr>
          <w:sz w:val="32"/>
          <w:u w:val="single"/>
          <w:lang w:val="en-029"/>
        </w:rPr>
      </w:pPr>
    </w:p>
    <w:p w14:paraId="57627826" w14:textId="403DA19F" w:rsidR="001C1074" w:rsidRPr="00D16E1E" w:rsidRDefault="00027C48" w:rsidP="001C1074">
      <w:pPr>
        <w:pStyle w:val="Subtitle"/>
        <w:ind w:firstLine="0"/>
        <w:rPr>
          <w:sz w:val="32"/>
          <w:lang w:val="en-029"/>
        </w:rPr>
      </w:pPr>
      <w:r w:rsidRPr="00D16E1E">
        <w:rPr>
          <w:sz w:val="32"/>
          <w:lang w:val="en-029"/>
        </w:rPr>
        <w:t>J</w:t>
      </w:r>
      <w:r w:rsidR="00782AD7" w:rsidRPr="00D16E1E">
        <w:rPr>
          <w:sz w:val="32"/>
          <w:lang w:val="en-029"/>
        </w:rPr>
        <w:t>anuary 3</w:t>
      </w:r>
      <w:r w:rsidR="00730F3C" w:rsidRPr="00D16E1E">
        <w:rPr>
          <w:sz w:val="32"/>
          <w:lang w:val="en-029"/>
        </w:rPr>
        <w:t>, 202</w:t>
      </w:r>
      <w:r w:rsidR="00782AD7" w:rsidRPr="00D16E1E">
        <w:rPr>
          <w:sz w:val="32"/>
          <w:lang w:val="en-029"/>
        </w:rPr>
        <w:t>3</w:t>
      </w:r>
    </w:p>
    <w:p w14:paraId="77A82A4F" w14:textId="77777777" w:rsidR="001C1074" w:rsidRPr="00D16E1E" w:rsidRDefault="001C1074" w:rsidP="001C1074">
      <w:pPr>
        <w:ind w:firstLine="0"/>
        <w:rPr>
          <w:lang w:val="en-029"/>
        </w:rPr>
      </w:pPr>
    </w:p>
    <w:p w14:paraId="096C171B" w14:textId="77777777" w:rsidR="008B4ECC" w:rsidRPr="00D16E1E" w:rsidRDefault="008B4ECC" w:rsidP="001C1074">
      <w:pPr>
        <w:ind w:firstLine="0"/>
        <w:jc w:val="left"/>
        <w:rPr>
          <w:b/>
          <w:lang w:val="en-029"/>
        </w:rPr>
      </w:pPr>
    </w:p>
    <w:p w14:paraId="40503E74" w14:textId="35F7EF66" w:rsidR="00591414" w:rsidRPr="00D16E1E" w:rsidRDefault="00591414" w:rsidP="00591414">
      <w:pPr>
        <w:spacing w:after="120"/>
        <w:ind w:left="3060" w:hanging="3060"/>
        <w:jc w:val="left"/>
        <w:rPr>
          <w:b/>
          <w:lang w:val="en-029"/>
        </w:rPr>
      </w:pPr>
      <w:r w:rsidRPr="00D16E1E">
        <w:rPr>
          <w:b/>
          <w:lang w:val="en-029"/>
        </w:rPr>
        <w:t xml:space="preserve">Project:  </w:t>
      </w:r>
      <w:r w:rsidRPr="00D16E1E">
        <w:rPr>
          <w:b/>
          <w:lang w:val="en-029"/>
        </w:rPr>
        <w:tab/>
      </w:r>
      <w:r w:rsidR="00C5789D" w:rsidRPr="00D16E1E">
        <w:rPr>
          <w:b/>
          <w:bCs/>
          <w:lang w:val="en-029"/>
        </w:rPr>
        <w:t>Renewable Energy Solution</w:t>
      </w:r>
      <w:r w:rsidR="00DE0E06" w:rsidRPr="00D16E1E">
        <w:rPr>
          <w:b/>
          <w:bCs/>
          <w:lang w:val="en-029"/>
        </w:rPr>
        <w:t>s</w:t>
      </w:r>
      <w:r w:rsidR="00C5789D" w:rsidRPr="00D16E1E">
        <w:rPr>
          <w:b/>
          <w:bCs/>
          <w:lang w:val="en-029"/>
        </w:rPr>
        <w:t xml:space="preserve"> for the</w:t>
      </w:r>
      <w:r w:rsidRPr="00D16E1E">
        <w:rPr>
          <w:b/>
          <w:bCs/>
          <w:lang w:val="en-029"/>
        </w:rPr>
        <w:t xml:space="preserve"> Hinterland </w:t>
      </w:r>
      <w:r w:rsidR="00CC6299" w:rsidRPr="00D16E1E">
        <w:rPr>
          <w:b/>
          <w:bCs/>
          <w:lang w:val="en-029"/>
        </w:rPr>
        <w:t xml:space="preserve">- </w:t>
      </w:r>
      <w:proofErr w:type="spellStart"/>
      <w:r w:rsidR="00D350BB" w:rsidRPr="00D16E1E">
        <w:rPr>
          <w:b/>
          <w:bCs/>
          <w:lang w:val="en-029"/>
        </w:rPr>
        <w:t>Leguan</w:t>
      </w:r>
      <w:proofErr w:type="spellEnd"/>
    </w:p>
    <w:p w14:paraId="12BF2AC6" w14:textId="4A5459E5" w:rsidR="001C1074" w:rsidRPr="00D16E1E" w:rsidRDefault="00591414" w:rsidP="00C5789D">
      <w:pPr>
        <w:spacing w:after="120"/>
        <w:ind w:left="3060" w:hanging="3060"/>
        <w:jc w:val="left"/>
        <w:rPr>
          <w:b/>
          <w:bCs/>
          <w:lang w:val="en-029"/>
        </w:rPr>
      </w:pPr>
      <w:r w:rsidRPr="00D16E1E">
        <w:rPr>
          <w:b/>
          <w:lang w:val="en-029"/>
        </w:rPr>
        <w:t>IDB fund</w:t>
      </w:r>
      <w:r w:rsidR="0082106E" w:rsidRPr="00D16E1E">
        <w:rPr>
          <w:b/>
          <w:lang w:val="en-029"/>
        </w:rPr>
        <w:t xml:space="preserve">ing </w:t>
      </w:r>
      <w:r w:rsidRPr="00D16E1E">
        <w:rPr>
          <w:b/>
          <w:lang w:val="en-029"/>
        </w:rPr>
        <w:t xml:space="preserve">ID: </w:t>
      </w:r>
      <w:r w:rsidR="001C1074" w:rsidRPr="00D16E1E">
        <w:rPr>
          <w:b/>
          <w:lang w:val="en-029"/>
        </w:rPr>
        <w:t xml:space="preserve"> </w:t>
      </w:r>
      <w:r w:rsidRPr="00D16E1E">
        <w:rPr>
          <w:b/>
          <w:lang w:val="en-029"/>
        </w:rPr>
        <w:tab/>
      </w:r>
      <w:r w:rsidR="00C5789D" w:rsidRPr="00D16E1E">
        <w:rPr>
          <w:b/>
          <w:bCs/>
          <w:lang w:val="en-029"/>
        </w:rPr>
        <w:t xml:space="preserve">Energy Matrix Diversification and Institutional Strengthening of the Department of Energy </w:t>
      </w:r>
      <w:r w:rsidRPr="00D16E1E">
        <w:rPr>
          <w:b/>
          <w:bCs/>
          <w:lang w:val="en-029"/>
        </w:rPr>
        <w:t>(GY-L1066)</w:t>
      </w:r>
    </w:p>
    <w:p w14:paraId="4AD897BD" w14:textId="1BBB9A9D" w:rsidR="008B4ECC" w:rsidRPr="00D16E1E" w:rsidRDefault="00591414" w:rsidP="005F5F2F">
      <w:pPr>
        <w:ind w:left="3060" w:hanging="3060"/>
        <w:jc w:val="left"/>
        <w:rPr>
          <w:b/>
          <w:lang w:val="es-ES"/>
        </w:rPr>
      </w:pPr>
      <w:r w:rsidRPr="00D16E1E">
        <w:rPr>
          <w:b/>
          <w:lang w:val="es-ES"/>
        </w:rPr>
        <w:t>Site</w:t>
      </w:r>
      <w:r w:rsidR="009D6D0C" w:rsidRPr="00D16E1E">
        <w:rPr>
          <w:b/>
          <w:lang w:val="es-ES"/>
        </w:rPr>
        <w:t xml:space="preserve">: </w:t>
      </w:r>
      <w:r w:rsidR="001C1074" w:rsidRPr="00D16E1E">
        <w:rPr>
          <w:b/>
          <w:lang w:val="es-ES"/>
        </w:rPr>
        <w:tab/>
      </w:r>
      <w:proofErr w:type="spellStart"/>
      <w:r w:rsidR="00D350BB" w:rsidRPr="00D16E1E">
        <w:rPr>
          <w:b/>
          <w:lang w:val="es-ES"/>
        </w:rPr>
        <w:t>Leguan</w:t>
      </w:r>
      <w:proofErr w:type="spellEnd"/>
      <w:r w:rsidRPr="00D16E1E">
        <w:rPr>
          <w:b/>
          <w:lang w:val="es-ES"/>
        </w:rPr>
        <w:t xml:space="preserve">, </w:t>
      </w:r>
      <w:proofErr w:type="spellStart"/>
      <w:r w:rsidR="00730F3C" w:rsidRPr="00D16E1E">
        <w:rPr>
          <w:b/>
          <w:lang w:val="es-ES"/>
        </w:rPr>
        <w:t>Region</w:t>
      </w:r>
      <w:proofErr w:type="spellEnd"/>
      <w:r w:rsidR="00730F3C" w:rsidRPr="00D16E1E">
        <w:rPr>
          <w:b/>
          <w:lang w:val="es-ES"/>
        </w:rPr>
        <w:t xml:space="preserve"> </w:t>
      </w:r>
      <w:r w:rsidR="00D350BB" w:rsidRPr="00D16E1E">
        <w:rPr>
          <w:b/>
          <w:lang w:val="es-ES"/>
        </w:rPr>
        <w:t>3</w:t>
      </w:r>
      <w:r w:rsidR="00730F3C" w:rsidRPr="00D16E1E">
        <w:rPr>
          <w:b/>
          <w:lang w:val="es-ES"/>
        </w:rPr>
        <w:t xml:space="preserve"> </w:t>
      </w:r>
      <w:r w:rsidR="00D350BB" w:rsidRPr="00D16E1E">
        <w:rPr>
          <w:b/>
          <w:lang w:val="es-ES"/>
        </w:rPr>
        <w:t>–</w:t>
      </w:r>
      <w:r w:rsidR="005A0F51" w:rsidRPr="00D16E1E">
        <w:rPr>
          <w:b/>
          <w:lang w:val="es-ES"/>
        </w:rPr>
        <w:t xml:space="preserve"> </w:t>
      </w:r>
      <w:proofErr w:type="spellStart"/>
      <w:r w:rsidR="00D350BB" w:rsidRPr="00D16E1E">
        <w:rPr>
          <w:b/>
          <w:lang w:val="es-ES"/>
        </w:rPr>
        <w:t>Upper</w:t>
      </w:r>
      <w:proofErr w:type="spellEnd"/>
      <w:r w:rsidR="00D350BB" w:rsidRPr="00D16E1E">
        <w:rPr>
          <w:b/>
          <w:lang w:val="es-ES"/>
        </w:rPr>
        <w:t xml:space="preserve"> </w:t>
      </w:r>
      <w:proofErr w:type="spellStart"/>
      <w:r w:rsidR="00D350BB" w:rsidRPr="00D16E1E">
        <w:rPr>
          <w:b/>
          <w:lang w:val="es-ES"/>
        </w:rPr>
        <w:t>Essequibo</w:t>
      </w:r>
      <w:proofErr w:type="spellEnd"/>
      <w:r w:rsidR="00D350BB" w:rsidRPr="00D16E1E">
        <w:rPr>
          <w:b/>
          <w:lang w:val="es-ES"/>
        </w:rPr>
        <w:t xml:space="preserve"> </w:t>
      </w:r>
      <w:proofErr w:type="spellStart"/>
      <w:r w:rsidR="00D350BB" w:rsidRPr="00D16E1E">
        <w:rPr>
          <w:b/>
          <w:lang w:val="es-ES"/>
        </w:rPr>
        <w:t>Islands</w:t>
      </w:r>
      <w:proofErr w:type="spellEnd"/>
      <w:r w:rsidRPr="00D16E1E">
        <w:rPr>
          <w:b/>
          <w:lang w:val="es-ES"/>
        </w:rPr>
        <w:t>, Guyana</w:t>
      </w:r>
      <w:r w:rsidR="003B0670" w:rsidRPr="00D16E1E">
        <w:rPr>
          <w:b/>
          <w:lang w:val="es-ES"/>
        </w:rPr>
        <w:t xml:space="preserve"> </w:t>
      </w:r>
      <w:r w:rsidR="001C1074" w:rsidRPr="00D16E1E">
        <w:rPr>
          <w:b/>
          <w:lang w:val="es-ES"/>
        </w:rPr>
        <w:t xml:space="preserve">   </w:t>
      </w:r>
    </w:p>
    <w:p w14:paraId="49C53879" w14:textId="77777777" w:rsidR="008B4ECC" w:rsidRPr="00D16E1E" w:rsidRDefault="008B4ECC" w:rsidP="008B4ECC">
      <w:pPr>
        <w:ind w:firstLine="0"/>
        <w:jc w:val="left"/>
        <w:rPr>
          <w:b/>
          <w:lang w:val="es-ES"/>
        </w:rPr>
      </w:pPr>
    </w:p>
    <w:p w14:paraId="2E146614" w14:textId="77777777" w:rsidR="008B4ECC" w:rsidRPr="00D16E1E" w:rsidRDefault="008B4ECC" w:rsidP="008B4ECC">
      <w:pPr>
        <w:ind w:firstLine="0"/>
        <w:jc w:val="left"/>
        <w:rPr>
          <w:b/>
          <w:lang w:val="es-ES"/>
        </w:rPr>
      </w:pPr>
    </w:p>
    <w:p w14:paraId="21F8E15F" w14:textId="5E4EDB54" w:rsidR="004770E0" w:rsidRPr="00D16E1E" w:rsidRDefault="008B4ECC" w:rsidP="003F63A0">
      <w:pPr>
        <w:rPr>
          <w:lang w:val="en-029"/>
        </w:rPr>
      </w:pPr>
      <w:r w:rsidRPr="00D16E1E">
        <w:rPr>
          <w:lang w:val="en-029"/>
        </w:rPr>
        <w:t xml:space="preserve">This </w:t>
      </w:r>
      <w:r w:rsidR="00591414" w:rsidRPr="00D16E1E">
        <w:rPr>
          <w:lang w:val="en-029"/>
        </w:rPr>
        <w:t xml:space="preserve">document </w:t>
      </w:r>
      <w:r w:rsidR="00210E23" w:rsidRPr="00D16E1E">
        <w:rPr>
          <w:noProof/>
          <w:lang w:val="en-029"/>
        </w:rPr>
        <w:t>provides</w:t>
      </w:r>
      <w:r w:rsidR="00591414" w:rsidRPr="00D16E1E">
        <w:rPr>
          <w:lang w:val="en-029"/>
        </w:rPr>
        <w:t xml:space="preserve"> the technical specification</w:t>
      </w:r>
      <w:r w:rsidR="00693328" w:rsidRPr="00D16E1E">
        <w:rPr>
          <w:lang w:val="en-029"/>
        </w:rPr>
        <w:t>s</w:t>
      </w:r>
      <w:r w:rsidR="00591414" w:rsidRPr="00D16E1E">
        <w:rPr>
          <w:lang w:val="en-029"/>
        </w:rPr>
        <w:t xml:space="preserve"> </w:t>
      </w:r>
      <w:r w:rsidR="00DA6617" w:rsidRPr="00D16E1E">
        <w:rPr>
          <w:lang w:val="en-029"/>
        </w:rPr>
        <w:t xml:space="preserve">for the procurement of a </w:t>
      </w:r>
      <w:r w:rsidR="00210E23" w:rsidRPr="00D16E1E">
        <w:rPr>
          <w:lang w:val="en-029"/>
        </w:rPr>
        <w:t>T</w:t>
      </w:r>
      <w:r w:rsidR="00DA6617" w:rsidRPr="00D16E1E">
        <w:rPr>
          <w:lang w:val="en-029"/>
        </w:rPr>
        <w:t xml:space="preserve">urnkey Solar PV </w:t>
      </w:r>
      <w:r w:rsidR="00FC3363" w:rsidRPr="00D16E1E">
        <w:rPr>
          <w:lang w:val="en-029"/>
        </w:rPr>
        <w:t>F</w:t>
      </w:r>
      <w:r w:rsidR="00DA6617" w:rsidRPr="00D16E1E">
        <w:rPr>
          <w:lang w:val="en-029"/>
        </w:rPr>
        <w:t xml:space="preserve">arm in </w:t>
      </w:r>
      <w:proofErr w:type="spellStart"/>
      <w:r w:rsidR="00D350BB" w:rsidRPr="00D16E1E">
        <w:rPr>
          <w:lang w:val="en-029"/>
        </w:rPr>
        <w:t>Leguan</w:t>
      </w:r>
      <w:proofErr w:type="spellEnd"/>
      <w:r w:rsidR="00925E2A" w:rsidRPr="00D16E1E">
        <w:rPr>
          <w:lang w:val="en-029"/>
        </w:rPr>
        <w:t xml:space="preserve">. This document is </w:t>
      </w:r>
      <w:r w:rsidR="00956022" w:rsidRPr="00D16E1E">
        <w:rPr>
          <w:lang w:val="en-029"/>
        </w:rPr>
        <w:t xml:space="preserve">an Annex of the </w:t>
      </w:r>
      <w:r w:rsidR="00210E23" w:rsidRPr="00D16E1E">
        <w:rPr>
          <w:lang w:val="en-029"/>
        </w:rPr>
        <w:t>B</w:t>
      </w:r>
      <w:r w:rsidR="00DA6617" w:rsidRPr="00D16E1E">
        <w:rPr>
          <w:lang w:val="en-029"/>
        </w:rPr>
        <w:t xml:space="preserve">idding package prepared by </w:t>
      </w:r>
      <w:r w:rsidR="00956022" w:rsidRPr="00D16E1E">
        <w:rPr>
          <w:lang w:val="en-029"/>
        </w:rPr>
        <w:t xml:space="preserve">Guyana Energy </w:t>
      </w:r>
      <w:r w:rsidR="006D04CB" w:rsidRPr="00D16E1E">
        <w:rPr>
          <w:lang w:val="en-029"/>
        </w:rPr>
        <w:t>Agency with</w:t>
      </w:r>
      <w:r w:rsidR="00DA6617" w:rsidRPr="00D16E1E">
        <w:rPr>
          <w:lang w:val="en-029"/>
        </w:rPr>
        <w:t xml:space="preserve"> IDB procurement templates</w:t>
      </w:r>
      <w:r w:rsidR="00193046" w:rsidRPr="00D16E1E">
        <w:rPr>
          <w:lang w:val="en-029"/>
        </w:rPr>
        <w:t>.</w:t>
      </w:r>
    </w:p>
    <w:p w14:paraId="403A2863" w14:textId="77777777" w:rsidR="008B199B" w:rsidRPr="00D16E1E" w:rsidRDefault="008B199B" w:rsidP="008B199B">
      <w:pPr>
        <w:tabs>
          <w:tab w:val="center" w:pos="4819"/>
        </w:tabs>
        <w:ind w:firstLine="0"/>
        <w:jc w:val="left"/>
        <w:rPr>
          <w:sz w:val="18"/>
          <w:lang w:val="en-029"/>
        </w:rPr>
      </w:pPr>
    </w:p>
    <w:p w14:paraId="0D79FAC2" w14:textId="1201C880" w:rsidR="008B199B" w:rsidRPr="00D16E1E" w:rsidRDefault="00591414" w:rsidP="008B199B">
      <w:pPr>
        <w:tabs>
          <w:tab w:val="center" w:pos="4819"/>
        </w:tabs>
        <w:ind w:firstLine="0"/>
        <w:jc w:val="left"/>
        <w:rPr>
          <w:sz w:val="18"/>
          <w:lang w:val="en-029"/>
        </w:rPr>
      </w:pPr>
      <w:r w:rsidRPr="00D16E1E">
        <w:rPr>
          <w:sz w:val="18"/>
          <w:lang w:val="en-029"/>
        </w:rPr>
        <w:br w:type="page"/>
      </w:r>
    </w:p>
    <w:p w14:paraId="549D0131" w14:textId="264396BC" w:rsidR="008B199B" w:rsidRPr="00D16E1E" w:rsidRDefault="008B199B" w:rsidP="008B199B">
      <w:pPr>
        <w:rPr>
          <w:sz w:val="18"/>
          <w:lang w:val="en-029"/>
        </w:rPr>
      </w:pPr>
    </w:p>
    <w:sdt>
      <w:sdtPr>
        <w:rPr>
          <w:rFonts w:asciiTheme="minorHAnsi" w:eastAsiaTheme="minorHAnsi" w:hAnsiTheme="minorHAnsi" w:cstheme="minorBidi"/>
          <w:color w:val="auto"/>
          <w:sz w:val="22"/>
          <w:szCs w:val="22"/>
          <w:lang w:val="en-029"/>
        </w:rPr>
        <w:id w:val="-858426589"/>
        <w:docPartObj>
          <w:docPartGallery w:val="Table of Contents"/>
          <w:docPartUnique/>
        </w:docPartObj>
      </w:sdtPr>
      <w:sdtEndPr>
        <w:rPr>
          <w:b/>
          <w:bCs/>
          <w:noProof/>
        </w:rPr>
      </w:sdtEndPr>
      <w:sdtContent>
        <w:p w14:paraId="3D711248" w14:textId="77777777" w:rsidR="00321FBA" w:rsidRPr="00D16E1E" w:rsidRDefault="00B80046" w:rsidP="00A820D1">
          <w:pPr>
            <w:pStyle w:val="TOCHeading"/>
            <w:spacing w:after="120"/>
            <w:jc w:val="left"/>
            <w:rPr>
              <w:rFonts w:asciiTheme="minorHAnsi" w:eastAsiaTheme="minorHAnsi" w:hAnsiTheme="minorHAnsi" w:cstheme="minorBidi"/>
              <w:color w:val="auto"/>
              <w:sz w:val="22"/>
              <w:szCs w:val="22"/>
              <w:lang w:val="en-029"/>
            </w:rPr>
          </w:pPr>
          <w:r w:rsidRPr="00D16E1E">
            <w:rPr>
              <w:rStyle w:val="SubtitleChar"/>
              <w:color w:val="5B9BD5" w:themeColor="accent1"/>
              <w:lang w:val="en-029"/>
            </w:rPr>
            <w:t>Content</w:t>
          </w:r>
        </w:p>
        <w:p w14:paraId="15B01186" w14:textId="77777777" w:rsidR="000605C9" w:rsidRPr="00D16E1E" w:rsidRDefault="009A7191">
          <w:pPr>
            <w:pStyle w:val="TOC1"/>
            <w:rPr>
              <w:rFonts w:eastAsiaTheme="minorEastAsia" w:cstheme="minorBidi"/>
              <w:b w:val="0"/>
              <w:bCs w:val="0"/>
              <w:caps w:val="0"/>
              <w:noProof/>
              <w:sz w:val="22"/>
              <w:szCs w:val="22"/>
              <w:lang w:val="en-US"/>
            </w:rPr>
          </w:pPr>
          <w:r w:rsidRPr="00D16E1E">
            <w:rPr>
              <w:sz w:val="22"/>
              <w:szCs w:val="22"/>
              <w:lang w:val="en-029"/>
            </w:rPr>
            <w:fldChar w:fldCharType="begin"/>
          </w:r>
          <w:r w:rsidRPr="00D16E1E">
            <w:rPr>
              <w:sz w:val="22"/>
              <w:szCs w:val="22"/>
              <w:lang w:val="en-029"/>
            </w:rPr>
            <w:instrText xml:space="preserve"> TOC \o "1-2" \h \z \u </w:instrText>
          </w:r>
          <w:r w:rsidRPr="00D16E1E">
            <w:rPr>
              <w:sz w:val="22"/>
              <w:szCs w:val="22"/>
              <w:lang w:val="en-029"/>
            </w:rPr>
            <w:fldChar w:fldCharType="separate"/>
          </w:r>
          <w:hyperlink w:anchor="_Toc37850329" w:history="1">
            <w:r w:rsidR="000605C9" w:rsidRPr="00D16E1E">
              <w:rPr>
                <w:rStyle w:val="Hyperlink"/>
                <w:noProof/>
                <w:lang w:val="en-029"/>
              </w:rPr>
              <w:t>1</w:t>
            </w:r>
            <w:r w:rsidR="000605C9" w:rsidRPr="00D16E1E">
              <w:rPr>
                <w:rFonts w:eastAsiaTheme="minorEastAsia" w:cstheme="minorBidi"/>
                <w:b w:val="0"/>
                <w:bCs w:val="0"/>
                <w:caps w:val="0"/>
                <w:noProof/>
                <w:sz w:val="22"/>
                <w:szCs w:val="22"/>
                <w:lang w:val="en-US"/>
              </w:rPr>
              <w:tab/>
            </w:r>
            <w:r w:rsidR="000605C9" w:rsidRPr="00D16E1E">
              <w:rPr>
                <w:rStyle w:val="Hyperlink"/>
                <w:noProof/>
                <w:lang w:val="en-029"/>
              </w:rPr>
              <w:t>Introduction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_Toc37850329 \h </w:instrText>
            </w:r>
            <w:r w:rsidR="000605C9" w:rsidRPr="00D16E1E">
              <w:rPr>
                <w:noProof/>
                <w:webHidden/>
              </w:rPr>
            </w:r>
            <w:r w:rsidR="000605C9" w:rsidRPr="00D16E1E">
              <w:rPr>
                <w:noProof/>
                <w:webHidden/>
              </w:rPr>
              <w:fldChar w:fldCharType="separate"/>
            </w:r>
            <w:r w:rsidR="000605C9" w:rsidRPr="00D16E1E">
              <w:rPr>
                <w:noProof/>
                <w:webHidden/>
              </w:rPr>
              <w:t>4</w:t>
            </w:r>
            <w:r w:rsidR="000605C9" w:rsidRPr="00D16E1E">
              <w:rPr>
                <w:noProof/>
                <w:webHidden/>
              </w:rPr>
              <w:fldChar w:fldCharType="end"/>
            </w:r>
          </w:hyperlink>
        </w:p>
        <w:p w14:paraId="1E9D081D" w14:textId="77777777" w:rsidR="000605C9" w:rsidRPr="00D16E1E" w:rsidRDefault="00000000">
          <w:pPr>
            <w:pStyle w:val="TOC2"/>
            <w:rPr>
              <w:rFonts w:eastAsiaTheme="minorEastAsia" w:cstheme="minorBidi"/>
              <w:noProof/>
              <w:sz w:val="22"/>
              <w:szCs w:val="22"/>
              <w:lang w:val="en-US"/>
            </w:rPr>
          </w:pPr>
          <w:hyperlink w:anchor="_Toc37850330" w:history="1">
            <w:r w:rsidR="000605C9" w:rsidRPr="00D16E1E">
              <w:rPr>
                <w:rStyle w:val="Hyperlink"/>
                <w:noProof/>
                <w:lang w:val="en-029"/>
              </w:rPr>
              <w:t>1.1</w:t>
            </w:r>
            <w:r w:rsidR="000605C9" w:rsidRPr="00D16E1E">
              <w:rPr>
                <w:rFonts w:eastAsiaTheme="minorEastAsia" w:cstheme="minorBidi"/>
                <w:noProof/>
                <w:sz w:val="22"/>
                <w:szCs w:val="22"/>
                <w:lang w:val="en-US"/>
              </w:rPr>
              <w:tab/>
            </w:r>
            <w:r w:rsidR="000605C9" w:rsidRPr="00D16E1E">
              <w:rPr>
                <w:rStyle w:val="Hyperlink"/>
                <w:noProof/>
                <w:lang w:val="en-029"/>
              </w:rPr>
              <w:t>Hinterland Electrification Programme</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_Toc37850330 \h </w:instrText>
            </w:r>
            <w:r w:rsidR="000605C9" w:rsidRPr="00D16E1E">
              <w:rPr>
                <w:noProof/>
                <w:webHidden/>
              </w:rPr>
            </w:r>
            <w:r w:rsidR="000605C9" w:rsidRPr="00D16E1E">
              <w:rPr>
                <w:noProof/>
                <w:webHidden/>
              </w:rPr>
              <w:fldChar w:fldCharType="separate"/>
            </w:r>
            <w:r w:rsidR="000605C9" w:rsidRPr="00D16E1E">
              <w:rPr>
                <w:noProof/>
                <w:webHidden/>
              </w:rPr>
              <w:t>4</w:t>
            </w:r>
            <w:r w:rsidR="000605C9" w:rsidRPr="00D16E1E">
              <w:rPr>
                <w:noProof/>
                <w:webHidden/>
              </w:rPr>
              <w:fldChar w:fldCharType="end"/>
            </w:r>
          </w:hyperlink>
        </w:p>
        <w:p w14:paraId="094D107D" w14:textId="36287351" w:rsidR="000605C9" w:rsidRPr="00D16E1E" w:rsidRDefault="00000000">
          <w:pPr>
            <w:pStyle w:val="TOC2"/>
            <w:rPr>
              <w:rFonts w:eastAsiaTheme="minorEastAsia" w:cstheme="minorBidi"/>
              <w:noProof/>
              <w:sz w:val="22"/>
              <w:szCs w:val="22"/>
              <w:lang w:val="en-US"/>
            </w:rPr>
          </w:pPr>
          <w:hyperlink w:anchor="_Toc37850331" w:history="1">
            <w:r w:rsidR="000605C9" w:rsidRPr="00D16E1E">
              <w:rPr>
                <w:rStyle w:val="Hyperlink"/>
                <w:noProof/>
                <w:lang w:val="en-029"/>
              </w:rPr>
              <w:t>1.2</w:t>
            </w:r>
            <w:r w:rsidR="000605C9" w:rsidRPr="00D16E1E">
              <w:rPr>
                <w:rFonts w:eastAsiaTheme="minorEastAsia" w:cstheme="minorBidi"/>
                <w:noProof/>
                <w:sz w:val="22"/>
                <w:szCs w:val="22"/>
                <w:lang w:val="en-US"/>
              </w:rPr>
              <w:tab/>
            </w:r>
            <w:r w:rsidR="00D350BB" w:rsidRPr="00D16E1E">
              <w:rPr>
                <w:rStyle w:val="Hyperlink"/>
                <w:noProof/>
                <w:lang w:val="en-029"/>
              </w:rPr>
              <w:t>Leguan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_Toc37850331 \h </w:instrText>
            </w:r>
            <w:r w:rsidR="000605C9" w:rsidRPr="00D16E1E">
              <w:rPr>
                <w:noProof/>
                <w:webHidden/>
              </w:rPr>
            </w:r>
            <w:r w:rsidR="000605C9" w:rsidRPr="00D16E1E">
              <w:rPr>
                <w:noProof/>
                <w:webHidden/>
              </w:rPr>
              <w:fldChar w:fldCharType="separate"/>
            </w:r>
            <w:r w:rsidR="000605C9" w:rsidRPr="00D16E1E">
              <w:rPr>
                <w:noProof/>
                <w:webHidden/>
              </w:rPr>
              <w:t>4</w:t>
            </w:r>
            <w:r w:rsidR="000605C9" w:rsidRPr="00D16E1E">
              <w:rPr>
                <w:noProof/>
                <w:webHidden/>
              </w:rPr>
              <w:fldChar w:fldCharType="end"/>
            </w:r>
          </w:hyperlink>
        </w:p>
        <w:p w14:paraId="6C7E379E" w14:textId="77777777" w:rsidR="000605C9" w:rsidRPr="00D16E1E" w:rsidRDefault="00000000">
          <w:pPr>
            <w:pStyle w:val="TOC2"/>
            <w:rPr>
              <w:rFonts w:eastAsiaTheme="minorEastAsia" w:cstheme="minorBidi"/>
              <w:noProof/>
              <w:sz w:val="22"/>
              <w:szCs w:val="22"/>
              <w:lang w:val="en-US"/>
            </w:rPr>
          </w:pPr>
          <w:hyperlink w:anchor="_Toc37850332" w:history="1">
            <w:r w:rsidR="000605C9" w:rsidRPr="00D16E1E">
              <w:rPr>
                <w:rStyle w:val="Hyperlink"/>
                <w:noProof/>
                <w:lang w:val="en-029"/>
              </w:rPr>
              <w:t>1.3</w:t>
            </w:r>
            <w:r w:rsidR="000605C9" w:rsidRPr="00D16E1E">
              <w:rPr>
                <w:rFonts w:eastAsiaTheme="minorEastAsia" w:cstheme="minorBidi"/>
                <w:noProof/>
                <w:sz w:val="22"/>
                <w:szCs w:val="22"/>
                <w:lang w:val="en-US"/>
              </w:rPr>
              <w:tab/>
            </w:r>
            <w:r w:rsidR="000605C9" w:rsidRPr="00D16E1E">
              <w:rPr>
                <w:rStyle w:val="Hyperlink"/>
                <w:noProof/>
                <w:lang w:val="en-029"/>
              </w:rPr>
              <w:t>Electrical demand</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_Toc37850332 \h </w:instrText>
            </w:r>
            <w:r w:rsidR="000605C9" w:rsidRPr="00D16E1E">
              <w:rPr>
                <w:noProof/>
                <w:webHidden/>
              </w:rPr>
            </w:r>
            <w:r w:rsidR="000605C9" w:rsidRPr="00D16E1E">
              <w:rPr>
                <w:noProof/>
                <w:webHidden/>
              </w:rPr>
              <w:fldChar w:fldCharType="separate"/>
            </w:r>
            <w:r w:rsidR="000605C9" w:rsidRPr="00D16E1E">
              <w:rPr>
                <w:noProof/>
                <w:webHidden/>
              </w:rPr>
              <w:t>4</w:t>
            </w:r>
            <w:r w:rsidR="000605C9" w:rsidRPr="00D16E1E">
              <w:rPr>
                <w:noProof/>
                <w:webHidden/>
              </w:rPr>
              <w:fldChar w:fldCharType="end"/>
            </w:r>
          </w:hyperlink>
        </w:p>
        <w:p w14:paraId="412888AE" w14:textId="77777777" w:rsidR="000605C9" w:rsidRPr="00D16E1E" w:rsidRDefault="00000000">
          <w:pPr>
            <w:pStyle w:val="TOC2"/>
            <w:rPr>
              <w:rFonts w:eastAsiaTheme="minorEastAsia" w:cstheme="minorBidi"/>
              <w:noProof/>
              <w:sz w:val="22"/>
              <w:szCs w:val="22"/>
              <w:lang w:val="en-US"/>
            </w:rPr>
          </w:pPr>
          <w:hyperlink w:anchor="_Toc37850333" w:history="1">
            <w:r w:rsidR="000605C9" w:rsidRPr="00D16E1E">
              <w:rPr>
                <w:rStyle w:val="Hyperlink"/>
                <w:noProof/>
                <w:lang w:val="en-029"/>
              </w:rPr>
              <w:t>1.4</w:t>
            </w:r>
            <w:r w:rsidR="000605C9" w:rsidRPr="00D16E1E">
              <w:rPr>
                <w:rFonts w:eastAsiaTheme="minorEastAsia" w:cstheme="minorBidi"/>
                <w:noProof/>
                <w:sz w:val="22"/>
                <w:szCs w:val="22"/>
                <w:lang w:val="en-US"/>
              </w:rPr>
              <w:tab/>
            </w:r>
            <w:r w:rsidR="000605C9" w:rsidRPr="00D16E1E">
              <w:rPr>
                <w:rStyle w:val="Hyperlink"/>
                <w:noProof/>
                <w:lang w:val="en-029"/>
              </w:rPr>
              <w:t>Diesel Power Generation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_Toc37850333 \h </w:instrText>
            </w:r>
            <w:r w:rsidR="000605C9" w:rsidRPr="00D16E1E">
              <w:rPr>
                <w:noProof/>
                <w:webHidden/>
              </w:rPr>
            </w:r>
            <w:r w:rsidR="000605C9" w:rsidRPr="00D16E1E">
              <w:rPr>
                <w:noProof/>
                <w:webHidden/>
              </w:rPr>
              <w:fldChar w:fldCharType="separate"/>
            </w:r>
            <w:r w:rsidR="000605C9" w:rsidRPr="00D16E1E">
              <w:rPr>
                <w:noProof/>
                <w:webHidden/>
              </w:rPr>
              <w:t>5</w:t>
            </w:r>
            <w:r w:rsidR="000605C9" w:rsidRPr="00D16E1E">
              <w:rPr>
                <w:noProof/>
                <w:webHidden/>
              </w:rPr>
              <w:fldChar w:fldCharType="end"/>
            </w:r>
          </w:hyperlink>
        </w:p>
        <w:p w14:paraId="4B1064C9" w14:textId="5922CDB5" w:rsidR="000605C9" w:rsidRPr="00D16E1E" w:rsidRDefault="00000000">
          <w:pPr>
            <w:pStyle w:val="TOC2"/>
            <w:rPr>
              <w:rFonts w:eastAsiaTheme="minorEastAsia" w:cstheme="minorBidi"/>
              <w:noProof/>
              <w:sz w:val="22"/>
              <w:szCs w:val="22"/>
              <w:lang w:val="en-US"/>
            </w:rPr>
          </w:pPr>
          <w:hyperlink w:anchor="_Toc37850334" w:history="1">
            <w:r w:rsidR="000605C9" w:rsidRPr="00D16E1E">
              <w:rPr>
                <w:rStyle w:val="Hyperlink"/>
                <w:noProof/>
                <w:lang w:val="en-029"/>
              </w:rPr>
              <w:t>1.5</w:t>
            </w:r>
            <w:r w:rsidR="000605C9" w:rsidRPr="00D16E1E">
              <w:rPr>
                <w:rFonts w:eastAsiaTheme="minorEastAsia" w:cstheme="minorBidi"/>
                <w:noProof/>
                <w:sz w:val="22"/>
                <w:szCs w:val="22"/>
                <w:lang w:val="en-US"/>
              </w:rPr>
              <w:tab/>
            </w:r>
            <w:r w:rsidR="00D350BB" w:rsidRPr="00D16E1E">
              <w:rPr>
                <w:rStyle w:val="Hyperlink"/>
                <w:noProof/>
                <w:lang w:val="en-029"/>
              </w:rPr>
              <w:t>Leguan</w:t>
            </w:r>
            <w:r w:rsidR="000605C9" w:rsidRPr="00D16E1E">
              <w:rPr>
                <w:rStyle w:val="Hyperlink"/>
                <w:noProof/>
                <w:lang w:val="en-029"/>
              </w:rPr>
              <w:t xml:space="preserve"> solar PV Farm</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_Toc37850334 \h </w:instrText>
            </w:r>
            <w:r w:rsidR="000605C9" w:rsidRPr="00D16E1E">
              <w:rPr>
                <w:noProof/>
                <w:webHidden/>
              </w:rPr>
            </w:r>
            <w:r w:rsidR="000605C9" w:rsidRPr="00D16E1E">
              <w:rPr>
                <w:noProof/>
                <w:webHidden/>
              </w:rPr>
              <w:fldChar w:fldCharType="separate"/>
            </w:r>
            <w:r w:rsidR="000605C9" w:rsidRPr="00D16E1E">
              <w:rPr>
                <w:noProof/>
                <w:webHidden/>
              </w:rPr>
              <w:t>5</w:t>
            </w:r>
            <w:r w:rsidR="000605C9" w:rsidRPr="00D16E1E">
              <w:rPr>
                <w:noProof/>
                <w:webHidden/>
              </w:rPr>
              <w:fldChar w:fldCharType="end"/>
            </w:r>
          </w:hyperlink>
        </w:p>
        <w:p w14:paraId="4EF74A3C" w14:textId="77777777" w:rsidR="000605C9" w:rsidRPr="00D16E1E" w:rsidRDefault="00000000">
          <w:pPr>
            <w:pStyle w:val="TOC2"/>
            <w:rPr>
              <w:rFonts w:eastAsiaTheme="minorEastAsia" w:cstheme="minorBidi"/>
              <w:noProof/>
              <w:sz w:val="22"/>
              <w:szCs w:val="22"/>
              <w:lang w:val="en-US"/>
            </w:rPr>
          </w:pPr>
          <w:hyperlink w:anchor="_Toc37850335" w:history="1">
            <w:r w:rsidR="000605C9" w:rsidRPr="00D16E1E">
              <w:rPr>
                <w:rStyle w:val="Hyperlink"/>
                <w:noProof/>
                <w:lang w:val="en-029"/>
              </w:rPr>
              <w:t>1.6</w:t>
            </w:r>
            <w:r w:rsidR="000605C9" w:rsidRPr="00D16E1E">
              <w:rPr>
                <w:rFonts w:eastAsiaTheme="minorEastAsia" w:cstheme="minorBidi"/>
                <w:noProof/>
                <w:sz w:val="22"/>
                <w:szCs w:val="22"/>
                <w:lang w:val="en-US"/>
              </w:rPr>
              <w:tab/>
            </w:r>
            <w:r w:rsidR="000605C9" w:rsidRPr="00D16E1E">
              <w:rPr>
                <w:rStyle w:val="Hyperlink"/>
                <w:noProof/>
                <w:lang w:val="en-029"/>
              </w:rPr>
              <w:t>Stakeholders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_Toc37850335 \h </w:instrText>
            </w:r>
            <w:r w:rsidR="000605C9" w:rsidRPr="00D16E1E">
              <w:rPr>
                <w:noProof/>
                <w:webHidden/>
              </w:rPr>
            </w:r>
            <w:r w:rsidR="000605C9" w:rsidRPr="00D16E1E">
              <w:rPr>
                <w:noProof/>
                <w:webHidden/>
              </w:rPr>
              <w:fldChar w:fldCharType="separate"/>
            </w:r>
            <w:r w:rsidR="000605C9" w:rsidRPr="00D16E1E">
              <w:rPr>
                <w:noProof/>
                <w:webHidden/>
              </w:rPr>
              <w:t>6</w:t>
            </w:r>
            <w:r w:rsidR="000605C9" w:rsidRPr="00D16E1E">
              <w:rPr>
                <w:noProof/>
                <w:webHidden/>
              </w:rPr>
              <w:fldChar w:fldCharType="end"/>
            </w:r>
          </w:hyperlink>
        </w:p>
        <w:p w14:paraId="7FE7CA1E" w14:textId="77777777" w:rsidR="000605C9" w:rsidRPr="00D16E1E" w:rsidRDefault="00000000">
          <w:pPr>
            <w:pStyle w:val="TOC1"/>
            <w:rPr>
              <w:rFonts w:eastAsiaTheme="minorEastAsia" w:cstheme="minorBidi"/>
              <w:b w:val="0"/>
              <w:bCs w:val="0"/>
              <w:caps w:val="0"/>
              <w:noProof/>
              <w:sz w:val="22"/>
              <w:szCs w:val="22"/>
              <w:lang w:val="en-US"/>
            </w:rPr>
          </w:pPr>
          <w:hyperlink w:anchor="_Toc37850336" w:history="1">
            <w:r w:rsidR="000605C9" w:rsidRPr="00D16E1E">
              <w:rPr>
                <w:rStyle w:val="Hyperlink"/>
                <w:noProof/>
                <w:lang w:val="en-029"/>
              </w:rPr>
              <w:t>2</w:t>
            </w:r>
            <w:r w:rsidR="000605C9" w:rsidRPr="00D16E1E">
              <w:rPr>
                <w:rFonts w:eastAsiaTheme="minorEastAsia" w:cstheme="minorBidi"/>
                <w:b w:val="0"/>
                <w:bCs w:val="0"/>
                <w:caps w:val="0"/>
                <w:noProof/>
                <w:sz w:val="22"/>
                <w:szCs w:val="22"/>
                <w:lang w:val="en-US"/>
              </w:rPr>
              <w:tab/>
            </w:r>
            <w:r w:rsidR="000605C9" w:rsidRPr="00D16E1E">
              <w:rPr>
                <w:rStyle w:val="Hyperlink"/>
                <w:noProof/>
                <w:lang w:val="en-029"/>
              </w:rPr>
              <w:t>Scope of Work</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_Toc37850336 \h </w:instrText>
            </w:r>
            <w:r w:rsidR="000605C9" w:rsidRPr="00D16E1E">
              <w:rPr>
                <w:noProof/>
                <w:webHidden/>
              </w:rPr>
            </w:r>
            <w:r w:rsidR="000605C9" w:rsidRPr="00D16E1E">
              <w:rPr>
                <w:noProof/>
                <w:webHidden/>
              </w:rPr>
              <w:fldChar w:fldCharType="separate"/>
            </w:r>
            <w:r w:rsidR="000605C9" w:rsidRPr="00D16E1E">
              <w:rPr>
                <w:noProof/>
                <w:webHidden/>
              </w:rPr>
              <w:t>7</w:t>
            </w:r>
            <w:r w:rsidR="000605C9" w:rsidRPr="00D16E1E">
              <w:rPr>
                <w:noProof/>
                <w:webHidden/>
              </w:rPr>
              <w:fldChar w:fldCharType="end"/>
            </w:r>
          </w:hyperlink>
        </w:p>
        <w:p w14:paraId="7A41D76F" w14:textId="77777777" w:rsidR="000605C9" w:rsidRPr="00D16E1E" w:rsidRDefault="00000000">
          <w:pPr>
            <w:pStyle w:val="TOC1"/>
            <w:rPr>
              <w:rFonts w:eastAsiaTheme="minorEastAsia" w:cstheme="minorBidi"/>
              <w:b w:val="0"/>
              <w:bCs w:val="0"/>
              <w:caps w:val="0"/>
              <w:noProof/>
              <w:sz w:val="22"/>
              <w:szCs w:val="22"/>
              <w:lang w:val="en-US"/>
            </w:rPr>
          </w:pPr>
          <w:hyperlink w:anchor="_Toc37850337" w:history="1">
            <w:r w:rsidR="000605C9" w:rsidRPr="00D16E1E">
              <w:rPr>
                <w:rStyle w:val="Hyperlink"/>
                <w:noProof/>
                <w:lang w:val="en-029"/>
              </w:rPr>
              <w:t>3</w:t>
            </w:r>
            <w:r w:rsidR="000605C9" w:rsidRPr="00D16E1E">
              <w:rPr>
                <w:rFonts w:eastAsiaTheme="minorEastAsia" w:cstheme="minorBidi"/>
                <w:b w:val="0"/>
                <w:bCs w:val="0"/>
                <w:caps w:val="0"/>
                <w:noProof/>
                <w:sz w:val="22"/>
                <w:szCs w:val="22"/>
                <w:lang w:val="en-US"/>
              </w:rPr>
              <w:tab/>
            </w:r>
            <w:r w:rsidR="000605C9" w:rsidRPr="00D16E1E">
              <w:rPr>
                <w:rStyle w:val="Hyperlink"/>
                <w:noProof/>
                <w:lang w:val="en-029"/>
              </w:rPr>
              <w:t>Technical Specifications – General</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_Toc37850337 \h </w:instrText>
            </w:r>
            <w:r w:rsidR="000605C9" w:rsidRPr="00D16E1E">
              <w:rPr>
                <w:noProof/>
                <w:webHidden/>
              </w:rPr>
            </w:r>
            <w:r w:rsidR="000605C9" w:rsidRPr="00D16E1E">
              <w:rPr>
                <w:noProof/>
                <w:webHidden/>
              </w:rPr>
              <w:fldChar w:fldCharType="separate"/>
            </w:r>
            <w:r w:rsidR="000605C9" w:rsidRPr="00D16E1E">
              <w:rPr>
                <w:noProof/>
                <w:webHidden/>
              </w:rPr>
              <w:t>8</w:t>
            </w:r>
            <w:r w:rsidR="000605C9" w:rsidRPr="00D16E1E">
              <w:rPr>
                <w:noProof/>
                <w:webHidden/>
              </w:rPr>
              <w:fldChar w:fldCharType="end"/>
            </w:r>
          </w:hyperlink>
        </w:p>
        <w:p w14:paraId="4AF2A4F3" w14:textId="77777777" w:rsidR="000605C9" w:rsidRPr="00D16E1E" w:rsidRDefault="00000000">
          <w:pPr>
            <w:pStyle w:val="TOC2"/>
            <w:rPr>
              <w:rFonts w:eastAsiaTheme="minorEastAsia" w:cstheme="minorBidi"/>
              <w:noProof/>
              <w:sz w:val="22"/>
              <w:szCs w:val="22"/>
              <w:lang w:val="en-US"/>
            </w:rPr>
          </w:pPr>
          <w:hyperlink w:anchor="_Toc37850338" w:history="1">
            <w:r w:rsidR="000605C9" w:rsidRPr="00D16E1E">
              <w:rPr>
                <w:rStyle w:val="Hyperlink"/>
                <w:noProof/>
                <w:lang w:val="en-029"/>
              </w:rPr>
              <w:t>3.1</w:t>
            </w:r>
            <w:r w:rsidR="000605C9" w:rsidRPr="00D16E1E">
              <w:rPr>
                <w:rFonts w:eastAsiaTheme="minorEastAsia" w:cstheme="minorBidi"/>
                <w:noProof/>
                <w:sz w:val="22"/>
                <w:szCs w:val="22"/>
                <w:lang w:val="en-US"/>
              </w:rPr>
              <w:tab/>
            </w:r>
            <w:r w:rsidR="000605C9" w:rsidRPr="00D16E1E">
              <w:rPr>
                <w:rStyle w:val="Hyperlink"/>
                <w:noProof/>
                <w:lang w:val="en-029"/>
              </w:rPr>
              <w:t>Introduction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_Toc37850338 \h </w:instrText>
            </w:r>
            <w:r w:rsidR="000605C9" w:rsidRPr="00D16E1E">
              <w:rPr>
                <w:noProof/>
                <w:webHidden/>
              </w:rPr>
            </w:r>
            <w:r w:rsidR="000605C9" w:rsidRPr="00D16E1E">
              <w:rPr>
                <w:noProof/>
                <w:webHidden/>
              </w:rPr>
              <w:fldChar w:fldCharType="separate"/>
            </w:r>
            <w:r w:rsidR="000605C9" w:rsidRPr="00D16E1E">
              <w:rPr>
                <w:noProof/>
                <w:webHidden/>
              </w:rPr>
              <w:t>8</w:t>
            </w:r>
            <w:r w:rsidR="000605C9" w:rsidRPr="00D16E1E">
              <w:rPr>
                <w:noProof/>
                <w:webHidden/>
              </w:rPr>
              <w:fldChar w:fldCharType="end"/>
            </w:r>
          </w:hyperlink>
        </w:p>
        <w:p w14:paraId="59AEE035" w14:textId="77777777" w:rsidR="000605C9" w:rsidRPr="00D16E1E" w:rsidRDefault="00000000">
          <w:pPr>
            <w:pStyle w:val="TOC2"/>
            <w:rPr>
              <w:rFonts w:eastAsiaTheme="minorEastAsia" w:cstheme="minorBidi"/>
              <w:noProof/>
              <w:sz w:val="22"/>
              <w:szCs w:val="22"/>
              <w:lang w:val="en-US"/>
            </w:rPr>
          </w:pPr>
          <w:hyperlink w:anchor="_Toc37850339" w:history="1">
            <w:r w:rsidR="000605C9" w:rsidRPr="00D16E1E">
              <w:rPr>
                <w:rStyle w:val="Hyperlink"/>
                <w:noProof/>
                <w:lang w:val="en-029"/>
              </w:rPr>
              <w:t>3.2</w:t>
            </w:r>
            <w:r w:rsidR="000605C9" w:rsidRPr="00D16E1E">
              <w:rPr>
                <w:rFonts w:eastAsiaTheme="minorEastAsia" w:cstheme="minorBidi"/>
                <w:noProof/>
                <w:sz w:val="22"/>
                <w:szCs w:val="22"/>
                <w:lang w:val="en-US"/>
              </w:rPr>
              <w:tab/>
            </w:r>
            <w:r w:rsidR="000605C9" w:rsidRPr="00D16E1E">
              <w:rPr>
                <w:rStyle w:val="Hyperlink"/>
                <w:noProof/>
                <w:lang w:val="en-029"/>
              </w:rPr>
              <w:t>Quality Assurance</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_Toc37850339 \h </w:instrText>
            </w:r>
            <w:r w:rsidR="000605C9" w:rsidRPr="00D16E1E">
              <w:rPr>
                <w:noProof/>
                <w:webHidden/>
              </w:rPr>
            </w:r>
            <w:r w:rsidR="000605C9" w:rsidRPr="00D16E1E">
              <w:rPr>
                <w:noProof/>
                <w:webHidden/>
              </w:rPr>
              <w:fldChar w:fldCharType="separate"/>
            </w:r>
            <w:r w:rsidR="000605C9" w:rsidRPr="00D16E1E">
              <w:rPr>
                <w:noProof/>
                <w:webHidden/>
              </w:rPr>
              <w:t>13</w:t>
            </w:r>
            <w:r w:rsidR="000605C9" w:rsidRPr="00D16E1E">
              <w:rPr>
                <w:noProof/>
                <w:webHidden/>
              </w:rPr>
              <w:fldChar w:fldCharType="end"/>
            </w:r>
          </w:hyperlink>
        </w:p>
        <w:p w14:paraId="24DC3A9B" w14:textId="77777777" w:rsidR="000605C9" w:rsidRPr="00D16E1E" w:rsidRDefault="00000000">
          <w:pPr>
            <w:pStyle w:val="TOC2"/>
            <w:rPr>
              <w:rFonts w:eastAsiaTheme="minorEastAsia" w:cstheme="minorBidi"/>
              <w:noProof/>
              <w:sz w:val="22"/>
              <w:szCs w:val="22"/>
              <w:lang w:val="en-US"/>
            </w:rPr>
          </w:pPr>
          <w:hyperlink w:anchor="_Toc37850340" w:history="1">
            <w:r w:rsidR="000605C9" w:rsidRPr="00D16E1E">
              <w:rPr>
                <w:rStyle w:val="Hyperlink"/>
                <w:noProof/>
                <w:lang w:val="en-029"/>
              </w:rPr>
              <w:t>3.3</w:t>
            </w:r>
            <w:r w:rsidR="000605C9" w:rsidRPr="00D16E1E">
              <w:rPr>
                <w:rFonts w:eastAsiaTheme="minorEastAsia" w:cstheme="minorBidi"/>
                <w:noProof/>
                <w:sz w:val="22"/>
                <w:szCs w:val="22"/>
                <w:lang w:val="en-US"/>
              </w:rPr>
              <w:tab/>
            </w:r>
            <w:r w:rsidR="000605C9" w:rsidRPr="00D16E1E">
              <w:rPr>
                <w:rStyle w:val="Hyperlink"/>
                <w:noProof/>
                <w:lang w:val="en-029"/>
              </w:rPr>
              <w:t>Health and Safety Plan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_Toc37850340 \h </w:instrText>
            </w:r>
            <w:r w:rsidR="000605C9" w:rsidRPr="00D16E1E">
              <w:rPr>
                <w:noProof/>
                <w:webHidden/>
              </w:rPr>
            </w:r>
            <w:r w:rsidR="000605C9" w:rsidRPr="00D16E1E">
              <w:rPr>
                <w:noProof/>
                <w:webHidden/>
              </w:rPr>
              <w:fldChar w:fldCharType="separate"/>
            </w:r>
            <w:r w:rsidR="000605C9" w:rsidRPr="00D16E1E">
              <w:rPr>
                <w:noProof/>
                <w:webHidden/>
              </w:rPr>
              <w:t>13</w:t>
            </w:r>
            <w:r w:rsidR="000605C9" w:rsidRPr="00D16E1E">
              <w:rPr>
                <w:noProof/>
                <w:webHidden/>
              </w:rPr>
              <w:fldChar w:fldCharType="end"/>
            </w:r>
          </w:hyperlink>
        </w:p>
        <w:p w14:paraId="2FC10E9F" w14:textId="11A3BD3B" w:rsidR="000605C9" w:rsidRPr="00D16E1E" w:rsidRDefault="00000000">
          <w:pPr>
            <w:pStyle w:val="TOC2"/>
            <w:rPr>
              <w:rFonts w:eastAsiaTheme="minorEastAsia" w:cstheme="minorBidi"/>
              <w:noProof/>
              <w:sz w:val="22"/>
              <w:szCs w:val="22"/>
              <w:lang w:val="en-US"/>
            </w:rPr>
          </w:pPr>
          <w:hyperlink w:anchor="_Toc37850341" w:history="1">
            <w:r w:rsidR="000605C9" w:rsidRPr="00D16E1E">
              <w:rPr>
                <w:rStyle w:val="Hyperlink"/>
                <w:noProof/>
                <w:lang w:val="en-029"/>
              </w:rPr>
              <w:t>3.4</w:t>
            </w:r>
            <w:r w:rsidR="000605C9" w:rsidRPr="00D16E1E">
              <w:rPr>
                <w:rFonts w:eastAsiaTheme="minorEastAsia" w:cstheme="minorBidi"/>
                <w:noProof/>
                <w:sz w:val="22"/>
                <w:szCs w:val="22"/>
                <w:lang w:val="en-US"/>
              </w:rPr>
              <w:tab/>
            </w:r>
            <w:r w:rsidR="000605C9" w:rsidRPr="00D16E1E">
              <w:rPr>
                <w:rStyle w:val="Hyperlink"/>
                <w:noProof/>
                <w:lang w:val="en-029"/>
              </w:rPr>
              <w:t>Environmental and Social Management Plan (ESMP)</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_Toc37850341 \h </w:instrText>
            </w:r>
            <w:r w:rsidR="000605C9" w:rsidRPr="00D16E1E">
              <w:rPr>
                <w:noProof/>
                <w:webHidden/>
              </w:rPr>
            </w:r>
            <w:r w:rsidR="000605C9" w:rsidRPr="00D16E1E">
              <w:rPr>
                <w:noProof/>
                <w:webHidden/>
              </w:rPr>
              <w:fldChar w:fldCharType="separate"/>
            </w:r>
            <w:r w:rsidR="000605C9" w:rsidRPr="00D16E1E">
              <w:rPr>
                <w:noProof/>
                <w:webHidden/>
              </w:rPr>
              <w:t>14</w:t>
            </w:r>
            <w:r w:rsidR="000605C9" w:rsidRPr="00D16E1E">
              <w:rPr>
                <w:noProof/>
                <w:webHidden/>
              </w:rPr>
              <w:fldChar w:fldCharType="end"/>
            </w:r>
          </w:hyperlink>
        </w:p>
        <w:p w14:paraId="1C5ABA16" w14:textId="77777777" w:rsidR="000605C9" w:rsidRPr="00D16E1E" w:rsidRDefault="00000000">
          <w:pPr>
            <w:pStyle w:val="TOC2"/>
            <w:rPr>
              <w:rFonts w:eastAsiaTheme="minorEastAsia" w:cstheme="minorBidi"/>
              <w:noProof/>
              <w:sz w:val="22"/>
              <w:szCs w:val="22"/>
              <w:lang w:val="en-US"/>
            </w:rPr>
          </w:pPr>
          <w:hyperlink w:anchor="_Toc37850342" w:history="1">
            <w:r w:rsidR="000605C9" w:rsidRPr="00D16E1E">
              <w:rPr>
                <w:rStyle w:val="Hyperlink"/>
                <w:noProof/>
                <w:lang w:val="en-029"/>
              </w:rPr>
              <w:t>3.5</w:t>
            </w:r>
            <w:r w:rsidR="000605C9" w:rsidRPr="00D16E1E">
              <w:rPr>
                <w:rFonts w:eastAsiaTheme="minorEastAsia" w:cstheme="minorBidi"/>
                <w:noProof/>
                <w:sz w:val="22"/>
                <w:szCs w:val="22"/>
                <w:lang w:val="en-US"/>
              </w:rPr>
              <w:tab/>
            </w:r>
            <w:r w:rsidR="000605C9" w:rsidRPr="00D16E1E">
              <w:rPr>
                <w:rStyle w:val="Hyperlink"/>
                <w:noProof/>
                <w:lang w:val="en-029"/>
              </w:rPr>
              <w:t>Site Visit</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_Toc37850342 \h </w:instrText>
            </w:r>
            <w:r w:rsidR="000605C9" w:rsidRPr="00D16E1E">
              <w:rPr>
                <w:noProof/>
                <w:webHidden/>
              </w:rPr>
            </w:r>
            <w:r w:rsidR="000605C9" w:rsidRPr="00D16E1E">
              <w:rPr>
                <w:noProof/>
                <w:webHidden/>
              </w:rPr>
              <w:fldChar w:fldCharType="separate"/>
            </w:r>
            <w:r w:rsidR="000605C9" w:rsidRPr="00D16E1E">
              <w:rPr>
                <w:noProof/>
                <w:webHidden/>
              </w:rPr>
              <w:t>15</w:t>
            </w:r>
            <w:r w:rsidR="000605C9" w:rsidRPr="00D16E1E">
              <w:rPr>
                <w:noProof/>
                <w:webHidden/>
              </w:rPr>
              <w:fldChar w:fldCharType="end"/>
            </w:r>
          </w:hyperlink>
        </w:p>
        <w:p w14:paraId="5FA1AD0A" w14:textId="77777777" w:rsidR="000605C9" w:rsidRPr="00D16E1E" w:rsidRDefault="00000000">
          <w:pPr>
            <w:pStyle w:val="TOC2"/>
            <w:rPr>
              <w:rFonts w:eastAsiaTheme="minorEastAsia" w:cstheme="minorBidi"/>
              <w:noProof/>
              <w:sz w:val="22"/>
              <w:szCs w:val="22"/>
              <w:lang w:val="en-US"/>
            </w:rPr>
          </w:pPr>
          <w:hyperlink w:anchor="_Toc37850343" w:history="1">
            <w:r w:rsidR="000605C9" w:rsidRPr="00D16E1E">
              <w:rPr>
                <w:rStyle w:val="Hyperlink"/>
                <w:noProof/>
              </w:rPr>
              <w:t>3.6</w:t>
            </w:r>
            <w:r w:rsidR="000605C9" w:rsidRPr="00D16E1E">
              <w:rPr>
                <w:rFonts w:eastAsiaTheme="minorEastAsia" w:cstheme="minorBidi"/>
                <w:noProof/>
                <w:sz w:val="22"/>
                <w:szCs w:val="22"/>
                <w:lang w:val="en-US"/>
              </w:rPr>
              <w:tab/>
            </w:r>
            <w:r w:rsidR="000605C9" w:rsidRPr="00D16E1E">
              <w:rPr>
                <w:rStyle w:val="Hyperlink"/>
                <w:noProof/>
              </w:rPr>
              <w:t>Civil works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_Toc37850343 \h </w:instrText>
            </w:r>
            <w:r w:rsidR="000605C9" w:rsidRPr="00D16E1E">
              <w:rPr>
                <w:noProof/>
                <w:webHidden/>
              </w:rPr>
            </w:r>
            <w:r w:rsidR="000605C9" w:rsidRPr="00D16E1E">
              <w:rPr>
                <w:noProof/>
                <w:webHidden/>
              </w:rPr>
              <w:fldChar w:fldCharType="separate"/>
            </w:r>
            <w:r w:rsidR="000605C9" w:rsidRPr="00D16E1E">
              <w:rPr>
                <w:noProof/>
                <w:webHidden/>
              </w:rPr>
              <w:t>16</w:t>
            </w:r>
            <w:r w:rsidR="000605C9" w:rsidRPr="00D16E1E">
              <w:rPr>
                <w:noProof/>
                <w:webHidden/>
              </w:rPr>
              <w:fldChar w:fldCharType="end"/>
            </w:r>
          </w:hyperlink>
        </w:p>
        <w:p w14:paraId="58784AAC" w14:textId="77777777" w:rsidR="000605C9" w:rsidRPr="00D16E1E" w:rsidRDefault="00000000">
          <w:pPr>
            <w:pStyle w:val="TOC2"/>
            <w:rPr>
              <w:rFonts w:eastAsiaTheme="minorEastAsia" w:cstheme="minorBidi"/>
              <w:noProof/>
              <w:sz w:val="22"/>
              <w:szCs w:val="22"/>
              <w:lang w:val="en-US"/>
            </w:rPr>
          </w:pPr>
          <w:hyperlink w:anchor="_Toc37850344" w:history="1">
            <w:r w:rsidR="000605C9" w:rsidRPr="00D16E1E">
              <w:rPr>
                <w:rStyle w:val="Hyperlink"/>
                <w:noProof/>
                <w:lang w:val="en-029"/>
              </w:rPr>
              <w:t>3.7</w:t>
            </w:r>
            <w:r w:rsidR="000605C9" w:rsidRPr="00D16E1E">
              <w:rPr>
                <w:rFonts w:eastAsiaTheme="minorEastAsia" w:cstheme="minorBidi"/>
                <w:noProof/>
                <w:sz w:val="22"/>
                <w:szCs w:val="22"/>
                <w:lang w:val="en-US"/>
              </w:rPr>
              <w:tab/>
            </w:r>
            <w:r w:rsidR="000605C9" w:rsidRPr="00D16E1E">
              <w:rPr>
                <w:rStyle w:val="Hyperlink"/>
                <w:noProof/>
                <w:lang w:val="en-029"/>
              </w:rPr>
              <w:t>Fencing</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_Toc37850344 \h </w:instrText>
            </w:r>
            <w:r w:rsidR="000605C9" w:rsidRPr="00D16E1E">
              <w:rPr>
                <w:noProof/>
                <w:webHidden/>
              </w:rPr>
            </w:r>
            <w:r w:rsidR="000605C9" w:rsidRPr="00D16E1E">
              <w:rPr>
                <w:noProof/>
                <w:webHidden/>
              </w:rPr>
              <w:fldChar w:fldCharType="separate"/>
            </w:r>
            <w:r w:rsidR="000605C9" w:rsidRPr="00D16E1E">
              <w:rPr>
                <w:noProof/>
                <w:webHidden/>
              </w:rPr>
              <w:t>17</w:t>
            </w:r>
            <w:r w:rsidR="000605C9" w:rsidRPr="00D16E1E">
              <w:rPr>
                <w:noProof/>
                <w:webHidden/>
              </w:rPr>
              <w:fldChar w:fldCharType="end"/>
            </w:r>
          </w:hyperlink>
        </w:p>
        <w:p w14:paraId="19D593DC" w14:textId="77777777" w:rsidR="000605C9" w:rsidRPr="00D16E1E" w:rsidRDefault="00000000">
          <w:pPr>
            <w:pStyle w:val="TOC2"/>
            <w:rPr>
              <w:rFonts w:eastAsiaTheme="minorEastAsia" w:cstheme="minorBidi"/>
              <w:noProof/>
              <w:sz w:val="22"/>
              <w:szCs w:val="22"/>
              <w:lang w:val="en-US"/>
            </w:rPr>
          </w:pPr>
          <w:hyperlink w:anchor="_Toc37850345" w:history="1">
            <w:r w:rsidR="000605C9" w:rsidRPr="00D16E1E">
              <w:rPr>
                <w:rStyle w:val="Hyperlink"/>
                <w:noProof/>
                <w:lang w:val="en-029"/>
              </w:rPr>
              <w:t>3.8</w:t>
            </w:r>
            <w:r w:rsidR="000605C9" w:rsidRPr="00D16E1E">
              <w:rPr>
                <w:rFonts w:eastAsiaTheme="minorEastAsia" w:cstheme="minorBidi"/>
                <w:noProof/>
                <w:sz w:val="22"/>
                <w:szCs w:val="22"/>
                <w:lang w:val="en-US"/>
              </w:rPr>
              <w:tab/>
            </w:r>
            <w:r w:rsidR="000605C9" w:rsidRPr="00D16E1E">
              <w:rPr>
                <w:rStyle w:val="Hyperlink"/>
                <w:noProof/>
                <w:lang w:val="en-029"/>
              </w:rPr>
              <w:t>Lighting and auxiliary services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_Toc37850345 \h </w:instrText>
            </w:r>
            <w:r w:rsidR="000605C9" w:rsidRPr="00D16E1E">
              <w:rPr>
                <w:noProof/>
                <w:webHidden/>
              </w:rPr>
            </w:r>
            <w:r w:rsidR="000605C9" w:rsidRPr="00D16E1E">
              <w:rPr>
                <w:noProof/>
                <w:webHidden/>
              </w:rPr>
              <w:fldChar w:fldCharType="separate"/>
            </w:r>
            <w:r w:rsidR="000605C9" w:rsidRPr="00D16E1E">
              <w:rPr>
                <w:noProof/>
                <w:webHidden/>
              </w:rPr>
              <w:t>17</w:t>
            </w:r>
            <w:r w:rsidR="000605C9" w:rsidRPr="00D16E1E">
              <w:rPr>
                <w:noProof/>
                <w:webHidden/>
              </w:rPr>
              <w:fldChar w:fldCharType="end"/>
            </w:r>
          </w:hyperlink>
        </w:p>
        <w:p w14:paraId="31961D90" w14:textId="77777777" w:rsidR="000605C9" w:rsidRPr="00D16E1E" w:rsidRDefault="00000000">
          <w:pPr>
            <w:pStyle w:val="TOC2"/>
            <w:rPr>
              <w:rFonts w:eastAsiaTheme="minorEastAsia" w:cstheme="minorBidi"/>
              <w:noProof/>
              <w:sz w:val="22"/>
              <w:szCs w:val="22"/>
              <w:lang w:val="en-US"/>
            </w:rPr>
          </w:pPr>
          <w:hyperlink w:anchor="_Toc37850346" w:history="1">
            <w:r w:rsidR="000605C9" w:rsidRPr="00D16E1E">
              <w:rPr>
                <w:rStyle w:val="Hyperlink"/>
                <w:noProof/>
                <w:lang w:val="en-029"/>
              </w:rPr>
              <w:t>3.9</w:t>
            </w:r>
            <w:r w:rsidR="000605C9" w:rsidRPr="00D16E1E">
              <w:rPr>
                <w:rFonts w:eastAsiaTheme="minorEastAsia" w:cstheme="minorBidi"/>
                <w:noProof/>
                <w:sz w:val="22"/>
                <w:szCs w:val="22"/>
                <w:lang w:val="en-US"/>
              </w:rPr>
              <w:tab/>
            </w:r>
            <w:r w:rsidR="000605C9" w:rsidRPr="00D16E1E">
              <w:rPr>
                <w:rStyle w:val="Hyperlink"/>
                <w:noProof/>
                <w:lang w:val="en-029"/>
              </w:rPr>
              <w:t>Installation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_Toc37850346 \h </w:instrText>
            </w:r>
            <w:r w:rsidR="000605C9" w:rsidRPr="00D16E1E">
              <w:rPr>
                <w:noProof/>
                <w:webHidden/>
              </w:rPr>
            </w:r>
            <w:r w:rsidR="000605C9" w:rsidRPr="00D16E1E">
              <w:rPr>
                <w:noProof/>
                <w:webHidden/>
              </w:rPr>
              <w:fldChar w:fldCharType="separate"/>
            </w:r>
            <w:r w:rsidR="000605C9" w:rsidRPr="00D16E1E">
              <w:rPr>
                <w:noProof/>
                <w:webHidden/>
              </w:rPr>
              <w:t>17</w:t>
            </w:r>
            <w:r w:rsidR="000605C9" w:rsidRPr="00D16E1E">
              <w:rPr>
                <w:noProof/>
                <w:webHidden/>
              </w:rPr>
              <w:fldChar w:fldCharType="end"/>
            </w:r>
          </w:hyperlink>
        </w:p>
        <w:p w14:paraId="66F8F174" w14:textId="77777777" w:rsidR="000605C9" w:rsidRPr="00D16E1E" w:rsidRDefault="00000000">
          <w:pPr>
            <w:pStyle w:val="TOC2"/>
            <w:rPr>
              <w:rFonts w:eastAsiaTheme="minorEastAsia" w:cstheme="minorBidi"/>
              <w:noProof/>
              <w:sz w:val="22"/>
              <w:szCs w:val="22"/>
              <w:lang w:val="en-US"/>
            </w:rPr>
          </w:pPr>
          <w:hyperlink w:anchor="_Toc37850347" w:history="1">
            <w:r w:rsidR="000605C9" w:rsidRPr="00D16E1E">
              <w:rPr>
                <w:rStyle w:val="Hyperlink"/>
                <w:noProof/>
                <w:lang w:val="en-029"/>
              </w:rPr>
              <w:t>3.10</w:t>
            </w:r>
            <w:r w:rsidR="000605C9" w:rsidRPr="00D16E1E">
              <w:rPr>
                <w:rFonts w:eastAsiaTheme="minorEastAsia" w:cstheme="minorBidi"/>
                <w:noProof/>
                <w:sz w:val="22"/>
                <w:szCs w:val="22"/>
                <w:lang w:val="en-US"/>
              </w:rPr>
              <w:tab/>
            </w:r>
            <w:r w:rsidR="000605C9" w:rsidRPr="00D16E1E">
              <w:rPr>
                <w:rStyle w:val="Hyperlink"/>
                <w:noProof/>
                <w:lang w:val="en-029"/>
              </w:rPr>
              <w:t>Security</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_Toc37850347 \h </w:instrText>
            </w:r>
            <w:r w:rsidR="000605C9" w:rsidRPr="00D16E1E">
              <w:rPr>
                <w:noProof/>
                <w:webHidden/>
              </w:rPr>
            </w:r>
            <w:r w:rsidR="000605C9" w:rsidRPr="00D16E1E">
              <w:rPr>
                <w:noProof/>
                <w:webHidden/>
              </w:rPr>
              <w:fldChar w:fldCharType="separate"/>
            </w:r>
            <w:r w:rsidR="000605C9" w:rsidRPr="00D16E1E">
              <w:rPr>
                <w:noProof/>
                <w:webHidden/>
              </w:rPr>
              <w:t>17</w:t>
            </w:r>
            <w:r w:rsidR="000605C9" w:rsidRPr="00D16E1E">
              <w:rPr>
                <w:noProof/>
                <w:webHidden/>
              </w:rPr>
              <w:fldChar w:fldCharType="end"/>
            </w:r>
          </w:hyperlink>
        </w:p>
        <w:p w14:paraId="7753EEAA" w14:textId="77777777" w:rsidR="000605C9" w:rsidRPr="00D16E1E" w:rsidRDefault="00000000">
          <w:pPr>
            <w:pStyle w:val="TOC2"/>
            <w:rPr>
              <w:rFonts w:eastAsiaTheme="minorEastAsia" w:cstheme="minorBidi"/>
              <w:noProof/>
              <w:sz w:val="22"/>
              <w:szCs w:val="22"/>
              <w:lang w:val="en-US"/>
            </w:rPr>
          </w:pPr>
          <w:hyperlink w:anchor="_Toc37850348" w:history="1">
            <w:r w:rsidR="000605C9" w:rsidRPr="00D16E1E">
              <w:rPr>
                <w:rStyle w:val="Hyperlink"/>
                <w:noProof/>
                <w:lang w:val="en-029"/>
              </w:rPr>
              <w:t>3.11</w:t>
            </w:r>
            <w:r w:rsidR="000605C9" w:rsidRPr="00D16E1E">
              <w:rPr>
                <w:rFonts w:eastAsiaTheme="minorEastAsia" w:cstheme="minorBidi"/>
                <w:noProof/>
                <w:sz w:val="22"/>
                <w:szCs w:val="22"/>
                <w:lang w:val="en-US"/>
              </w:rPr>
              <w:tab/>
            </w:r>
            <w:r w:rsidR="000605C9" w:rsidRPr="00D16E1E">
              <w:rPr>
                <w:rStyle w:val="Hyperlink"/>
                <w:noProof/>
                <w:lang w:val="en-029"/>
              </w:rPr>
              <w:t>Taxes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_Toc37850348 \h </w:instrText>
            </w:r>
            <w:r w:rsidR="000605C9" w:rsidRPr="00D16E1E">
              <w:rPr>
                <w:noProof/>
                <w:webHidden/>
              </w:rPr>
            </w:r>
            <w:r w:rsidR="000605C9" w:rsidRPr="00D16E1E">
              <w:rPr>
                <w:noProof/>
                <w:webHidden/>
              </w:rPr>
              <w:fldChar w:fldCharType="separate"/>
            </w:r>
            <w:r w:rsidR="000605C9" w:rsidRPr="00D16E1E">
              <w:rPr>
                <w:noProof/>
                <w:webHidden/>
              </w:rPr>
              <w:t>17</w:t>
            </w:r>
            <w:r w:rsidR="000605C9" w:rsidRPr="00D16E1E">
              <w:rPr>
                <w:noProof/>
                <w:webHidden/>
              </w:rPr>
              <w:fldChar w:fldCharType="end"/>
            </w:r>
          </w:hyperlink>
        </w:p>
        <w:p w14:paraId="69F7F5CD" w14:textId="77777777" w:rsidR="000605C9" w:rsidRPr="00D16E1E" w:rsidRDefault="00000000">
          <w:pPr>
            <w:pStyle w:val="TOC2"/>
            <w:rPr>
              <w:rFonts w:eastAsiaTheme="minorEastAsia" w:cstheme="minorBidi"/>
              <w:noProof/>
              <w:sz w:val="22"/>
              <w:szCs w:val="22"/>
              <w:lang w:val="en-US"/>
            </w:rPr>
          </w:pPr>
          <w:hyperlink w:anchor="_Toc37850349" w:history="1">
            <w:r w:rsidR="000605C9" w:rsidRPr="00D16E1E">
              <w:rPr>
                <w:rStyle w:val="Hyperlink"/>
                <w:noProof/>
                <w:lang w:val="en-029"/>
              </w:rPr>
              <w:t>3.12</w:t>
            </w:r>
            <w:r w:rsidR="000605C9" w:rsidRPr="00D16E1E">
              <w:rPr>
                <w:rFonts w:eastAsiaTheme="minorEastAsia" w:cstheme="minorBidi"/>
                <w:noProof/>
                <w:sz w:val="22"/>
                <w:szCs w:val="22"/>
                <w:lang w:val="en-US"/>
              </w:rPr>
              <w:tab/>
            </w:r>
            <w:r w:rsidR="000605C9" w:rsidRPr="00D16E1E">
              <w:rPr>
                <w:rStyle w:val="Hyperlink"/>
                <w:noProof/>
                <w:lang w:val="en-029"/>
              </w:rPr>
              <w:t>Work permit</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_Toc37850349 \h </w:instrText>
            </w:r>
            <w:r w:rsidR="000605C9" w:rsidRPr="00D16E1E">
              <w:rPr>
                <w:noProof/>
                <w:webHidden/>
              </w:rPr>
            </w:r>
            <w:r w:rsidR="000605C9" w:rsidRPr="00D16E1E">
              <w:rPr>
                <w:noProof/>
                <w:webHidden/>
              </w:rPr>
              <w:fldChar w:fldCharType="separate"/>
            </w:r>
            <w:r w:rsidR="000605C9" w:rsidRPr="00D16E1E">
              <w:rPr>
                <w:noProof/>
                <w:webHidden/>
              </w:rPr>
              <w:t>18</w:t>
            </w:r>
            <w:r w:rsidR="000605C9" w:rsidRPr="00D16E1E">
              <w:rPr>
                <w:noProof/>
                <w:webHidden/>
              </w:rPr>
              <w:fldChar w:fldCharType="end"/>
            </w:r>
          </w:hyperlink>
        </w:p>
        <w:p w14:paraId="689DB806" w14:textId="77777777" w:rsidR="000605C9" w:rsidRPr="00D16E1E" w:rsidRDefault="00000000">
          <w:pPr>
            <w:pStyle w:val="TOC2"/>
            <w:rPr>
              <w:rFonts w:eastAsiaTheme="minorEastAsia" w:cstheme="minorBidi"/>
              <w:noProof/>
              <w:sz w:val="22"/>
              <w:szCs w:val="22"/>
              <w:lang w:val="en-US"/>
            </w:rPr>
          </w:pPr>
          <w:hyperlink w:anchor="_Toc37850350" w:history="1">
            <w:r w:rsidR="000605C9" w:rsidRPr="00D16E1E">
              <w:rPr>
                <w:rStyle w:val="Hyperlink"/>
                <w:noProof/>
                <w:lang w:val="en-029"/>
              </w:rPr>
              <w:t>3.13</w:t>
            </w:r>
            <w:r w:rsidR="000605C9" w:rsidRPr="00D16E1E">
              <w:rPr>
                <w:rFonts w:eastAsiaTheme="minorEastAsia" w:cstheme="minorBidi"/>
                <w:noProof/>
                <w:sz w:val="22"/>
                <w:szCs w:val="22"/>
                <w:lang w:val="en-US"/>
              </w:rPr>
              <w:tab/>
            </w:r>
            <w:r w:rsidR="000605C9" w:rsidRPr="00D16E1E">
              <w:rPr>
                <w:rStyle w:val="Hyperlink"/>
                <w:noProof/>
                <w:lang w:val="en-029"/>
              </w:rPr>
              <w:t>Transport</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_Toc37850350 \h </w:instrText>
            </w:r>
            <w:r w:rsidR="000605C9" w:rsidRPr="00D16E1E">
              <w:rPr>
                <w:noProof/>
                <w:webHidden/>
              </w:rPr>
            </w:r>
            <w:r w:rsidR="000605C9" w:rsidRPr="00D16E1E">
              <w:rPr>
                <w:noProof/>
                <w:webHidden/>
              </w:rPr>
              <w:fldChar w:fldCharType="separate"/>
            </w:r>
            <w:r w:rsidR="000605C9" w:rsidRPr="00D16E1E">
              <w:rPr>
                <w:noProof/>
                <w:webHidden/>
              </w:rPr>
              <w:t>18</w:t>
            </w:r>
            <w:r w:rsidR="000605C9" w:rsidRPr="00D16E1E">
              <w:rPr>
                <w:noProof/>
                <w:webHidden/>
              </w:rPr>
              <w:fldChar w:fldCharType="end"/>
            </w:r>
          </w:hyperlink>
        </w:p>
        <w:p w14:paraId="05A9B65E" w14:textId="77777777" w:rsidR="000605C9" w:rsidRPr="00D16E1E" w:rsidRDefault="00000000">
          <w:pPr>
            <w:pStyle w:val="TOC2"/>
            <w:rPr>
              <w:rFonts w:eastAsiaTheme="minorEastAsia" w:cstheme="minorBidi"/>
              <w:noProof/>
              <w:sz w:val="22"/>
              <w:szCs w:val="22"/>
              <w:lang w:val="en-US"/>
            </w:rPr>
          </w:pPr>
          <w:hyperlink w:anchor="_Toc37850351" w:history="1">
            <w:r w:rsidR="000605C9" w:rsidRPr="00D16E1E">
              <w:rPr>
                <w:rStyle w:val="Hyperlink"/>
                <w:noProof/>
                <w:lang w:val="en-029"/>
              </w:rPr>
              <w:t>3.14</w:t>
            </w:r>
            <w:r w:rsidR="000605C9" w:rsidRPr="00D16E1E">
              <w:rPr>
                <w:rFonts w:eastAsiaTheme="minorEastAsia" w:cstheme="minorBidi"/>
                <w:noProof/>
                <w:sz w:val="22"/>
                <w:szCs w:val="22"/>
                <w:lang w:val="en-US"/>
              </w:rPr>
              <w:tab/>
            </w:r>
            <w:r w:rsidR="000605C9" w:rsidRPr="00D16E1E">
              <w:rPr>
                <w:rStyle w:val="Hyperlink"/>
                <w:noProof/>
                <w:lang w:val="en-029"/>
              </w:rPr>
              <w:t>Identification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_Toc37850351 \h </w:instrText>
            </w:r>
            <w:r w:rsidR="000605C9" w:rsidRPr="00D16E1E">
              <w:rPr>
                <w:noProof/>
                <w:webHidden/>
              </w:rPr>
            </w:r>
            <w:r w:rsidR="000605C9" w:rsidRPr="00D16E1E">
              <w:rPr>
                <w:noProof/>
                <w:webHidden/>
              </w:rPr>
              <w:fldChar w:fldCharType="separate"/>
            </w:r>
            <w:r w:rsidR="000605C9" w:rsidRPr="00D16E1E">
              <w:rPr>
                <w:noProof/>
                <w:webHidden/>
              </w:rPr>
              <w:t>18</w:t>
            </w:r>
            <w:r w:rsidR="000605C9" w:rsidRPr="00D16E1E">
              <w:rPr>
                <w:noProof/>
                <w:webHidden/>
              </w:rPr>
              <w:fldChar w:fldCharType="end"/>
            </w:r>
          </w:hyperlink>
        </w:p>
        <w:p w14:paraId="5AC5F51C" w14:textId="77777777" w:rsidR="000605C9" w:rsidRPr="00D16E1E" w:rsidRDefault="00000000">
          <w:pPr>
            <w:pStyle w:val="TOC2"/>
            <w:rPr>
              <w:rFonts w:eastAsiaTheme="minorEastAsia" w:cstheme="minorBidi"/>
              <w:noProof/>
              <w:sz w:val="22"/>
              <w:szCs w:val="22"/>
              <w:lang w:val="en-US"/>
            </w:rPr>
          </w:pPr>
          <w:hyperlink w:anchor="_Toc37850352" w:history="1">
            <w:r w:rsidR="000605C9" w:rsidRPr="00D16E1E">
              <w:rPr>
                <w:rStyle w:val="Hyperlink"/>
                <w:noProof/>
                <w:lang w:val="en-029"/>
              </w:rPr>
              <w:t>3.15</w:t>
            </w:r>
            <w:r w:rsidR="000605C9" w:rsidRPr="00D16E1E">
              <w:rPr>
                <w:rFonts w:eastAsiaTheme="minorEastAsia" w:cstheme="minorBidi"/>
                <w:noProof/>
                <w:sz w:val="22"/>
                <w:szCs w:val="22"/>
                <w:lang w:val="en-US"/>
              </w:rPr>
              <w:tab/>
            </w:r>
            <w:r w:rsidR="000605C9" w:rsidRPr="00D16E1E">
              <w:rPr>
                <w:rStyle w:val="Hyperlink"/>
                <w:noProof/>
                <w:lang w:val="en-029"/>
              </w:rPr>
              <w:t>Documentation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_Toc37850352 \h </w:instrText>
            </w:r>
            <w:r w:rsidR="000605C9" w:rsidRPr="00D16E1E">
              <w:rPr>
                <w:noProof/>
                <w:webHidden/>
              </w:rPr>
            </w:r>
            <w:r w:rsidR="000605C9" w:rsidRPr="00D16E1E">
              <w:rPr>
                <w:noProof/>
                <w:webHidden/>
              </w:rPr>
              <w:fldChar w:fldCharType="separate"/>
            </w:r>
            <w:r w:rsidR="000605C9" w:rsidRPr="00D16E1E">
              <w:rPr>
                <w:noProof/>
                <w:webHidden/>
              </w:rPr>
              <w:t>18</w:t>
            </w:r>
            <w:r w:rsidR="000605C9" w:rsidRPr="00D16E1E">
              <w:rPr>
                <w:noProof/>
                <w:webHidden/>
              </w:rPr>
              <w:fldChar w:fldCharType="end"/>
            </w:r>
          </w:hyperlink>
        </w:p>
        <w:p w14:paraId="77591F84" w14:textId="77777777" w:rsidR="000605C9" w:rsidRPr="00D16E1E" w:rsidRDefault="00000000">
          <w:pPr>
            <w:pStyle w:val="TOC2"/>
            <w:rPr>
              <w:rFonts w:eastAsiaTheme="minorEastAsia" w:cstheme="minorBidi"/>
              <w:noProof/>
              <w:sz w:val="22"/>
              <w:szCs w:val="22"/>
              <w:lang w:val="en-US"/>
            </w:rPr>
          </w:pPr>
          <w:hyperlink w:anchor="_Toc37850353" w:history="1">
            <w:r w:rsidR="000605C9" w:rsidRPr="00D16E1E">
              <w:rPr>
                <w:rStyle w:val="Hyperlink"/>
                <w:noProof/>
                <w:lang w:val="en-029"/>
              </w:rPr>
              <w:t>3.16</w:t>
            </w:r>
            <w:r w:rsidR="000605C9" w:rsidRPr="00D16E1E">
              <w:rPr>
                <w:rFonts w:eastAsiaTheme="minorEastAsia" w:cstheme="minorBidi"/>
                <w:noProof/>
                <w:sz w:val="22"/>
                <w:szCs w:val="22"/>
                <w:lang w:val="en-US"/>
              </w:rPr>
              <w:tab/>
            </w:r>
            <w:r w:rsidR="000605C9" w:rsidRPr="00D16E1E">
              <w:rPr>
                <w:rStyle w:val="Hyperlink"/>
                <w:noProof/>
                <w:lang w:val="en-029"/>
              </w:rPr>
              <w:t>Tools and Spare parts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_Toc37850353 \h </w:instrText>
            </w:r>
            <w:r w:rsidR="000605C9" w:rsidRPr="00D16E1E">
              <w:rPr>
                <w:noProof/>
                <w:webHidden/>
              </w:rPr>
            </w:r>
            <w:r w:rsidR="000605C9" w:rsidRPr="00D16E1E">
              <w:rPr>
                <w:noProof/>
                <w:webHidden/>
              </w:rPr>
              <w:fldChar w:fldCharType="separate"/>
            </w:r>
            <w:r w:rsidR="000605C9" w:rsidRPr="00D16E1E">
              <w:rPr>
                <w:noProof/>
                <w:webHidden/>
              </w:rPr>
              <w:t>19</w:t>
            </w:r>
            <w:r w:rsidR="000605C9" w:rsidRPr="00D16E1E">
              <w:rPr>
                <w:noProof/>
                <w:webHidden/>
              </w:rPr>
              <w:fldChar w:fldCharType="end"/>
            </w:r>
          </w:hyperlink>
        </w:p>
        <w:p w14:paraId="311AFDD2" w14:textId="77777777" w:rsidR="000605C9" w:rsidRPr="00D16E1E" w:rsidRDefault="00000000">
          <w:pPr>
            <w:pStyle w:val="TOC1"/>
            <w:rPr>
              <w:rFonts w:eastAsiaTheme="minorEastAsia" w:cstheme="minorBidi"/>
              <w:b w:val="0"/>
              <w:bCs w:val="0"/>
              <w:caps w:val="0"/>
              <w:noProof/>
              <w:sz w:val="22"/>
              <w:szCs w:val="22"/>
              <w:lang w:val="en-US"/>
            </w:rPr>
          </w:pPr>
          <w:hyperlink w:anchor="_Toc37850354" w:history="1">
            <w:r w:rsidR="000605C9" w:rsidRPr="00D16E1E">
              <w:rPr>
                <w:rStyle w:val="Hyperlink"/>
                <w:noProof/>
                <w:lang w:val="en-029"/>
              </w:rPr>
              <w:t>4</w:t>
            </w:r>
            <w:r w:rsidR="000605C9" w:rsidRPr="00D16E1E">
              <w:rPr>
                <w:rFonts w:eastAsiaTheme="minorEastAsia" w:cstheme="minorBidi"/>
                <w:b w:val="0"/>
                <w:bCs w:val="0"/>
                <w:caps w:val="0"/>
                <w:noProof/>
                <w:sz w:val="22"/>
                <w:szCs w:val="22"/>
                <w:lang w:val="en-US"/>
              </w:rPr>
              <w:tab/>
            </w:r>
            <w:r w:rsidR="000605C9" w:rsidRPr="00D16E1E">
              <w:rPr>
                <w:rStyle w:val="Hyperlink"/>
                <w:noProof/>
                <w:lang w:val="en-029"/>
              </w:rPr>
              <w:t>Technical Specifications – Particular</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_Toc37850354 \h </w:instrText>
            </w:r>
            <w:r w:rsidR="000605C9" w:rsidRPr="00D16E1E">
              <w:rPr>
                <w:noProof/>
                <w:webHidden/>
              </w:rPr>
            </w:r>
            <w:r w:rsidR="000605C9" w:rsidRPr="00D16E1E">
              <w:rPr>
                <w:noProof/>
                <w:webHidden/>
              </w:rPr>
              <w:fldChar w:fldCharType="separate"/>
            </w:r>
            <w:r w:rsidR="000605C9" w:rsidRPr="00D16E1E">
              <w:rPr>
                <w:noProof/>
                <w:webHidden/>
              </w:rPr>
              <w:t>20</w:t>
            </w:r>
            <w:r w:rsidR="000605C9" w:rsidRPr="00D16E1E">
              <w:rPr>
                <w:noProof/>
                <w:webHidden/>
              </w:rPr>
              <w:fldChar w:fldCharType="end"/>
            </w:r>
          </w:hyperlink>
        </w:p>
        <w:p w14:paraId="7388264C" w14:textId="77777777" w:rsidR="000605C9" w:rsidRPr="00D16E1E" w:rsidRDefault="00000000">
          <w:pPr>
            <w:pStyle w:val="TOC2"/>
            <w:rPr>
              <w:rFonts w:eastAsiaTheme="minorEastAsia" w:cstheme="minorBidi"/>
              <w:noProof/>
              <w:sz w:val="22"/>
              <w:szCs w:val="22"/>
              <w:lang w:val="en-US"/>
            </w:rPr>
          </w:pPr>
          <w:hyperlink w:anchor="_Toc37850355" w:history="1">
            <w:r w:rsidR="000605C9" w:rsidRPr="00D16E1E">
              <w:rPr>
                <w:rStyle w:val="Hyperlink"/>
                <w:noProof/>
                <w:lang w:val="en-029"/>
              </w:rPr>
              <w:t>4.1</w:t>
            </w:r>
            <w:r w:rsidR="000605C9" w:rsidRPr="00D16E1E">
              <w:rPr>
                <w:rFonts w:eastAsiaTheme="minorEastAsia" w:cstheme="minorBidi"/>
                <w:noProof/>
                <w:sz w:val="22"/>
                <w:szCs w:val="22"/>
                <w:lang w:val="en-US"/>
              </w:rPr>
              <w:tab/>
            </w:r>
            <w:r w:rsidR="000605C9" w:rsidRPr="00D16E1E">
              <w:rPr>
                <w:rStyle w:val="Hyperlink"/>
                <w:noProof/>
                <w:lang w:val="en-029"/>
              </w:rPr>
              <w:t>General</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_Toc37850355 \h </w:instrText>
            </w:r>
            <w:r w:rsidR="000605C9" w:rsidRPr="00D16E1E">
              <w:rPr>
                <w:noProof/>
                <w:webHidden/>
              </w:rPr>
            </w:r>
            <w:r w:rsidR="000605C9" w:rsidRPr="00D16E1E">
              <w:rPr>
                <w:noProof/>
                <w:webHidden/>
              </w:rPr>
              <w:fldChar w:fldCharType="separate"/>
            </w:r>
            <w:r w:rsidR="000605C9" w:rsidRPr="00D16E1E">
              <w:rPr>
                <w:noProof/>
                <w:webHidden/>
              </w:rPr>
              <w:t>20</w:t>
            </w:r>
            <w:r w:rsidR="000605C9" w:rsidRPr="00D16E1E">
              <w:rPr>
                <w:noProof/>
                <w:webHidden/>
              </w:rPr>
              <w:fldChar w:fldCharType="end"/>
            </w:r>
          </w:hyperlink>
        </w:p>
        <w:p w14:paraId="4932169D" w14:textId="77777777" w:rsidR="000605C9" w:rsidRPr="00D16E1E" w:rsidRDefault="00000000">
          <w:pPr>
            <w:pStyle w:val="TOC2"/>
            <w:rPr>
              <w:rFonts w:eastAsiaTheme="minorEastAsia" w:cstheme="minorBidi"/>
              <w:noProof/>
              <w:sz w:val="22"/>
              <w:szCs w:val="22"/>
              <w:lang w:val="en-US"/>
            </w:rPr>
          </w:pPr>
          <w:hyperlink w:anchor="_Toc37850356" w:history="1">
            <w:r w:rsidR="000605C9" w:rsidRPr="00D16E1E">
              <w:rPr>
                <w:rStyle w:val="Hyperlink"/>
                <w:noProof/>
                <w:lang w:val="en-029"/>
              </w:rPr>
              <w:t>4.2</w:t>
            </w:r>
            <w:r w:rsidR="000605C9" w:rsidRPr="00D16E1E">
              <w:rPr>
                <w:rFonts w:eastAsiaTheme="minorEastAsia" w:cstheme="minorBidi"/>
                <w:noProof/>
                <w:sz w:val="22"/>
                <w:szCs w:val="22"/>
                <w:lang w:val="en-US"/>
              </w:rPr>
              <w:tab/>
            </w:r>
            <w:r w:rsidR="000605C9" w:rsidRPr="00D16E1E">
              <w:rPr>
                <w:rStyle w:val="Hyperlink"/>
                <w:noProof/>
                <w:lang w:val="en-029"/>
              </w:rPr>
              <w:t>PV modules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_Toc37850356 \h </w:instrText>
            </w:r>
            <w:r w:rsidR="000605C9" w:rsidRPr="00D16E1E">
              <w:rPr>
                <w:noProof/>
                <w:webHidden/>
              </w:rPr>
            </w:r>
            <w:r w:rsidR="000605C9" w:rsidRPr="00D16E1E">
              <w:rPr>
                <w:noProof/>
                <w:webHidden/>
              </w:rPr>
              <w:fldChar w:fldCharType="separate"/>
            </w:r>
            <w:r w:rsidR="000605C9" w:rsidRPr="00D16E1E">
              <w:rPr>
                <w:noProof/>
                <w:webHidden/>
              </w:rPr>
              <w:t>20</w:t>
            </w:r>
            <w:r w:rsidR="000605C9" w:rsidRPr="00D16E1E">
              <w:rPr>
                <w:noProof/>
                <w:webHidden/>
              </w:rPr>
              <w:fldChar w:fldCharType="end"/>
            </w:r>
          </w:hyperlink>
        </w:p>
        <w:p w14:paraId="219A592F" w14:textId="77777777" w:rsidR="000605C9" w:rsidRPr="00D16E1E" w:rsidRDefault="00000000">
          <w:pPr>
            <w:pStyle w:val="TOC2"/>
            <w:rPr>
              <w:rFonts w:eastAsiaTheme="minorEastAsia" w:cstheme="minorBidi"/>
              <w:noProof/>
              <w:sz w:val="22"/>
              <w:szCs w:val="22"/>
              <w:lang w:val="en-US"/>
            </w:rPr>
          </w:pPr>
          <w:hyperlink w:anchor="_Toc37850357" w:history="1">
            <w:r w:rsidR="000605C9" w:rsidRPr="00D16E1E">
              <w:rPr>
                <w:rStyle w:val="Hyperlink"/>
                <w:noProof/>
                <w:lang w:val="en-029"/>
              </w:rPr>
              <w:t>4.3</w:t>
            </w:r>
            <w:r w:rsidR="000605C9" w:rsidRPr="00D16E1E">
              <w:rPr>
                <w:rFonts w:eastAsiaTheme="minorEastAsia" w:cstheme="minorBidi"/>
                <w:noProof/>
                <w:sz w:val="22"/>
                <w:szCs w:val="22"/>
                <w:lang w:val="en-US"/>
              </w:rPr>
              <w:tab/>
            </w:r>
            <w:r w:rsidR="000605C9" w:rsidRPr="00D16E1E">
              <w:rPr>
                <w:rStyle w:val="Hyperlink"/>
                <w:noProof/>
                <w:lang w:val="en-029"/>
              </w:rPr>
              <w:t>PV structure</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_Toc37850357 \h </w:instrText>
            </w:r>
            <w:r w:rsidR="000605C9" w:rsidRPr="00D16E1E">
              <w:rPr>
                <w:noProof/>
                <w:webHidden/>
              </w:rPr>
            </w:r>
            <w:r w:rsidR="000605C9" w:rsidRPr="00D16E1E">
              <w:rPr>
                <w:noProof/>
                <w:webHidden/>
              </w:rPr>
              <w:fldChar w:fldCharType="separate"/>
            </w:r>
            <w:r w:rsidR="000605C9" w:rsidRPr="00D16E1E">
              <w:rPr>
                <w:noProof/>
                <w:webHidden/>
              </w:rPr>
              <w:t>21</w:t>
            </w:r>
            <w:r w:rsidR="000605C9" w:rsidRPr="00D16E1E">
              <w:rPr>
                <w:noProof/>
                <w:webHidden/>
              </w:rPr>
              <w:fldChar w:fldCharType="end"/>
            </w:r>
          </w:hyperlink>
        </w:p>
        <w:p w14:paraId="395C12E0" w14:textId="77777777" w:rsidR="000605C9" w:rsidRPr="00D16E1E" w:rsidRDefault="00000000">
          <w:pPr>
            <w:pStyle w:val="TOC2"/>
            <w:rPr>
              <w:rFonts w:eastAsiaTheme="minorEastAsia" w:cstheme="minorBidi"/>
              <w:noProof/>
              <w:sz w:val="22"/>
              <w:szCs w:val="22"/>
              <w:lang w:val="en-US"/>
            </w:rPr>
          </w:pPr>
          <w:hyperlink w:anchor="_Toc37850358" w:history="1">
            <w:r w:rsidR="000605C9" w:rsidRPr="00D16E1E">
              <w:rPr>
                <w:rStyle w:val="Hyperlink"/>
                <w:noProof/>
                <w:lang w:val="en-029"/>
              </w:rPr>
              <w:t>4.4</w:t>
            </w:r>
            <w:r w:rsidR="000605C9" w:rsidRPr="00D16E1E">
              <w:rPr>
                <w:rFonts w:eastAsiaTheme="minorEastAsia" w:cstheme="minorBidi"/>
                <w:noProof/>
                <w:sz w:val="22"/>
                <w:szCs w:val="22"/>
                <w:lang w:val="en-US"/>
              </w:rPr>
              <w:tab/>
            </w:r>
            <w:r w:rsidR="000605C9" w:rsidRPr="00D16E1E">
              <w:rPr>
                <w:rStyle w:val="Hyperlink"/>
                <w:noProof/>
                <w:lang w:val="en-029"/>
              </w:rPr>
              <w:t>PV arrays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_Toc37850358 \h </w:instrText>
            </w:r>
            <w:r w:rsidR="000605C9" w:rsidRPr="00D16E1E">
              <w:rPr>
                <w:noProof/>
                <w:webHidden/>
              </w:rPr>
            </w:r>
            <w:r w:rsidR="000605C9" w:rsidRPr="00D16E1E">
              <w:rPr>
                <w:noProof/>
                <w:webHidden/>
              </w:rPr>
              <w:fldChar w:fldCharType="separate"/>
            </w:r>
            <w:r w:rsidR="000605C9" w:rsidRPr="00D16E1E">
              <w:rPr>
                <w:noProof/>
                <w:webHidden/>
              </w:rPr>
              <w:t>22</w:t>
            </w:r>
            <w:r w:rsidR="000605C9" w:rsidRPr="00D16E1E">
              <w:rPr>
                <w:noProof/>
                <w:webHidden/>
              </w:rPr>
              <w:fldChar w:fldCharType="end"/>
            </w:r>
          </w:hyperlink>
        </w:p>
        <w:p w14:paraId="1C4CFB10" w14:textId="77777777" w:rsidR="000605C9" w:rsidRPr="00D16E1E" w:rsidRDefault="00000000">
          <w:pPr>
            <w:pStyle w:val="TOC2"/>
            <w:rPr>
              <w:rFonts w:eastAsiaTheme="minorEastAsia" w:cstheme="minorBidi"/>
              <w:noProof/>
              <w:sz w:val="22"/>
              <w:szCs w:val="22"/>
              <w:lang w:val="en-US"/>
            </w:rPr>
          </w:pPr>
          <w:hyperlink w:anchor="_Toc37850359" w:history="1">
            <w:r w:rsidR="000605C9" w:rsidRPr="00D16E1E">
              <w:rPr>
                <w:rStyle w:val="Hyperlink"/>
                <w:noProof/>
                <w:lang w:val="en-029"/>
              </w:rPr>
              <w:t>4.5</w:t>
            </w:r>
            <w:r w:rsidR="000605C9" w:rsidRPr="00D16E1E">
              <w:rPr>
                <w:rFonts w:eastAsiaTheme="minorEastAsia" w:cstheme="minorBidi"/>
                <w:noProof/>
                <w:sz w:val="22"/>
                <w:szCs w:val="22"/>
                <w:lang w:val="en-US"/>
              </w:rPr>
              <w:tab/>
            </w:r>
            <w:r w:rsidR="000605C9" w:rsidRPr="00D16E1E">
              <w:rPr>
                <w:rStyle w:val="Hyperlink"/>
                <w:noProof/>
                <w:lang w:val="en-029"/>
              </w:rPr>
              <w:t>Inverters</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_Toc37850359 \h </w:instrText>
            </w:r>
            <w:r w:rsidR="000605C9" w:rsidRPr="00D16E1E">
              <w:rPr>
                <w:noProof/>
                <w:webHidden/>
              </w:rPr>
            </w:r>
            <w:r w:rsidR="000605C9" w:rsidRPr="00D16E1E">
              <w:rPr>
                <w:noProof/>
                <w:webHidden/>
              </w:rPr>
              <w:fldChar w:fldCharType="separate"/>
            </w:r>
            <w:r w:rsidR="000605C9" w:rsidRPr="00D16E1E">
              <w:rPr>
                <w:noProof/>
                <w:webHidden/>
              </w:rPr>
              <w:t>22</w:t>
            </w:r>
            <w:r w:rsidR="000605C9" w:rsidRPr="00D16E1E">
              <w:rPr>
                <w:noProof/>
                <w:webHidden/>
              </w:rPr>
              <w:fldChar w:fldCharType="end"/>
            </w:r>
          </w:hyperlink>
        </w:p>
        <w:p w14:paraId="50484690" w14:textId="77777777" w:rsidR="000605C9" w:rsidRPr="00D16E1E" w:rsidRDefault="00000000">
          <w:pPr>
            <w:pStyle w:val="TOC2"/>
            <w:rPr>
              <w:rFonts w:eastAsiaTheme="minorEastAsia" w:cstheme="minorBidi"/>
              <w:noProof/>
              <w:sz w:val="22"/>
              <w:szCs w:val="22"/>
              <w:lang w:val="en-US"/>
            </w:rPr>
          </w:pPr>
          <w:hyperlink w:anchor="_Toc37850360" w:history="1">
            <w:r w:rsidR="000605C9" w:rsidRPr="00D16E1E">
              <w:rPr>
                <w:rStyle w:val="Hyperlink"/>
                <w:noProof/>
                <w:lang w:val="en-029"/>
              </w:rPr>
              <w:t>4.6</w:t>
            </w:r>
            <w:r w:rsidR="000605C9" w:rsidRPr="00D16E1E">
              <w:rPr>
                <w:rFonts w:eastAsiaTheme="minorEastAsia" w:cstheme="minorBidi"/>
                <w:noProof/>
                <w:sz w:val="22"/>
                <w:szCs w:val="22"/>
                <w:lang w:val="en-US"/>
              </w:rPr>
              <w:tab/>
            </w:r>
            <w:r w:rsidR="000605C9" w:rsidRPr="00D16E1E">
              <w:rPr>
                <w:rStyle w:val="Hyperlink"/>
                <w:noProof/>
                <w:lang w:val="en-029"/>
              </w:rPr>
              <w:t>Battery station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_Toc37850360 \h </w:instrText>
            </w:r>
            <w:r w:rsidR="000605C9" w:rsidRPr="00D16E1E">
              <w:rPr>
                <w:noProof/>
                <w:webHidden/>
              </w:rPr>
            </w:r>
            <w:r w:rsidR="000605C9" w:rsidRPr="00D16E1E">
              <w:rPr>
                <w:noProof/>
                <w:webHidden/>
              </w:rPr>
              <w:fldChar w:fldCharType="separate"/>
            </w:r>
            <w:r w:rsidR="000605C9" w:rsidRPr="00D16E1E">
              <w:rPr>
                <w:noProof/>
                <w:webHidden/>
              </w:rPr>
              <w:t>22</w:t>
            </w:r>
            <w:r w:rsidR="000605C9" w:rsidRPr="00D16E1E">
              <w:rPr>
                <w:noProof/>
                <w:webHidden/>
              </w:rPr>
              <w:fldChar w:fldCharType="end"/>
            </w:r>
          </w:hyperlink>
        </w:p>
        <w:p w14:paraId="7FC7F387" w14:textId="77777777" w:rsidR="000605C9" w:rsidRPr="00D16E1E" w:rsidRDefault="00000000">
          <w:pPr>
            <w:pStyle w:val="TOC2"/>
            <w:rPr>
              <w:rFonts w:eastAsiaTheme="minorEastAsia" w:cstheme="minorBidi"/>
              <w:noProof/>
              <w:sz w:val="22"/>
              <w:szCs w:val="22"/>
              <w:lang w:val="en-US"/>
            </w:rPr>
          </w:pPr>
          <w:hyperlink w:anchor="_Toc37850361" w:history="1">
            <w:r w:rsidR="000605C9" w:rsidRPr="00D16E1E">
              <w:rPr>
                <w:rStyle w:val="Hyperlink"/>
                <w:noProof/>
                <w:lang w:val="en-029"/>
              </w:rPr>
              <w:t>4.7</w:t>
            </w:r>
            <w:r w:rsidR="000605C9" w:rsidRPr="00D16E1E">
              <w:rPr>
                <w:rFonts w:eastAsiaTheme="minorEastAsia" w:cstheme="minorBidi"/>
                <w:noProof/>
                <w:sz w:val="22"/>
                <w:szCs w:val="22"/>
                <w:lang w:val="en-US"/>
              </w:rPr>
              <w:tab/>
            </w:r>
            <w:r w:rsidR="000605C9" w:rsidRPr="00D16E1E">
              <w:rPr>
                <w:rStyle w:val="Hyperlink"/>
                <w:noProof/>
                <w:lang w:val="en-029"/>
              </w:rPr>
              <w:t>AC Balance of plant</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_Toc37850361 \h </w:instrText>
            </w:r>
            <w:r w:rsidR="000605C9" w:rsidRPr="00D16E1E">
              <w:rPr>
                <w:noProof/>
                <w:webHidden/>
              </w:rPr>
            </w:r>
            <w:r w:rsidR="000605C9" w:rsidRPr="00D16E1E">
              <w:rPr>
                <w:noProof/>
                <w:webHidden/>
              </w:rPr>
              <w:fldChar w:fldCharType="separate"/>
            </w:r>
            <w:r w:rsidR="000605C9" w:rsidRPr="00D16E1E">
              <w:rPr>
                <w:noProof/>
                <w:webHidden/>
              </w:rPr>
              <w:t>23</w:t>
            </w:r>
            <w:r w:rsidR="000605C9" w:rsidRPr="00D16E1E">
              <w:rPr>
                <w:noProof/>
                <w:webHidden/>
              </w:rPr>
              <w:fldChar w:fldCharType="end"/>
            </w:r>
          </w:hyperlink>
        </w:p>
        <w:p w14:paraId="34D66D7E" w14:textId="77777777" w:rsidR="000605C9" w:rsidRPr="00D16E1E" w:rsidRDefault="00000000">
          <w:pPr>
            <w:pStyle w:val="TOC2"/>
            <w:rPr>
              <w:rFonts w:eastAsiaTheme="minorEastAsia" w:cstheme="minorBidi"/>
              <w:noProof/>
              <w:sz w:val="22"/>
              <w:szCs w:val="22"/>
              <w:lang w:val="en-US"/>
            </w:rPr>
          </w:pPr>
          <w:hyperlink w:anchor="_Toc37850362" w:history="1">
            <w:r w:rsidR="000605C9" w:rsidRPr="00D16E1E">
              <w:rPr>
                <w:rStyle w:val="Hyperlink"/>
                <w:noProof/>
                <w:lang w:val="en-029"/>
              </w:rPr>
              <w:t>4.8</w:t>
            </w:r>
            <w:r w:rsidR="000605C9" w:rsidRPr="00D16E1E">
              <w:rPr>
                <w:rFonts w:eastAsiaTheme="minorEastAsia" w:cstheme="minorBidi"/>
                <w:noProof/>
                <w:sz w:val="22"/>
                <w:szCs w:val="22"/>
                <w:lang w:val="en-US"/>
              </w:rPr>
              <w:tab/>
            </w:r>
            <w:r w:rsidR="000605C9" w:rsidRPr="00D16E1E">
              <w:rPr>
                <w:rStyle w:val="Hyperlink"/>
                <w:noProof/>
                <w:lang w:val="en-029"/>
              </w:rPr>
              <w:t>Transformer</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_Toc37850362 \h </w:instrText>
            </w:r>
            <w:r w:rsidR="000605C9" w:rsidRPr="00D16E1E">
              <w:rPr>
                <w:noProof/>
                <w:webHidden/>
              </w:rPr>
            </w:r>
            <w:r w:rsidR="000605C9" w:rsidRPr="00D16E1E">
              <w:rPr>
                <w:noProof/>
                <w:webHidden/>
              </w:rPr>
              <w:fldChar w:fldCharType="separate"/>
            </w:r>
            <w:r w:rsidR="000605C9" w:rsidRPr="00D16E1E">
              <w:rPr>
                <w:noProof/>
                <w:webHidden/>
              </w:rPr>
              <w:t>23</w:t>
            </w:r>
            <w:r w:rsidR="000605C9" w:rsidRPr="00D16E1E">
              <w:rPr>
                <w:noProof/>
                <w:webHidden/>
              </w:rPr>
              <w:fldChar w:fldCharType="end"/>
            </w:r>
          </w:hyperlink>
        </w:p>
        <w:p w14:paraId="21334089" w14:textId="77777777" w:rsidR="000605C9" w:rsidRPr="00D16E1E" w:rsidRDefault="00000000">
          <w:pPr>
            <w:pStyle w:val="TOC2"/>
            <w:rPr>
              <w:rFonts w:eastAsiaTheme="minorEastAsia" w:cstheme="minorBidi"/>
              <w:noProof/>
              <w:sz w:val="22"/>
              <w:szCs w:val="22"/>
              <w:lang w:val="en-US"/>
            </w:rPr>
          </w:pPr>
          <w:hyperlink w:anchor="_Toc37850363" w:history="1">
            <w:r w:rsidR="000605C9" w:rsidRPr="00D16E1E">
              <w:rPr>
                <w:rStyle w:val="Hyperlink"/>
                <w:noProof/>
                <w:lang w:val="en-029"/>
              </w:rPr>
              <w:t>4.9</w:t>
            </w:r>
            <w:r w:rsidR="000605C9" w:rsidRPr="00D16E1E">
              <w:rPr>
                <w:rFonts w:eastAsiaTheme="minorEastAsia" w:cstheme="minorBidi"/>
                <w:noProof/>
                <w:sz w:val="22"/>
                <w:szCs w:val="22"/>
                <w:lang w:val="en-US"/>
              </w:rPr>
              <w:tab/>
            </w:r>
            <w:r w:rsidR="000605C9" w:rsidRPr="00D16E1E">
              <w:rPr>
                <w:rStyle w:val="Hyperlink"/>
                <w:noProof/>
                <w:lang w:val="en-029"/>
              </w:rPr>
              <w:t>Interconnection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_Toc37850363 \h </w:instrText>
            </w:r>
            <w:r w:rsidR="000605C9" w:rsidRPr="00D16E1E">
              <w:rPr>
                <w:noProof/>
                <w:webHidden/>
              </w:rPr>
            </w:r>
            <w:r w:rsidR="000605C9" w:rsidRPr="00D16E1E">
              <w:rPr>
                <w:noProof/>
                <w:webHidden/>
              </w:rPr>
              <w:fldChar w:fldCharType="separate"/>
            </w:r>
            <w:r w:rsidR="000605C9" w:rsidRPr="00D16E1E">
              <w:rPr>
                <w:noProof/>
                <w:webHidden/>
              </w:rPr>
              <w:t>24</w:t>
            </w:r>
            <w:r w:rsidR="000605C9" w:rsidRPr="00D16E1E">
              <w:rPr>
                <w:noProof/>
                <w:webHidden/>
              </w:rPr>
              <w:fldChar w:fldCharType="end"/>
            </w:r>
          </w:hyperlink>
        </w:p>
        <w:p w14:paraId="463F7F5E" w14:textId="77777777" w:rsidR="000605C9" w:rsidRPr="00D16E1E" w:rsidRDefault="00000000">
          <w:pPr>
            <w:pStyle w:val="TOC2"/>
            <w:rPr>
              <w:rFonts w:eastAsiaTheme="minorEastAsia" w:cstheme="minorBidi"/>
              <w:noProof/>
              <w:sz w:val="22"/>
              <w:szCs w:val="22"/>
              <w:lang w:val="en-US"/>
            </w:rPr>
          </w:pPr>
          <w:hyperlink w:anchor="_Toc37850364" w:history="1">
            <w:r w:rsidR="000605C9" w:rsidRPr="00D16E1E">
              <w:rPr>
                <w:rStyle w:val="Hyperlink"/>
                <w:noProof/>
                <w:lang w:val="en-029"/>
              </w:rPr>
              <w:t>4.10</w:t>
            </w:r>
            <w:r w:rsidR="000605C9" w:rsidRPr="00D16E1E">
              <w:rPr>
                <w:rFonts w:eastAsiaTheme="minorEastAsia" w:cstheme="minorBidi"/>
                <w:noProof/>
                <w:sz w:val="22"/>
                <w:szCs w:val="22"/>
                <w:lang w:val="en-US"/>
              </w:rPr>
              <w:tab/>
            </w:r>
            <w:r w:rsidR="000605C9" w:rsidRPr="00D16E1E">
              <w:rPr>
                <w:rStyle w:val="Hyperlink"/>
                <w:noProof/>
                <w:lang w:val="en-029"/>
              </w:rPr>
              <w:t>Control</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_Toc37850364 \h </w:instrText>
            </w:r>
            <w:r w:rsidR="000605C9" w:rsidRPr="00D16E1E">
              <w:rPr>
                <w:noProof/>
                <w:webHidden/>
              </w:rPr>
            </w:r>
            <w:r w:rsidR="000605C9" w:rsidRPr="00D16E1E">
              <w:rPr>
                <w:noProof/>
                <w:webHidden/>
              </w:rPr>
              <w:fldChar w:fldCharType="separate"/>
            </w:r>
            <w:r w:rsidR="000605C9" w:rsidRPr="00D16E1E">
              <w:rPr>
                <w:noProof/>
                <w:webHidden/>
              </w:rPr>
              <w:t>24</w:t>
            </w:r>
            <w:r w:rsidR="000605C9" w:rsidRPr="00D16E1E">
              <w:rPr>
                <w:noProof/>
                <w:webHidden/>
              </w:rPr>
              <w:fldChar w:fldCharType="end"/>
            </w:r>
          </w:hyperlink>
        </w:p>
        <w:p w14:paraId="0D060A73" w14:textId="77777777" w:rsidR="000605C9" w:rsidRPr="00D16E1E" w:rsidRDefault="00000000">
          <w:pPr>
            <w:pStyle w:val="TOC2"/>
            <w:rPr>
              <w:rFonts w:eastAsiaTheme="minorEastAsia" w:cstheme="minorBidi"/>
              <w:noProof/>
              <w:sz w:val="22"/>
              <w:szCs w:val="22"/>
              <w:lang w:val="en-US"/>
            </w:rPr>
          </w:pPr>
          <w:hyperlink w:anchor="_Toc37850365" w:history="1">
            <w:r w:rsidR="000605C9" w:rsidRPr="00D16E1E">
              <w:rPr>
                <w:rStyle w:val="Hyperlink"/>
                <w:noProof/>
                <w:lang w:val="en-029"/>
              </w:rPr>
              <w:t>4.11</w:t>
            </w:r>
            <w:r w:rsidR="000605C9" w:rsidRPr="00D16E1E">
              <w:rPr>
                <w:rFonts w:eastAsiaTheme="minorEastAsia" w:cstheme="minorBidi"/>
                <w:noProof/>
                <w:sz w:val="22"/>
                <w:szCs w:val="22"/>
                <w:lang w:val="en-US"/>
              </w:rPr>
              <w:tab/>
            </w:r>
            <w:r w:rsidR="000605C9" w:rsidRPr="00D16E1E">
              <w:rPr>
                <w:rStyle w:val="Hyperlink"/>
                <w:noProof/>
                <w:lang w:val="en-029"/>
              </w:rPr>
              <w:t>Monitoring</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_Toc37850365 \h </w:instrText>
            </w:r>
            <w:r w:rsidR="000605C9" w:rsidRPr="00D16E1E">
              <w:rPr>
                <w:noProof/>
                <w:webHidden/>
              </w:rPr>
            </w:r>
            <w:r w:rsidR="000605C9" w:rsidRPr="00D16E1E">
              <w:rPr>
                <w:noProof/>
                <w:webHidden/>
              </w:rPr>
              <w:fldChar w:fldCharType="separate"/>
            </w:r>
            <w:r w:rsidR="000605C9" w:rsidRPr="00D16E1E">
              <w:rPr>
                <w:noProof/>
                <w:webHidden/>
              </w:rPr>
              <w:t>25</w:t>
            </w:r>
            <w:r w:rsidR="000605C9" w:rsidRPr="00D16E1E">
              <w:rPr>
                <w:noProof/>
                <w:webHidden/>
              </w:rPr>
              <w:fldChar w:fldCharType="end"/>
            </w:r>
          </w:hyperlink>
        </w:p>
        <w:p w14:paraId="3BCB9453" w14:textId="77777777" w:rsidR="000605C9" w:rsidRPr="00D16E1E" w:rsidRDefault="00000000">
          <w:pPr>
            <w:pStyle w:val="TOC2"/>
            <w:rPr>
              <w:rFonts w:eastAsiaTheme="minorEastAsia" w:cstheme="minorBidi"/>
              <w:noProof/>
              <w:sz w:val="22"/>
              <w:szCs w:val="22"/>
              <w:lang w:val="en-US"/>
            </w:rPr>
          </w:pPr>
          <w:hyperlink w:anchor="_Toc37850366" w:history="1">
            <w:r w:rsidR="000605C9" w:rsidRPr="00D16E1E">
              <w:rPr>
                <w:rStyle w:val="Hyperlink"/>
                <w:noProof/>
                <w:lang w:val="en-029"/>
              </w:rPr>
              <w:t>4.12</w:t>
            </w:r>
            <w:r w:rsidR="000605C9" w:rsidRPr="00D16E1E">
              <w:rPr>
                <w:rFonts w:eastAsiaTheme="minorEastAsia" w:cstheme="minorBidi"/>
                <w:noProof/>
                <w:sz w:val="22"/>
                <w:szCs w:val="22"/>
                <w:lang w:val="en-US"/>
              </w:rPr>
              <w:tab/>
            </w:r>
            <w:r w:rsidR="000605C9" w:rsidRPr="00D16E1E">
              <w:rPr>
                <w:rStyle w:val="Hyperlink"/>
                <w:noProof/>
                <w:lang w:val="en-029"/>
              </w:rPr>
              <w:t>Commissioning</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_Toc37850366 \h </w:instrText>
            </w:r>
            <w:r w:rsidR="000605C9" w:rsidRPr="00D16E1E">
              <w:rPr>
                <w:noProof/>
                <w:webHidden/>
              </w:rPr>
            </w:r>
            <w:r w:rsidR="000605C9" w:rsidRPr="00D16E1E">
              <w:rPr>
                <w:noProof/>
                <w:webHidden/>
              </w:rPr>
              <w:fldChar w:fldCharType="separate"/>
            </w:r>
            <w:r w:rsidR="000605C9" w:rsidRPr="00D16E1E">
              <w:rPr>
                <w:noProof/>
                <w:webHidden/>
              </w:rPr>
              <w:t>25</w:t>
            </w:r>
            <w:r w:rsidR="000605C9" w:rsidRPr="00D16E1E">
              <w:rPr>
                <w:noProof/>
                <w:webHidden/>
              </w:rPr>
              <w:fldChar w:fldCharType="end"/>
            </w:r>
          </w:hyperlink>
        </w:p>
        <w:p w14:paraId="0C0616FC" w14:textId="77777777" w:rsidR="000605C9" w:rsidRPr="00D16E1E" w:rsidRDefault="00000000">
          <w:pPr>
            <w:pStyle w:val="TOC2"/>
            <w:rPr>
              <w:rFonts w:eastAsiaTheme="minorEastAsia" w:cstheme="minorBidi"/>
              <w:noProof/>
              <w:sz w:val="22"/>
              <w:szCs w:val="22"/>
              <w:lang w:val="en-US"/>
            </w:rPr>
          </w:pPr>
          <w:hyperlink w:anchor="_Toc37850367" w:history="1">
            <w:r w:rsidR="000605C9" w:rsidRPr="00D16E1E">
              <w:rPr>
                <w:rStyle w:val="Hyperlink"/>
                <w:noProof/>
                <w:lang w:val="en-029"/>
              </w:rPr>
              <w:t>4.13</w:t>
            </w:r>
            <w:r w:rsidR="000605C9" w:rsidRPr="00D16E1E">
              <w:rPr>
                <w:rFonts w:eastAsiaTheme="minorEastAsia" w:cstheme="minorBidi"/>
                <w:noProof/>
                <w:sz w:val="22"/>
                <w:szCs w:val="22"/>
                <w:lang w:val="en-US"/>
              </w:rPr>
              <w:tab/>
            </w:r>
            <w:r w:rsidR="000605C9" w:rsidRPr="00D16E1E">
              <w:rPr>
                <w:rStyle w:val="Hyperlink"/>
                <w:noProof/>
                <w:lang w:val="en-029"/>
              </w:rPr>
              <w:t>Training</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_Toc37850367 \h </w:instrText>
            </w:r>
            <w:r w:rsidR="000605C9" w:rsidRPr="00D16E1E">
              <w:rPr>
                <w:noProof/>
                <w:webHidden/>
              </w:rPr>
            </w:r>
            <w:r w:rsidR="000605C9" w:rsidRPr="00D16E1E">
              <w:rPr>
                <w:noProof/>
                <w:webHidden/>
              </w:rPr>
              <w:fldChar w:fldCharType="separate"/>
            </w:r>
            <w:r w:rsidR="000605C9" w:rsidRPr="00D16E1E">
              <w:rPr>
                <w:noProof/>
                <w:webHidden/>
              </w:rPr>
              <w:t>26</w:t>
            </w:r>
            <w:r w:rsidR="000605C9" w:rsidRPr="00D16E1E">
              <w:rPr>
                <w:noProof/>
                <w:webHidden/>
              </w:rPr>
              <w:fldChar w:fldCharType="end"/>
            </w:r>
          </w:hyperlink>
        </w:p>
        <w:p w14:paraId="60AC8B6D" w14:textId="77777777" w:rsidR="000605C9" w:rsidRPr="00D16E1E" w:rsidRDefault="00000000">
          <w:pPr>
            <w:pStyle w:val="TOC2"/>
            <w:rPr>
              <w:rFonts w:eastAsiaTheme="minorEastAsia" w:cstheme="minorBidi"/>
              <w:noProof/>
              <w:sz w:val="22"/>
              <w:szCs w:val="22"/>
              <w:lang w:val="en-US"/>
            </w:rPr>
          </w:pPr>
          <w:hyperlink w:anchor="_Toc37850368" w:history="1">
            <w:r w:rsidR="000605C9" w:rsidRPr="00D16E1E">
              <w:rPr>
                <w:rStyle w:val="Hyperlink"/>
                <w:noProof/>
                <w:lang w:val="en-029"/>
              </w:rPr>
              <w:t>4.14</w:t>
            </w:r>
            <w:r w:rsidR="000605C9" w:rsidRPr="00D16E1E">
              <w:rPr>
                <w:rFonts w:eastAsiaTheme="minorEastAsia" w:cstheme="minorBidi"/>
                <w:noProof/>
                <w:sz w:val="22"/>
                <w:szCs w:val="22"/>
                <w:lang w:val="en-US"/>
              </w:rPr>
              <w:tab/>
            </w:r>
            <w:r w:rsidR="000605C9" w:rsidRPr="00D16E1E">
              <w:rPr>
                <w:rStyle w:val="Hyperlink"/>
                <w:noProof/>
                <w:lang w:val="en-029"/>
              </w:rPr>
              <w:t>Technical Support</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_Toc37850368 \h </w:instrText>
            </w:r>
            <w:r w:rsidR="000605C9" w:rsidRPr="00D16E1E">
              <w:rPr>
                <w:noProof/>
                <w:webHidden/>
              </w:rPr>
            </w:r>
            <w:r w:rsidR="000605C9" w:rsidRPr="00D16E1E">
              <w:rPr>
                <w:noProof/>
                <w:webHidden/>
              </w:rPr>
              <w:fldChar w:fldCharType="separate"/>
            </w:r>
            <w:r w:rsidR="000605C9" w:rsidRPr="00D16E1E">
              <w:rPr>
                <w:noProof/>
                <w:webHidden/>
              </w:rPr>
              <w:t>26</w:t>
            </w:r>
            <w:r w:rsidR="000605C9" w:rsidRPr="00D16E1E">
              <w:rPr>
                <w:noProof/>
                <w:webHidden/>
              </w:rPr>
              <w:fldChar w:fldCharType="end"/>
            </w:r>
          </w:hyperlink>
        </w:p>
        <w:p w14:paraId="566DB22F" w14:textId="77777777" w:rsidR="000605C9" w:rsidRPr="00D16E1E" w:rsidRDefault="00000000">
          <w:pPr>
            <w:pStyle w:val="TOC2"/>
            <w:rPr>
              <w:rFonts w:eastAsiaTheme="minorEastAsia" w:cstheme="minorBidi"/>
              <w:noProof/>
              <w:sz w:val="22"/>
              <w:szCs w:val="22"/>
              <w:lang w:val="en-US"/>
            </w:rPr>
          </w:pPr>
          <w:hyperlink w:anchor="_Toc37850369" w:history="1">
            <w:r w:rsidR="000605C9" w:rsidRPr="00D16E1E">
              <w:rPr>
                <w:rStyle w:val="Hyperlink"/>
                <w:noProof/>
                <w:lang w:val="en-029"/>
              </w:rPr>
              <w:t>4.15</w:t>
            </w:r>
            <w:r w:rsidR="000605C9" w:rsidRPr="00D16E1E">
              <w:rPr>
                <w:rFonts w:eastAsiaTheme="minorEastAsia" w:cstheme="minorBidi"/>
                <w:noProof/>
                <w:sz w:val="22"/>
                <w:szCs w:val="22"/>
                <w:lang w:val="en-US"/>
              </w:rPr>
              <w:tab/>
            </w:r>
            <w:r w:rsidR="000605C9" w:rsidRPr="00D16E1E">
              <w:rPr>
                <w:rStyle w:val="Hyperlink"/>
                <w:noProof/>
                <w:lang w:val="en-029"/>
              </w:rPr>
              <w:t>Economic evaluation of Bid submission</w:t>
            </w:r>
            <w:r w:rsidR="000605C9" w:rsidRPr="00D16E1E">
              <w:rPr>
                <w:noProof/>
                <w:webHidden/>
              </w:rPr>
              <w:tab/>
            </w:r>
            <w:r w:rsidR="000605C9" w:rsidRPr="00D16E1E">
              <w:rPr>
                <w:noProof/>
                <w:webHidden/>
              </w:rPr>
              <w:fldChar w:fldCharType="begin"/>
            </w:r>
            <w:r w:rsidR="000605C9" w:rsidRPr="00D16E1E">
              <w:rPr>
                <w:noProof/>
                <w:webHidden/>
              </w:rPr>
              <w:instrText xml:space="preserve"> PAGEREF _Toc37850369 \h </w:instrText>
            </w:r>
            <w:r w:rsidR="000605C9" w:rsidRPr="00D16E1E">
              <w:rPr>
                <w:noProof/>
                <w:webHidden/>
              </w:rPr>
            </w:r>
            <w:r w:rsidR="000605C9" w:rsidRPr="00D16E1E">
              <w:rPr>
                <w:noProof/>
                <w:webHidden/>
              </w:rPr>
              <w:fldChar w:fldCharType="separate"/>
            </w:r>
            <w:r w:rsidR="000605C9" w:rsidRPr="00D16E1E">
              <w:rPr>
                <w:noProof/>
                <w:webHidden/>
              </w:rPr>
              <w:t>26</w:t>
            </w:r>
            <w:r w:rsidR="000605C9" w:rsidRPr="00D16E1E">
              <w:rPr>
                <w:noProof/>
                <w:webHidden/>
              </w:rPr>
              <w:fldChar w:fldCharType="end"/>
            </w:r>
          </w:hyperlink>
        </w:p>
        <w:p w14:paraId="5E22639F" w14:textId="04D63602" w:rsidR="00321FBA" w:rsidRPr="00D16E1E" w:rsidRDefault="009A7191" w:rsidP="009860A8">
          <w:pPr>
            <w:tabs>
              <w:tab w:val="right" w:leader="dot" w:pos="8505"/>
              <w:tab w:val="right" w:leader="dot" w:pos="8931"/>
              <w:tab w:val="right" w:leader="dot" w:pos="9072"/>
              <w:tab w:val="right" w:leader="dot" w:pos="9214"/>
            </w:tabs>
            <w:ind w:right="1134" w:firstLine="0"/>
            <w:rPr>
              <w:lang w:val="en-029"/>
            </w:rPr>
          </w:pPr>
          <w:r w:rsidRPr="00D16E1E">
            <w:rPr>
              <w:rFonts w:cstheme="minorHAnsi"/>
              <w:b/>
              <w:bCs/>
              <w:caps/>
              <w:lang w:val="en-029"/>
            </w:rPr>
            <w:fldChar w:fldCharType="end"/>
          </w:r>
        </w:p>
      </w:sdtContent>
    </w:sdt>
    <w:p w14:paraId="302ED24A" w14:textId="77777777" w:rsidR="00BA3FF0" w:rsidRPr="00D16E1E" w:rsidRDefault="00BA3FF0" w:rsidP="00580AD9">
      <w:pPr>
        <w:ind w:firstLine="0"/>
        <w:jc w:val="left"/>
        <w:rPr>
          <w:b/>
          <w:lang w:val="en-029"/>
        </w:rPr>
      </w:pPr>
    </w:p>
    <w:p w14:paraId="53EFE841" w14:textId="77777777" w:rsidR="00956022" w:rsidRPr="00D16E1E" w:rsidRDefault="00956022">
      <w:pPr>
        <w:ind w:firstLine="0"/>
        <w:jc w:val="left"/>
        <w:rPr>
          <w:b/>
          <w:lang w:val="en-029"/>
        </w:rPr>
      </w:pPr>
      <w:r w:rsidRPr="00D16E1E">
        <w:rPr>
          <w:b/>
          <w:lang w:val="en-029"/>
        </w:rPr>
        <w:br w:type="page"/>
      </w:r>
    </w:p>
    <w:p w14:paraId="6A939AEB" w14:textId="70E31D82" w:rsidR="00580AD9" w:rsidRPr="00D16E1E" w:rsidRDefault="00580AD9" w:rsidP="00580AD9">
      <w:pPr>
        <w:ind w:firstLine="0"/>
        <w:jc w:val="left"/>
        <w:rPr>
          <w:b/>
          <w:lang w:val="en-029"/>
        </w:rPr>
      </w:pPr>
      <w:r w:rsidRPr="00D16E1E">
        <w:rPr>
          <w:b/>
          <w:lang w:val="en-029"/>
        </w:rPr>
        <w:lastRenderedPageBreak/>
        <w:t>Acronyms:</w:t>
      </w:r>
    </w:p>
    <w:p w14:paraId="45B21939" w14:textId="5A507050" w:rsidR="00390B01" w:rsidRPr="00D16E1E" w:rsidRDefault="00390B01" w:rsidP="00580AD9">
      <w:pPr>
        <w:spacing w:after="0"/>
        <w:rPr>
          <w:rFonts w:cstheme="minorHAnsi"/>
          <w:szCs w:val="24"/>
          <w:lang w:val="en-029"/>
        </w:rPr>
      </w:pPr>
      <w:r w:rsidRPr="00D16E1E">
        <w:rPr>
          <w:rFonts w:cstheme="minorHAnsi"/>
          <w:szCs w:val="24"/>
          <w:lang w:val="en-029"/>
        </w:rPr>
        <w:t>EA</w:t>
      </w:r>
      <w:r w:rsidRPr="00D16E1E">
        <w:rPr>
          <w:rFonts w:cstheme="minorHAnsi"/>
          <w:szCs w:val="24"/>
          <w:lang w:val="en-029"/>
        </w:rPr>
        <w:tab/>
      </w:r>
      <w:r w:rsidRPr="00D16E1E">
        <w:rPr>
          <w:rFonts w:cstheme="minorHAnsi"/>
          <w:szCs w:val="24"/>
          <w:lang w:val="en-029"/>
        </w:rPr>
        <w:tab/>
        <w:t>Executing Agency</w:t>
      </w:r>
    </w:p>
    <w:p w14:paraId="042FE5E4" w14:textId="0559161D" w:rsidR="004F64C8" w:rsidRPr="00D16E1E" w:rsidRDefault="004F64C8" w:rsidP="00580AD9">
      <w:pPr>
        <w:spacing w:after="0"/>
        <w:rPr>
          <w:rFonts w:cstheme="minorHAnsi"/>
          <w:szCs w:val="24"/>
          <w:lang w:val="en-029"/>
        </w:rPr>
      </w:pPr>
      <w:r w:rsidRPr="00D16E1E">
        <w:rPr>
          <w:rFonts w:cstheme="minorHAnsi"/>
          <w:szCs w:val="24"/>
          <w:lang w:val="en-029"/>
        </w:rPr>
        <w:t>DG</w:t>
      </w:r>
      <w:r w:rsidRPr="00D16E1E">
        <w:rPr>
          <w:rFonts w:cstheme="minorHAnsi"/>
          <w:szCs w:val="24"/>
          <w:lang w:val="en-029"/>
        </w:rPr>
        <w:tab/>
      </w:r>
      <w:r w:rsidRPr="00D16E1E">
        <w:rPr>
          <w:rFonts w:cstheme="minorHAnsi"/>
          <w:szCs w:val="24"/>
          <w:lang w:val="en-029"/>
        </w:rPr>
        <w:tab/>
        <w:t>Distributed Generation</w:t>
      </w:r>
    </w:p>
    <w:p w14:paraId="3C9306FD" w14:textId="2AA480A7" w:rsidR="00C40E16" w:rsidRPr="00D16E1E" w:rsidRDefault="00C40E16" w:rsidP="00580AD9">
      <w:pPr>
        <w:spacing w:after="0"/>
        <w:rPr>
          <w:rFonts w:cstheme="minorHAnsi"/>
          <w:szCs w:val="24"/>
          <w:lang w:val="en-029"/>
        </w:rPr>
      </w:pPr>
      <w:r w:rsidRPr="00D16E1E">
        <w:rPr>
          <w:rFonts w:cstheme="minorHAnsi"/>
          <w:szCs w:val="24"/>
          <w:lang w:val="en-029"/>
        </w:rPr>
        <w:t>DOD</w:t>
      </w:r>
      <w:r w:rsidRPr="00D16E1E">
        <w:rPr>
          <w:rFonts w:cstheme="minorHAnsi"/>
          <w:szCs w:val="24"/>
          <w:lang w:val="en-029"/>
        </w:rPr>
        <w:tab/>
      </w:r>
      <w:r w:rsidRPr="00D16E1E">
        <w:rPr>
          <w:rFonts w:cstheme="minorHAnsi"/>
          <w:szCs w:val="24"/>
          <w:lang w:val="en-029"/>
        </w:rPr>
        <w:tab/>
        <w:t xml:space="preserve">Depth </w:t>
      </w:r>
      <w:r w:rsidR="00210E23" w:rsidRPr="00D16E1E">
        <w:rPr>
          <w:rFonts w:cstheme="minorHAnsi"/>
          <w:szCs w:val="24"/>
          <w:lang w:val="en-029"/>
        </w:rPr>
        <w:t>o</w:t>
      </w:r>
      <w:r w:rsidRPr="00D16E1E">
        <w:rPr>
          <w:rFonts w:cstheme="minorHAnsi"/>
          <w:szCs w:val="24"/>
          <w:lang w:val="en-029"/>
        </w:rPr>
        <w:t>f Discharge</w:t>
      </w:r>
    </w:p>
    <w:p w14:paraId="1B35895F" w14:textId="51BF7DB8" w:rsidR="000C701F" w:rsidRPr="00D16E1E" w:rsidRDefault="000C701F" w:rsidP="00580AD9">
      <w:pPr>
        <w:spacing w:after="0"/>
        <w:rPr>
          <w:rFonts w:cstheme="minorHAnsi"/>
          <w:szCs w:val="24"/>
          <w:lang w:val="en-029"/>
        </w:rPr>
      </w:pPr>
      <w:r w:rsidRPr="00D16E1E">
        <w:rPr>
          <w:rFonts w:cstheme="minorHAnsi"/>
          <w:szCs w:val="24"/>
          <w:lang w:val="en-029"/>
        </w:rPr>
        <w:t>EPA</w:t>
      </w:r>
      <w:r w:rsidRPr="00D16E1E">
        <w:rPr>
          <w:rFonts w:cstheme="minorHAnsi"/>
          <w:szCs w:val="24"/>
          <w:lang w:val="en-029"/>
        </w:rPr>
        <w:tab/>
      </w:r>
      <w:r w:rsidRPr="00D16E1E">
        <w:rPr>
          <w:rFonts w:cstheme="minorHAnsi"/>
          <w:szCs w:val="24"/>
          <w:lang w:val="en-029"/>
        </w:rPr>
        <w:tab/>
        <w:t>Environmental Protection Agency</w:t>
      </w:r>
    </w:p>
    <w:p w14:paraId="3A46EF89" w14:textId="633060AD" w:rsidR="00175C16" w:rsidRPr="00D16E1E" w:rsidRDefault="00175C16" w:rsidP="00580AD9">
      <w:pPr>
        <w:spacing w:after="0"/>
        <w:rPr>
          <w:rFonts w:cstheme="minorHAnsi"/>
          <w:szCs w:val="24"/>
          <w:lang w:val="en-029"/>
        </w:rPr>
      </w:pPr>
      <w:r w:rsidRPr="00D16E1E">
        <w:rPr>
          <w:rFonts w:cstheme="minorHAnsi"/>
          <w:szCs w:val="24"/>
          <w:lang w:val="en-029"/>
        </w:rPr>
        <w:t>ESAR</w:t>
      </w:r>
      <w:r w:rsidRPr="00D16E1E">
        <w:rPr>
          <w:rFonts w:cstheme="minorHAnsi"/>
          <w:szCs w:val="24"/>
          <w:lang w:val="en-029"/>
        </w:rPr>
        <w:tab/>
        <w:t>Environmental and Social Analys</w:t>
      </w:r>
      <w:r w:rsidR="005A0F51" w:rsidRPr="00D16E1E">
        <w:rPr>
          <w:rFonts w:cstheme="minorHAnsi"/>
          <w:szCs w:val="24"/>
          <w:lang w:val="en-029"/>
        </w:rPr>
        <w:t>is</w:t>
      </w:r>
      <w:r w:rsidRPr="00D16E1E">
        <w:rPr>
          <w:rFonts w:cstheme="minorHAnsi"/>
          <w:szCs w:val="24"/>
          <w:lang w:val="en-029"/>
        </w:rPr>
        <w:t xml:space="preserve"> Report</w:t>
      </w:r>
    </w:p>
    <w:p w14:paraId="4034B1C4" w14:textId="1A286849" w:rsidR="00794743" w:rsidRPr="00D16E1E" w:rsidRDefault="00794743" w:rsidP="00580AD9">
      <w:pPr>
        <w:spacing w:after="0"/>
        <w:rPr>
          <w:rFonts w:cstheme="minorHAnsi"/>
          <w:szCs w:val="24"/>
          <w:lang w:val="en-029"/>
        </w:rPr>
      </w:pPr>
      <w:r w:rsidRPr="00D16E1E">
        <w:rPr>
          <w:rFonts w:cstheme="minorHAnsi"/>
          <w:szCs w:val="24"/>
          <w:lang w:val="en-029"/>
        </w:rPr>
        <w:t>ESM</w:t>
      </w:r>
      <w:r w:rsidR="00623458" w:rsidRPr="00D16E1E">
        <w:rPr>
          <w:rFonts w:cstheme="minorHAnsi"/>
          <w:szCs w:val="24"/>
          <w:lang w:val="en-029"/>
        </w:rPr>
        <w:t>P</w:t>
      </w:r>
      <w:r w:rsidRPr="00D16E1E">
        <w:rPr>
          <w:rFonts w:cstheme="minorHAnsi"/>
          <w:szCs w:val="24"/>
          <w:lang w:val="en-029"/>
        </w:rPr>
        <w:tab/>
        <w:t xml:space="preserve">Environmental and Social Management </w:t>
      </w:r>
      <w:r w:rsidR="00623458" w:rsidRPr="00D16E1E">
        <w:rPr>
          <w:rFonts w:cstheme="minorHAnsi"/>
          <w:szCs w:val="24"/>
          <w:lang w:val="en-029"/>
        </w:rPr>
        <w:t>Plan</w:t>
      </w:r>
      <w:r w:rsidRPr="00D16E1E">
        <w:rPr>
          <w:rFonts w:cstheme="minorHAnsi"/>
          <w:szCs w:val="24"/>
          <w:lang w:val="en-029"/>
        </w:rPr>
        <w:t xml:space="preserve"> </w:t>
      </w:r>
    </w:p>
    <w:p w14:paraId="40948D29" w14:textId="77777777" w:rsidR="00A46C6A" w:rsidRPr="00D16E1E" w:rsidRDefault="00A46C6A" w:rsidP="00580AD9">
      <w:pPr>
        <w:spacing w:after="0"/>
        <w:rPr>
          <w:rFonts w:cstheme="minorHAnsi"/>
          <w:szCs w:val="24"/>
          <w:lang w:val="en-029"/>
        </w:rPr>
      </w:pPr>
      <w:r w:rsidRPr="00D16E1E">
        <w:rPr>
          <w:rFonts w:cstheme="minorHAnsi"/>
          <w:szCs w:val="24"/>
          <w:lang w:val="en-029"/>
        </w:rPr>
        <w:t>ESRA</w:t>
      </w:r>
      <w:r w:rsidRPr="00D16E1E">
        <w:rPr>
          <w:rFonts w:cstheme="minorHAnsi"/>
          <w:szCs w:val="24"/>
          <w:lang w:val="en-029"/>
        </w:rPr>
        <w:tab/>
        <w:t>Electricity Sector Reform Act 1999</w:t>
      </w:r>
    </w:p>
    <w:p w14:paraId="1DF83962" w14:textId="77777777" w:rsidR="00580AD9" w:rsidRPr="00D16E1E" w:rsidRDefault="00580AD9" w:rsidP="00580AD9">
      <w:pPr>
        <w:spacing w:after="0"/>
        <w:rPr>
          <w:rFonts w:cstheme="minorHAnsi"/>
          <w:szCs w:val="24"/>
          <w:lang w:val="en-029"/>
        </w:rPr>
      </w:pPr>
      <w:r w:rsidRPr="00D16E1E">
        <w:rPr>
          <w:rFonts w:cstheme="minorHAnsi"/>
          <w:szCs w:val="24"/>
          <w:lang w:val="en-029"/>
        </w:rPr>
        <w:t>GEA</w:t>
      </w:r>
      <w:r w:rsidRPr="00D16E1E">
        <w:rPr>
          <w:rFonts w:cstheme="minorHAnsi"/>
          <w:szCs w:val="24"/>
          <w:lang w:val="en-029"/>
        </w:rPr>
        <w:tab/>
      </w:r>
      <w:r w:rsidRPr="00D16E1E">
        <w:rPr>
          <w:rFonts w:cstheme="minorHAnsi"/>
          <w:szCs w:val="24"/>
          <w:lang w:val="en-029"/>
        </w:rPr>
        <w:tab/>
        <w:t>Guyana Energy Agency</w:t>
      </w:r>
    </w:p>
    <w:p w14:paraId="56BE361F" w14:textId="77777777" w:rsidR="004F64C8" w:rsidRPr="00D16E1E" w:rsidRDefault="004F64C8" w:rsidP="00580AD9">
      <w:pPr>
        <w:spacing w:after="0"/>
        <w:rPr>
          <w:rFonts w:cstheme="minorHAnsi"/>
          <w:szCs w:val="24"/>
          <w:lang w:val="en-029"/>
        </w:rPr>
      </w:pPr>
      <w:r w:rsidRPr="00D16E1E">
        <w:rPr>
          <w:rFonts w:cstheme="minorHAnsi"/>
          <w:szCs w:val="24"/>
          <w:lang w:val="en-029"/>
        </w:rPr>
        <w:t>GEI</w:t>
      </w:r>
      <w:r w:rsidRPr="00D16E1E">
        <w:rPr>
          <w:rFonts w:cstheme="minorHAnsi"/>
          <w:szCs w:val="24"/>
          <w:lang w:val="en-029"/>
        </w:rPr>
        <w:tab/>
      </w:r>
      <w:r w:rsidRPr="00D16E1E">
        <w:rPr>
          <w:rFonts w:cstheme="minorHAnsi"/>
          <w:szCs w:val="24"/>
          <w:lang w:val="en-029"/>
        </w:rPr>
        <w:tab/>
        <w:t>Government Electrical Inspectorate</w:t>
      </w:r>
    </w:p>
    <w:p w14:paraId="601416BB" w14:textId="77777777" w:rsidR="00580AD9" w:rsidRPr="00D16E1E" w:rsidRDefault="00580AD9" w:rsidP="00580AD9">
      <w:pPr>
        <w:spacing w:after="0"/>
        <w:rPr>
          <w:rFonts w:cstheme="minorHAnsi"/>
          <w:szCs w:val="24"/>
          <w:lang w:val="en-029"/>
        </w:rPr>
      </w:pPr>
      <w:r w:rsidRPr="00D16E1E">
        <w:rPr>
          <w:rFonts w:cstheme="minorHAnsi"/>
          <w:szCs w:val="24"/>
          <w:lang w:val="en-029"/>
        </w:rPr>
        <w:t>GoG</w:t>
      </w:r>
      <w:r w:rsidRPr="00D16E1E">
        <w:rPr>
          <w:rFonts w:cstheme="minorHAnsi"/>
          <w:szCs w:val="24"/>
          <w:lang w:val="en-029"/>
        </w:rPr>
        <w:tab/>
      </w:r>
      <w:r w:rsidRPr="00D16E1E">
        <w:rPr>
          <w:rFonts w:cstheme="minorHAnsi"/>
          <w:szCs w:val="24"/>
          <w:lang w:val="en-029"/>
        </w:rPr>
        <w:tab/>
        <w:t>Government of Guyana</w:t>
      </w:r>
    </w:p>
    <w:p w14:paraId="3BA75DFE" w14:textId="77777777" w:rsidR="00580AD9" w:rsidRPr="00D16E1E" w:rsidRDefault="00580AD9" w:rsidP="00580AD9">
      <w:pPr>
        <w:spacing w:after="0"/>
        <w:rPr>
          <w:rFonts w:cstheme="minorHAnsi"/>
          <w:szCs w:val="24"/>
          <w:lang w:val="en-029"/>
        </w:rPr>
      </w:pPr>
      <w:r w:rsidRPr="00D16E1E">
        <w:rPr>
          <w:rFonts w:cstheme="minorHAnsi"/>
          <w:szCs w:val="24"/>
          <w:lang w:val="en-029"/>
        </w:rPr>
        <w:t>GYD</w:t>
      </w:r>
      <w:r w:rsidRPr="00D16E1E">
        <w:rPr>
          <w:rFonts w:cstheme="minorHAnsi"/>
          <w:szCs w:val="24"/>
          <w:lang w:val="en-029"/>
        </w:rPr>
        <w:tab/>
      </w:r>
      <w:r w:rsidRPr="00D16E1E">
        <w:rPr>
          <w:rFonts w:cstheme="minorHAnsi"/>
          <w:szCs w:val="24"/>
          <w:lang w:val="en-029"/>
        </w:rPr>
        <w:tab/>
        <w:t>Guyana Dollar</w:t>
      </w:r>
    </w:p>
    <w:p w14:paraId="3477B523" w14:textId="6478417D" w:rsidR="00491BBA" w:rsidRPr="00D16E1E" w:rsidRDefault="00491BBA" w:rsidP="00580AD9">
      <w:pPr>
        <w:spacing w:after="0"/>
        <w:rPr>
          <w:rFonts w:cstheme="minorHAnsi"/>
          <w:szCs w:val="24"/>
          <w:lang w:val="en-029"/>
        </w:rPr>
      </w:pPr>
      <w:r w:rsidRPr="00D16E1E">
        <w:rPr>
          <w:rFonts w:cstheme="minorHAnsi"/>
          <w:szCs w:val="24"/>
          <w:lang w:val="en-029"/>
        </w:rPr>
        <w:t>H&amp;S</w:t>
      </w:r>
      <w:r w:rsidRPr="00D16E1E">
        <w:rPr>
          <w:rFonts w:cstheme="minorHAnsi"/>
          <w:szCs w:val="24"/>
          <w:lang w:val="en-029"/>
        </w:rPr>
        <w:tab/>
      </w:r>
      <w:r w:rsidRPr="00D16E1E">
        <w:rPr>
          <w:rFonts w:cstheme="minorHAnsi"/>
          <w:szCs w:val="24"/>
          <w:lang w:val="en-029"/>
        </w:rPr>
        <w:tab/>
        <w:t>Health and Safety</w:t>
      </w:r>
    </w:p>
    <w:p w14:paraId="1ECDBD01" w14:textId="5BB0A3E4" w:rsidR="009E303B" w:rsidRPr="00D16E1E" w:rsidRDefault="00D350BB" w:rsidP="00580AD9">
      <w:pPr>
        <w:spacing w:after="0"/>
        <w:rPr>
          <w:rFonts w:cstheme="minorHAnsi"/>
          <w:szCs w:val="24"/>
          <w:lang w:val="en-029"/>
        </w:rPr>
      </w:pPr>
      <w:r w:rsidRPr="00D16E1E">
        <w:rPr>
          <w:rFonts w:cstheme="minorHAnsi"/>
          <w:szCs w:val="24"/>
          <w:lang w:val="en-029"/>
        </w:rPr>
        <w:t>GPL</w:t>
      </w:r>
      <w:r w:rsidR="009E303B" w:rsidRPr="00D16E1E">
        <w:rPr>
          <w:rFonts w:cstheme="minorHAnsi"/>
          <w:szCs w:val="24"/>
          <w:lang w:val="en-029"/>
        </w:rPr>
        <w:tab/>
      </w:r>
      <w:r w:rsidR="009E303B" w:rsidRPr="00D16E1E">
        <w:rPr>
          <w:rFonts w:cstheme="minorHAnsi"/>
          <w:szCs w:val="24"/>
          <w:lang w:val="en-029"/>
        </w:rPr>
        <w:tab/>
      </w:r>
      <w:r w:rsidR="009E303B" w:rsidRPr="00D16E1E">
        <w:rPr>
          <w:lang w:val="en-029"/>
        </w:rPr>
        <w:t>Hinterland Electri</w:t>
      </w:r>
      <w:r w:rsidR="00693328" w:rsidRPr="00D16E1E">
        <w:rPr>
          <w:lang w:val="en-029"/>
        </w:rPr>
        <w:t>fi</w:t>
      </w:r>
      <w:r w:rsidR="009E303B" w:rsidRPr="00D16E1E">
        <w:rPr>
          <w:lang w:val="en-029"/>
        </w:rPr>
        <w:t>ca</w:t>
      </w:r>
      <w:r w:rsidR="00693328" w:rsidRPr="00D16E1E">
        <w:rPr>
          <w:lang w:val="en-029"/>
        </w:rPr>
        <w:t>tion</w:t>
      </w:r>
      <w:r w:rsidR="009E303B" w:rsidRPr="00D16E1E">
        <w:rPr>
          <w:lang w:val="en-029"/>
        </w:rPr>
        <w:t xml:space="preserve"> Company Inc</w:t>
      </w:r>
      <w:r w:rsidR="00693328" w:rsidRPr="00D16E1E">
        <w:rPr>
          <w:lang w:val="en-029"/>
        </w:rPr>
        <w:t>.</w:t>
      </w:r>
    </w:p>
    <w:p w14:paraId="55D8A023" w14:textId="77777777" w:rsidR="00186A00" w:rsidRPr="00D16E1E" w:rsidRDefault="00186A00" w:rsidP="00580AD9">
      <w:pPr>
        <w:spacing w:after="0"/>
        <w:rPr>
          <w:rFonts w:cstheme="minorHAnsi"/>
          <w:szCs w:val="24"/>
          <w:lang w:val="en-029"/>
        </w:rPr>
      </w:pPr>
      <w:r w:rsidRPr="00D16E1E">
        <w:rPr>
          <w:rFonts w:cstheme="minorHAnsi"/>
          <w:szCs w:val="24"/>
          <w:lang w:val="en-029"/>
        </w:rPr>
        <w:t>IDB</w:t>
      </w:r>
      <w:r w:rsidRPr="00D16E1E">
        <w:rPr>
          <w:rFonts w:cstheme="minorHAnsi"/>
          <w:szCs w:val="24"/>
          <w:lang w:val="en-029"/>
        </w:rPr>
        <w:tab/>
      </w:r>
      <w:r w:rsidRPr="00D16E1E">
        <w:rPr>
          <w:rFonts w:cstheme="minorHAnsi"/>
          <w:szCs w:val="24"/>
          <w:lang w:val="en-029"/>
        </w:rPr>
        <w:tab/>
        <w:t>Inter-American Development Bank</w:t>
      </w:r>
    </w:p>
    <w:p w14:paraId="70352A77" w14:textId="77777777" w:rsidR="00830252" w:rsidRPr="00D16E1E" w:rsidRDefault="00830252" w:rsidP="00580AD9">
      <w:pPr>
        <w:spacing w:after="0"/>
        <w:rPr>
          <w:rFonts w:cstheme="minorHAnsi"/>
          <w:szCs w:val="24"/>
          <w:lang w:val="en-029"/>
        </w:rPr>
      </w:pPr>
      <w:r w:rsidRPr="00D16E1E">
        <w:rPr>
          <w:rFonts w:cstheme="minorHAnsi"/>
          <w:szCs w:val="24"/>
          <w:lang w:val="en-029"/>
        </w:rPr>
        <w:t>kWh</w:t>
      </w:r>
      <w:r w:rsidRPr="00D16E1E">
        <w:rPr>
          <w:rFonts w:cstheme="minorHAnsi"/>
          <w:szCs w:val="24"/>
          <w:lang w:val="en-029"/>
        </w:rPr>
        <w:tab/>
      </w:r>
      <w:r w:rsidRPr="00D16E1E">
        <w:rPr>
          <w:rFonts w:cstheme="minorHAnsi"/>
          <w:szCs w:val="24"/>
          <w:lang w:val="en-029"/>
        </w:rPr>
        <w:tab/>
        <w:t xml:space="preserve">Kilo Watt Hour </w:t>
      </w:r>
    </w:p>
    <w:p w14:paraId="42AAFBA2" w14:textId="77777777" w:rsidR="00830252" w:rsidRPr="00D16E1E" w:rsidRDefault="00830252" w:rsidP="00580AD9">
      <w:pPr>
        <w:spacing w:after="0"/>
        <w:rPr>
          <w:rFonts w:cstheme="minorHAnsi"/>
          <w:szCs w:val="24"/>
          <w:lang w:val="en-029"/>
        </w:rPr>
      </w:pPr>
      <w:proofErr w:type="spellStart"/>
      <w:r w:rsidRPr="00D16E1E">
        <w:rPr>
          <w:rFonts w:cstheme="minorHAnsi"/>
          <w:szCs w:val="24"/>
          <w:lang w:val="en-029"/>
        </w:rPr>
        <w:t>kWp</w:t>
      </w:r>
      <w:proofErr w:type="spellEnd"/>
      <w:r w:rsidRPr="00D16E1E">
        <w:rPr>
          <w:rFonts w:cstheme="minorHAnsi"/>
          <w:szCs w:val="24"/>
          <w:lang w:val="en-029"/>
        </w:rPr>
        <w:tab/>
      </w:r>
      <w:r w:rsidRPr="00D16E1E">
        <w:rPr>
          <w:rFonts w:cstheme="minorHAnsi"/>
          <w:szCs w:val="24"/>
          <w:lang w:val="en-029"/>
        </w:rPr>
        <w:tab/>
        <w:t>Kilo Watt Peak</w:t>
      </w:r>
    </w:p>
    <w:p w14:paraId="34845EFA" w14:textId="77777777" w:rsidR="00580AD9" w:rsidRPr="00D16E1E" w:rsidRDefault="00580AD9" w:rsidP="00580AD9">
      <w:pPr>
        <w:spacing w:after="0"/>
        <w:rPr>
          <w:rFonts w:cstheme="minorHAnsi"/>
          <w:szCs w:val="24"/>
          <w:lang w:val="en-029"/>
        </w:rPr>
      </w:pPr>
      <w:r w:rsidRPr="00D16E1E">
        <w:rPr>
          <w:rFonts w:cstheme="minorHAnsi"/>
          <w:szCs w:val="24"/>
          <w:lang w:val="en-029"/>
        </w:rPr>
        <w:t>LCOE</w:t>
      </w:r>
      <w:r w:rsidRPr="00D16E1E">
        <w:rPr>
          <w:rFonts w:cstheme="minorHAnsi"/>
          <w:szCs w:val="24"/>
          <w:lang w:val="en-029"/>
        </w:rPr>
        <w:tab/>
        <w:t>Levelized Cost of Energy</w:t>
      </w:r>
    </w:p>
    <w:p w14:paraId="553C7097" w14:textId="77777777" w:rsidR="00580AD9" w:rsidRPr="00D16E1E" w:rsidRDefault="00580AD9" w:rsidP="00580AD9">
      <w:pPr>
        <w:spacing w:after="0"/>
        <w:rPr>
          <w:rFonts w:cstheme="minorHAnsi"/>
          <w:szCs w:val="24"/>
          <w:lang w:val="en-029"/>
        </w:rPr>
      </w:pPr>
      <w:r w:rsidRPr="00D16E1E">
        <w:rPr>
          <w:rFonts w:cstheme="minorHAnsi"/>
          <w:szCs w:val="24"/>
          <w:lang w:val="en-029"/>
        </w:rPr>
        <w:t>LFO</w:t>
      </w:r>
      <w:r w:rsidRPr="00D16E1E">
        <w:rPr>
          <w:rFonts w:cstheme="minorHAnsi"/>
          <w:szCs w:val="24"/>
          <w:lang w:val="en-029"/>
        </w:rPr>
        <w:tab/>
      </w:r>
      <w:r w:rsidRPr="00D16E1E">
        <w:rPr>
          <w:rFonts w:cstheme="minorHAnsi"/>
          <w:szCs w:val="24"/>
          <w:lang w:val="en-029"/>
        </w:rPr>
        <w:tab/>
        <w:t>Light Fuel Oil</w:t>
      </w:r>
    </w:p>
    <w:p w14:paraId="0AB82D8C" w14:textId="77777777" w:rsidR="009E303B" w:rsidRPr="00D16E1E" w:rsidRDefault="009E303B" w:rsidP="00580AD9">
      <w:pPr>
        <w:spacing w:after="0"/>
        <w:rPr>
          <w:rFonts w:cstheme="minorHAnsi"/>
          <w:szCs w:val="24"/>
          <w:lang w:val="en-029"/>
        </w:rPr>
      </w:pPr>
      <w:proofErr w:type="spellStart"/>
      <w:r w:rsidRPr="00D16E1E">
        <w:rPr>
          <w:rFonts w:cstheme="minorHAnsi"/>
          <w:szCs w:val="24"/>
          <w:lang w:val="en-029"/>
        </w:rPr>
        <w:t>MoPI</w:t>
      </w:r>
      <w:proofErr w:type="spellEnd"/>
      <w:r w:rsidRPr="00D16E1E">
        <w:rPr>
          <w:rFonts w:cstheme="minorHAnsi"/>
          <w:szCs w:val="24"/>
          <w:lang w:val="en-029"/>
        </w:rPr>
        <w:tab/>
        <w:t>Ministry of Public Infrastructure</w:t>
      </w:r>
    </w:p>
    <w:p w14:paraId="56B7FB6C" w14:textId="77777777" w:rsidR="00830252" w:rsidRPr="00D16E1E" w:rsidRDefault="00830252" w:rsidP="00580AD9">
      <w:pPr>
        <w:spacing w:after="0"/>
        <w:rPr>
          <w:rFonts w:cstheme="minorHAnsi"/>
          <w:szCs w:val="24"/>
          <w:lang w:val="en-029"/>
        </w:rPr>
      </w:pPr>
      <w:r w:rsidRPr="00D16E1E">
        <w:rPr>
          <w:rFonts w:cstheme="minorHAnsi"/>
          <w:szCs w:val="24"/>
          <w:lang w:val="en-029"/>
        </w:rPr>
        <w:t>MWp</w:t>
      </w:r>
      <w:r w:rsidRPr="00D16E1E">
        <w:rPr>
          <w:rFonts w:cstheme="minorHAnsi"/>
          <w:szCs w:val="24"/>
          <w:lang w:val="en-029"/>
        </w:rPr>
        <w:tab/>
        <w:t>Mega Watt Peak</w:t>
      </w:r>
    </w:p>
    <w:p w14:paraId="732B08C7" w14:textId="77777777" w:rsidR="00580AD9" w:rsidRPr="00D16E1E" w:rsidRDefault="00580AD9" w:rsidP="00580AD9">
      <w:pPr>
        <w:spacing w:after="0"/>
        <w:rPr>
          <w:rFonts w:cstheme="minorHAnsi"/>
          <w:szCs w:val="24"/>
          <w:lang w:val="en-029"/>
        </w:rPr>
      </w:pPr>
      <w:r w:rsidRPr="00D16E1E">
        <w:rPr>
          <w:rFonts w:cstheme="minorHAnsi"/>
          <w:szCs w:val="24"/>
          <w:lang w:val="en-029"/>
        </w:rPr>
        <w:t>O&amp;M</w:t>
      </w:r>
      <w:r w:rsidRPr="00D16E1E">
        <w:rPr>
          <w:rFonts w:cstheme="minorHAnsi"/>
          <w:szCs w:val="24"/>
          <w:lang w:val="en-029"/>
        </w:rPr>
        <w:tab/>
        <w:t>Operation and Maintenance</w:t>
      </w:r>
    </w:p>
    <w:p w14:paraId="7F41388B" w14:textId="51F9B2AD" w:rsidR="00390B01" w:rsidRPr="00D16E1E" w:rsidRDefault="00390B01" w:rsidP="00580AD9">
      <w:pPr>
        <w:spacing w:after="0"/>
        <w:rPr>
          <w:rFonts w:cstheme="minorHAnsi"/>
          <w:szCs w:val="24"/>
          <w:lang w:val="en-029"/>
        </w:rPr>
      </w:pPr>
      <w:r w:rsidRPr="00D16E1E">
        <w:rPr>
          <w:rFonts w:cstheme="minorHAnsi"/>
          <w:szCs w:val="24"/>
          <w:lang w:val="en-029"/>
        </w:rPr>
        <w:t>PCU</w:t>
      </w:r>
      <w:r w:rsidRPr="00D16E1E">
        <w:rPr>
          <w:rFonts w:cstheme="minorHAnsi"/>
          <w:szCs w:val="24"/>
          <w:lang w:val="en-029"/>
        </w:rPr>
        <w:tab/>
      </w:r>
      <w:r w:rsidRPr="00D16E1E">
        <w:rPr>
          <w:rFonts w:cstheme="minorHAnsi"/>
          <w:szCs w:val="24"/>
          <w:lang w:val="en-029"/>
        </w:rPr>
        <w:tab/>
        <w:t>Project Coordinati</w:t>
      </w:r>
      <w:r w:rsidR="005A0F51" w:rsidRPr="00D16E1E">
        <w:rPr>
          <w:rFonts w:cstheme="minorHAnsi"/>
          <w:szCs w:val="24"/>
          <w:lang w:val="en-029"/>
        </w:rPr>
        <w:t>ng</w:t>
      </w:r>
      <w:r w:rsidRPr="00D16E1E">
        <w:rPr>
          <w:rFonts w:cstheme="minorHAnsi"/>
          <w:szCs w:val="24"/>
          <w:lang w:val="en-029"/>
        </w:rPr>
        <w:t xml:space="preserve"> Unit</w:t>
      </w:r>
    </w:p>
    <w:p w14:paraId="029E0D27" w14:textId="5AF189D3" w:rsidR="009E303B" w:rsidRPr="00D16E1E" w:rsidRDefault="009E303B" w:rsidP="00580AD9">
      <w:pPr>
        <w:spacing w:after="0"/>
        <w:rPr>
          <w:rFonts w:cstheme="minorHAnsi"/>
          <w:szCs w:val="24"/>
          <w:lang w:val="en-029"/>
        </w:rPr>
      </w:pPr>
      <w:r w:rsidRPr="00D16E1E">
        <w:rPr>
          <w:rFonts w:cstheme="minorHAnsi"/>
          <w:szCs w:val="24"/>
          <w:lang w:val="en-029"/>
        </w:rPr>
        <w:t>PUC</w:t>
      </w:r>
      <w:r w:rsidRPr="00D16E1E">
        <w:rPr>
          <w:rFonts w:cstheme="minorHAnsi"/>
          <w:szCs w:val="24"/>
          <w:lang w:val="en-029"/>
        </w:rPr>
        <w:tab/>
      </w:r>
      <w:r w:rsidRPr="00D16E1E">
        <w:rPr>
          <w:rFonts w:cstheme="minorHAnsi"/>
          <w:szCs w:val="24"/>
          <w:lang w:val="en-029"/>
        </w:rPr>
        <w:tab/>
        <w:t>Public Utilities Commission</w:t>
      </w:r>
    </w:p>
    <w:p w14:paraId="046B5189" w14:textId="77777777" w:rsidR="00580AD9" w:rsidRPr="00D16E1E" w:rsidRDefault="00580AD9" w:rsidP="00580AD9">
      <w:pPr>
        <w:spacing w:after="0"/>
        <w:rPr>
          <w:rFonts w:cstheme="minorHAnsi"/>
          <w:szCs w:val="24"/>
          <w:lang w:val="en-029"/>
        </w:rPr>
      </w:pPr>
      <w:r w:rsidRPr="00D16E1E">
        <w:rPr>
          <w:rFonts w:cstheme="minorHAnsi"/>
          <w:szCs w:val="24"/>
          <w:lang w:val="en-029"/>
        </w:rPr>
        <w:t>RE</w:t>
      </w:r>
      <w:r w:rsidRPr="00D16E1E">
        <w:rPr>
          <w:rFonts w:cstheme="minorHAnsi"/>
          <w:szCs w:val="24"/>
          <w:lang w:val="en-029"/>
        </w:rPr>
        <w:tab/>
      </w:r>
      <w:r w:rsidRPr="00D16E1E">
        <w:rPr>
          <w:rFonts w:cstheme="minorHAnsi"/>
          <w:szCs w:val="24"/>
          <w:lang w:val="en-029"/>
        </w:rPr>
        <w:tab/>
        <w:t>Renewable Energy</w:t>
      </w:r>
    </w:p>
    <w:p w14:paraId="2423A960" w14:textId="77777777" w:rsidR="00580AD9" w:rsidRPr="00D16E1E" w:rsidRDefault="00580AD9" w:rsidP="00580AD9">
      <w:pPr>
        <w:spacing w:after="0"/>
        <w:rPr>
          <w:rFonts w:cstheme="minorHAnsi"/>
          <w:szCs w:val="24"/>
          <w:lang w:val="en-029"/>
        </w:rPr>
      </w:pPr>
      <w:r w:rsidRPr="00D16E1E">
        <w:rPr>
          <w:rFonts w:cstheme="minorHAnsi"/>
          <w:szCs w:val="24"/>
          <w:lang w:val="en-029"/>
        </w:rPr>
        <w:t>RET</w:t>
      </w:r>
      <w:r w:rsidRPr="00D16E1E">
        <w:rPr>
          <w:rFonts w:cstheme="minorHAnsi"/>
          <w:szCs w:val="24"/>
          <w:lang w:val="en-029"/>
        </w:rPr>
        <w:tab/>
      </w:r>
      <w:r w:rsidRPr="00D16E1E">
        <w:rPr>
          <w:rFonts w:cstheme="minorHAnsi"/>
          <w:szCs w:val="24"/>
          <w:lang w:val="en-029"/>
        </w:rPr>
        <w:tab/>
        <w:t>Renewable Energy Technology</w:t>
      </w:r>
    </w:p>
    <w:p w14:paraId="685EFB0D" w14:textId="77777777" w:rsidR="004F64C8" w:rsidRPr="00D16E1E" w:rsidRDefault="004F64C8" w:rsidP="00580AD9">
      <w:pPr>
        <w:spacing w:after="0"/>
        <w:rPr>
          <w:rFonts w:cstheme="minorHAnsi"/>
          <w:szCs w:val="24"/>
          <w:lang w:val="en-029"/>
        </w:rPr>
      </w:pPr>
      <w:r w:rsidRPr="00D16E1E">
        <w:rPr>
          <w:rFonts w:cstheme="minorHAnsi"/>
          <w:szCs w:val="24"/>
          <w:lang w:val="en-029"/>
        </w:rPr>
        <w:t>T&amp;D</w:t>
      </w:r>
      <w:r w:rsidRPr="00D16E1E">
        <w:rPr>
          <w:rFonts w:cstheme="minorHAnsi"/>
          <w:szCs w:val="24"/>
          <w:lang w:val="en-029"/>
        </w:rPr>
        <w:tab/>
      </w:r>
      <w:r w:rsidRPr="00D16E1E">
        <w:rPr>
          <w:rFonts w:cstheme="minorHAnsi"/>
          <w:szCs w:val="24"/>
          <w:lang w:val="en-029"/>
        </w:rPr>
        <w:tab/>
        <w:t>Transmission and Distribution</w:t>
      </w:r>
    </w:p>
    <w:p w14:paraId="1ED2132B" w14:textId="77777777" w:rsidR="00580AD9" w:rsidRPr="00D16E1E" w:rsidRDefault="00580AD9" w:rsidP="00580AD9">
      <w:pPr>
        <w:spacing w:after="0"/>
        <w:rPr>
          <w:rFonts w:cstheme="minorHAnsi"/>
          <w:szCs w:val="24"/>
          <w:lang w:val="en-029"/>
        </w:rPr>
      </w:pPr>
      <w:r w:rsidRPr="00D16E1E">
        <w:rPr>
          <w:rFonts w:cstheme="minorHAnsi"/>
          <w:szCs w:val="24"/>
          <w:lang w:val="en-029"/>
        </w:rPr>
        <w:t>USD</w:t>
      </w:r>
      <w:r w:rsidRPr="00D16E1E">
        <w:rPr>
          <w:rFonts w:cstheme="minorHAnsi"/>
          <w:szCs w:val="24"/>
          <w:lang w:val="en-029"/>
        </w:rPr>
        <w:tab/>
      </w:r>
      <w:r w:rsidRPr="00D16E1E">
        <w:rPr>
          <w:rFonts w:cstheme="minorHAnsi"/>
          <w:szCs w:val="24"/>
          <w:lang w:val="en-029"/>
        </w:rPr>
        <w:tab/>
        <w:t>United States Dollar</w:t>
      </w:r>
    </w:p>
    <w:p w14:paraId="4080AC7F" w14:textId="77777777" w:rsidR="009E303B" w:rsidRPr="00D16E1E" w:rsidRDefault="009E303B" w:rsidP="009E303B">
      <w:pPr>
        <w:ind w:firstLine="0"/>
        <w:jc w:val="left"/>
        <w:rPr>
          <w:lang w:val="en-029"/>
        </w:rPr>
      </w:pPr>
    </w:p>
    <w:p w14:paraId="23665549" w14:textId="77777777" w:rsidR="00580AD9" w:rsidRPr="00D16E1E" w:rsidRDefault="00580AD9">
      <w:pPr>
        <w:ind w:firstLine="0"/>
        <w:jc w:val="left"/>
        <w:rPr>
          <w:lang w:val="en-029"/>
        </w:rPr>
      </w:pPr>
    </w:p>
    <w:p w14:paraId="27E2A07F" w14:textId="77777777" w:rsidR="00E846C5" w:rsidRPr="00D16E1E" w:rsidRDefault="00E846C5">
      <w:pPr>
        <w:ind w:firstLine="0"/>
        <w:jc w:val="left"/>
        <w:rPr>
          <w:lang w:val="en-029"/>
        </w:rPr>
      </w:pPr>
      <w:r w:rsidRPr="00D16E1E">
        <w:rPr>
          <w:lang w:val="en-029"/>
        </w:rPr>
        <w:br w:type="page"/>
      </w:r>
    </w:p>
    <w:p w14:paraId="295C8697" w14:textId="77777777" w:rsidR="00D02A20" w:rsidRPr="00D16E1E" w:rsidRDefault="0082106E" w:rsidP="00D02A20">
      <w:pPr>
        <w:pStyle w:val="Heading1"/>
        <w:rPr>
          <w:lang w:val="en-029"/>
        </w:rPr>
      </w:pPr>
      <w:bookmarkStart w:id="0" w:name="_Toc510879908"/>
      <w:bookmarkStart w:id="1" w:name="_Toc513810025"/>
      <w:bookmarkStart w:id="2" w:name="_Toc37850329"/>
      <w:r w:rsidRPr="00D16E1E">
        <w:rPr>
          <w:lang w:val="en-029"/>
        </w:rPr>
        <w:lastRenderedPageBreak/>
        <w:t>Introduction</w:t>
      </w:r>
      <w:bookmarkEnd w:id="0"/>
      <w:bookmarkEnd w:id="1"/>
      <w:bookmarkEnd w:id="2"/>
    </w:p>
    <w:p w14:paraId="48DEDB12" w14:textId="3E497D42" w:rsidR="00E30D3A" w:rsidRPr="00D16E1E" w:rsidRDefault="00F415FE" w:rsidP="00E30D3A">
      <w:pPr>
        <w:pStyle w:val="Heading2"/>
        <w:rPr>
          <w:rFonts w:eastAsiaTheme="minorHAnsi"/>
          <w:lang w:val="en-029"/>
        </w:rPr>
      </w:pPr>
      <w:bookmarkStart w:id="3" w:name="_Toc37850330"/>
      <w:r w:rsidRPr="00D16E1E">
        <w:rPr>
          <w:rFonts w:eastAsiaTheme="minorHAnsi"/>
          <w:lang w:val="en-029"/>
        </w:rPr>
        <w:t>Hinterland Electrification Programme</w:t>
      </w:r>
      <w:bookmarkEnd w:id="3"/>
    </w:p>
    <w:p w14:paraId="7A5AF9A4" w14:textId="77777777" w:rsidR="00F415FE" w:rsidRPr="00D16E1E" w:rsidRDefault="00F415FE" w:rsidP="00F415FE">
      <w:pPr>
        <w:pStyle w:val="Heading3"/>
        <w:rPr>
          <w:lang w:val="en-029"/>
        </w:rPr>
      </w:pPr>
      <w:r w:rsidRPr="00D16E1E">
        <w:rPr>
          <w:lang w:val="en-029"/>
        </w:rPr>
        <w:t xml:space="preserve">Guyana is 98% dependent on imported fossil fuel for its energy needs.  The cost and reliability of electricity are also recognized by the Government as a major factor for profitability and efficiency in business operations, especially in energy-intensive industries such as manufacturing. </w:t>
      </w:r>
    </w:p>
    <w:p w14:paraId="0F2814C6" w14:textId="4E051D6A" w:rsidR="00F415FE" w:rsidRPr="00D16E1E" w:rsidRDefault="04E4B14E" w:rsidP="00F415FE">
      <w:pPr>
        <w:pStyle w:val="Heading3"/>
        <w:rPr>
          <w:lang w:val="en-029"/>
        </w:rPr>
      </w:pPr>
      <w:r w:rsidRPr="04E4B14E">
        <w:rPr>
          <w:lang w:val="en-029"/>
        </w:rPr>
        <w:t>To counter this vulnerability, Guyana, in its revised National Energy Policy and Green State Development Strategy, has re-committed itself to the development of its indigenous renewable energy resources and to pursue 100% renewable energy in electricity generation.</w:t>
      </w:r>
    </w:p>
    <w:p w14:paraId="58597143" w14:textId="4C4BB364" w:rsidR="00F415FE" w:rsidRPr="00D16E1E" w:rsidRDefault="00F415FE" w:rsidP="00F415FE">
      <w:pPr>
        <w:pStyle w:val="Heading3"/>
        <w:rPr>
          <w:lang w:val="en-029"/>
        </w:rPr>
      </w:pPr>
      <w:r w:rsidRPr="00D16E1E">
        <w:rPr>
          <w:lang w:val="en-029"/>
        </w:rPr>
        <w:t xml:space="preserve">The project is being facilitated by the Ministry of Public </w:t>
      </w:r>
      <w:r w:rsidR="00D15443" w:rsidRPr="00D16E1E">
        <w:rPr>
          <w:lang w:val="en-029"/>
        </w:rPr>
        <w:t xml:space="preserve">Works </w:t>
      </w:r>
      <w:r w:rsidRPr="00D16E1E">
        <w:rPr>
          <w:lang w:val="en-029"/>
        </w:rPr>
        <w:t>(</w:t>
      </w:r>
      <w:proofErr w:type="spellStart"/>
      <w:r w:rsidRPr="00D16E1E">
        <w:rPr>
          <w:lang w:val="en-029"/>
        </w:rPr>
        <w:t>M</w:t>
      </w:r>
      <w:r w:rsidR="00210E23" w:rsidRPr="00D16E1E">
        <w:rPr>
          <w:lang w:val="en-029"/>
        </w:rPr>
        <w:t>o</w:t>
      </w:r>
      <w:r w:rsidRPr="00D16E1E">
        <w:rPr>
          <w:lang w:val="en-029"/>
        </w:rPr>
        <w:t>P</w:t>
      </w:r>
      <w:r w:rsidR="00D15443" w:rsidRPr="00D16E1E">
        <w:rPr>
          <w:lang w:val="en-029"/>
        </w:rPr>
        <w:t>W</w:t>
      </w:r>
      <w:proofErr w:type="spellEnd"/>
      <w:r w:rsidRPr="00D16E1E">
        <w:rPr>
          <w:lang w:val="en-029"/>
        </w:rPr>
        <w:t>) of the Government of Guyana (GoG) as part of the national development priority to transition to renewable energy sources and to ensure stable, reliable and economic energy supply for all in Guyana. The Guyana Energy Agency (GEA) has been identified as the Executing Agency (EA) and a Project Coordinati</w:t>
      </w:r>
      <w:r w:rsidR="005A0F51" w:rsidRPr="00D16E1E">
        <w:rPr>
          <w:lang w:val="en-029"/>
        </w:rPr>
        <w:t>ng</w:t>
      </w:r>
      <w:r w:rsidRPr="00D16E1E">
        <w:rPr>
          <w:lang w:val="en-029"/>
        </w:rPr>
        <w:t xml:space="preserve"> Unit (PCU) dedicated to the project</w:t>
      </w:r>
      <w:r w:rsidR="00390B01" w:rsidRPr="00D16E1E">
        <w:rPr>
          <w:lang w:val="en-029"/>
        </w:rPr>
        <w:t xml:space="preserve"> has been </w:t>
      </w:r>
      <w:r w:rsidR="003F2840" w:rsidRPr="00D16E1E">
        <w:rPr>
          <w:lang w:val="en-029"/>
        </w:rPr>
        <w:t>e</w:t>
      </w:r>
      <w:r w:rsidR="00390B01" w:rsidRPr="00D16E1E">
        <w:rPr>
          <w:lang w:val="en-029"/>
        </w:rPr>
        <w:t>stablished</w:t>
      </w:r>
      <w:r w:rsidRPr="00D16E1E">
        <w:rPr>
          <w:lang w:val="en-029"/>
        </w:rPr>
        <w:t xml:space="preserve">. The main objectives of the project are to reduce fossil fuel consumption for electricity generation, increase energy security particularly for hinterland utilities and support of Government’s drive for a greener economy. </w:t>
      </w:r>
    </w:p>
    <w:p w14:paraId="07D62D5E" w14:textId="7EE50DBA" w:rsidR="00F415FE" w:rsidRPr="00D16E1E" w:rsidRDefault="00D350BB" w:rsidP="00F415FE">
      <w:pPr>
        <w:pStyle w:val="Heading2"/>
        <w:rPr>
          <w:lang w:val="en-029"/>
        </w:rPr>
      </w:pPr>
      <w:proofErr w:type="spellStart"/>
      <w:r w:rsidRPr="00D16E1E">
        <w:rPr>
          <w:lang w:val="en-029"/>
        </w:rPr>
        <w:t>Leguan</w:t>
      </w:r>
      <w:proofErr w:type="spellEnd"/>
    </w:p>
    <w:p w14:paraId="3AE78EC1" w14:textId="061FFE44" w:rsidR="00214BD4" w:rsidRPr="00D16E1E" w:rsidRDefault="00D350BB" w:rsidP="00214BD4">
      <w:pPr>
        <w:pStyle w:val="Heading3"/>
        <w:rPr>
          <w:lang w:val="en-029"/>
        </w:rPr>
      </w:pPr>
      <w:proofErr w:type="spellStart"/>
      <w:r w:rsidRPr="00D16E1E">
        <w:rPr>
          <w:lang w:val="en-029"/>
        </w:rPr>
        <w:t>Leguan</w:t>
      </w:r>
      <w:proofErr w:type="spellEnd"/>
      <w:r w:rsidRPr="00D16E1E">
        <w:rPr>
          <w:lang w:val="en-029"/>
        </w:rPr>
        <w:t xml:space="preserve"> Island is a small island situated in the Delta of the Essequibo River on the coast of Guyana. The island is 14 km long and 3.2 km wide at its widest making it roughly 19 km2 in area. The island has an estimated population of 2,500 living in 36 demarcated villages. </w:t>
      </w:r>
      <w:proofErr w:type="spellStart"/>
      <w:r w:rsidRPr="00D16E1E">
        <w:rPr>
          <w:lang w:val="en-029"/>
        </w:rPr>
        <w:t>Leguan</w:t>
      </w:r>
      <w:proofErr w:type="spellEnd"/>
      <w:r w:rsidRPr="00D16E1E">
        <w:rPr>
          <w:lang w:val="en-029"/>
        </w:rPr>
        <w:t xml:space="preserve"> is primarily a rice farming and cattle rearing community. Other occupations on the island include government administration, teaching, health care and policing.  The island has three main paved roads, two running along the north and south coasts and a road that bisects the island connecting the coastal roads.</w:t>
      </w:r>
    </w:p>
    <w:p w14:paraId="19CAE2E9" w14:textId="7D80D82F" w:rsidR="00E30D3A" w:rsidRPr="00D16E1E" w:rsidRDefault="00E30D3A" w:rsidP="00E30D3A">
      <w:pPr>
        <w:pStyle w:val="Heading2"/>
        <w:rPr>
          <w:rFonts w:eastAsiaTheme="minorHAnsi"/>
          <w:lang w:val="en-029"/>
        </w:rPr>
      </w:pPr>
      <w:bookmarkStart w:id="4" w:name="_Toc37850332"/>
      <w:r w:rsidRPr="00D16E1E">
        <w:rPr>
          <w:rFonts w:eastAsiaTheme="minorHAnsi"/>
          <w:lang w:val="en-029"/>
        </w:rPr>
        <w:t>Electrical demand</w:t>
      </w:r>
      <w:bookmarkEnd w:id="4"/>
    </w:p>
    <w:p w14:paraId="55B443B6" w14:textId="498F5453" w:rsidR="00164CC6" w:rsidRPr="00D16E1E" w:rsidRDefault="00D350BB" w:rsidP="00D109DF">
      <w:pPr>
        <w:pStyle w:val="Heading3"/>
        <w:rPr>
          <w:lang w:val="en-029"/>
        </w:rPr>
      </w:pPr>
      <w:r w:rsidRPr="00D16E1E">
        <w:rPr>
          <w:lang w:val="en-029"/>
        </w:rPr>
        <w:t>Electricity is provided on a 24-hour basis from an isolated grid with an installed capacity of 1.23 MW that is owned and operated by the Guyana Power and Light Inc. (GPL). The peak demand and annual generation as of 2019 are 0.38 MW and 1,833 MWh respectively (Guyana Power and Light Inc, 2020).</w:t>
      </w:r>
      <w:r w:rsidR="00164CC6" w:rsidRPr="00D16E1E">
        <w:rPr>
          <w:lang w:val="en-029"/>
        </w:rPr>
        <w:t>.</w:t>
      </w:r>
    </w:p>
    <w:p w14:paraId="6607BEE3" w14:textId="027532B6" w:rsidR="000915B7" w:rsidRPr="00D16E1E" w:rsidRDefault="00164CC6" w:rsidP="00547B59">
      <w:pPr>
        <w:pStyle w:val="Heading3"/>
        <w:numPr>
          <w:ilvl w:val="0"/>
          <w:numId w:val="0"/>
        </w:numPr>
        <w:ind w:left="720"/>
        <w:rPr>
          <w:lang w:val="en-029"/>
        </w:rPr>
      </w:pPr>
      <w:r w:rsidRPr="00D16E1E">
        <w:rPr>
          <w:lang w:val="en-029"/>
        </w:rPr>
        <w:t xml:space="preserve">Annex </w:t>
      </w:r>
      <w:r w:rsidR="005D6D06" w:rsidRPr="00D16E1E">
        <w:rPr>
          <w:lang w:val="en-029"/>
        </w:rPr>
        <w:t>1.1</w:t>
      </w:r>
      <w:r w:rsidR="00837B14" w:rsidRPr="00D16E1E">
        <w:rPr>
          <w:lang w:val="en-029"/>
        </w:rPr>
        <w:t xml:space="preserve">: </w:t>
      </w:r>
      <w:proofErr w:type="spellStart"/>
      <w:r w:rsidR="00D350BB" w:rsidRPr="00D16E1E">
        <w:rPr>
          <w:lang w:val="en-029"/>
        </w:rPr>
        <w:t>Leguan</w:t>
      </w:r>
      <w:proofErr w:type="spellEnd"/>
      <w:r w:rsidR="00DA720F" w:rsidRPr="00D16E1E">
        <w:rPr>
          <w:lang w:val="en-029"/>
        </w:rPr>
        <w:t xml:space="preserve"> Hourly Load Profile </w:t>
      </w:r>
      <w:r w:rsidR="00F415FE" w:rsidRPr="00D16E1E">
        <w:rPr>
          <w:lang w:val="en-029"/>
        </w:rPr>
        <w:t>provides an hourly demand during 20</w:t>
      </w:r>
      <w:r w:rsidR="00DA720F" w:rsidRPr="00D16E1E">
        <w:rPr>
          <w:lang w:val="en-029"/>
        </w:rPr>
        <w:t>2</w:t>
      </w:r>
      <w:r w:rsidR="00F72B33" w:rsidRPr="00D16E1E">
        <w:rPr>
          <w:lang w:val="en-029"/>
        </w:rPr>
        <w:t>1</w:t>
      </w:r>
      <w:r w:rsidR="009028AF" w:rsidRPr="00D16E1E">
        <w:rPr>
          <w:lang w:val="en-029"/>
        </w:rPr>
        <w:t xml:space="preserve"> - 2022</w:t>
      </w:r>
      <w:r w:rsidR="00F415FE" w:rsidRPr="00D16E1E">
        <w:rPr>
          <w:lang w:val="en-029"/>
        </w:rPr>
        <w:t>.</w:t>
      </w:r>
    </w:p>
    <w:p w14:paraId="328EE3CC" w14:textId="28F8291A" w:rsidR="0046725F" w:rsidRPr="00D16E1E" w:rsidRDefault="00176C7B" w:rsidP="00EB4522">
      <w:pPr>
        <w:pStyle w:val="Heading2"/>
        <w:rPr>
          <w:rFonts w:eastAsiaTheme="minorHAnsi"/>
          <w:lang w:val="en-029"/>
        </w:rPr>
      </w:pPr>
      <w:bookmarkStart w:id="5" w:name="_Toc37850333"/>
      <w:r w:rsidRPr="00D16E1E">
        <w:rPr>
          <w:rFonts w:eastAsiaTheme="minorHAnsi"/>
          <w:lang w:val="en-029"/>
        </w:rPr>
        <w:t>Diesel</w:t>
      </w:r>
      <w:r w:rsidR="0046725F" w:rsidRPr="00D16E1E">
        <w:rPr>
          <w:rFonts w:eastAsiaTheme="minorHAnsi"/>
          <w:lang w:val="en-029"/>
        </w:rPr>
        <w:t xml:space="preserve"> Power Generation</w:t>
      </w:r>
      <w:bookmarkEnd w:id="5"/>
      <w:r w:rsidR="0046725F" w:rsidRPr="00D16E1E">
        <w:rPr>
          <w:rFonts w:eastAsiaTheme="minorHAnsi"/>
          <w:lang w:val="en-029"/>
        </w:rPr>
        <w:t xml:space="preserve"> </w:t>
      </w:r>
    </w:p>
    <w:p w14:paraId="448B3D42" w14:textId="5B73B0BE" w:rsidR="00EB4522" w:rsidRPr="00D16E1E" w:rsidRDefault="00EB4522" w:rsidP="00EB4522">
      <w:pPr>
        <w:pStyle w:val="Heading3"/>
        <w:rPr>
          <w:lang w:val="en-029"/>
        </w:rPr>
      </w:pPr>
      <w:r w:rsidRPr="00D16E1E">
        <w:rPr>
          <w:lang w:val="en-029"/>
        </w:rPr>
        <w:t>The distribution grid and th</w:t>
      </w:r>
      <w:r w:rsidR="00164CC6" w:rsidRPr="00D16E1E">
        <w:rPr>
          <w:lang w:val="en-029"/>
        </w:rPr>
        <w:t xml:space="preserve">e power plant are managed by the </w:t>
      </w:r>
      <w:r w:rsidR="00D350BB" w:rsidRPr="00D16E1E">
        <w:rPr>
          <w:lang w:val="en-029"/>
        </w:rPr>
        <w:t>Guyana Power and Light</w:t>
      </w:r>
      <w:r w:rsidR="00164CC6" w:rsidRPr="00D16E1E">
        <w:rPr>
          <w:lang w:val="en-029"/>
        </w:rPr>
        <w:t xml:space="preserve"> (</w:t>
      </w:r>
      <w:r w:rsidR="00D350BB" w:rsidRPr="00D16E1E">
        <w:rPr>
          <w:lang w:val="en-029"/>
        </w:rPr>
        <w:t>GPL</w:t>
      </w:r>
      <w:r w:rsidR="00164CC6" w:rsidRPr="00D16E1E">
        <w:rPr>
          <w:lang w:val="en-029"/>
        </w:rPr>
        <w:t>)</w:t>
      </w:r>
      <w:r w:rsidR="00210E23" w:rsidRPr="00D16E1E">
        <w:rPr>
          <w:lang w:val="en-029"/>
        </w:rPr>
        <w:t>.</w:t>
      </w:r>
    </w:p>
    <w:p w14:paraId="2EC5DA55" w14:textId="3059E4D6" w:rsidR="0046725F" w:rsidRPr="00D16E1E" w:rsidRDefault="0046725F" w:rsidP="00E30D3A">
      <w:pPr>
        <w:pStyle w:val="Heading3"/>
        <w:rPr>
          <w:rFonts w:eastAsiaTheme="minorHAnsi" w:cstheme="minorBidi"/>
          <w:szCs w:val="22"/>
          <w:lang w:val="en-029"/>
        </w:rPr>
      </w:pPr>
      <w:r w:rsidRPr="00D16E1E">
        <w:rPr>
          <w:rFonts w:eastAsiaTheme="minorHAnsi" w:cstheme="minorBidi"/>
          <w:szCs w:val="22"/>
          <w:lang w:val="en-029"/>
        </w:rPr>
        <w:t xml:space="preserve">The installed generation capacity at the </w:t>
      </w:r>
      <w:r w:rsidR="00176C7B" w:rsidRPr="00D16E1E">
        <w:rPr>
          <w:rFonts w:eastAsiaTheme="minorHAnsi" w:cstheme="minorBidi"/>
          <w:szCs w:val="22"/>
          <w:lang w:val="en-029"/>
        </w:rPr>
        <w:t>diesel</w:t>
      </w:r>
      <w:r w:rsidRPr="00D16E1E">
        <w:rPr>
          <w:rFonts w:eastAsiaTheme="minorHAnsi" w:cstheme="minorBidi"/>
          <w:szCs w:val="22"/>
          <w:lang w:val="en-029"/>
        </w:rPr>
        <w:t xml:space="preserve"> power station is </w:t>
      </w:r>
      <w:r w:rsidR="00D80C6B" w:rsidRPr="00D16E1E">
        <w:rPr>
          <w:rFonts w:eastAsiaTheme="minorHAnsi" w:cstheme="minorBidi"/>
          <w:szCs w:val="22"/>
          <w:lang w:val="en-029"/>
        </w:rPr>
        <w:t>1.</w:t>
      </w:r>
      <w:r w:rsidR="00D350BB" w:rsidRPr="00D16E1E">
        <w:rPr>
          <w:rFonts w:eastAsiaTheme="minorHAnsi" w:cstheme="minorBidi"/>
          <w:szCs w:val="22"/>
          <w:lang w:val="en-029"/>
        </w:rPr>
        <w:t>23</w:t>
      </w:r>
      <w:r w:rsidRPr="00D16E1E">
        <w:rPr>
          <w:rFonts w:eastAsiaTheme="minorHAnsi" w:cstheme="minorBidi"/>
          <w:szCs w:val="22"/>
          <w:lang w:val="en-029"/>
        </w:rPr>
        <w:t xml:space="preserve"> MW</w:t>
      </w:r>
      <w:r w:rsidR="00D80C6B" w:rsidRPr="00D16E1E">
        <w:rPr>
          <w:rFonts w:eastAsiaTheme="minorHAnsi" w:cstheme="minorBidi"/>
          <w:szCs w:val="22"/>
          <w:lang w:val="en-029"/>
        </w:rPr>
        <w:t xml:space="preserve"> provided by t</w:t>
      </w:r>
      <w:r w:rsidR="00D350BB" w:rsidRPr="00D16E1E">
        <w:rPr>
          <w:rFonts w:eastAsiaTheme="minorHAnsi" w:cstheme="minorBidi"/>
          <w:szCs w:val="22"/>
          <w:lang w:val="en-029"/>
        </w:rPr>
        <w:t>hree</w:t>
      </w:r>
      <w:r w:rsidR="00D80C6B" w:rsidRPr="00D16E1E">
        <w:rPr>
          <w:rFonts w:eastAsiaTheme="minorHAnsi" w:cstheme="minorBidi"/>
          <w:szCs w:val="22"/>
          <w:lang w:val="en-029"/>
        </w:rPr>
        <w:t xml:space="preserve"> (</w:t>
      </w:r>
      <w:r w:rsidR="00D350BB" w:rsidRPr="00D16E1E">
        <w:rPr>
          <w:rFonts w:eastAsiaTheme="minorHAnsi" w:cstheme="minorBidi"/>
          <w:szCs w:val="22"/>
          <w:lang w:val="en-029"/>
        </w:rPr>
        <w:t>3</w:t>
      </w:r>
      <w:r w:rsidR="00D80C6B" w:rsidRPr="00D16E1E">
        <w:rPr>
          <w:rFonts w:eastAsiaTheme="minorHAnsi" w:cstheme="minorBidi"/>
          <w:szCs w:val="22"/>
          <w:lang w:val="en-029"/>
        </w:rPr>
        <w:t xml:space="preserve">) diesel generator sets of </w:t>
      </w:r>
      <w:r w:rsidR="00D350BB" w:rsidRPr="00D16E1E">
        <w:rPr>
          <w:rFonts w:eastAsiaTheme="minorHAnsi" w:cstheme="minorBidi"/>
          <w:szCs w:val="22"/>
          <w:lang w:val="en-029"/>
        </w:rPr>
        <w:t xml:space="preserve">nominal </w:t>
      </w:r>
      <w:r w:rsidR="00D80C6B" w:rsidRPr="00D16E1E">
        <w:rPr>
          <w:rFonts w:eastAsiaTheme="minorHAnsi" w:cstheme="minorBidi"/>
          <w:szCs w:val="22"/>
          <w:lang w:val="en-029"/>
        </w:rPr>
        <w:t xml:space="preserve">capacity </w:t>
      </w:r>
      <w:r w:rsidR="00D350BB" w:rsidRPr="00D16E1E">
        <w:rPr>
          <w:rFonts w:eastAsiaTheme="minorHAnsi" w:cstheme="minorBidi"/>
          <w:szCs w:val="22"/>
          <w:lang w:val="en-029"/>
        </w:rPr>
        <w:t>of 0.41</w:t>
      </w:r>
      <w:r w:rsidR="00D80C6B" w:rsidRPr="00D16E1E">
        <w:rPr>
          <w:rFonts w:eastAsiaTheme="minorHAnsi" w:cstheme="minorBidi"/>
          <w:szCs w:val="22"/>
          <w:lang w:val="en-029"/>
        </w:rPr>
        <w:t>0MW</w:t>
      </w:r>
      <w:r w:rsidR="008E3C98" w:rsidRPr="00D16E1E">
        <w:rPr>
          <w:rFonts w:eastAsiaTheme="minorHAnsi" w:cstheme="minorBidi"/>
          <w:szCs w:val="22"/>
          <w:lang w:val="en-029"/>
        </w:rPr>
        <w:t>.</w:t>
      </w:r>
    </w:p>
    <w:p w14:paraId="03ACC44E" w14:textId="3E42A4AD" w:rsidR="00C35E3A" w:rsidRPr="00D16E1E" w:rsidRDefault="00C35E3A" w:rsidP="00E30D3A">
      <w:pPr>
        <w:pStyle w:val="Heading3"/>
        <w:rPr>
          <w:rFonts w:eastAsiaTheme="minorHAnsi" w:cstheme="minorBidi"/>
          <w:szCs w:val="22"/>
          <w:lang w:val="en-029"/>
        </w:rPr>
      </w:pPr>
      <w:proofErr w:type="spellStart"/>
      <w:r w:rsidRPr="00D16E1E">
        <w:rPr>
          <w:rFonts w:eastAsiaTheme="minorHAnsi" w:cstheme="minorBidi"/>
          <w:szCs w:val="22"/>
          <w:lang w:val="en-029"/>
        </w:rPr>
        <w:t>Leguan</w:t>
      </w:r>
      <w:proofErr w:type="spellEnd"/>
      <w:r w:rsidRPr="00D16E1E">
        <w:rPr>
          <w:rFonts w:eastAsiaTheme="minorHAnsi" w:cstheme="minorBidi"/>
          <w:szCs w:val="22"/>
          <w:lang w:val="en-029"/>
        </w:rPr>
        <w:t xml:space="preserve"> Diesel Power Plant is located at Lat:   6°54'51.20"N and Lon: 58°24'0.01"W and is shown in the map below.</w:t>
      </w:r>
    </w:p>
    <w:p w14:paraId="50BEB418" w14:textId="29EC2BA0" w:rsidR="009028AF" w:rsidRPr="00D16E1E" w:rsidRDefault="00D80C6B" w:rsidP="00CC6299">
      <w:pPr>
        <w:pStyle w:val="Heading3"/>
        <w:rPr>
          <w:lang w:val="en-029"/>
        </w:rPr>
      </w:pPr>
      <w:r w:rsidRPr="00D16E1E">
        <w:rPr>
          <w:i/>
          <w:lang w:val="en-029"/>
        </w:rPr>
        <w:t>A</w:t>
      </w:r>
      <w:r w:rsidR="00F67CD6" w:rsidRPr="00D16E1E">
        <w:rPr>
          <w:i/>
          <w:lang w:val="en-029"/>
        </w:rPr>
        <w:t xml:space="preserve">nnex </w:t>
      </w:r>
      <w:r w:rsidR="002110AC" w:rsidRPr="00D16E1E">
        <w:rPr>
          <w:i/>
          <w:lang w:val="en-029"/>
        </w:rPr>
        <w:t>1.2</w:t>
      </w:r>
      <w:r w:rsidR="009028AF" w:rsidRPr="00D16E1E">
        <w:rPr>
          <w:i/>
          <w:lang w:val="en-029"/>
        </w:rPr>
        <w:t xml:space="preserve"> and</w:t>
      </w:r>
      <w:r w:rsidR="00AD075F" w:rsidRPr="00D16E1E">
        <w:rPr>
          <w:i/>
          <w:lang w:val="en-029"/>
        </w:rPr>
        <w:t xml:space="preserve"> </w:t>
      </w:r>
      <w:r w:rsidRPr="00D16E1E">
        <w:rPr>
          <w:i/>
          <w:lang w:val="en-029"/>
        </w:rPr>
        <w:t>Annex</w:t>
      </w:r>
      <w:r w:rsidR="00F67CD6" w:rsidRPr="00D16E1E">
        <w:rPr>
          <w:i/>
          <w:lang w:val="en-029"/>
        </w:rPr>
        <w:t xml:space="preserve"> </w:t>
      </w:r>
      <w:r w:rsidR="002110AC" w:rsidRPr="00D16E1E">
        <w:rPr>
          <w:i/>
          <w:lang w:val="en-029"/>
        </w:rPr>
        <w:t>1.3</w:t>
      </w:r>
      <w:r w:rsidR="00DA720F" w:rsidRPr="00D16E1E">
        <w:rPr>
          <w:i/>
          <w:lang w:val="en-029"/>
        </w:rPr>
        <w:t xml:space="preserve"> </w:t>
      </w:r>
      <w:r w:rsidR="00EB4522" w:rsidRPr="00D16E1E">
        <w:rPr>
          <w:lang w:val="en-029"/>
        </w:rPr>
        <w:t>provide</w:t>
      </w:r>
      <w:r w:rsidR="002A5B44" w:rsidRPr="00D16E1E">
        <w:rPr>
          <w:lang w:val="en-029"/>
        </w:rPr>
        <w:t xml:space="preserve"> </w:t>
      </w:r>
      <w:r w:rsidR="00EB4522" w:rsidRPr="00D16E1E">
        <w:rPr>
          <w:lang w:val="en-029"/>
        </w:rPr>
        <w:t>the technica</w:t>
      </w:r>
      <w:r w:rsidR="00F67CD6" w:rsidRPr="00D16E1E">
        <w:rPr>
          <w:lang w:val="en-029"/>
        </w:rPr>
        <w:t>l specifications of generators</w:t>
      </w:r>
      <w:r w:rsidR="00DA720F" w:rsidRPr="00D16E1E">
        <w:rPr>
          <w:lang w:val="en-029"/>
        </w:rPr>
        <w:t>,</w:t>
      </w:r>
      <w:r w:rsidR="004166C8" w:rsidRPr="00D16E1E">
        <w:rPr>
          <w:lang w:val="en-029"/>
        </w:rPr>
        <w:t xml:space="preserve"> </w:t>
      </w:r>
      <w:r w:rsidR="00DA720F" w:rsidRPr="00D16E1E">
        <w:rPr>
          <w:lang w:val="en-029"/>
        </w:rPr>
        <w:t xml:space="preserve">generator </w:t>
      </w:r>
      <w:r w:rsidR="00EB4522" w:rsidRPr="00D16E1E">
        <w:rPr>
          <w:lang w:val="en-029"/>
        </w:rPr>
        <w:t>control</w:t>
      </w:r>
      <w:r w:rsidR="00DA720F" w:rsidRPr="00D16E1E">
        <w:rPr>
          <w:lang w:val="en-029"/>
        </w:rPr>
        <w:t>s</w:t>
      </w:r>
      <w:r w:rsidR="009028AF" w:rsidRPr="00D16E1E">
        <w:rPr>
          <w:lang w:val="en-029"/>
        </w:rPr>
        <w:t>.</w:t>
      </w:r>
    </w:p>
    <w:p w14:paraId="75E8E2C2" w14:textId="71A8A339" w:rsidR="0082106E" w:rsidRPr="00D16E1E" w:rsidRDefault="009028AF" w:rsidP="00CC6299">
      <w:pPr>
        <w:pStyle w:val="Heading3"/>
        <w:rPr>
          <w:lang w:val="en-029"/>
        </w:rPr>
      </w:pPr>
      <w:r w:rsidRPr="00D16E1E">
        <w:rPr>
          <w:i/>
          <w:lang w:val="en-029"/>
        </w:rPr>
        <w:t xml:space="preserve">Annex </w:t>
      </w:r>
      <w:r w:rsidR="002110AC" w:rsidRPr="00D16E1E">
        <w:rPr>
          <w:i/>
          <w:lang w:val="en-029"/>
        </w:rPr>
        <w:t>1.4</w:t>
      </w:r>
      <w:r w:rsidRPr="00D16E1E">
        <w:rPr>
          <w:i/>
          <w:lang w:val="en-029"/>
        </w:rPr>
        <w:t xml:space="preserve">a, </w:t>
      </w:r>
      <w:r w:rsidR="002110AC" w:rsidRPr="00D16E1E">
        <w:rPr>
          <w:i/>
          <w:lang w:val="en-029"/>
        </w:rPr>
        <w:t>1.4</w:t>
      </w:r>
      <w:r w:rsidRPr="00D16E1E">
        <w:rPr>
          <w:i/>
          <w:lang w:val="en-029"/>
        </w:rPr>
        <w:t xml:space="preserve">b, </w:t>
      </w:r>
      <w:r w:rsidR="002110AC" w:rsidRPr="00D16E1E">
        <w:rPr>
          <w:i/>
          <w:lang w:val="en-029"/>
        </w:rPr>
        <w:t>1.4</w:t>
      </w:r>
      <w:r w:rsidRPr="00D16E1E">
        <w:rPr>
          <w:i/>
          <w:lang w:val="en-029"/>
        </w:rPr>
        <w:t xml:space="preserve">c </w:t>
      </w:r>
      <w:r w:rsidRPr="00D16E1E">
        <w:rPr>
          <w:lang w:val="en-029"/>
        </w:rPr>
        <w:t xml:space="preserve">provides </w:t>
      </w:r>
      <w:proofErr w:type="spellStart"/>
      <w:r w:rsidRPr="00D16E1E">
        <w:rPr>
          <w:lang w:val="en-029"/>
        </w:rPr>
        <w:t>Leguan</w:t>
      </w:r>
      <w:proofErr w:type="spellEnd"/>
      <w:r w:rsidRPr="00D16E1E">
        <w:rPr>
          <w:lang w:val="en-029"/>
        </w:rPr>
        <w:t xml:space="preserve"> Diesel Plant Site Layout-Proposed, </w:t>
      </w:r>
      <w:proofErr w:type="spellStart"/>
      <w:r w:rsidRPr="00D16E1E">
        <w:rPr>
          <w:lang w:val="en-029"/>
        </w:rPr>
        <w:t>Leguan</w:t>
      </w:r>
      <w:proofErr w:type="spellEnd"/>
      <w:r w:rsidRPr="00D16E1E">
        <w:rPr>
          <w:lang w:val="en-029"/>
        </w:rPr>
        <w:t xml:space="preserve"> Diesel Plant SLD-Existing, and </w:t>
      </w:r>
      <w:proofErr w:type="spellStart"/>
      <w:r w:rsidRPr="00D16E1E">
        <w:rPr>
          <w:lang w:val="en-029"/>
        </w:rPr>
        <w:t>Leguan</w:t>
      </w:r>
      <w:proofErr w:type="spellEnd"/>
      <w:r w:rsidRPr="00D16E1E">
        <w:rPr>
          <w:lang w:val="en-029"/>
        </w:rPr>
        <w:t xml:space="preserve"> Diesel Plant SLD-Proposed </w:t>
      </w:r>
      <w:r w:rsidR="002A5B44" w:rsidRPr="00D16E1E">
        <w:rPr>
          <w:lang w:val="en-029"/>
        </w:rPr>
        <w:t>respectively</w:t>
      </w:r>
      <w:r w:rsidR="00EB4522" w:rsidRPr="00D16E1E">
        <w:rPr>
          <w:lang w:val="en-029"/>
        </w:rPr>
        <w:t xml:space="preserve">. </w:t>
      </w:r>
    </w:p>
    <w:p w14:paraId="23008B7F" w14:textId="77777777" w:rsidR="00C35E3A" w:rsidRPr="00D16E1E" w:rsidRDefault="00C35E3A" w:rsidP="00C35E3A">
      <w:pPr>
        <w:pStyle w:val="Heading2"/>
        <w:numPr>
          <w:ilvl w:val="0"/>
          <w:numId w:val="0"/>
        </w:numPr>
      </w:pPr>
      <w:r w:rsidRPr="00D16E1E">
        <w:rPr>
          <w:noProof/>
          <w:lang w:val="en-029"/>
        </w:rPr>
        <w:lastRenderedPageBreak/>
        <w:drawing>
          <wp:inline distT="0" distB="0" distL="0" distR="0" wp14:anchorId="7481BD01" wp14:editId="1A75631A">
            <wp:extent cx="6120765" cy="37934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a:stretch>
                      <a:fillRect/>
                    </a:stretch>
                  </pic:blipFill>
                  <pic:spPr>
                    <a:xfrm>
                      <a:off x="0" y="0"/>
                      <a:ext cx="6120765" cy="3793490"/>
                    </a:xfrm>
                    <a:prstGeom prst="rect">
                      <a:avLst/>
                    </a:prstGeom>
                  </pic:spPr>
                </pic:pic>
              </a:graphicData>
            </a:graphic>
          </wp:inline>
        </w:drawing>
      </w:r>
    </w:p>
    <w:p w14:paraId="6D8ABAF0" w14:textId="045D1C24" w:rsidR="00C35E3A" w:rsidRPr="00D16E1E" w:rsidRDefault="00C35E3A" w:rsidP="00C35E3A">
      <w:pPr>
        <w:pStyle w:val="Caption"/>
      </w:pPr>
      <w:r w:rsidRPr="00D16E1E">
        <w:t xml:space="preserve">Figure </w:t>
      </w:r>
      <w:r w:rsidRPr="00D16E1E">
        <w:fldChar w:fldCharType="begin"/>
      </w:r>
      <w:r w:rsidRPr="00D16E1E">
        <w:instrText xml:space="preserve"> SEQ Figure \* ARABIC </w:instrText>
      </w:r>
      <w:r w:rsidRPr="00D16E1E">
        <w:fldChar w:fldCharType="separate"/>
      </w:r>
      <w:r w:rsidRPr="00D16E1E">
        <w:rPr>
          <w:noProof/>
        </w:rPr>
        <w:t>1</w:t>
      </w:r>
      <w:r w:rsidRPr="00D16E1E">
        <w:fldChar w:fldCharType="end"/>
      </w:r>
      <w:r w:rsidRPr="00D16E1E">
        <w:t xml:space="preserve">: Map showing the location of </w:t>
      </w:r>
      <w:proofErr w:type="spellStart"/>
      <w:r w:rsidRPr="00D16E1E">
        <w:t>Leguan</w:t>
      </w:r>
      <w:proofErr w:type="spellEnd"/>
      <w:r w:rsidRPr="00D16E1E">
        <w:t xml:space="preserve"> Diesel Power Plant</w:t>
      </w:r>
    </w:p>
    <w:p w14:paraId="05292258" w14:textId="77777777" w:rsidR="00C35E3A" w:rsidRPr="00D16E1E" w:rsidRDefault="00C35E3A" w:rsidP="00C35E3A">
      <w:pPr>
        <w:pStyle w:val="Heading2"/>
        <w:rPr>
          <w:lang w:val="en-029"/>
        </w:rPr>
      </w:pPr>
      <w:proofErr w:type="spellStart"/>
      <w:r w:rsidRPr="00D16E1E">
        <w:rPr>
          <w:lang w:val="en-029"/>
        </w:rPr>
        <w:t>Leguan</w:t>
      </w:r>
      <w:proofErr w:type="spellEnd"/>
      <w:r w:rsidRPr="00D16E1E">
        <w:rPr>
          <w:lang w:val="en-029"/>
        </w:rPr>
        <w:t xml:space="preserve"> solar PV Farm</w:t>
      </w:r>
    </w:p>
    <w:p w14:paraId="16175041" w14:textId="77777777" w:rsidR="00C35E3A" w:rsidRPr="00D16E1E" w:rsidRDefault="00C35E3A" w:rsidP="00C35E3A">
      <w:pPr>
        <w:pStyle w:val="Heading3"/>
        <w:rPr>
          <w:lang w:val="en-029"/>
        </w:rPr>
      </w:pPr>
      <w:r w:rsidRPr="00D16E1E">
        <w:rPr>
          <w:lang w:val="en-029"/>
        </w:rPr>
        <w:t xml:space="preserve">The proposed site for the 0.600 MWp solar PV farm is located at latitude 6°55'49.72"N and longitude 58°22'10.96"W. The site is approximately 2.81 acres and is located approximately 4.0 km by road from </w:t>
      </w:r>
      <w:proofErr w:type="spellStart"/>
      <w:r w:rsidRPr="00D16E1E">
        <w:rPr>
          <w:lang w:val="en-029"/>
        </w:rPr>
        <w:t>Leguan</w:t>
      </w:r>
      <w:proofErr w:type="spellEnd"/>
      <w:r w:rsidRPr="00D16E1E">
        <w:rPr>
          <w:lang w:val="en-029"/>
        </w:rPr>
        <w:t xml:space="preserve"> 1.455MW diesel power generation station. </w:t>
      </w:r>
    </w:p>
    <w:p w14:paraId="176E8FA1" w14:textId="53BD532E" w:rsidR="00C35E3A" w:rsidRPr="00D16E1E" w:rsidRDefault="00C35E3A" w:rsidP="00C35E3A">
      <w:pPr>
        <w:pStyle w:val="Heading3"/>
        <w:rPr>
          <w:lang w:val="en-029"/>
        </w:rPr>
      </w:pPr>
      <w:r w:rsidRPr="00D16E1E">
        <w:rPr>
          <w:lang w:val="en-029"/>
        </w:rPr>
        <w:t>The site is relatively clear containing mostly shrubs and small trees which would require clearing before the commencement of this project.</w:t>
      </w:r>
    </w:p>
    <w:p w14:paraId="0535AF0C" w14:textId="77777777" w:rsidR="00C35E3A" w:rsidRPr="00D16E1E" w:rsidRDefault="00C35E3A" w:rsidP="00C35E3A">
      <w:pPr>
        <w:pStyle w:val="Heading3"/>
        <w:rPr>
          <w:lang w:val="en-029"/>
        </w:rPr>
      </w:pPr>
      <w:r w:rsidRPr="00D16E1E">
        <w:rPr>
          <w:i/>
          <w:lang w:val="en-029"/>
        </w:rPr>
        <w:fldChar w:fldCharType="begin"/>
      </w:r>
      <w:r w:rsidRPr="00D16E1E">
        <w:rPr>
          <w:i/>
          <w:lang w:val="en-029"/>
        </w:rPr>
        <w:instrText xml:space="preserve"> REF _Ref2773812 \h  \* MERGEFORMAT </w:instrText>
      </w:r>
      <w:r w:rsidRPr="00D16E1E">
        <w:rPr>
          <w:i/>
          <w:lang w:val="en-029"/>
        </w:rPr>
      </w:r>
      <w:r w:rsidRPr="00D16E1E">
        <w:rPr>
          <w:i/>
          <w:lang w:val="en-029"/>
        </w:rPr>
        <w:fldChar w:fldCharType="separate"/>
      </w:r>
      <w:r w:rsidRPr="00D16E1E">
        <w:rPr>
          <w:i/>
          <w:lang w:val="en-029"/>
        </w:rPr>
        <w:t xml:space="preserve">Figure </w:t>
      </w:r>
      <w:r w:rsidRPr="00D16E1E">
        <w:rPr>
          <w:i/>
          <w:noProof/>
          <w:lang w:val="en-029"/>
        </w:rPr>
        <w:t>2</w:t>
      </w:r>
      <w:r w:rsidRPr="00D16E1E">
        <w:rPr>
          <w:i/>
          <w:lang w:val="en-029"/>
        </w:rPr>
        <w:fldChar w:fldCharType="end"/>
      </w:r>
      <w:r w:rsidRPr="00D16E1E">
        <w:rPr>
          <w:lang w:val="en-029"/>
        </w:rPr>
        <w:t xml:space="preserve"> provides a google earth image of the proposed location of the solar PV farm. A new 13.8kV transmission line shall be built for interconnecting the solar PV plant to the </w:t>
      </w:r>
      <w:proofErr w:type="spellStart"/>
      <w:r w:rsidRPr="00D16E1E">
        <w:rPr>
          <w:lang w:val="en-029"/>
        </w:rPr>
        <w:t>Leguan</w:t>
      </w:r>
      <w:proofErr w:type="spellEnd"/>
      <w:r w:rsidRPr="00D16E1E">
        <w:rPr>
          <w:lang w:val="en-029"/>
        </w:rPr>
        <w:t xml:space="preserve"> diesel power plant. A detailed scope of works for the interconnecting line can be found in work package 2.</w:t>
      </w:r>
    </w:p>
    <w:p w14:paraId="77890259" w14:textId="77777777" w:rsidR="00C35E3A" w:rsidRPr="00D16E1E" w:rsidRDefault="00C35E3A" w:rsidP="00C35E3A">
      <w:pPr>
        <w:pStyle w:val="Heading3"/>
        <w:rPr>
          <w:lang w:val="en-029"/>
        </w:rPr>
      </w:pPr>
      <w:r w:rsidRPr="00D16E1E">
        <w:rPr>
          <w:lang w:val="en-029"/>
        </w:rPr>
        <w:t xml:space="preserve">The medium voltage (MV) output of the transformer at the solar plant shall be connected to a 13.8 kV transmission line which shall be constructed in parallel with the construction of the PV power plant and as describe in Work Package 2. </w:t>
      </w:r>
    </w:p>
    <w:p w14:paraId="212CE5ED" w14:textId="77777777" w:rsidR="00C35E3A" w:rsidRPr="00D16E1E" w:rsidRDefault="00C35E3A" w:rsidP="00441DB2">
      <w:pPr>
        <w:pStyle w:val="Heading3"/>
        <w:numPr>
          <w:ilvl w:val="0"/>
          <w:numId w:val="0"/>
        </w:numPr>
        <w:ind w:left="720"/>
        <w:rPr>
          <w:lang w:val="en-029"/>
        </w:rPr>
      </w:pPr>
    </w:p>
    <w:p w14:paraId="030D42AF" w14:textId="77777777" w:rsidR="00C35E3A" w:rsidRPr="00D16E1E" w:rsidRDefault="00C35E3A" w:rsidP="00441DB2"/>
    <w:p w14:paraId="3F54FF37" w14:textId="68D157B5" w:rsidR="00EB4522" w:rsidRPr="00D16E1E" w:rsidRDefault="002D1A39" w:rsidP="00AB6EBE">
      <w:pPr>
        <w:jc w:val="center"/>
        <w:rPr>
          <w:lang w:val="en-029"/>
        </w:rPr>
      </w:pPr>
      <w:r w:rsidRPr="00D16E1E">
        <w:rPr>
          <w:noProof/>
          <w:lang w:val="en-US"/>
        </w:rPr>
        <w:lastRenderedPageBreak/>
        <w:drawing>
          <wp:inline distT="0" distB="0" distL="0" distR="0" wp14:anchorId="421EBB68" wp14:editId="3C052C0B">
            <wp:extent cx="6120765" cy="3442970"/>
            <wp:effectExtent l="0" t="0" r="0" b="5080"/>
            <wp:docPr id="5" name="Picture 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10;&#10;Description automatically generated"/>
                    <pic:cNvPicPr/>
                  </pic:nvPicPr>
                  <pic:blipFill>
                    <a:blip r:embed="rId12"/>
                    <a:stretch>
                      <a:fillRect/>
                    </a:stretch>
                  </pic:blipFill>
                  <pic:spPr>
                    <a:xfrm>
                      <a:off x="0" y="0"/>
                      <a:ext cx="6120765" cy="3442970"/>
                    </a:xfrm>
                    <a:prstGeom prst="rect">
                      <a:avLst/>
                    </a:prstGeom>
                  </pic:spPr>
                </pic:pic>
              </a:graphicData>
            </a:graphic>
          </wp:inline>
        </w:drawing>
      </w:r>
    </w:p>
    <w:p w14:paraId="3ACFBEB7" w14:textId="74695CD0" w:rsidR="00EB4522" w:rsidRPr="00D16E1E" w:rsidRDefault="00EB4522" w:rsidP="00F8353B">
      <w:pPr>
        <w:pStyle w:val="Caption"/>
        <w:jc w:val="left"/>
        <w:rPr>
          <w:lang w:val="en-029"/>
        </w:rPr>
      </w:pPr>
      <w:bookmarkStart w:id="6" w:name="_Ref2773812"/>
      <w:r w:rsidRPr="00D16E1E">
        <w:rPr>
          <w:lang w:val="en-029"/>
        </w:rPr>
        <w:t xml:space="preserve">Figure </w:t>
      </w:r>
      <w:r w:rsidRPr="00D16E1E">
        <w:rPr>
          <w:lang w:val="en-029"/>
        </w:rPr>
        <w:fldChar w:fldCharType="begin"/>
      </w:r>
      <w:r w:rsidRPr="00D16E1E">
        <w:rPr>
          <w:lang w:val="en-029"/>
        </w:rPr>
        <w:instrText xml:space="preserve"> SEQ Figure \* ARABIC </w:instrText>
      </w:r>
      <w:r w:rsidRPr="00D16E1E">
        <w:rPr>
          <w:lang w:val="en-029"/>
        </w:rPr>
        <w:fldChar w:fldCharType="separate"/>
      </w:r>
      <w:r w:rsidR="00C35E3A" w:rsidRPr="00D16E1E">
        <w:rPr>
          <w:noProof/>
          <w:lang w:val="en-029"/>
        </w:rPr>
        <w:t>2</w:t>
      </w:r>
      <w:r w:rsidRPr="00D16E1E">
        <w:rPr>
          <w:lang w:val="en-029"/>
        </w:rPr>
        <w:fldChar w:fldCharType="end"/>
      </w:r>
      <w:bookmarkEnd w:id="6"/>
      <w:r w:rsidR="00401116" w:rsidRPr="00D16E1E">
        <w:rPr>
          <w:lang w:val="en-029"/>
        </w:rPr>
        <w:t>: Solar PV farm</w:t>
      </w:r>
      <w:r w:rsidRPr="00D16E1E">
        <w:rPr>
          <w:lang w:val="en-029"/>
        </w:rPr>
        <w:t xml:space="preserve"> location  </w:t>
      </w:r>
    </w:p>
    <w:p w14:paraId="090E9437" w14:textId="52421FDB" w:rsidR="005E797F" w:rsidRPr="00D16E1E" w:rsidRDefault="005E797F" w:rsidP="0075548F">
      <w:pPr>
        <w:pStyle w:val="Heading2"/>
        <w:rPr>
          <w:lang w:val="en-029"/>
        </w:rPr>
      </w:pPr>
      <w:bookmarkStart w:id="7" w:name="_Ref3970572"/>
      <w:bookmarkStart w:id="8" w:name="_Toc37850335"/>
      <w:bookmarkStart w:id="9" w:name="_Ref1642164"/>
      <w:r w:rsidRPr="00D16E1E">
        <w:rPr>
          <w:lang w:val="en-029"/>
        </w:rPr>
        <w:t>Stakeholders</w:t>
      </w:r>
      <w:bookmarkEnd w:id="7"/>
      <w:bookmarkEnd w:id="8"/>
    </w:p>
    <w:p w14:paraId="54610B8E" w14:textId="1D9FF00D" w:rsidR="00C71DA5" w:rsidRPr="00D16E1E" w:rsidRDefault="00F5057E" w:rsidP="006D04CB">
      <w:pPr>
        <w:pStyle w:val="Heading3"/>
        <w:rPr>
          <w:lang w:val="en-029"/>
        </w:rPr>
      </w:pPr>
      <w:r w:rsidRPr="00D16E1E">
        <w:rPr>
          <w:lang w:val="en-029"/>
        </w:rPr>
        <w:t xml:space="preserve">The </w:t>
      </w:r>
      <w:r w:rsidR="005E797F" w:rsidRPr="00D16E1E">
        <w:rPr>
          <w:lang w:val="en-029"/>
        </w:rPr>
        <w:t xml:space="preserve">Inter-American Development Bank (IDB) is the funding </w:t>
      </w:r>
      <w:r w:rsidR="003D2DDC" w:rsidRPr="00D16E1E">
        <w:rPr>
          <w:lang w:val="en-029"/>
        </w:rPr>
        <w:t xml:space="preserve">agency </w:t>
      </w:r>
      <w:r w:rsidR="005E797F" w:rsidRPr="00D16E1E">
        <w:rPr>
          <w:lang w:val="en-029"/>
        </w:rPr>
        <w:t xml:space="preserve">for the </w:t>
      </w:r>
      <w:r w:rsidR="00210E23" w:rsidRPr="00D16E1E">
        <w:rPr>
          <w:lang w:val="en-029"/>
        </w:rPr>
        <w:t>T</w:t>
      </w:r>
      <w:r w:rsidR="0033051F" w:rsidRPr="00D16E1E">
        <w:rPr>
          <w:lang w:val="en-029"/>
        </w:rPr>
        <w:t>ur</w:t>
      </w:r>
      <w:r w:rsidR="00210E23" w:rsidRPr="00D16E1E">
        <w:rPr>
          <w:lang w:val="en-029"/>
        </w:rPr>
        <w:t>n</w:t>
      </w:r>
      <w:r w:rsidR="0033051F" w:rsidRPr="00D16E1E">
        <w:rPr>
          <w:lang w:val="en-029"/>
        </w:rPr>
        <w:t xml:space="preserve">key </w:t>
      </w:r>
      <w:r w:rsidR="00210E23" w:rsidRPr="00D16E1E">
        <w:rPr>
          <w:lang w:val="en-029"/>
        </w:rPr>
        <w:t>D</w:t>
      </w:r>
      <w:r w:rsidR="0033051F" w:rsidRPr="00D16E1E">
        <w:rPr>
          <w:lang w:val="en-029"/>
        </w:rPr>
        <w:t>elivery of the solar PV plant</w:t>
      </w:r>
      <w:r w:rsidR="00F84330" w:rsidRPr="00D16E1E">
        <w:rPr>
          <w:lang w:val="en-029"/>
        </w:rPr>
        <w:t xml:space="preserve"> as well as the supply and installation of the new transmission line (see the scope of work list in </w:t>
      </w:r>
      <w:r w:rsidR="00CA5C45" w:rsidRPr="00D16E1E">
        <w:rPr>
          <w:i/>
          <w:lang w:val="en-029"/>
        </w:rPr>
        <w:t>Item</w:t>
      </w:r>
      <w:r w:rsidR="00F84330" w:rsidRPr="00D16E1E">
        <w:rPr>
          <w:i/>
          <w:lang w:val="en-029"/>
        </w:rPr>
        <w:t xml:space="preserve"> </w:t>
      </w:r>
      <w:r w:rsidR="00F84330" w:rsidRPr="00D16E1E">
        <w:rPr>
          <w:i/>
          <w:lang w:val="en-029"/>
        </w:rPr>
        <w:fldChar w:fldCharType="begin"/>
      </w:r>
      <w:r w:rsidR="00F84330" w:rsidRPr="00D16E1E">
        <w:rPr>
          <w:i/>
          <w:lang w:val="en-029"/>
        </w:rPr>
        <w:instrText xml:space="preserve"> REF _Ref3962998 \r \h  \* MERGEFORMAT </w:instrText>
      </w:r>
      <w:r w:rsidR="00F84330" w:rsidRPr="00D16E1E">
        <w:rPr>
          <w:i/>
          <w:lang w:val="en-029"/>
        </w:rPr>
      </w:r>
      <w:r w:rsidR="00F84330" w:rsidRPr="00D16E1E">
        <w:rPr>
          <w:i/>
          <w:lang w:val="en-029"/>
        </w:rPr>
        <w:fldChar w:fldCharType="separate"/>
      </w:r>
      <w:r w:rsidR="00F84330" w:rsidRPr="00D16E1E">
        <w:rPr>
          <w:i/>
          <w:lang w:val="en-029"/>
        </w:rPr>
        <w:t>2.1.1</w:t>
      </w:r>
      <w:r w:rsidR="00F84330" w:rsidRPr="00D16E1E">
        <w:rPr>
          <w:i/>
          <w:lang w:val="en-029"/>
        </w:rPr>
        <w:fldChar w:fldCharType="end"/>
      </w:r>
      <w:r w:rsidR="00F84330" w:rsidRPr="00D16E1E">
        <w:rPr>
          <w:lang w:val="en-029"/>
        </w:rPr>
        <w:t>)</w:t>
      </w:r>
      <w:r w:rsidR="005E797F" w:rsidRPr="00D16E1E">
        <w:rPr>
          <w:lang w:val="en-029"/>
        </w:rPr>
        <w:t xml:space="preserve">. </w:t>
      </w:r>
      <w:r w:rsidR="00C40D5D" w:rsidRPr="00D16E1E">
        <w:rPr>
          <w:lang w:val="en-029"/>
        </w:rPr>
        <w:t>P</w:t>
      </w:r>
      <w:r w:rsidR="00443469" w:rsidRPr="00D16E1E">
        <w:rPr>
          <w:lang w:val="en-029"/>
        </w:rPr>
        <w:t>rocurement</w:t>
      </w:r>
      <w:r w:rsidR="0033051F" w:rsidRPr="00D16E1E">
        <w:rPr>
          <w:lang w:val="en-029"/>
        </w:rPr>
        <w:t xml:space="preserve"> and </w:t>
      </w:r>
      <w:r w:rsidR="00443469" w:rsidRPr="00D16E1E">
        <w:rPr>
          <w:lang w:val="en-029"/>
        </w:rPr>
        <w:t>contract</w:t>
      </w:r>
      <w:r w:rsidR="00925E2A" w:rsidRPr="00D16E1E">
        <w:rPr>
          <w:lang w:val="en-029"/>
        </w:rPr>
        <w:t>ing</w:t>
      </w:r>
      <w:r w:rsidR="00443469" w:rsidRPr="00D16E1E">
        <w:rPr>
          <w:lang w:val="en-029"/>
        </w:rPr>
        <w:t xml:space="preserve"> </w:t>
      </w:r>
      <w:r w:rsidR="00DA6617" w:rsidRPr="00D16E1E">
        <w:rPr>
          <w:lang w:val="en-029"/>
        </w:rPr>
        <w:t xml:space="preserve">will </w:t>
      </w:r>
      <w:r w:rsidR="00925E2A" w:rsidRPr="00D16E1E">
        <w:rPr>
          <w:lang w:val="en-029"/>
        </w:rPr>
        <w:t>follow</w:t>
      </w:r>
      <w:r w:rsidR="00981109" w:rsidRPr="00D16E1E">
        <w:rPr>
          <w:lang w:val="en-029"/>
        </w:rPr>
        <w:t xml:space="preserve"> the</w:t>
      </w:r>
      <w:r w:rsidR="00DA6617" w:rsidRPr="00D16E1E">
        <w:rPr>
          <w:lang w:val="en-029"/>
        </w:rPr>
        <w:t xml:space="preserve"> </w:t>
      </w:r>
      <w:r w:rsidR="00443469" w:rsidRPr="00D16E1E">
        <w:rPr>
          <w:lang w:val="en-029"/>
        </w:rPr>
        <w:t>IDB</w:t>
      </w:r>
      <w:r w:rsidR="00210E23" w:rsidRPr="00D16E1E">
        <w:rPr>
          <w:lang w:val="en-029"/>
        </w:rPr>
        <w:t>’s</w:t>
      </w:r>
      <w:r w:rsidR="00443469" w:rsidRPr="00D16E1E">
        <w:rPr>
          <w:lang w:val="en-029"/>
        </w:rPr>
        <w:t xml:space="preserve"> </w:t>
      </w:r>
      <w:r w:rsidR="0033051F" w:rsidRPr="00D16E1E">
        <w:rPr>
          <w:lang w:val="en-029"/>
        </w:rPr>
        <w:t>standard procedures</w:t>
      </w:r>
      <w:r w:rsidR="00925E2A" w:rsidRPr="00D16E1E">
        <w:rPr>
          <w:lang w:val="en-029"/>
        </w:rPr>
        <w:t xml:space="preserve"> and templates</w:t>
      </w:r>
      <w:r w:rsidR="0033051F" w:rsidRPr="00D16E1E">
        <w:rPr>
          <w:lang w:val="en-029"/>
        </w:rPr>
        <w:t xml:space="preserve">. </w:t>
      </w:r>
    </w:p>
    <w:p w14:paraId="0BFF663E" w14:textId="4E57B859" w:rsidR="005E797F" w:rsidRPr="00D16E1E" w:rsidRDefault="005E797F" w:rsidP="005E797F">
      <w:pPr>
        <w:pStyle w:val="Heading3"/>
        <w:rPr>
          <w:lang w:val="en-029"/>
        </w:rPr>
      </w:pPr>
      <w:r w:rsidRPr="00D16E1E">
        <w:rPr>
          <w:lang w:val="en-029"/>
        </w:rPr>
        <w:t xml:space="preserve">The Guyana Energy Agency (GEA) is the executing agency. </w:t>
      </w:r>
      <w:r w:rsidR="00855E59" w:rsidRPr="00D16E1E">
        <w:rPr>
          <w:lang w:val="en-029"/>
        </w:rPr>
        <w:t xml:space="preserve">GEA has </w:t>
      </w:r>
      <w:r w:rsidR="000C60A4" w:rsidRPr="00D16E1E">
        <w:rPr>
          <w:lang w:val="en-029"/>
        </w:rPr>
        <w:t>e</w:t>
      </w:r>
      <w:r w:rsidR="00855E59" w:rsidRPr="00D16E1E">
        <w:rPr>
          <w:lang w:val="en-029"/>
        </w:rPr>
        <w:t>stablish</w:t>
      </w:r>
      <w:r w:rsidR="00C40D5D" w:rsidRPr="00D16E1E">
        <w:rPr>
          <w:lang w:val="en-029"/>
        </w:rPr>
        <w:t>ed</w:t>
      </w:r>
      <w:r w:rsidR="00855E59" w:rsidRPr="00D16E1E">
        <w:rPr>
          <w:lang w:val="en-029"/>
        </w:rPr>
        <w:t xml:space="preserve"> a Project Coordinati</w:t>
      </w:r>
      <w:r w:rsidR="005A0F51" w:rsidRPr="00D16E1E">
        <w:rPr>
          <w:lang w:val="en-029"/>
        </w:rPr>
        <w:t>ng</w:t>
      </w:r>
      <w:r w:rsidR="00855E59" w:rsidRPr="00D16E1E">
        <w:rPr>
          <w:lang w:val="en-029"/>
        </w:rPr>
        <w:t xml:space="preserve"> Unit (PCU</w:t>
      </w:r>
      <w:r w:rsidR="00C71DA5" w:rsidRPr="00D16E1E">
        <w:rPr>
          <w:lang w:val="en-029"/>
        </w:rPr>
        <w:t>)</w:t>
      </w:r>
      <w:r w:rsidR="00855E59" w:rsidRPr="00D16E1E">
        <w:rPr>
          <w:lang w:val="en-029"/>
        </w:rPr>
        <w:t xml:space="preserve"> for the Hinterland Electrification Programme. </w:t>
      </w:r>
    </w:p>
    <w:p w14:paraId="54D395A0" w14:textId="2155D324" w:rsidR="005E797F" w:rsidRPr="00D16E1E" w:rsidRDefault="00D350BB" w:rsidP="005E797F">
      <w:pPr>
        <w:pStyle w:val="Heading3"/>
        <w:rPr>
          <w:lang w:val="en-029"/>
        </w:rPr>
      </w:pPr>
      <w:r w:rsidRPr="00D16E1E">
        <w:rPr>
          <w:lang w:val="en-029"/>
        </w:rPr>
        <w:t>GPL</w:t>
      </w:r>
      <w:r w:rsidR="005E797F" w:rsidRPr="00D16E1E">
        <w:rPr>
          <w:lang w:val="en-029"/>
        </w:rPr>
        <w:t xml:space="preserve"> is the operator of </w:t>
      </w:r>
      <w:proofErr w:type="spellStart"/>
      <w:r w:rsidRPr="00D16E1E">
        <w:rPr>
          <w:lang w:val="en-029"/>
        </w:rPr>
        <w:t>Leguan</w:t>
      </w:r>
      <w:proofErr w:type="spellEnd"/>
      <w:r w:rsidR="005E797F" w:rsidRPr="00D16E1E">
        <w:rPr>
          <w:lang w:val="en-029"/>
        </w:rPr>
        <w:t xml:space="preserve"> </w:t>
      </w:r>
      <w:r w:rsidR="00210E23" w:rsidRPr="00D16E1E">
        <w:rPr>
          <w:lang w:val="en-029"/>
        </w:rPr>
        <w:t>P</w:t>
      </w:r>
      <w:r w:rsidR="005E797F" w:rsidRPr="00D16E1E">
        <w:rPr>
          <w:lang w:val="en-029"/>
        </w:rPr>
        <w:t xml:space="preserve">ower </w:t>
      </w:r>
      <w:r w:rsidR="00210E23" w:rsidRPr="00D16E1E">
        <w:rPr>
          <w:lang w:val="en-029"/>
        </w:rPr>
        <w:t>P</w:t>
      </w:r>
      <w:r w:rsidR="005E797F" w:rsidRPr="00D16E1E">
        <w:rPr>
          <w:lang w:val="en-029"/>
        </w:rPr>
        <w:t xml:space="preserve">lant and </w:t>
      </w:r>
      <w:proofErr w:type="spellStart"/>
      <w:r w:rsidRPr="00D16E1E">
        <w:rPr>
          <w:lang w:val="en-029"/>
        </w:rPr>
        <w:t>Leguan</w:t>
      </w:r>
      <w:proofErr w:type="spellEnd"/>
      <w:r w:rsidR="005E797F" w:rsidRPr="00D16E1E">
        <w:rPr>
          <w:lang w:val="en-029"/>
        </w:rPr>
        <w:t xml:space="preserve"> T</w:t>
      </w:r>
      <w:r w:rsidR="000C60A4" w:rsidRPr="00D16E1E">
        <w:rPr>
          <w:lang w:val="en-029"/>
        </w:rPr>
        <w:t xml:space="preserve">ransmission and Distribution </w:t>
      </w:r>
      <w:r w:rsidR="00C40D5D" w:rsidRPr="00D16E1E">
        <w:rPr>
          <w:lang w:val="en-029"/>
        </w:rPr>
        <w:t>G</w:t>
      </w:r>
      <w:r w:rsidR="000C60A4" w:rsidRPr="00D16E1E">
        <w:rPr>
          <w:lang w:val="en-029"/>
        </w:rPr>
        <w:t>rid</w:t>
      </w:r>
      <w:r w:rsidR="005E797F" w:rsidRPr="00D16E1E">
        <w:rPr>
          <w:lang w:val="en-029"/>
        </w:rPr>
        <w:t xml:space="preserve">. </w:t>
      </w:r>
    </w:p>
    <w:p w14:paraId="20E26F7B" w14:textId="19F801E9" w:rsidR="005E797F" w:rsidRPr="00D16E1E" w:rsidRDefault="005E797F" w:rsidP="0033051F">
      <w:pPr>
        <w:pStyle w:val="Heading3"/>
        <w:rPr>
          <w:lang w:val="en-029"/>
        </w:rPr>
      </w:pPr>
      <w:r w:rsidRPr="00D16E1E">
        <w:rPr>
          <w:lang w:val="en-029"/>
        </w:rPr>
        <w:t xml:space="preserve">The PCU will be responsible for the administrative, technical and operational management of the project during tendering, contracting and implementation phase. The PCU will </w:t>
      </w:r>
      <w:r w:rsidR="00855E59" w:rsidRPr="00D16E1E">
        <w:rPr>
          <w:lang w:val="en-029"/>
        </w:rPr>
        <w:t xml:space="preserve">act as a </w:t>
      </w:r>
      <w:r w:rsidRPr="00D16E1E">
        <w:rPr>
          <w:lang w:val="en-029"/>
        </w:rPr>
        <w:t xml:space="preserve">liaison between the Contractor and </w:t>
      </w:r>
      <w:r w:rsidR="00091339" w:rsidRPr="00D16E1E">
        <w:rPr>
          <w:lang w:val="en-029"/>
        </w:rPr>
        <w:t xml:space="preserve">all stakeholders which include but </w:t>
      </w:r>
      <w:r w:rsidR="00F5057E" w:rsidRPr="00D16E1E">
        <w:rPr>
          <w:lang w:val="en-029"/>
        </w:rPr>
        <w:t xml:space="preserve">are </w:t>
      </w:r>
      <w:r w:rsidR="00091339" w:rsidRPr="00D16E1E">
        <w:rPr>
          <w:lang w:val="en-029"/>
        </w:rPr>
        <w:t xml:space="preserve">not limited to </w:t>
      </w:r>
      <w:r w:rsidR="00401116" w:rsidRPr="00D16E1E">
        <w:rPr>
          <w:lang w:val="en-029"/>
        </w:rPr>
        <w:t xml:space="preserve">GEA, </w:t>
      </w:r>
      <w:r w:rsidR="00D350BB" w:rsidRPr="00D16E1E">
        <w:rPr>
          <w:lang w:val="en-029"/>
        </w:rPr>
        <w:t>GPL</w:t>
      </w:r>
      <w:r w:rsidRPr="00D16E1E">
        <w:rPr>
          <w:lang w:val="en-029"/>
        </w:rPr>
        <w:t xml:space="preserve"> and IDB.   </w:t>
      </w:r>
    </w:p>
    <w:p w14:paraId="49F3AB67" w14:textId="77777777" w:rsidR="0075548F" w:rsidRPr="00D16E1E" w:rsidRDefault="0075548F">
      <w:pPr>
        <w:ind w:firstLine="0"/>
        <w:jc w:val="left"/>
        <w:rPr>
          <w:rFonts w:asciiTheme="majorHAnsi" w:eastAsiaTheme="majorEastAsia" w:hAnsiTheme="majorHAnsi" w:cstheme="majorBidi"/>
          <w:b/>
          <w:sz w:val="28"/>
          <w:szCs w:val="32"/>
          <w:lang w:val="en-029"/>
        </w:rPr>
      </w:pPr>
    </w:p>
    <w:p w14:paraId="7819AC9A" w14:textId="77777777" w:rsidR="005D0465" w:rsidRPr="00D16E1E" w:rsidRDefault="005D0465">
      <w:pPr>
        <w:ind w:firstLine="0"/>
        <w:jc w:val="left"/>
        <w:rPr>
          <w:rFonts w:asciiTheme="majorHAnsi" w:eastAsiaTheme="majorEastAsia" w:hAnsiTheme="majorHAnsi" w:cstheme="majorBidi"/>
          <w:b/>
          <w:sz w:val="28"/>
          <w:szCs w:val="32"/>
          <w:lang w:val="en-029"/>
        </w:rPr>
      </w:pPr>
      <w:r w:rsidRPr="00D16E1E">
        <w:rPr>
          <w:lang w:val="en-029"/>
        </w:rPr>
        <w:br w:type="page"/>
      </w:r>
    </w:p>
    <w:p w14:paraId="6E055317" w14:textId="7EA4172A" w:rsidR="00761779" w:rsidRPr="00D16E1E" w:rsidRDefault="0082106E" w:rsidP="00761779">
      <w:pPr>
        <w:pStyle w:val="Heading1"/>
        <w:rPr>
          <w:lang w:val="en-029"/>
        </w:rPr>
      </w:pPr>
      <w:bookmarkStart w:id="10" w:name="_Ref3979163"/>
      <w:bookmarkStart w:id="11" w:name="_Toc37850336"/>
      <w:r w:rsidRPr="00D16E1E">
        <w:rPr>
          <w:lang w:val="en-029"/>
        </w:rPr>
        <w:lastRenderedPageBreak/>
        <w:t>Scope of Work</w:t>
      </w:r>
      <w:bookmarkEnd w:id="9"/>
      <w:bookmarkEnd w:id="10"/>
      <w:bookmarkEnd w:id="11"/>
    </w:p>
    <w:p w14:paraId="0038B09E" w14:textId="5790EB87" w:rsidR="004C72A4" w:rsidRPr="00D16E1E" w:rsidRDefault="0031621A" w:rsidP="00CC6299">
      <w:pPr>
        <w:pStyle w:val="Heading3"/>
        <w:rPr>
          <w:noProof/>
          <w:lang w:val="en-029"/>
        </w:rPr>
      </w:pPr>
      <w:bookmarkStart w:id="12" w:name="_Ref3962998"/>
      <w:r w:rsidRPr="00D16E1E">
        <w:rPr>
          <w:lang w:val="en-029"/>
        </w:rPr>
        <w:t>Th</w:t>
      </w:r>
      <w:r w:rsidR="00390B01" w:rsidRPr="00D16E1E">
        <w:rPr>
          <w:lang w:val="en-029"/>
        </w:rPr>
        <w:t>is</w:t>
      </w:r>
      <w:r w:rsidR="004C72A4" w:rsidRPr="00D16E1E">
        <w:rPr>
          <w:lang w:val="en-029"/>
        </w:rPr>
        <w:t xml:space="preserve"> </w:t>
      </w:r>
      <w:r w:rsidR="00224146" w:rsidRPr="00D16E1E">
        <w:rPr>
          <w:lang w:val="en-029"/>
        </w:rPr>
        <w:t xml:space="preserve">scope of work </w:t>
      </w:r>
      <w:r w:rsidRPr="00D16E1E">
        <w:rPr>
          <w:lang w:val="en-029"/>
        </w:rPr>
        <w:t xml:space="preserve">describes </w:t>
      </w:r>
      <w:r w:rsidR="006040D7" w:rsidRPr="00D16E1E">
        <w:rPr>
          <w:lang w:val="en-029"/>
        </w:rPr>
        <w:t>the requirements</w:t>
      </w:r>
      <w:r w:rsidR="0027691E" w:rsidRPr="00D16E1E">
        <w:rPr>
          <w:lang w:val="en-029"/>
        </w:rPr>
        <w:t xml:space="preserve"> for a photovoltaic (PV) power plant with battery energy storage system (BESS) </w:t>
      </w:r>
      <w:r w:rsidR="006040D7" w:rsidRPr="00D16E1E">
        <w:rPr>
          <w:lang w:val="en-029"/>
        </w:rPr>
        <w:t>which will be interconnect</w:t>
      </w:r>
      <w:r w:rsidR="00F84330" w:rsidRPr="00D16E1E">
        <w:rPr>
          <w:lang w:val="en-029"/>
        </w:rPr>
        <w:t>ed</w:t>
      </w:r>
      <w:r w:rsidR="0027691E" w:rsidRPr="00D16E1E">
        <w:rPr>
          <w:lang w:val="en-029"/>
        </w:rPr>
        <w:t xml:space="preserve"> to </w:t>
      </w:r>
      <w:r w:rsidR="00B83251" w:rsidRPr="00D16E1E">
        <w:rPr>
          <w:lang w:val="en-029"/>
        </w:rPr>
        <w:t xml:space="preserve">the </w:t>
      </w:r>
      <w:proofErr w:type="spellStart"/>
      <w:r w:rsidR="00D350BB" w:rsidRPr="00D16E1E">
        <w:rPr>
          <w:lang w:val="en-029"/>
        </w:rPr>
        <w:t>Leguan</w:t>
      </w:r>
      <w:proofErr w:type="spellEnd"/>
      <w:r w:rsidR="0027691E" w:rsidRPr="00D16E1E">
        <w:rPr>
          <w:lang w:val="en-029"/>
        </w:rPr>
        <w:t xml:space="preserve"> grid</w:t>
      </w:r>
      <w:bookmarkEnd w:id="12"/>
      <w:r w:rsidR="00EE38F6" w:rsidRPr="00D16E1E">
        <w:rPr>
          <w:lang w:val="en-029"/>
        </w:rPr>
        <w:t xml:space="preserve"> </w:t>
      </w:r>
      <w:r w:rsidR="00981109" w:rsidRPr="00D16E1E">
        <w:rPr>
          <w:lang w:val="en-029"/>
        </w:rPr>
        <w:t xml:space="preserve">as follows: </w:t>
      </w:r>
    </w:p>
    <w:p w14:paraId="3D133613" w14:textId="5281A467" w:rsidR="0027691E" w:rsidRPr="00D16E1E" w:rsidRDefault="00210E23" w:rsidP="004C72A4">
      <w:pPr>
        <w:pStyle w:val="Heading3"/>
        <w:numPr>
          <w:ilvl w:val="0"/>
          <w:numId w:val="28"/>
        </w:numPr>
        <w:rPr>
          <w:noProof/>
          <w:lang w:val="en-029"/>
        </w:rPr>
      </w:pPr>
      <w:r w:rsidRPr="00D16E1E">
        <w:rPr>
          <w:lang w:val="en-029"/>
        </w:rPr>
        <w:t xml:space="preserve">Turnkey Delivery </w:t>
      </w:r>
      <w:r w:rsidR="0031621A" w:rsidRPr="00D16E1E">
        <w:rPr>
          <w:lang w:val="en-029"/>
        </w:rPr>
        <w:t xml:space="preserve">of </w:t>
      </w:r>
      <w:r w:rsidR="008E3C98" w:rsidRPr="00D16E1E">
        <w:rPr>
          <w:lang w:val="en-029"/>
        </w:rPr>
        <w:t>0.600</w:t>
      </w:r>
      <w:r w:rsidR="0027691E" w:rsidRPr="00D16E1E">
        <w:rPr>
          <w:lang w:val="en-029"/>
        </w:rPr>
        <w:t xml:space="preserve"> MWp solar</w:t>
      </w:r>
      <w:r w:rsidR="0031621A" w:rsidRPr="00D16E1E">
        <w:rPr>
          <w:lang w:val="en-029"/>
        </w:rPr>
        <w:t xml:space="preserve"> </w:t>
      </w:r>
      <w:r w:rsidR="0027691E" w:rsidRPr="00D16E1E">
        <w:rPr>
          <w:lang w:val="en-029"/>
        </w:rPr>
        <w:t xml:space="preserve">PV </w:t>
      </w:r>
      <w:r w:rsidR="0031621A" w:rsidRPr="00D16E1E">
        <w:rPr>
          <w:lang w:val="en-029"/>
        </w:rPr>
        <w:t>power plant</w:t>
      </w:r>
      <w:r w:rsidR="00EE38F6" w:rsidRPr="00D16E1E">
        <w:rPr>
          <w:lang w:val="en-029"/>
        </w:rPr>
        <w:t xml:space="preserve"> with </w:t>
      </w:r>
      <w:r w:rsidR="00855C70" w:rsidRPr="00D16E1E">
        <w:rPr>
          <w:lang w:val="en-029"/>
        </w:rPr>
        <w:t>2</w:t>
      </w:r>
      <w:r w:rsidR="00897A6C" w:rsidRPr="00D16E1E">
        <w:rPr>
          <w:lang w:val="en-029"/>
        </w:rPr>
        <w:t xml:space="preserve"> hour</w:t>
      </w:r>
      <w:r w:rsidR="00A24B87" w:rsidRPr="00D16E1E">
        <w:rPr>
          <w:lang w:val="en-029"/>
        </w:rPr>
        <w:t>s</w:t>
      </w:r>
      <w:r w:rsidR="00897A6C" w:rsidRPr="00D16E1E">
        <w:rPr>
          <w:lang w:val="en-029"/>
        </w:rPr>
        <w:t xml:space="preserve"> </w:t>
      </w:r>
      <w:r w:rsidR="00C40D5D" w:rsidRPr="00D16E1E">
        <w:rPr>
          <w:lang w:val="en-029"/>
        </w:rPr>
        <w:t>of</w:t>
      </w:r>
      <w:r w:rsidR="00EE38F6" w:rsidRPr="00D16E1E">
        <w:rPr>
          <w:lang w:val="en-029"/>
        </w:rPr>
        <w:t xml:space="preserve"> energy storage</w:t>
      </w:r>
      <w:r w:rsidR="0027691E" w:rsidRPr="00D16E1E">
        <w:rPr>
          <w:lang w:val="en-029"/>
        </w:rPr>
        <w:t>, in</w:t>
      </w:r>
      <w:r w:rsidR="0031621A" w:rsidRPr="00D16E1E">
        <w:rPr>
          <w:lang w:val="en-029"/>
        </w:rPr>
        <w:t>clud</w:t>
      </w:r>
      <w:r w:rsidR="0027691E" w:rsidRPr="00D16E1E">
        <w:rPr>
          <w:lang w:val="en-029"/>
        </w:rPr>
        <w:t xml:space="preserve">ing </w:t>
      </w:r>
      <w:r w:rsidR="0031621A" w:rsidRPr="00D16E1E">
        <w:rPr>
          <w:lang w:val="en-029"/>
        </w:rPr>
        <w:t xml:space="preserve">the </w:t>
      </w:r>
      <w:r w:rsidR="00A86CE0" w:rsidRPr="00D16E1E">
        <w:rPr>
          <w:lang w:val="en-029"/>
        </w:rPr>
        <w:t>engineering</w:t>
      </w:r>
      <w:r w:rsidR="0031621A" w:rsidRPr="00D16E1E">
        <w:rPr>
          <w:lang w:val="en-029"/>
        </w:rPr>
        <w:t xml:space="preserve">, </w:t>
      </w:r>
      <w:r w:rsidR="00A86CE0" w:rsidRPr="00D16E1E">
        <w:rPr>
          <w:lang w:val="en-029"/>
        </w:rPr>
        <w:t>procurement</w:t>
      </w:r>
      <w:r w:rsidR="0031621A" w:rsidRPr="00D16E1E">
        <w:rPr>
          <w:lang w:val="en-029"/>
        </w:rPr>
        <w:t xml:space="preserve">, </w:t>
      </w:r>
      <w:r w:rsidR="00A86CE0" w:rsidRPr="00D16E1E">
        <w:rPr>
          <w:lang w:val="en-029"/>
        </w:rPr>
        <w:t>construction</w:t>
      </w:r>
      <w:r w:rsidR="0031621A" w:rsidRPr="00D16E1E">
        <w:rPr>
          <w:lang w:val="en-029"/>
        </w:rPr>
        <w:t xml:space="preserve">, </w:t>
      </w:r>
      <w:r w:rsidR="00A86CE0" w:rsidRPr="00D16E1E">
        <w:rPr>
          <w:lang w:val="en-029"/>
        </w:rPr>
        <w:t>testing</w:t>
      </w:r>
      <w:r w:rsidR="0027691E" w:rsidRPr="00D16E1E">
        <w:rPr>
          <w:lang w:val="en-029"/>
        </w:rPr>
        <w:t xml:space="preserve">, </w:t>
      </w:r>
      <w:r w:rsidR="00A86CE0" w:rsidRPr="00D16E1E">
        <w:rPr>
          <w:lang w:val="en-029"/>
        </w:rPr>
        <w:t>c</w:t>
      </w:r>
      <w:r w:rsidR="0031621A" w:rsidRPr="00D16E1E">
        <w:rPr>
          <w:lang w:val="en-029"/>
        </w:rPr>
        <w:t>ommissioning</w:t>
      </w:r>
      <w:r w:rsidR="006040D7" w:rsidRPr="00D16E1E">
        <w:rPr>
          <w:lang w:val="en-029"/>
        </w:rPr>
        <w:t xml:space="preserve">, </w:t>
      </w:r>
      <w:r w:rsidR="0027691E" w:rsidRPr="00D16E1E">
        <w:rPr>
          <w:lang w:val="en-029"/>
        </w:rPr>
        <w:t xml:space="preserve">and </w:t>
      </w:r>
      <w:r w:rsidR="00A86CE0" w:rsidRPr="00D16E1E">
        <w:rPr>
          <w:lang w:val="en-029"/>
        </w:rPr>
        <w:t>t</w:t>
      </w:r>
      <w:r w:rsidR="0027691E" w:rsidRPr="00D16E1E">
        <w:rPr>
          <w:lang w:val="en-029"/>
        </w:rPr>
        <w:t xml:space="preserve">raining </w:t>
      </w:r>
      <w:r w:rsidR="0031621A" w:rsidRPr="00D16E1E">
        <w:rPr>
          <w:lang w:val="en-029"/>
        </w:rPr>
        <w:t xml:space="preserve">of </w:t>
      </w:r>
      <w:r w:rsidR="0027691E" w:rsidRPr="00D16E1E">
        <w:rPr>
          <w:lang w:val="en-029"/>
        </w:rPr>
        <w:t>operators.</w:t>
      </w:r>
    </w:p>
    <w:p w14:paraId="0B49BEAC" w14:textId="7A5BA3BA" w:rsidR="003F63A0" w:rsidRPr="00D16E1E" w:rsidRDefault="003F63A0" w:rsidP="00D170AF">
      <w:pPr>
        <w:pStyle w:val="Heading3"/>
        <w:jc w:val="left"/>
        <w:rPr>
          <w:noProof/>
          <w:lang w:val="en-029"/>
        </w:rPr>
      </w:pPr>
      <w:r w:rsidRPr="00D16E1E">
        <w:rPr>
          <w:noProof/>
          <w:lang w:val="en-029"/>
        </w:rPr>
        <w:t xml:space="preserve">The design, supply and installation of the solar PV system and its interconnection to </w:t>
      </w:r>
      <w:r w:rsidR="00D350BB" w:rsidRPr="00D16E1E">
        <w:rPr>
          <w:noProof/>
          <w:lang w:val="en-029"/>
        </w:rPr>
        <w:t>Leguan</w:t>
      </w:r>
      <w:r w:rsidRPr="00D16E1E">
        <w:rPr>
          <w:noProof/>
          <w:lang w:val="en-029"/>
        </w:rPr>
        <w:t xml:space="preserve"> grid must comply with</w:t>
      </w:r>
      <w:r w:rsidR="00AB55CB" w:rsidRPr="00D16E1E">
        <w:rPr>
          <w:noProof/>
          <w:lang w:val="en-029"/>
        </w:rPr>
        <w:t xml:space="preserve"> the</w:t>
      </w:r>
      <w:r w:rsidRPr="00D16E1E">
        <w:rPr>
          <w:b/>
          <w:noProof/>
          <w:lang w:val="en-029"/>
        </w:rPr>
        <w:t xml:space="preserve"> National Grid Code</w:t>
      </w:r>
      <w:r w:rsidR="002F2FFF" w:rsidRPr="00D16E1E">
        <w:rPr>
          <w:noProof/>
          <w:lang w:val="en-029"/>
        </w:rPr>
        <w:t xml:space="preserve"> </w:t>
      </w:r>
      <w:r w:rsidR="00CF2858" w:rsidRPr="00D16E1E">
        <w:rPr>
          <w:noProof/>
          <w:lang w:val="en-029"/>
        </w:rPr>
        <w:t xml:space="preserve">which can be found in </w:t>
      </w:r>
      <w:r w:rsidR="002F2FFF" w:rsidRPr="00D16E1E">
        <w:rPr>
          <w:noProof/>
          <w:lang w:val="en-029"/>
        </w:rPr>
        <w:t xml:space="preserve">Annex </w:t>
      </w:r>
      <w:r w:rsidR="009B28F1" w:rsidRPr="00D16E1E">
        <w:rPr>
          <w:noProof/>
          <w:lang w:val="en-029"/>
        </w:rPr>
        <w:t>3</w:t>
      </w:r>
    </w:p>
    <w:p w14:paraId="130228FC" w14:textId="4946003C" w:rsidR="00E442D3" w:rsidRPr="00D16E1E" w:rsidRDefault="00E442D3" w:rsidP="00D170AF">
      <w:pPr>
        <w:pStyle w:val="Heading3"/>
        <w:jc w:val="left"/>
        <w:rPr>
          <w:noProof/>
          <w:lang w:val="en-029"/>
        </w:rPr>
      </w:pPr>
      <w:r w:rsidRPr="00D16E1E">
        <w:rPr>
          <w:rFonts w:eastAsiaTheme="minorHAnsi"/>
          <w:lang w:val="en-029"/>
        </w:rPr>
        <w:t xml:space="preserve">The </w:t>
      </w:r>
      <w:r w:rsidR="008E3C98" w:rsidRPr="00D16E1E">
        <w:rPr>
          <w:rFonts w:eastAsiaTheme="minorHAnsi"/>
          <w:lang w:val="en-029"/>
        </w:rPr>
        <w:t>0.600</w:t>
      </w:r>
      <w:r w:rsidRPr="00D16E1E">
        <w:rPr>
          <w:rFonts w:eastAsiaTheme="minorHAnsi"/>
          <w:lang w:val="en-029"/>
        </w:rPr>
        <w:t xml:space="preserve"> MWp solar PV plant shall consist of two (2) </w:t>
      </w:r>
      <w:r w:rsidRPr="00D16E1E">
        <w:rPr>
          <w:rFonts w:eastAsiaTheme="minorHAnsi"/>
          <w:u w:val="single"/>
          <w:lang w:val="en-029"/>
        </w:rPr>
        <w:t>PV sub-systems</w:t>
      </w:r>
      <w:r w:rsidRPr="00D16E1E">
        <w:rPr>
          <w:rFonts w:eastAsiaTheme="minorHAnsi"/>
          <w:lang w:val="en-029"/>
        </w:rPr>
        <w:t xml:space="preserve"> with install capacity of 0.3</w:t>
      </w:r>
      <w:r w:rsidR="00ED3869" w:rsidRPr="00D16E1E">
        <w:rPr>
          <w:rFonts w:eastAsiaTheme="minorHAnsi"/>
          <w:lang w:val="en-029"/>
        </w:rPr>
        <w:t>00</w:t>
      </w:r>
      <w:r w:rsidRPr="00D16E1E">
        <w:rPr>
          <w:rFonts w:eastAsiaTheme="minorHAnsi"/>
          <w:lang w:val="en-029"/>
        </w:rPr>
        <w:t xml:space="preserve"> MWp or more for each array.</w:t>
      </w:r>
    </w:p>
    <w:p w14:paraId="705591DE" w14:textId="28A50564" w:rsidR="00B12B82" w:rsidRPr="00D16E1E" w:rsidRDefault="00F76E47" w:rsidP="00563710">
      <w:pPr>
        <w:pStyle w:val="Heading3"/>
        <w:rPr>
          <w:lang w:val="en-029"/>
        </w:rPr>
      </w:pPr>
      <w:r w:rsidRPr="00D16E1E">
        <w:rPr>
          <w:noProof/>
          <w:lang w:val="en-029"/>
        </w:rPr>
        <w:t xml:space="preserve">The </w:t>
      </w:r>
      <w:r w:rsidRPr="00D16E1E">
        <w:rPr>
          <w:noProof/>
          <w:u w:val="single"/>
          <w:lang w:val="en-029"/>
        </w:rPr>
        <w:t>battery</w:t>
      </w:r>
      <w:r w:rsidR="00897A6C" w:rsidRPr="00D16E1E">
        <w:rPr>
          <w:noProof/>
          <w:u w:val="single"/>
          <w:lang w:val="en-029"/>
        </w:rPr>
        <w:t xml:space="preserve"> storage</w:t>
      </w:r>
      <w:r w:rsidRPr="00D16E1E">
        <w:rPr>
          <w:noProof/>
          <w:u w:val="single"/>
          <w:lang w:val="en-029"/>
        </w:rPr>
        <w:t xml:space="preserve"> system</w:t>
      </w:r>
      <w:r w:rsidRPr="00D16E1E">
        <w:rPr>
          <w:noProof/>
          <w:lang w:val="en-029"/>
        </w:rPr>
        <w:t xml:space="preserve"> (energy storage and battery inverter) shall provide </w:t>
      </w:r>
      <w:r w:rsidR="00A24B87" w:rsidRPr="00D16E1E">
        <w:rPr>
          <w:noProof/>
          <w:lang w:val="en-029"/>
        </w:rPr>
        <w:t xml:space="preserve">the </w:t>
      </w:r>
      <w:r w:rsidR="0005764A" w:rsidRPr="00D16E1E">
        <w:rPr>
          <w:noProof/>
          <w:lang w:val="en-029"/>
        </w:rPr>
        <w:t xml:space="preserve">primary function of ‘grid </w:t>
      </w:r>
      <w:r w:rsidR="00855C70" w:rsidRPr="00D16E1E">
        <w:rPr>
          <w:noProof/>
          <w:lang w:val="en-029"/>
        </w:rPr>
        <w:t>forming</w:t>
      </w:r>
      <w:r w:rsidR="0005764A" w:rsidRPr="00D16E1E">
        <w:rPr>
          <w:noProof/>
          <w:lang w:val="en-029"/>
        </w:rPr>
        <w:t xml:space="preserve">’ </w:t>
      </w:r>
      <w:r w:rsidR="00E442D3" w:rsidRPr="00D16E1E">
        <w:rPr>
          <w:noProof/>
          <w:lang w:val="en-029"/>
        </w:rPr>
        <w:t>and shall supply</w:t>
      </w:r>
      <w:r w:rsidR="00CC4E53" w:rsidRPr="00D16E1E">
        <w:rPr>
          <w:noProof/>
          <w:lang w:val="en-029"/>
        </w:rPr>
        <w:t xml:space="preserve"> the entire </w:t>
      </w:r>
      <w:r w:rsidR="00475E58" w:rsidRPr="00D16E1E">
        <w:rPr>
          <w:noProof/>
          <w:lang w:val="en-029"/>
        </w:rPr>
        <w:t xml:space="preserve">power </w:t>
      </w:r>
      <w:r w:rsidR="00CC4E53" w:rsidRPr="00D16E1E">
        <w:rPr>
          <w:noProof/>
          <w:lang w:val="en-029"/>
        </w:rPr>
        <w:t xml:space="preserve">demand of the </w:t>
      </w:r>
      <w:r w:rsidR="00D350BB" w:rsidRPr="00D16E1E">
        <w:rPr>
          <w:noProof/>
          <w:lang w:val="en-029"/>
        </w:rPr>
        <w:t>Leguan</w:t>
      </w:r>
      <w:r w:rsidR="00CC4E53" w:rsidRPr="00D16E1E">
        <w:rPr>
          <w:noProof/>
          <w:lang w:val="en-029"/>
        </w:rPr>
        <w:t xml:space="preserve"> mini-grid </w:t>
      </w:r>
      <w:r w:rsidR="002D44DF" w:rsidRPr="00D16E1E">
        <w:rPr>
          <w:noProof/>
          <w:lang w:val="en-029"/>
        </w:rPr>
        <w:t xml:space="preserve">without any support from the diesel generators, </w:t>
      </w:r>
      <w:r w:rsidR="00A24B87" w:rsidRPr="00D16E1E">
        <w:rPr>
          <w:noProof/>
          <w:lang w:val="en-029"/>
        </w:rPr>
        <w:t>during the periods for which solar</w:t>
      </w:r>
      <w:r w:rsidR="002D44DF" w:rsidRPr="00D16E1E">
        <w:rPr>
          <w:noProof/>
          <w:lang w:val="en-029"/>
        </w:rPr>
        <w:t xml:space="preserve"> PV output and </w:t>
      </w:r>
      <w:r w:rsidR="00AD2085" w:rsidRPr="00D16E1E">
        <w:rPr>
          <w:noProof/>
          <w:lang w:val="en-029"/>
        </w:rPr>
        <w:t xml:space="preserve">battery State of Charge </w:t>
      </w:r>
      <w:r w:rsidR="00B811BA" w:rsidRPr="00D16E1E">
        <w:rPr>
          <w:noProof/>
          <w:lang w:val="en-029"/>
        </w:rPr>
        <w:t xml:space="preserve">meet </w:t>
      </w:r>
      <w:r w:rsidR="004E6DCD" w:rsidRPr="00D16E1E">
        <w:rPr>
          <w:noProof/>
          <w:lang w:val="en-029"/>
        </w:rPr>
        <w:t>pre</w:t>
      </w:r>
      <w:r w:rsidR="00E5122F" w:rsidRPr="00D16E1E">
        <w:rPr>
          <w:noProof/>
          <w:lang w:val="en-029"/>
        </w:rPr>
        <w:t>defined values</w:t>
      </w:r>
      <w:r w:rsidR="00B12B82" w:rsidRPr="00D16E1E">
        <w:rPr>
          <w:noProof/>
          <w:lang w:val="en-029"/>
        </w:rPr>
        <w:t xml:space="preserve">. Please refer to </w:t>
      </w:r>
      <w:r w:rsidR="00B12B82" w:rsidRPr="00D16E1E">
        <w:rPr>
          <w:lang w:val="en-029"/>
        </w:rPr>
        <w:t xml:space="preserve">Annex </w:t>
      </w:r>
      <w:r w:rsidR="002110AC" w:rsidRPr="00D16E1E">
        <w:rPr>
          <w:lang w:val="en-029"/>
        </w:rPr>
        <w:t>1.1</w:t>
      </w:r>
      <w:r w:rsidR="00B12B82" w:rsidRPr="00D16E1E">
        <w:rPr>
          <w:lang w:val="en-029"/>
        </w:rPr>
        <w:t xml:space="preserve"> for </w:t>
      </w:r>
      <w:proofErr w:type="spellStart"/>
      <w:r w:rsidR="00D350BB" w:rsidRPr="00D16E1E">
        <w:rPr>
          <w:lang w:val="en-029"/>
        </w:rPr>
        <w:t>Leguan</w:t>
      </w:r>
      <w:proofErr w:type="spellEnd"/>
      <w:r w:rsidR="00B12B82" w:rsidRPr="00D16E1E">
        <w:rPr>
          <w:lang w:val="en-029"/>
        </w:rPr>
        <w:t xml:space="preserve"> Hourly Load </w:t>
      </w:r>
      <w:r w:rsidR="007B6F2D" w:rsidRPr="00D16E1E">
        <w:rPr>
          <w:lang w:val="en-029"/>
        </w:rPr>
        <w:t>Demand/</w:t>
      </w:r>
      <w:r w:rsidR="00B12B82" w:rsidRPr="00D16E1E">
        <w:rPr>
          <w:lang w:val="en-029"/>
        </w:rPr>
        <w:t>Profile.</w:t>
      </w:r>
      <w:r w:rsidR="00E74A28" w:rsidRPr="00D16E1E">
        <w:rPr>
          <w:lang w:val="en-029"/>
        </w:rPr>
        <w:t xml:space="preserve"> </w:t>
      </w:r>
      <w:r w:rsidR="008825B2" w:rsidRPr="00D16E1E">
        <w:rPr>
          <w:lang w:val="en-029"/>
        </w:rPr>
        <w:t>T</w:t>
      </w:r>
      <w:r w:rsidR="00E5122F" w:rsidRPr="00D16E1E">
        <w:rPr>
          <w:lang w:val="en-029"/>
        </w:rPr>
        <w:t>he battery</w:t>
      </w:r>
      <w:r w:rsidR="008825B2" w:rsidRPr="00D16E1E">
        <w:rPr>
          <w:lang w:val="en-029"/>
        </w:rPr>
        <w:t xml:space="preserve"> system shall </w:t>
      </w:r>
      <w:r w:rsidR="00E74A28" w:rsidRPr="00D16E1E">
        <w:rPr>
          <w:noProof/>
          <w:lang w:val="en-029"/>
        </w:rPr>
        <w:t xml:space="preserve">be capable of </w:t>
      </w:r>
      <w:r w:rsidR="008825B2" w:rsidRPr="00D16E1E">
        <w:rPr>
          <w:noProof/>
          <w:lang w:val="en-029"/>
        </w:rPr>
        <w:t xml:space="preserve">working in paralell </w:t>
      </w:r>
      <w:r w:rsidR="004D3CC3" w:rsidRPr="00D16E1E">
        <w:rPr>
          <w:noProof/>
          <w:lang w:val="en-029"/>
        </w:rPr>
        <w:t xml:space="preserve">with the exisiting diesle engines, </w:t>
      </w:r>
      <w:r w:rsidR="00E74A28" w:rsidRPr="00D16E1E">
        <w:rPr>
          <w:noProof/>
          <w:lang w:val="en-029"/>
        </w:rPr>
        <w:t xml:space="preserve">providing </w:t>
      </w:r>
      <w:r w:rsidR="002F30E7" w:rsidRPr="00D16E1E">
        <w:rPr>
          <w:noProof/>
          <w:lang w:val="en-029"/>
        </w:rPr>
        <w:t>grid support (frequency and voltage regulation)</w:t>
      </w:r>
      <w:r w:rsidR="009E27FD" w:rsidRPr="00D16E1E">
        <w:rPr>
          <w:noProof/>
          <w:lang w:val="en-029"/>
        </w:rPr>
        <w:t xml:space="preserve"> and </w:t>
      </w:r>
      <w:r w:rsidR="00E74A28" w:rsidRPr="00D16E1E">
        <w:rPr>
          <w:noProof/>
          <w:lang w:val="en-029"/>
        </w:rPr>
        <w:t xml:space="preserve">rapid response </w:t>
      </w:r>
      <w:r w:rsidR="00364CCA" w:rsidRPr="00D16E1E">
        <w:rPr>
          <w:noProof/>
          <w:lang w:val="en-029"/>
        </w:rPr>
        <w:t xml:space="preserve">to variations in </w:t>
      </w:r>
      <w:r w:rsidR="00E74A28" w:rsidRPr="00D16E1E">
        <w:rPr>
          <w:noProof/>
          <w:lang w:val="en-029"/>
        </w:rPr>
        <w:t xml:space="preserve">the intermittent </w:t>
      </w:r>
      <w:r w:rsidR="00364CCA" w:rsidRPr="00D16E1E">
        <w:rPr>
          <w:noProof/>
          <w:lang w:val="en-029"/>
        </w:rPr>
        <w:t xml:space="preserve">solar PV </w:t>
      </w:r>
      <w:r w:rsidR="00E74A28" w:rsidRPr="00D16E1E">
        <w:rPr>
          <w:noProof/>
          <w:lang w:val="en-029"/>
        </w:rPr>
        <w:t>source</w:t>
      </w:r>
      <w:r w:rsidR="00364CCA" w:rsidRPr="00D16E1E">
        <w:rPr>
          <w:noProof/>
          <w:lang w:val="en-029"/>
        </w:rPr>
        <w:t xml:space="preserve"> and variations in the </w:t>
      </w:r>
      <w:r w:rsidR="000A44A9" w:rsidRPr="00D16E1E">
        <w:rPr>
          <w:noProof/>
          <w:lang w:val="en-029"/>
        </w:rPr>
        <w:t>grid demand.</w:t>
      </w:r>
    </w:p>
    <w:p w14:paraId="37ACCE3A" w14:textId="4317105B" w:rsidR="007B6F2D" w:rsidRPr="00D16E1E" w:rsidRDefault="007B6F2D" w:rsidP="007B6F2D">
      <w:pPr>
        <w:pStyle w:val="Heading3"/>
        <w:rPr>
          <w:noProof/>
          <w:lang w:val="en-029"/>
        </w:rPr>
      </w:pPr>
      <w:bookmarkStart w:id="13" w:name="_Ref73950834"/>
      <w:r w:rsidRPr="00D16E1E">
        <w:rPr>
          <w:noProof/>
          <w:lang w:val="en-029"/>
        </w:rPr>
        <w:t xml:space="preserve">The solar PV Plant shall be the primary source of energy for consumers connected to the mini-grid during the period 07:00 hrs to </w:t>
      </w:r>
      <w:r w:rsidR="00C46599" w:rsidRPr="00D16E1E">
        <w:rPr>
          <w:noProof/>
          <w:lang w:val="en-029"/>
        </w:rPr>
        <w:t>16:00 hrs</w:t>
      </w:r>
      <w:r w:rsidRPr="00D16E1E">
        <w:rPr>
          <w:noProof/>
          <w:lang w:val="en-029"/>
        </w:rPr>
        <w:t xml:space="preserve">, while the existing diesel generator shall only be utilized in instances where the load demand exceeds the capacity of the PV </w:t>
      </w:r>
      <w:r w:rsidR="00C46599" w:rsidRPr="00D16E1E">
        <w:rPr>
          <w:noProof/>
          <w:lang w:val="en-029"/>
        </w:rPr>
        <w:t>Plant</w:t>
      </w:r>
      <w:r w:rsidRPr="00D16E1E">
        <w:rPr>
          <w:noProof/>
          <w:lang w:val="en-029"/>
        </w:rPr>
        <w:t xml:space="preserve"> or in the event the state of charge (SOC) of the battery energy storage system meets some predefined critical level</w:t>
      </w:r>
      <w:r w:rsidR="00C46599" w:rsidRPr="00D16E1E">
        <w:rPr>
          <w:noProof/>
          <w:lang w:val="en-029"/>
        </w:rPr>
        <w:t>.</w:t>
      </w:r>
      <w:bookmarkEnd w:id="13"/>
    </w:p>
    <w:p w14:paraId="06DB73BF" w14:textId="5DCC99AE" w:rsidR="00B40A2E" w:rsidRPr="00D16E1E" w:rsidRDefault="00601616" w:rsidP="001E2463">
      <w:pPr>
        <w:pStyle w:val="Heading3"/>
        <w:rPr>
          <w:noProof/>
          <w:lang w:val="en-029"/>
        </w:rPr>
      </w:pPr>
      <w:r w:rsidRPr="00D16E1E">
        <w:rPr>
          <w:noProof/>
          <w:lang w:val="en-029"/>
        </w:rPr>
        <w:t>This</w:t>
      </w:r>
      <w:r w:rsidR="00E442D3" w:rsidRPr="00D16E1E">
        <w:rPr>
          <w:noProof/>
          <w:lang w:val="en-029"/>
        </w:rPr>
        <w:t xml:space="preserve"> ‘predefined critical level’ </w:t>
      </w:r>
      <w:r w:rsidRPr="00D16E1E">
        <w:rPr>
          <w:noProof/>
          <w:lang w:val="en-029"/>
        </w:rPr>
        <w:t xml:space="preserve">of the SOC </w:t>
      </w:r>
      <w:r w:rsidR="00E442D3" w:rsidRPr="00D16E1E">
        <w:rPr>
          <w:noProof/>
          <w:lang w:val="en-029"/>
        </w:rPr>
        <w:t xml:space="preserve">mention in </w:t>
      </w:r>
      <w:r w:rsidR="009B28F1" w:rsidRPr="00D16E1E">
        <w:rPr>
          <w:noProof/>
          <w:lang w:val="en-029"/>
        </w:rPr>
        <w:t>2.1.5</w:t>
      </w:r>
      <w:r w:rsidR="00D84BF8" w:rsidRPr="00D16E1E">
        <w:rPr>
          <w:noProof/>
          <w:lang w:val="en-029"/>
        </w:rPr>
        <w:t xml:space="preserve"> </w:t>
      </w:r>
      <w:r w:rsidR="00E442D3" w:rsidRPr="00D16E1E">
        <w:rPr>
          <w:noProof/>
          <w:lang w:val="en-029"/>
        </w:rPr>
        <w:t xml:space="preserve">shall be selectable </w:t>
      </w:r>
      <w:r w:rsidRPr="00D16E1E">
        <w:rPr>
          <w:noProof/>
          <w:lang w:val="en-029"/>
        </w:rPr>
        <w:t>or adjustable by the operator.</w:t>
      </w:r>
    </w:p>
    <w:p w14:paraId="4935E6A5" w14:textId="259A1A57" w:rsidR="00C46599" w:rsidRPr="00D16E1E" w:rsidRDefault="00C46599" w:rsidP="00C46599">
      <w:pPr>
        <w:pStyle w:val="Heading3"/>
        <w:rPr>
          <w:noProof/>
          <w:lang w:val="en-029"/>
        </w:rPr>
      </w:pPr>
      <w:r w:rsidRPr="00D16E1E">
        <w:rPr>
          <w:noProof/>
          <w:lang w:val="en-029"/>
        </w:rPr>
        <w:t>Electricity generated from the PV arrays shall be used for real-time consumption, and recharging of the battery energy storage system. Excess energy shall be curtailed</w:t>
      </w:r>
      <w:r w:rsidR="00366A77" w:rsidRPr="00D16E1E">
        <w:rPr>
          <w:noProof/>
          <w:lang w:val="en-029"/>
        </w:rPr>
        <w:t xml:space="preserve"> as required to match generation to the load(s) being</w:t>
      </w:r>
      <w:r w:rsidRPr="00D16E1E">
        <w:rPr>
          <w:noProof/>
          <w:lang w:val="en-029"/>
        </w:rPr>
        <w:t xml:space="preserve"> and shall NOT be back-fed to the existing diesel generator; thus, appropriate reverse power protection must be employed.</w:t>
      </w:r>
    </w:p>
    <w:p w14:paraId="4E12363D" w14:textId="7C3DC07C" w:rsidR="00F76E47" w:rsidRPr="00D16E1E" w:rsidRDefault="00E74A28" w:rsidP="0005764A">
      <w:pPr>
        <w:pStyle w:val="Heading3"/>
        <w:rPr>
          <w:noProof/>
          <w:lang w:val="en-029"/>
        </w:rPr>
      </w:pPr>
      <w:r w:rsidRPr="00D16E1E">
        <w:rPr>
          <w:noProof/>
          <w:lang w:val="en-029"/>
        </w:rPr>
        <w:t>In instances of p</w:t>
      </w:r>
      <w:r w:rsidR="00C46599" w:rsidRPr="00D16E1E">
        <w:rPr>
          <w:noProof/>
          <w:lang w:val="en-029"/>
        </w:rPr>
        <w:t xml:space="preserve">arallel operation of the solar PV Plant and </w:t>
      </w:r>
      <w:r w:rsidR="00ED3869" w:rsidRPr="00D16E1E">
        <w:rPr>
          <w:noProof/>
          <w:lang w:val="en-029"/>
        </w:rPr>
        <w:t>Leguan’s</w:t>
      </w:r>
      <w:r w:rsidR="00C46599" w:rsidRPr="00D16E1E">
        <w:rPr>
          <w:noProof/>
          <w:lang w:val="en-029"/>
        </w:rPr>
        <w:t xml:space="preserve"> </w:t>
      </w:r>
      <w:r w:rsidR="00D805B4" w:rsidRPr="00D16E1E">
        <w:rPr>
          <w:noProof/>
          <w:lang w:val="en-029"/>
        </w:rPr>
        <w:t xml:space="preserve"> </w:t>
      </w:r>
      <w:r w:rsidR="00F02AC5" w:rsidRPr="00D16E1E">
        <w:rPr>
          <w:noProof/>
          <w:lang w:val="en-029"/>
        </w:rPr>
        <w:t xml:space="preserve">Diesel </w:t>
      </w:r>
      <w:r w:rsidR="00ED3869" w:rsidRPr="00D16E1E">
        <w:rPr>
          <w:noProof/>
          <w:lang w:val="en-029"/>
        </w:rPr>
        <w:t xml:space="preserve">Power </w:t>
      </w:r>
      <w:r w:rsidRPr="00D16E1E">
        <w:rPr>
          <w:noProof/>
          <w:lang w:val="en-029"/>
        </w:rPr>
        <w:t>Plant, the system</w:t>
      </w:r>
      <w:r w:rsidR="00F02AC5" w:rsidRPr="00D16E1E">
        <w:rPr>
          <w:noProof/>
          <w:lang w:val="en-029"/>
        </w:rPr>
        <w:t xml:space="preserve"> </w:t>
      </w:r>
      <w:r w:rsidR="00D805B4" w:rsidRPr="00D16E1E">
        <w:rPr>
          <w:noProof/>
          <w:lang w:val="en-029"/>
        </w:rPr>
        <w:t xml:space="preserve">must consider the minimum load requirements of the diesel </w:t>
      </w:r>
      <w:r w:rsidR="00601616" w:rsidRPr="00D16E1E">
        <w:rPr>
          <w:noProof/>
          <w:lang w:val="en-029"/>
        </w:rPr>
        <w:t>gen</w:t>
      </w:r>
      <w:r w:rsidR="00D805B4" w:rsidRPr="00D16E1E">
        <w:rPr>
          <w:noProof/>
          <w:lang w:val="en-029"/>
        </w:rPr>
        <w:t>sets</w:t>
      </w:r>
      <w:r w:rsidR="00C46599" w:rsidRPr="00D16E1E">
        <w:rPr>
          <w:noProof/>
          <w:lang w:val="en-029"/>
        </w:rPr>
        <w:t>.</w:t>
      </w:r>
      <w:r w:rsidR="00D805B4" w:rsidRPr="00D16E1E">
        <w:rPr>
          <w:noProof/>
          <w:lang w:val="en-029"/>
        </w:rPr>
        <w:t xml:space="preserve"> </w:t>
      </w:r>
    </w:p>
    <w:p w14:paraId="1EC7E6E5" w14:textId="2C5E8BD4" w:rsidR="00F76E47" w:rsidRPr="00D16E1E" w:rsidRDefault="00F76E47" w:rsidP="00F76E47">
      <w:pPr>
        <w:pStyle w:val="Heading3"/>
        <w:rPr>
          <w:noProof/>
          <w:lang w:val="en-029"/>
        </w:rPr>
      </w:pPr>
      <w:r w:rsidRPr="00D16E1E">
        <w:rPr>
          <w:noProof/>
          <w:lang w:val="en-029"/>
        </w:rPr>
        <w:t>The solar PV</w:t>
      </w:r>
      <w:r w:rsidR="008F1BD2" w:rsidRPr="00D16E1E">
        <w:rPr>
          <w:noProof/>
          <w:lang w:val="en-029"/>
        </w:rPr>
        <w:t xml:space="preserve"> power plant</w:t>
      </w:r>
      <w:r w:rsidRPr="00D16E1E">
        <w:rPr>
          <w:noProof/>
          <w:lang w:val="en-029"/>
        </w:rPr>
        <w:t xml:space="preserve"> and battery system shall have a point of common coupling within the boundaries of the solar farm</w:t>
      </w:r>
      <w:r w:rsidR="00801F64" w:rsidRPr="00D16E1E">
        <w:rPr>
          <w:noProof/>
          <w:lang w:val="en-029"/>
        </w:rPr>
        <w:t xml:space="preserve"> and connected to </w:t>
      </w:r>
      <w:r w:rsidR="00801F64" w:rsidRPr="00D16E1E">
        <w:rPr>
          <w:rFonts w:eastAsiaTheme="minorHAnsi"/>
          <w:lang w:val="en-029"/>
        </w:rPr>
        <w:t xml:space="preserve">a Low Voltage (LV) terminal of a </w:t>
      </w:r>
      <w:r w:rsidR="00401116" w:rsidRPr="00D16E1E">
        <w:rPr>
          <w:rFonts w:eastAsiaTheme="minorHAnsi"/>
          <w:lang w:val="en-029"/>
        </w:rPr>
        <w:t>1</w:t>
      </w:r>
      <w:r w:rsidR="00801F64" w:rsidRPr="00D16E1E">
        <w:rPr>
          <w:rFonts w:eastAsiaTheme="minorHAnsi"/>
          <w:lang w:val="en-029"/>
        </w:rPr>
        <w:t xml:space="preserve"> MVA/13.8 kV </w:t>
      </w:r>
      <w:r w:rsidR="00801F64" w:rsidRPr="00D16E1E">
        <w:rPr>
          <w:rFonts w:eastAsiaTheme="minorHAnsi"/>
          <w:u w:val="single"/>
          <w:lang w:val="en-029"/>
        </w:rPr>
        <w:t>step-up transformer</w:t>
      </w:r>
      <w:r w:rsidR="00801F64" w:rsidRPr="00D16E1E">
        <w:rPr>
          <w:rFonts w:eastAsiaTheme="minorHAnsi"/>
          <w:lang w:val="en-029"/>
        </w:rPr>
        <w:t xml:space="preserve"> located within the boundaries of the solar PV power plant.</w:t>
      </w:r>
      <w:r w:rsidR="00801F64" w:rsidRPr="00D16E1E">
        <w:rPr>
          <w:noProof/>
          <w:lang w:val="en-029"/>
        </w:rPr>
        <w:t xml:space="preserve"> </w:t>
      </w:r>
      <w:r w:rsidRPr="00D16E1E">
        <w:rPr>
          <w:noProof/>
          <w:lang w:val="en-029"/>
        </w:rPr>
        <w:t xml:space="preserve">  </w:t>
      </w:r>
    </w:p>
    <w:p w14:paraId="63858ACC" w14:textId="19610A94" w:rsidR="00154905" w:rsidRPr="00D16E1E" w:rsidRDefault="00154905" w:rsidP="00CA3A91">
      <w:pPr>
        <w:pStyle w:val="Heading3"/>
        <w:rPr>
          <w:lang w:val="en-029"/>
        </w:rPr>
      </w:pPr>
      <w:r w:rsidRPr="00D16E1E">
        <w:rPr>
          <w:lang w:val="en-029"/>
        </w:rPr>
        <w:t xml:space="preserve">The Contractor shall provide all required hardware and software for the SCADA system to </w:t>
      </w:r>
      <w:r w:rsidRPr="00D16E1E">
        <w:rPr>
          <w:u w:val="single"/>
          <w:lang w:val="en-029"/>
        </w:rPr>
        <w:t>control and monitor</w:t>
      </w:r>
      <w:r w:rsidRPr="00D16E1E">
        <w:rPr>
          <w:lang w:val="en-029"/>
        </w:rPr>
        <w:t xml:space="preserve"> the solar PV plan</w:t>
      </w:r>
      <w:r w:rsidR="00DF064C" w:rsidRPr="00D16E1E">
        <w:rPr>
          <w:lang w:val="en-029"/>
        </w:rPr>
        <w:t>t</w:t>
      </w:r>
      <w:r w:rsidRPr="00D16E1E">
        <w:rPr>
          <w:lang w:val="en-029"/>
        </w:rPr>
        <w:t xml:space="preserve"> and the existing diesel generators</w:t>
      </w:r>
      <w:r w:rsidR="000D72D0" w:rsidRPr="00D16E1E">
        <w:rPr>
          <w:lang w:val="en-029"/>
        </w:rPr>
        <w:t xml:space="preserve"> from the Control Room at the </w:t>
      </w:r>
      <w:proofErr w:type="spellStart"/>
      <w:r w:rsidR="00ED3869" w:rsidRPr="00D16E1E">
        <w:rPr>
          <w:lang w:val="en-029"/>
        </w:rPr>
        <w:t>Leguan</w:t>
      </w:r>
      <w:proofErr w:type="spellEnd"/>
      <w:r w:rsidR="00ED3869" w:rsidRPr="00D16E1E">
        <w:rPr>
          <w:lang w:val="en-029"/>
        </w:rPr>
        <w:t xml:space="preserve"> Diesel</w:t>
      </w:r>
      <w:r w:rsidR="000D72D0" w:rsidRPr="00D16E1E">
        <w:rPr>
          <w:lang w:val="en-029"/>
        </w:rPr>
        <w:t xml:space="preserve"> Power Plant</w:t>
      </w:r>
      <w:r w:rsidRPr="00D16E1E">
        <w:rPr>
          <w:lang w:val="en-029"/>
        </w:rPr>
        <w:t xml:space="preserve">. </w:t>
      </w:r>
      <w:r w:rsidR="00B62D21" w:rsidRPr="00D16E1E">
        <w:rPr>
          <w:lang w:val="en-029"/>
        </w:rPr>
        <w:t>The contractor shall design</w:t>
      </w:r>
      <w:r w:rsidR="00DE0CA3" w:rsidRPr="00D16E1E">
        <w:rPr>
          <w:lang w:val="en-029"/>
        </w:rPr>
        <w:t xml:space="preserve">, supply, </w:t>
      </w:r>
      <w:r w:rsidR="00200A0C" w:rsidRPr="00D16E1E">
        <w:rPr>
          <w:lang w:val="en-029"/>
        </w:rPr>
        <w:t>install and commission the new control system and the necessary modifications to the diesel controls and engines to fulfil the requirements in this tender.</w:t>
      </w:r>
      <w:r w:rsidR="000D72D0" w:rsidRPr="00D16E1E">
        <w:rPr>
          <w:lang w:val="en-029"/>
        </w:rPr>
        <w:t xml:space="preserve">  All human-machine interfaces shall be in the English Language.</w:t>
      </w:r>
    </w:p>
    <w:p w14:paraId="4EA69FA1" w14:textId="37487C3F" w:rsidR="00D21A29" w:rsidRPr="00D16E1E" w:rsidRDefault="00D21A29" w:rsidP="00CA3A91">
      <w:pPr>
        <w:pStyle w:val="Heading3"/>
        <w:rPr>
          <w:rFonts w:eastAsiaTheme="minorHAnsi" w:cstheme="minorBidi"/>
          <w:szCs w:val="22"/>
          <w:lang w:val="en-029"/>
        </w:rPr>
      </w:pPr>
      <w:r w:rsidRPr="00D16E1E">
        <w:rPr>
          <w:rFonts w:eastAsiaTheme="minorHAnsi"/>
          <w:lang w:val="en-029"/>
        </w:rPr>
        <w:t xml:space="preserve">The following </w:t>
      </w:r>
      <w:r w:rsidRPr="00D16E1E">
        <w:rPr>
          <w:rFonts w:eastAsiaTheme="minorHAnsi"/>
          <w:u w:val="single"/>
          <w:lang w:val="en-029"/>
        </w:rPr>
        <w:t>civil works</w:t>
      </w:r>
      <w:r w:rsidRPr="00D16E1E">
        <w:rPr>
          <w:rFonts w:eastAsiaTheme="minorHAnsi"/>
          <w:lang w:val="en-029"/>
        </w:rPr>
        <w:t xml:space="preserve"> must be provided by the </w:t>
      </w:r>
      <w:r w:rsidR="00AF294F" w:rsidRPr="00D16E1E">
        <w:rPr>
          <w:rFonts w:eastAsiaTheme="minorHAnsi"/>
          <w:lang w:val="en-029"/>
        </w:rPr>
        <w:t>C</w:t>
      </w:r>
      <w:r w:rsidRPr="00D16E1E">
        <w:rPr>
          <w:rFonts w:eastAsiaTheme="minorHAnsi"/>
          <w:lang w:val="en-029"/>
        </w:rPr>
        <w:t>ontractor</w:t>
      </w:r>
      <w:r w:rsidR="00BA16F5" w:rsidRPr="00D16E1E">
        <w:rPr>
          <w:rFonts w:eastAsiaTheme="minorHAnsi"/>
          <w:lang w:val="en-029"/>
        </w:rPr>
        <w:t xml:space="preserve"> for </w:t>
      </w:r>
      <w:r w:rsidR="00FD1B4C" w:rsidRPr="00D16E1E">
        <w:rPr>
          <w:rFonts w:eastAsiaTheme="minorHAnsi"/>
          <w:lang w:val="en-029"/>
        </w:rPr>
        <w:t xml:space="preserve">the area needed to install the </w:t>
      </w:r>
      <w:r w:rsidR="00ED3869" w:rsidRPr="00D16E1E">
        <w:rPr>
          <w:rFonts w:eastAsiaTheme="minorHAnsi"/>
          <w:lang w:val="en-029"/>
        </w:rPr>
        <w:t>0.600M</w:t>
      </w:r>
      <w:r w:rsidR="00FD1B4C" w:rsidRPr="00D16E1E">
        <w:rPr>
          <w:rFonts w:eastAsiaTheme="minorHAnsi"/>
          <w:lang w:val="en-029"/>
        </w:rPr>
        <w:t xml:space="preserve">Wp requested with the associated </w:t>
      </w:r>
      <w:r w:rsidR="006A49B7" w:rsidRPr="00D16E1E">
        <w:rPr>
          <w:rFonts w:eastAsiaTheme="minorHAnsi"/>
          <w:lang w:val="en-029"/>
        </w:rPr>
        <w:t>equipment mentioned in this tender</w:t>
      </w:r>
      <w:r w:rsidRPr="00D16E1E">
        <w:rPr>
          <w:rFonts w:eastAsiaTheme="minorHAnsi"/>
          <w:lang w:val="en-029"/>
        </w:rPr>
        <w:t xml:space="preserve">: Site Clearance and Land </w:t>
      </w:r>
      <w:r w:rsidR="00DF064C" w:rsidRPr="00D16E1E">
        <w:rPr>
          <w:rFonts w:eastAsiaTheme="minorHAnsi"/>
          <w:lang w:val="en-029"/>
        </w:rPr>
        <w:t>P</w:t>
      </w:r>
      <w:r w:rsidRPr="00D16E1E">
        <w:rPr>
          <w:rFonts w:eastAsiaTheme="minorHAnsi"/>
          <w:lang w:val="en-029"/>
        </w:rPr>
        <w:t xml:space="preserve">reparation, Foundation and </w:t>
      </w:r>
      <w:r w:rsidRPr="00D16E1E">
        <w:rPr>
          <w:rFonts w:eastAsiaTheme="minorHAnsi" w:cstheme="minorBidi"/>
          <w:szCs w:val="22"/>
          <w:lang w:val="en-029"/>
        </w:rPr>
        <w:t xml:space="preserve">Housing for any new equipment installed. Fencing of the solar PV farm, </w:t>
      </w:r>
      <w:r w:rsidR="000D72D0" w:rsidRPr="00D16E1E">
        <w:rPr>
          <w:rFonts w:eastAsiaTheme="minorHAnsi" w:cstheme="minorBidi"/>
          <w:szCs w:val="22"/>
          <w:lang w:val="en-029"/>
        </w:rPr>
        <w:t xml:space="preserve">and construction of </w:t>
      </w:r>
      <w:r w:rsidRPr="00D16E1E">
        <w:rPr>
          <w:rFonts w:eastAsiaTheme="minorHAnsi" w:cstheme="minorBidi"/>
          <w:szCs w:val="22"/>
          <w:lang w:val="en-029"/>
        </w:rPr>
        <w:t xml:space="preserve">Security </w:t>
      </w:r>
      <w:r w:rsidR="00034432" w:rsidRPr="00D16E1E">
        <w:rPr>
          <w:rFonts w:eastAsiaTheme="minorHAnsi" w:cstheme="minorBidi"/>
          <w:noProof/>
          <w:szCs w:val="22"/>
          <w:lang w:val="en-029"/>
        </w:rPr>
        <w:t>S</w:t>
      </w:r>
      <w:r w:rsidRPr="00D16E1E">
        <w:rPr>
          <w:rFonts w:eastAsiaTheme="minorHAnsi" w:cstheme="minorBidi"/>
          <w:noProof/>
          <w:szCs w:val="22"/>
          <w:lang w:val="en-029"/>
        </w:rPr>
        <w:t>hed</w:t>
      </w:r>
      <w:r w:rsidR="000D72D0" w:rsidRPr="00D16E1E">
        <w:rPr>
          <w:rFonts w:eastAsiaTheme="minorHAnsi" w:cstheme="minorBidi"/>
          <w:noProof/>
          <w:szCs w:val="22"/>
          <w:lang w:val="en-029"/>
        </w:rPr>
        <w:t>(s) as needed to adequately secure the site.</w:t>
      </w:r>
      <w:r w:rsidR="006A49B7" w:rsidRPr="00D16E1E">
        <w:rPr>
          <w:rFonts w:eastAsiaTheme="minorHAnsi" w:cstheme="minorBidi"/>
          <w:noProof/>
          <w:szCs w:val="22"/>
          <w:lang w:val="en-029"/>
        </w:rPr>
        <w:t xml:space="preserve"> Annex </w:t>
      </w:r>
      <w:r w:rsidR="002110AC" w:rsidRPr="00D16E1E">
        <w:rPr>
          <w:rFonts w:eastAsiaTheme="minorHAnsi" w:cstheme="minorBidi"/>
          <w:noProof/>
          <w:szCs w:val="22"/>
          <w:lang w:val="en-029"/>
        </w:rPr>
        <w:t>1.5</w:t>
      </w:r>
      <w:r w:rsidR="00D84BF8" w:rsidRPr="00D16E1E">
        <w:rPr>
          <w:rFonts w:eastAsiaTheme="minorHAnsi" w:cstheme="minorBidi"/>
          <w:noProof/>
          <w:szCs w:val="22"/>
          <w:lang w:val="en-029"/>
        </w:rPr>
        <w:t xml:space="preserve"> </w:t>
      </w:r>
      <w:r w:rsidR="006A49B7" w:rsidRPr="00D16E1E">
        <w:rPr>
          <w:rFonts w:eastAsiaTheme="minorHAnsi" w:cstheme="minorBidi"/>
          <w:noProof/>
          <w:szCs w:val="22"/>
          <w:lang w:val="en-029"/>
        </w:rPr>
        <w:t xml:space="preserve">shows a proposed </w:t>
      </w:r>
      <w:r w:rsidR="00864030" w:rsidRPr="00D16E1E">
        <w:rPr>
          <w:rFonts w:eastAsiaTheme="minorHAnsi" w:cstheme="minorBidi"/>
          <w:noProof/>
          <w:szCs w:val="22"/>
          <w:lang w:val="en-029"/>
        </w:rPr>
        <w:t>layout of panels</w:t>
      </w:r>
      <w:r w:rsidR="00224CB9" w:rsidRPr="00D16E1E">
        <w:rPr>
          <w:rFonts w:eastAsiaTheme="minorHAnsi" w:cstheme="minorBidi"/>
          <w:noProof/>
          <w:szCs w:val="22"/>
          <w:lang w:val="en-029"/>
        </w:rPr>
        <w:t xml:space="preserve">, indicating the area needed for the </w:t>
      </w:r>
      <w:r w:rsidR="00ED3869" w:rsidRPr="00D16E1E">
        <w:rPr>
          <w:rFonts w:eastAsiaTheme="minorHAnsi" w:cstheme="minorBidi"/>
          <w:noProof/>
          <w:szCs w:val="22"/>
          <w:lang w:val="en-029"/>
        </w:rPr>
        <w:t>0.600M</w:t>
      </w:r>
      <w:r w:rsidR="00224CB9" w:rsidRPr="00D16E1E">
        <w:rPr>
          <w:rFonts w:eastAsiaTheme="minorHAnsi" w:cstheme="minorBidi"/>
          <w:noProof/>
          <w:szCs w:val="22"/>
          <w:lang w:val="en-029"/>
        </w:rPr>
        <w:t>Wp</w:t>
      </w:r>
      <w:r w:rsidR="00B270D4" w:rsidRPr="00D16E1E">
        <w:rPr>
          <w:rFonts w:eastAsiaTheme="minorHAnsi" w:cstheme="minorBidi"/>
          <w:noProof/>
          <w:szCs w:val="22"/>
          <w:lang w:val="en-029"/>
        </w:rPr>
        <w:t xml:space="preserve">. </w:t>
      </w:r>
      <w:r w:rsidR="00224CB9" w:rsidRPr="00D16E1E">
        <w:rPr>
          <w:rFonts w:eastAsiaTheme="minorHAnsi" w:cstheme="minorBidi"/>
          <w:noProof/>
          <w:szCs w:val="22"/>
          <w:lang w:val="en-029"/>
        </w:rPr>
        <w:t xml:space="preserve"> </w:t>
      </w:r>
    </w:p>
    <w:p w14:paraId="2ACE0021" w14:textId="72D341E5" w:rsidR="00D21A29" w:rsidRPr="00D16E1E" w:rsidRDefault="00D21A29" w:rsidP="00D21A29">
      <w:pPr>
        <w:pStyle w:val="Heading3"/>
        <w:rPr>
          <w:rFonts w:eastAsiaTheme="minorHAnsi" w:cstheme="minorBidi"/>
          <w:szCs w:val="22"/>
          <w:lang w:val="en-029"/>
        </w:rPr>
      </w:pPr>
      <w:r w:rsidRPr="00D16E1E">
        <w:rPr>
          <w:rFonts w:eastAsiaTheme="minorHAnsi" w:cstheme="minorBidi"/>
          <w:szCs w:val="22"/>
          <w:lang w:val="en-029"/>
        </w:rPr>
        <w:lastRenderedPageBreak/>
        <w:t xml:space="preserve">The Contractor shall provide a Quality Control Plan, </w:t>
      </w:r>
      <w:r w:rsidR="0058616F" w:rsidRPr="00D16E1E">
        <w:rPr>
          <w:rFonts w:eastAsiaTheme="minorHAnsi" w:cstheme="minorBidi"/>
          <w:szCs w:val="22"/>
          <w:lang w:val="en-029"/>
        </w:rPr>
        <w:t xml:space="preserve">a </w:t>
      </w:r>
      <w:r w:rsidRPr="00D16E1E">
        <w:rPr>
          <w:rFonts w:eastAsiaTheme="minorHAnsi" w:cstheme="minorBidi"/>
          <w:szCs w:val="22"/>
          <w:lang w:val="en-029"/>
        </w:rPr>
        <w:t>Health and Safety Plan and Environmental and Social Management Plan</w:t>
      </w:r>
      <w:r w:rsidR="00F23C2B" w:rsidRPr="00D16E1E">
        <w:rPr>
          <w:rFonts w:eastAsiaTheme="minorHAnsi" w:cstheme="minorBidi"/>
          <w:szCs w:val="22"/>
          <w:lang w:val="en-029"/>
        </w:rPr>
        <w:t xml:space="preserve">. The </w:t>
      </w:r>
      <w:r w:rsidR="00675E3D" w:rsidRPr="00D16E1E">
        <w:rPr>
          <w:rFonts w:eastAsiaTheme="minorHAnsi" w:cstheme="minorBidi"/>
          <w:szCs w:val="22"/>
          <w:lang w:val="en-029"/>
        </w:rPr>
        <w:t xml:space="preserve">Contractor </w:t>
      </w:r>
      <w:r w:rsidR="00915ED0" w:rsidRPr="00D16E1E">
        <w:rPr>
          <w:rFonts w:eastAsiaTheme="minorHAnsi" w:cstheme="minorBidi"/>
          <w:szCs w:val="22"/>
          <w:lang w:val="en-029"/>
        </w:rPr>
        <w:t xml:space="preserve">shall comply with the requirements </w:t>
      </w:r>
      <w:r w:rsidR="00507D8A" w:rsidRPr="00D16E1E">
        <w:rPr>
          <w:rFonts w:eastAsiaTheme="minorHAnsi" w:cstheme="minorBidi"/>
          <w:szCs w:val="22"/>
          <w:lang w:val="en-029"/>
        </w:rPr>
        <w:t xml:space="preserve">and proposed mitigation measures </w:t>
      </w:r>
      <w:r w:rsidR="00D31931" w:rsidRPr="00D16E1E">
        <w:rPr>
          <w:rFonts w:eastAsiaTheme="minorHAnsi" w:cstheme="minorBidi"/>
          <w:szCs w:val="22"/>
          <w:lang w:val="en-029"/>
        </w:rPr>
        <w:t>proposed in the</w:t>
      </w:r>
      <w:r w:rsidR="00B83251" w:rsidRPr="00D16E1E">
        <w:rPr>
          <w:rFonts w:eastAsiaTheme="minorHAnsi" w:cstheme="minorBidi"/>
          <w:szCs w:val="22"/>
          <w:lang w:val="en-029"/>
        </w:rPr>
        <w:t xml:space="preserve"> Environmental and Social Analysis Report</w:t>
      </w:r>
      <w:r w:rsidR="00D31931" w:rsidRPr="00D16E1E">
        <w:rPr>
          <w:rFonts w:eastAsiaTheme="minorHAnsi" w:cstheme="minorBidi"/>
          <w:szCs w:val="22"/>
          <w:lang w:val="en-029"/>
        </w:rPr>
        <w:t xml:space="preserve"> </w:t>
      </w:r>
      <w:r w:rsidR="00B83251" w:rsidRPr="00D16E1E">
        <w:rPr>
          <w:rFonts w:eastAsiaTheme="minorHAnsi" w:cstheme="minorBidi"/>
          <w:szCs w:val="22"/>
          <w:lang w:val="en-029"/>
        </w:rPr>
        <w:t>(</w:t>
      </w:r>
      <w:r w:rsidR="00D31931" w:rsidRPr="00D16E1E">
        <w:rPr>
          <w:rFonts w:eastAsiaTheme="minorHAnsi" w:cstheme="minorBidi"/>
          <w:szCs w:val="22"/>
          <w:lang w:val="en-029"/>
        </w:rPr>
        <w:t>ESAR</w:t>
      </w:r>
      <w:r w:rsidR="00B83251" w:rsidRPr="00D16E1E">
        <w:rPr>
          <w:rFonts w:eastAsiaTheme="minorHAnsi" w:cstheme="minorBidi"/>
          <w:szCs w:val="22"/>
          <w:lang w:val="en-029"/>
        </w:rPr>
        <w:t>)</w:t>
      </w:r>
      <w:r w:rsidR="00507D8A" w:rsidRPr="00D16E1E">
        <w:rPr>
          <w:rFonts w:eastAsiaTheme="minorHAnsi" w:cstheme="minorBidi"/>
          <w:szCs w:val="22"/>
          <w:lang w:val="en-029"/>
        </w:rPr>
        <w:t xml:space="preserve"> – Annex </w:t>
      </w:r>
      <w:r w:rsidR="009B28F1" w:rsidRPr="00D16E1E">
        <w:rPr>
          <w:rFonts w:eastAsiaTheme="minorHAnsi" w:cstheme="minorBidi"/>
          <w:szCs w:val="22"/>
          <w:lang w:val="en-029"/>
        </w:rPr>
        <w:t>5</w:t>
      </w:r>
      <w:r w:rsidRPr="00D16E1E">
        <w:rPr>
          <w:rFonts w:eastAsiaTheme="minorHAnsi" w:cstheme="minorBidi"/>
          <w:szCs w:val="22"/>
          <w:lang w:val="en-029"/>
        </w:rPr>
        <w:t>. All works must comply with the mentioned plans.</w:t>
      </w:r>
    </w:p>
    <w:p w14:paraId="2345A89D" w14:textId="41EAD446" w:rsidR="0031621A" w:rsidRPr="00D16E1E" w:rsidRDefault="0075548F" w:rsidP="00A86CE0">
      <w:pPr>
        <w:pStyle w:val="Heading3"/>
        <w:rPr>
          <w:lang w:val="en-029"/>
        </w:rPr>
      </w:pPr>
      <w:r w:rsidRPr="00D16E1E">
        <w:rPr>
          <w:rFonts w:eastAsiaTheme="minorHAnsi" w:cstheme="minorBidi"/>
          <w:szCs w:val="22"/>
          <w:lang w:val="en-029"/>
        </w:rPr>
        <w:t>Special attention must be paid to the tropical</w:t>
      </w:r>
      <w:r w:rsidR="000E24C6" w:rsidRPr="00D16E1E">
        <w:rPr>
          <w:rFonts w:eastAsiaTheme="minorHAnsi" w:cstheme="minorBidi"/>
          <w:szCs w:val="22"/>
          <w:lang w:val="en-029"/>
        </w:rPr>
        <w:t>,</w:t>
      </w:r>
      <w:r w:rsidRPr="00D16E1E">
        <w:rPr>
          <w:rFonts w:eastAsiaTheme="minorHAnsi" w:cstheme="minorBidi"/>
          <w:szCs w:val="22"/>
          <w:lang w:val="en-029"/>
        </w:rPr>
        <w:t xml:space="preserve"> high humidity</w:t>
      </w:r>
      <w:r w:rsidR="00955DF9" w:rsidRPr="00D16E1E">
        <w:rPr>
          <w:rFonts w:eastAsiaTheme="minorHAnsi" w:cstheme="minorBidi"/>
          <w:szCs w:val="22"/>
          <w:lang w:val="en-029"/>
        </w:rPr>
        <w:t xml:space="preserve"> and, the marine and saline</w:t>
      </w:r>
      <w:r w:rsidRPr="00D16E1E">
        <w:rPr>
          <w:rFonts w:eastAsiaTheme="minorHAnsi" w:cstheme="minorBidi"/>
          <w:szCs w:val="22"/>
          <w:lang w:val="en-029"/>
        </w:rPr>
        <w:t xml:space="preserve"> environment </w:t>
      </w:r>
      <w:r w:rsidR="00F8353B" w:rsidRPr="00D16E1E">
        <w:rPr>
          <w:rFonts w:eastAsiaTheme="minorHAnsi" w:cstheme="minorBidi"/>
          <w:szCs w:val="22"/>
          <w:lang w:val="en-029"/>
        </w:rPr>
        <w:t>regarding</w:t>
      </w:r>
      <w:r w:rsidRPr="00D16E1E">
        <w:rPr>
          <w:rFonts w:eastAsiaTheme="minorHAnsi" w:cstheme="minorBidi"/>
          <w:szCs w:val="22"/>
          <w:lang w:val="en-029"/>
        </w:rPr>
        <w:t xml:space="preserve"> the </w:t>
      </w:r>
      <w:r w:rsidRPr="00D16E1E">
        <w:rPr>
          <w:rFonts w:eastAsiaTheme="minorHAnsi" w:cstheme="minorBidi"/>
          <w:noProof/>
          <w:szCs w:val="22"/>
          <w:lang w:val="en-029"/>
        </w:rPr>
        <w:t>selection</w:t>
      </w:r>
      <w:r w:rsidRPr="00D16E1E">
        <w:rPr>
          <w:rFonts w:eastAsiaTheme="minorHAnsi" w:cstheme="minorBidi"/>
          <w:szCs w:val="22"/>
          <w:lang w:val="en-029"/>
        </w:rPr>
        <w:t xml:space="preserve"> of the materials to be used for the </w:t>
      </w:r>
      <w:r w:rsidRPr="00D16E1E">
        <w:rPr>
          <w:rFonts w:eastAsiaTheme="minorHAnsi" w:cstheme="minorBidi"/>
          <w:noProof/>
          <w:szCs w:val="22"/>
          <w:lang w:val="en-029"/>
        </w:rPr>
        <w:t>erection</w:t>
      </w:r>
      <w:r w:rsidRPr="00D16E1E">
        <w:rPr>
          <w:rFonts w:eastAsiaTheme="minorHAnsi" w:cstheme="minorBidi"/>
          <w:szCs w:val="22"/>
          <w:lang w:val="en-029"/>
        </w:rPr>
        <w:t xml:space="preserve"> of support structures and buildings,</w:t>
      </w:r>
      <w:r w:rsidR="00DF064C" w:rsidRPr="00D16E1E">
        <w:rPr>
          <w:rFonts w:eastAsiaTheme="minorHAnsi" w:cstheme="minorBidi"/>
          <w:szCs w:val="22"/>
          <w:lang w:val="en-029"/>
        </w:rPr>
        <w:t xml:space="preserve"> fencing</w:t>
      </w:r>
      <w:r w:rsidRPr="00D16E1E">
        <w:rPr>
          <w:rFonts w:eastAsiaTheme="minorHAnsi" w:cstheme="minorBidi"/>
          <w:szCs w:val="22"/>
          <w:lang w:val="en-029"/>
        </w:rPr>
        <w:t xml:space="preserve"> as well as the PV power system components themselves.</w:t>
      </w:r>
    </w:p>
    <w:p w14:paraId="2E2B74AD" w14:textId="36F0122A" w:rsidR="00C72349" w:rsidRPr="00D16E1E" w:rsidRDefault="00C72349">
      <w:pPr>
        <w:ind w:firstLine="0"/>
        <w:jc w:val="left"/>
        <w:rPr>
          <w:rFonts w:asciiTheme="majorHAnsi" w:eastAsiaTheme="majorEastAsia" w:hAnsiTheme="majorHAnsi" w:cstheme="majorBidi"/>
          <w:b/>
          <w:sz w:val="28"/>
          <w:szCs w:val="32"/>
          <w:lang w:val="en-029"/>
        </w:rPr>
      </w:pPr>
    </w:p>
    <w:p w14:paraId="69834049" w14:textId="3C1F1787" w:rsidR="0042106F" w:rsidRPr="00D16E1E" w:rsidRDefault="0082106E" w:rsidP="008A3931">
      <w:pPr>
        <w:pStyle w:val="Heading1"/>
        <w:rPr>
          <w:lang w:val="en-029"/>
        </w:rPr>
      </w:pPr>
      <w:bookmarkStart w:id="14" w:name="_Toc37850337"/>
      <w:r w:rsidRPr="00D16E1E">
        <w:rPr>
          <w:lang w:val="en-029"/>
        </w:rPr>
        <w:t xml:space="preserve">Technical Specifications </w:t>
      </w:r>
      <w:r w:rsidR="0042106F" w:rsidRPr="00D16E1E">
        <w:rPr>
          <w:lang w:val="en-029"/>
        </w:rPr>
        <w:t>–</w:t>
      </w:r>
      <w:r w:rsidRPr="00D16E1E">
        <w:rPr>
          <w:lang w:val="en-029"/>
        </w:rPr>
        <w:t xml:space="preserve"> General</w:t>
      </w:r>
      <w:bookmarkEnd w:id="14"/>
    </w:p>
    <w:p w14:paraId="305FCD2C" w14:textId="0D754FCA" w:rsidR="00E83180" w:rsidRPr="00D16E1E" w:rsidRDefault="00E83180" w:rsidP="00BB0B70">
      <w:pPr>
        <w:pStyle w:val="Heading2"/>
        <w:rPr>
          <w:lang w:val="en-029"/>
        </w:rPr>
      </w:pPr>
      <w:bookmarkStart w:id="15" w:name="_Ref4572682"/>
      <w:bookmarkStart w:id="16" w:name="_Toc37850338"/>
      <w:bookmarkStart w:id="17" w:name="_Ref1642621"/>
      <w:r w:rsidRPr="00D16E1E">
        <w:rPr>
          <w:lang w:val="en-029"/>
        </w:rPr>
        <w:t>Introduction</w:t>
      </w:r>
      <w:bookmarkEnd w:id="15"/>
      <w:bookmarkEnd w:id="16"/>
    </w:p>
    <w:bookmarkEnd w:id="17"/>
    <w:p w14:paraId="3879B660" w14:textId="1B290CB4" w:rsidR="007F6426" w:rsidRPr="00D16E1E" w:rsidRDefault="007F6426" w:rsidP="000D6451">
      <w:pPr>
        <w:pStyle w:val="Heading3"/>
        <w:rPr>
          <w:lang w:val="en-029"/>
        </w:rPr>
      </w:pPr>
      <w:r w:rsidRPr="00D16E1E">
        <w:rPr>
          <w:lang w:val="en-029"/>
        </w:rPr>
        <w:t>All design</w:t>
      </w:r>
      <w:r w:rsidR="00FE6E94" w:rsidRPr="00D16E1E">
        <w:rPr>
          <w:lang w:val="en-029"/>
        </w:rPr>
        <w:t>s</w:t>
      </w:r>
      <w:r w:rsidRPr="00D16E1E">
        <w:rPr>
          <w:lang w:val="en-029"/>
        </w:rPr>
        <w:t>, material</w:t>
      </w:r>
      <w:r w:rsidR="00FE6E94" w:rsidRPr="00D16E1E">
        <w:rPr>
          <w:lang w:val="en-029"/>
        </w:rPr>
        <w:t>s</w:t>
      </w:r>
      <w:r w:rsidRPr="00D16E1E">
        <w:rPr>
          <w:lang w:val="en-029"/>
        </w:rPr>
        <w:t xml:space="preserve">, </w:t>
      </w:r>
      <w:r w:rsidR="00F8353B" w:rsidRPr="00D16E1E">
        <w:rPr>
          <w:lang w:val="en-029"/>
        </w:rPr>
        <w:t>installations,</w:t>
      </w:r>
      <w:r w:rsidRPr="00D16E1E">
        <w:rPr>
          <w:lang w:val="en-029"/>
        </w:rPr>
        <w:t xml:space="preserve"> and services under</w:t>
      </w:r>
      <w:r w:rsidR="00336C0D" w:rsidRPr="00D16E1E">
        <w:rPr>
          <w:lang w:val="en-029"/>
        </w:rPr>
        <w:t xml:space="preserve"> this tender </w:t>
      </w:r>
      <w:r w:rsidRPr="00D16E1E">
        <w:rPr>
          <w:lang w:val="en-029"/>
        </w:rPr>
        <w:t xml:space="preserve">shall comply with the </w:t>
      </w:r>
      <w:r w:rsidR="00BF2914" w:rsidRPr="00D16E1E">
        <w:rPr>
          <w:lang w:val="en-029"/>
        </w:rPr>
        <w:t xml:space="preserve">latest issues of the following standards: </w:t>
      </w:r>
    </w:p>
    <w:p w14:paraId="01E354A5" w14:textId="371A03A9" w:rsidR="007F6426" w:rsidRPr="00D16E1E" w:rsidRDefault="007F6426" w:rsidP="000D6451">
      <w:pPr>
        <w:pStyle w:val="ListParagraph"/>
        <w:numPr>
          <w:ilvl w:val="0"/>
          <w:numId w:val="2"/>
        </w:numPr>
        <w:ind w:left="1080"/>
        <w:rPr>
          <w:lang w:val="en-029"/>
        </w:rPr>
      </w:pPr>
      <w:r w:rsidRPr="00D16E1E">
        <w:rPr>
          <w:lang w:val="en-029"/>
        </w:rPr>
        <w:t xml:space="preserve">Relevant </w:t>
      </w:r>
      <w:r w:rsidR="00BF2914" w:rsidRPr="00D16E1E">
        <w:rPr>
          <w:lang w:val="en-029"/>
        </w:rPr>
        <w:t xml:space="preserve">standards and publications of the International Electrotechnical Commission </w:t>
      </w:r>
      <w:r w:rsidR="000E24C6" w:rsidRPr="00D16E1E">
        <w:rPr>
          <w:lang w:val="en-029"/>
        </w:rPr>
        <w:t xml:space="preserve">(IEC) </w:t>
      </w:r>
      <w:r w:rsidR="00BF2914" w:rsidRPr="00D16E1E">
        <w:rPr>
          <w:lang w:val="en-029"/>
        </w:rPr>
        <w:t>for electrical equipment</w:t>
      </w:r>
    </w:p>
    <w:p w14:paraId="28A3526F" w14:textId="2B61C1C7" w:rsidR="00BF2914" w:rsidRPr="00D16E1E" w:rsidRDefault="00F13C62" w:rsidP="000D6451">
      <w:pPr>
        <w:pStyle w:val="ListParagraph"/>
        <w:numPr>
          <w:ilvl w:val="0"/>
          <w:numId w:val="2"/>
        </w:numPr>
        <w:ind w:left="1080"/>
        <w:rPr>
          <w:lang w:val="en-029"/>
        </w:rPr>
      </w:pPr>
      <w:r w:rsidRPr="00D16E1E">
        <w:rPr>
          <w:lang w:val="en-029"/>
        </w:rPr>
        <w:t>Relevant</w:t>
      </w:r>
      <w:r w:rsidR="00D24556" w:rsidRPr="00D16E1E">
        <w:rPr>
          <w:lang w:val="en-029"/>
        </w:rPr>
        <w:t xml:space="preserve"> Institute of Electrical and Electronics Engineers</w:t>
      </w:r>
      <w:r w:rsidRPr="00D16E1E">
        <w:rPr>
          <w:lang w:val="en-029"/>
        </w:rPr>
        <w:t xml:space="preserve"> </w:t>
      </w:r>
      <w:r w:rsidR="00D24556" w:rsidRPr="00D16E1E">
        <w:rPr>
          <w:lang w:val="en-029"/>
        </w:rPr>
        <w:t>(</w:t>
      </w:r>
      <w:r w:rsidRPr="00D16E1E">
        <w:rPr>
          <w:lang w:val="en-029"/>
        </w:rPr>
        <w:t>IEEE</w:t>
      </w:r>
      <w:r w:rsidR="00D24556" w:rsidRPr="00D16E1E">
        <w:rPr>
          <w:lang w:val="en-029"/>
        </w:rPr>
        <w:t>)</w:t>
      </w:r>
      <w:r w:rsidRPr="00D16E1E">
        <w:rPr>
          <w:lang w:val="en-029"/>
        </w:rPr>
        <w:t xml:space="preserve"> standards and recommendations</w:t>
      </w:r>
      <w:r w:rsidR="00490ABA" w:rsidRPr="00D16E1E">
        <w:rPr>
          <w:lang w:val="en-029"/>
        </w:rPr>
        <w:t>.</w:t>
      </w:r>
    </w:p>
    <w:p w14:paraId="6053C78F" w14:textId="19D34CD7" w:rsidR="00490ABA" w:rsidRPr="00D16E1E" w:rsidRDefault="00490ABA" w:rsidP="000D6451">
      <w:pPr>
        <w:pStyle w:val="ListParagraph"/>
        <w:numPr>
          <w:ilvl w:val="0"/>
          <w:numId w:val="2"/>
        </w:numPr>
        <w:ind w:left="1080"/>
        <w:rPr>
          <w:lang w:val="en-029"/>
        </w:rPr>
      </w:pPr>
      <w:r w:rsidRPr="00D16E1E">
        <w:rPr>
          <w:lang w:val="en-029"/>
        </w:rPr>
        <w:t>The Contractor shall ensure that the entire generation system, including the PV and BESS is solidly grounded and shall provide an effective grounding design as per IEEE 62.92 recommendations.</w:t>
      </w:r>
    </w:p>
    <w:p w14:paraId="5A3784A8" w14:textId="0AFE71B4" w:rsidR="00490ABA" w:rsidRPr="00D16E1E" w:rsidRDefault="00490ABA" w:rsidP="000D6451">
      <w:pPr>
        <w:pStyle w:val="ListParagraph"/>
        <w:numPr>
          <w:ilvl w:val="0"/>
          <w:numId w:val="2"/>
        </w:numPr>
        <w:ind w:left="1080"/>
        <w:rPr>
          <w:lang w:val="en-029"/>
        </w:rPr>
      </w:pPr>
      <w:r w:rsidRPr="00D16E1E">
        <w:rPr>
          <w:lang w:val="en-029"/>
        </w:rPr>
        <w:t>NFPA 855, Standard for the Installation of Stationary Energy Storage Systems</w:t>
      </w:r>
    </w:p>
    <w:p w14:paraId="65A55187" w14:textId="4B3B043A" w:rsidR="006E1910" w:rsidRPr="00D16E1E" w:rsidRDefault="006E1910" w:rsidP="000D6451">
      <w:pPr>
        <w:pStyle w:val="ListParagraph"/>
        <w:numPr>
          <w:ilvl w:val="0"/>
          <w:numId w:val="2"/>
        </w:numPr>
        <w:ind w:left="1080"/>
        <w:rPr>
          <w:lang w:val="en-029"/>
        </w:rPr>
      </w:pPr>
      <w:r w:rsidRPr="00D16E1E">
        <w:rPr>
          <w:lang w:val="en-029"/>
        </w:rPr>
        <w:t>National Electrical Code (NEC) 20</w:t>
      </w:r>
      <w:r w:rsidR="00DB0444" w:rsidRPr="00D16E1E">
        <w:rPr>
          <w:lang w:val="en-029"/>
        </w:rPr>
        <w:t>20</w:t>
      </w:r>
    </w:p>
    <w:p w14:paraId="0BEB92CC" w14:textId="74BF0239" w:rsidR="00C71DA5" w:rsidRPr="00D16E1E" w:rsidRDefault="00401116" w:rsidP="00C71DA5">
      <w:pPr>
        <w:pStyle w:val="ListParagraph"/>
        <w:numPr>
          <w:ilvl w:val="0"/>
          <w:numId w:val="2"/>
        </w:numPr>
        <w:ind w:left="1080"/>
        <w:rPr>
          <w:lang w:val="en-029"/>
        </w:rPr>
      </w:pPr>
      <w:r w:rsidRPr="00D16E1E">
        <w:rPr>
          <w:lang w:val="en-029"/>
        </w:rPr>
        <w:t>GPL</w:t>
      </w:r>
      <w:r w:rsidR="00C71DA5" w:rsidRPr="00D16E1E">
        <w:rPr>
          <w:lang w:val="en-029"/>
        </w:rPr>
        <w:t>´s National Grid Code</w:t>
      </w:r>
    </w:p>
    <w:p w14:paraId="4D96899D" w14:textId="5CA9B805" w:rsidR="003C4D72" w:rsidRPr="00D16E1E" w:rsidRDefault="003C4D72" w:rsidP="00C71DA5">
      <w:pPr>
        <w:pStyle w:val="ListParagraph"/>
        <w:numPr>
          <w:ilvl w:val="0"/>
          <w:numId w:val="2"/>
        </w:numPr>
        <w:ind w:left="1080"/>
        <w:rPr>
          <w:lang w:val="en-029"/>
        </w:rPr>
      </w:pPr>
      <w:r w:rsidRPr="00D16E1E">
        <w:rPr>
          <w:lang w:val="en-029"/>
        </w:rPr>
        <w:t>EPA</w:t>
      </w:r>
      <w:r w:rsidR="00AF294F" w:rsidRPr="00D16E1E">
        <w:rPr>
          <w:lang w:val="en-029"/>
        </w:rPr>
        <w:t>’s</w:t>
      </w:r>
      <w:r w:rsidRPr="00D16E1E">
        <w:rPr>
          <w:lang w:val="en-029"/>
        </w:rPr>
        <w:t xml:space="preserve"> Permit</w:t>
      </w:r>
      <w:r w:rsidR="000E24C6" w:rsidRPr="00D16E1E">
        <w:rPr>
          <w:lang w:val="en-029"/>
        </w:rPr>
        <w:t>ting Requirements</w:t>
      </w:r>
      <w:r w:rsidRPr="00D16E1E">
        <w:rPr>
          <w:lang w:val="en-029"/>
        </w:rPr>
        <w:t xml:space="preserve"> for Solar Photovoltaic Systems </w:t>
      </w:r>
    </w:p>
    <w:p w14:paraId="7D487EE7" w14:textId="3077A30F" w:rsidR="00A92D27" w:rsidRPr="00D16E1E" w:rsidRDefault="00A92D27" w:rsidP="00A92D27">
      <w:pPr>
        <w:pStyle w:val="Heading3"/>
        <w:rPr>
          <w:lang w:val="en-029"/>
        </w:rPr>
      </w:pPr>
      <w:r w:rsidRPr="00D16E1E">
        <w:rPr>
          <w:lang w:val="en-029"/>
        </w:rPr>
        <w:t xml:space="preserve">The </w:t>
      </w:r>
      <w:r w:rsidR="007E6B9C" w:rsidRPr="00D16E1E">
        <w:rPr>
          <w:lang w:val="en-029"/>
        </w:rPr>
        <w:t>annual</w:t>
      </w:r>
      <w:r w:rsidRPr="00D16E1E">
        <w:rPr>
          <w:lang w:val="en-029"/>
        </w:rPr>
        <w:t xml:space="preserve"> average</w:t>
      </w:r>
      <w:r w:rsidR="007E6B9C" w:rsidRPr="00D16E1E">
        <w:rPr>
          <w:lang w:val="en-029"/>
        </w:rPr>
        <w:t xml:space="preserve"> Horizontal Irradiance (GHI) for a typical meteorological year is shown in figure 2. </w:t>
      </w:r>
      <w:r w:rsidRPr="00D16E1E">
        <w:rPr>
          <w:lang w:val="en-029"/>
        </w:rPr>
        <w:t xml:space="preserve">It should be noted that these are indicative conditions and therefore it is strongly recommended that the Contractor conduct his/her own assessment at the site. </w:t>
      </w:r>
    </w:p>
    <w:p w14:paraId="613963E5" w14:textId="77777777" w:rsidR="00A92D27" w:rsidRPr="00D16E1E" w:rsidRDefault="00A92D27" w:rsidP="00A92D27">
      <w:pPr>
        <w:pStyle w:val="Heading3"/>
        <w:numPr>
          <w:ilvl w:val="0"/>
          <w:numId w:val="0"/>
        </w:numPr>
        <w:ind w:left="720"/>
        <w:rPr>
          <w:lang w:val="en-029"/>
        </w:rPr>
      </w:pPr>
    </w:p>
    <w:p w14:paraId="1D18A049" w14:textId="77777777" w:rsidR="00FE4EE4" w:rsidRPr="00D16E1E" w:rsidRDefault="00FE4EE4" w:rsidP="00D51AD0">
      <w:pPr>
        <w:ind w:firstLine="0"/>
      </w:pPr>
    </w:p>
    <w:p w14:paraId="303D0338" w14:textId="7EB4E8F6" w:rsidR="00FE4EE4" w:rsidRPr="00D16E1E" w:rsidRDefault="00FF3B7C" w:rsidP="00D84BF8">
      <w:pPr>
        <w:keepNext/>
        <w:ind w:firstLine="0"/>
      </w:pPr>
      <w:r w:rsidRPr="00D16E1E">
        <w:rPr>
          <w:noProof/>
          <w:lang w:val="en-US"/>
        </w:rPr>
        <w:lastRenderedPageBreak/>
        <w:drawing>
          <wp:inline distT="0" distB="0" distL="0" distR="0" wp14:anchorId="7D5A1DC6" wp14:editId="1988F597">
            <wp:extent cx="6106886" cy="4175236"/>
            <wp:effectExtent l="0" t="0" r="8255" b="0"/>
            <wp:docPr id="6" name="Picture 6" descr="A picture containing text, compute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computer, screenshot&#10;&#10;Description automatically generated"/>
                    <pic:cNvPicPr/>
                  </pic:nvPicPr>
                  <pic:blipFill rotWithShape="1">
                    <a:blip r:embed="rId13"/>
                    <a:srcRect l="660" t="4157" r="58187" b="10396"/>
                    <a:stretch/>
                  </pic:blipFill>
                  <pic:spPr bwMode="auto">
                    <a:xfrm>
                      <a:off x="0" y="0"/>
                      <a:ext cx="6149490" cy="4204364"/>
                    </a:xfrm>
                    <a:prstGeom prst="rect">
                      <a:avLst/>
                    </a:prstGeom>
                    <a:ln>
                      <a:noFill/>
                    </a:ln>
                    <a:extLst>
                      <a:ext uri="{53640926-AAD7-44D8-BBD7-CCE9431645EC}">
                        <a14:shadowObscured xmlns:a14="http://schemas.microsoft.com/office/drawing/2010/main"/>
                      </a:ext>
                    </a:extLst>
                  </pic:spPr>
                </pic:pic>
              </a:graphicData>
            </a:graphic>
          </wp:inline>
        </w:drawing>
      </w:r>
    </w:p>
    <w:p w14:paraId="54C9DA06" w14:textId="7BC292D3" w:rsidR="00FE4EE4" w:rsidRPr="00D16E1E" w:rsidRDefault="00FE4EE4" w:rsidP="00D84BF8">
      <w:pPr>
        <w:pStyle w:val="Caption"/>
      </w:pPr>
      <w:r w:rsidRPr="00D16E1E">
        <w:t xml:space="preserve">Figure </w:t>
      </w:r>
      <w:r w:rsidR="007E6B9C" w:rsidRPr="00D16E1E">
        <w:t>2</w:t>
      </w:r>
      <w:r w:rsidRPr="00D16E1E">
        <w:t xml:space="preserve">: </w:t>
      </w:r>
      <w:proofErr w:type="spellStart"/>
      <w:r w:rsidR="00D350BB" w:rsidRPr="00D16E1E">
        <w:t>Leguan</w:t>
      </w:r>
      <w:proofErr w:type="spellEnd"/>
      <w:r w:rsidRPr="00D16E1E">
        <w:t xml:space="preserve"> Global Horizontal Irradiance – GHI (W/m</w:t>
      </w:r>
      <w:r w:rsidRPr="00D16E1E">
        <w:rPr>
          <w:vertAlign w:val="superscript"/>
        </w:rPr>
        <w:t>2</w:t>
      </w:r>
      <w:r w:rsidRPr="00D16E1E">
        <w:t>)</w:t>
      </w:r>
    </w:p>
    <w:p w14:paraId="34033397" w14:textId="66697928" w:rsidR="00272B35" w:rsidRPr="00D16E1E" w:rsidRDefault="00272B35" w:rsidP="00272B35">
      <w:pPr>
        <w:pStyle w:val="Heading2"/>
        <w:rPr>
          <w:lang w:val="en-029"/>
        </w:rPr>
      </w:pPr>
      <w:bookmarkStart w:id="18" w:name="_Toc37850339"/>
      <w:r w:rsidRPr="00D16E1E">
        <w:rPr>
          <w:lang w:val="en-029"/>
        </w:rPr>
        <w:lastRenderedPageBreak/>
        <w:t xml:space="preserve">Quality </w:t>
      </w:r>
      <w:r w:rsidR="005D6694" w:rsidRPr="00D16E1E">
        <w:rPr>
          <w:lang w:val="en-029"/>
        </w:rPr>
        <w:t>A</w:t>
      </w:r>
      <w:r w:rsidRPr="00D16E1E">
        <w:rPr>
          <w:lang w:val="en-029"/>
        </w:rPr>
        <w:t>ssurance</w:t>
      </w:r>
      <w:bookmarkEnd w:id="18"/>
    </w:p>
    <w:p w14:paraId="7AFC7CB6" w14:textId="02E56766" w:rsidR="00256B86" w:rsidRPr="00D16E1E" w:rsidRDefault="00256B86" w:rsidP="00256B86">
      <w:pPr>
        <w:pStyle w:val="Heading3"/>
        <w:rPr>
          <w:lang w:val="en-029"/>
        </w:rPr>
      </w:pPr>
      <w:bookmarkStart w:id="19" w:name="_Hlk13795071"/>
      <w:r w:rsidRPr="00D16E1E">
        <w:rPr>
          <w:lang w:val="en-029"/>
        </w:rPr>
        <w:t xml:space="preserve">To ensure that the Works are in accordance with the outlined specification, regulations and authorised international standards, the </w:t>
      </w:r>
      <w:r w:rsidR="00AF294F" w:rsidRPr="00D16E1E">
        <w:rPr>
          <w:lang w:val="en-029"/>
        </w:rPr>
        <w:t>C</w:t>
      </w:r>
      <w:r w:rsidRPr="00D16E1E">
        <w:rPr>
          <w:lang w:val="en-029"/>
        </w:rPr>
        <w:t>ontractor shall have in place suitable Quality Assurance Programs and Procedures</w:t>
      </w:r>
      <w:r w:rsidR="000072B6" w:rsidRPr="00D16E1E">
        <w:rPr>
          <w:lang w:val="en-029"/>
        </w:rPr>
        <w:t>.</w:t>
      </w:r>
    </w:p>
    <w:bookmarkEnd w:id="19"/>
    <w:p w14:paraId="7ADB00A3" w14:textId="740A5DBA" w:rsidR="00272B35" w:rsidRPr="00D16E1E" w:rsidRDefault="00272B35" w:rsidP="000072B6">
      <w:pPr>
        <w:pStyle w:val="Heading3"/>
        <w:rPr>
          <w:lang w:val="en-029"/>
        </w:rPr>
      </w:pPr>
      <w:r w:rsidRPr="00D16E1E">
        <w:rPr>
          <w:lang w:val="en-029"/>
        </w:rPr>
        <w:t xml:space="preserve">The Contractor </w:t>
      </w:r>
      <w:r w:rsidR="00B83251" w:rsidRPr="00D16E1E">
        <w:rPr>
          <w:lang w:val="en-029"/>
        </w:rPr>
        <w:t>must demonstrate</w:t>
      </w:r>
      <w:r w:rsidRPr="00D16E1E">
        <w:rPr>
          <w:lang w:val="en-029"/>
        </w:rPr>
        <w:t xml:space="preserve"> that all equipment </w:t>
      </w:r>
      <w:r w:rsidR="00F8353B" w:rsidRPr="00D16E1E">
        <w:rPr>
          <w:lang w:val="en-029"/>
        </w:rPr>
        <w:t>is</w:t>
      </w:r>
      <w:r w:rsidRPr="00D16E1E">
        <w:rPr>
          <w:lang w:val="en-029"/>
        </w:rPr>
        <w:t xml:space="preserve"> from manufacturers using technology that </w:t>
      </w:r>
      <w:r w:rsidR="006D04CB" w:rsidRPr="00D16E1E">
        <w:rPr>
          <w:lang w:val="en-029"/>
        </w:rPr>
        <w:t>have been</w:t>
      </w:r>
      <w:r w:rsidRPr="00D16E1E">
        <w:rPr>
          <w:lang w:val="en-029"/>
        </w:rPr>
        <w:t xml:space="preserve"> proven to work reliably. </w:t>
      </w:r>
    </w:p>
    <w:p w14:paraId="3EB45631" w14:textId="1469BD1C" w:rsidR="00272B35" w:rsidRPr="00D16E1E" w:rsidRDefault="00272B35" w:rsidP="00272B35">
      <w:pPr>
        <w:pStyle w:val="Heading3"/>
        <w:rPr>
          <w:lang w:val="en-029"/>
        </w:rPr>
      </w:pPr>
      <w:r w:rsidRPr="00D16E1E">
        <w:rPr>
          <w:lang w:val="en-029"/>
        </w:rPr>
        <w:t xml:space="preserve">The Contractor </w:t>
      </w:r>
      <w:r w:rsidR="004621E5" w:rsidRPr="00D16E1E">
        <w:rPr>
          <w:lang w:val="en-029"/>
        </w:rPr>
        <w:t>must</w:t>
      </w:r>
      <w:r w:rsidRPr="00D16E1E">
        <w:rPr>
          <w:lang w:val="en-029"/>
        </w:rPr>
        <w:t xml:space="preserve"> submit a </w:t>
      </w:r>
      <w:r w:rsidR="00256B86" w:rsidRPr="00D16E1E">
        <w:rPr>
          <w:lang w:val="en-029"/>
        </w:rPr>
        <w:t>P</w:t>
      </w:r>
      <w:r w:rsidR="00A30CD5" w:rsidRPr="00D16E1E">
        <w:rPr>
          <w:lang w:val="en-029"/>
        </w:rPr>
        <w:t xml:space="preserve">rovisional </w:t>
      </w:r>
      <w:r w:rsidRPr="00D16E1E">
        <w:rPr>
          <w:lang w:val="en-029"/>
        </w:rPr>
        <w:t xml:space="preserve">Quality </w:t>
      </w:r>
      <w:r w:rsidR="00256B86" w:rsidRPr="00D16E1E">
        <w:rPr>
          <w:lang w:val="en-029"/>
        </w:rPr>
        <w:t>Assurance Plan</w:t>
      </w:r>
      <w:r w:rsidRPr="00D16E1E">
        <w:rPr>
          <w:lang w:val="en-029"/>
        </w:rPr>
        <w:t xml:space="preserve"> </w:t>
      </w:r>
      <w:r w:rsidR="00A30CD5" w:rsidRPr="00D16E1E">
        <w:rPr>
          <w:lang w:val="en-029"/>
        </w:rPr>
        <w:t xml:space="preserve">in the </w:t>
      </w:r>
      <w:r w:rsidR="00AF294F" w:rsidRPr="00D16E1E">
        <w:rPr>
          <w:lang w:val="en-029"/>
        </w:rPr>
        <w:t>B</w:t>
      </w:r>
      <w:r w:rsidR="00A30CD5" w:rsidRPr="00D16E1E">
        <w:rPr>
          <w:lang w:val="en-029"/>
        </w:rPr>
        <w:t xml:space="preserve">id. The final Quality </w:t>
      </w:r>
      <w:r w:rsidR="000072B6" w:rsidRPr="00D16E1E">
        <w:rPr>
          <w:lang w:val="en-029"/>
        </w:rPr>
        <w:t xml:space="preserve">Assurance </w:t>
      </w:r>
      <w:r w:rsidR="00A30CD5" w:rsidRPr="00D16E1E">
        <w:rPr>
          <w:lang w:val="en-029"/>
        </w:rPr>
        <w:t xml:space="preserve">plan shall be approved by </w:t>
      </w:r>
      <w:r w:rsidR="00B75419" w:rsidRPr="00D16E1E">
        <w:rPr>
          <w:lang w:val="en-029"/>
        </w:rPr>
        <w:t xml:space="preserve">the </w:t>
      </w:r>
      <w:r w:rsidR="00AC7706" w:rsidRPr="00D16E1E">
        <w:rPr>
          <w:lang w:val="en-029"/>
        </w:rPr>
        <w:t>contracting agency</w:t>
      </w:r>
      <w:r w:rsidR="00042264" w:rsidRPr="00D16E1E">
        <w:rPr>
          <w:lang w:val="en-029"/>
        </w:rPr>
        <w:t xml:space="preserve"> </w:t>
      </w:r>
      <w:r w:rsidRPr="00D16E1E">
        <w:rPr>
          <w:lang w:val="en-029"/>
        </w:rPr>
        <w:t xml:space="preserve">before signing </w:t>
      </w:r>
      <w:r w:rsidR="000E24C6" w:rsidRPr="00D16E1E">
        <w:rPr>
          <w:lang w:val="en-029"/>
        </w:rPr>
        <w:t>of</w:t>
      </w:r>
      <w:r w:rsidRPr="00D16E1E">
        <w:rPr>
          <w:lang w:val="en-029"/>
        </w:rPr>
        <w:t xml:space="preserve"> Contract. </w:t>
      </w:r>
    </w:p>
    <w:p w14:paraId="275B5BB6" w14:textId="4F251B38" w:rsidR="00272B35" w:rsidRPr="00D16E1E" w:rsidRDefault="00B75419" w:rsidP="00272B35">
      <w:pPr>
        <w:pStyle w:val="Heading3"/>
        <w:rPr>
          <w:lang w:val="en-029"/>
        </w:rPr>
      </w:pPr>
      <w:r w:rsidRPr="00D16E1E">
        <w:rPr>
          <w:lang w:val="en-029"/>
        </w:rPr>
        <w:t xml:space="preserve">The </w:t>
      </w:r>
      <w:r w:rsidR="00AF294F" w:rsidRPr="00D16E1E">
        <w:rPr>
          <w:lang w:val="en-029"/>
        </w:rPr>
        <w:t>C</w:t>
      </w:r>
      <w:r w:rsidR="00E84BAA" w:rsidRPr="00D16E1E">
        <w:rPr>
          <w:lang w:val="en-029"/>
        </w:rPr>
        <w:t xml:space="preserve">ontracting </w:t>
      </w:r>
      <w:r w:rsidR="00AF294F" w:rsidRPr="00D16E1E">
        <w:rPr>
          <w:lang w:val="en-029"/>
        </w:rPr>
        <w:t>A</w:t>
      </w:r>
      <w:r w:rsidR="00E84BAA" w:rsidRPr="00D16E1E">
        <w:rPr>
          <w:lang w:val="en-029"/>
        </w:rPr>
        <w:t>gency</w:t>
      </w:r>
      <w:r w:rsidR="007B17E3" w:rsidRPr="00D16E1E">
        <w:rPr>
          <w:lang w:val="en-029"/>
        </w:rPr>
        <w:t xml:space="preserve"> is </w:t>
      </w:r>
      <w:r w:rsidR="00272B35" w:rsidRPr="00D16E1E">
        <w:rPr>
          <w:lang w:val="en-029"/>
        </w:rPr>
        <w:t xml:space="preserve">entitled to supervise or to have supervised the </w:t>
      </w:r>
      <w:r w:rsidR="000072B6" w:rsidRPr="00D16E1E">
        <w:rPr>
          <w:lang w:val="en-029"/>
        </w:rPr>
        <w:t>Q</w:t>
      </w:r>
      <w:r w:rsidR="00272B35" w:rsidRPr="00D16E1E">
        <w:rPr>
          <w:lang w:val="en-029"/>
        </w:rPr>
        <w:t xml:space="preserve">uality </w:t>
      </w:r>
      <w:r w:rsidR="005D6694" w:rsidRPr="00D16E1E">
        <w:rPr>
          <w:lang w:val="en-029"/>
        </w:rPr>
        <w:t>a</w:t>
      </w:r>
      <w:r w:rsidR="00272B35" w:rsidRPr="00D16E1E">
        <w:rPr>
          <w:lang w:val="en-029"/>
        </w:rPr>
        <w:t>ssurance</w:t>
      </w:r>
      <w:r w:rsidR="000072B6" w:rsidRPr="00D16E1E">
        <w:rPr>
          <w:lang w:val="en-029"/>
        </w:rPr>
        <w:t xml:space="preserve"> Plan</w:t>
      </w:r>
      <w:r w:rsidR="00272B35" w:rsidRPr="00D16E1E">
        <w:rPr>
          <w:lang w:val="en-029"/>
        </w:rPr>
        <w:t xml:space="preserve"> of the Contractor with respect to the Works in all phases of the project (design, engineering, material handling, manufacturing, testing, inspection, construction and erection, commissioning). When required by </w:t>
      </w:r>
      <w:r w:rsidRPr="00D16E1E">
        <w:rPr>
          <w:lang w:val="en-029"/>
        </w:rPr>
        <w:t xml:space="preserve">the </w:t>
      </w:r>
      <w:r w:rsidR="00AF294F" w:rsidRPr="00D16E1E">
        <w:rPr>
          <w:lang w:val="en-029"/>
        </w:rPr>
        <w:t>C</w:t>
      </w:r>
      <w:r w:rsidR="00E84BAA" w:rsidRPr="00D16E1E">
        <w:rPr>
          <w:lang w:val="en-029"/>
        </w:rPr>
        <w:t xml:space="preserve">ontracting </w:t>
      </w:r>
      <w:r w:rsidR="00AF294F" w:rsidRPr="00D16E1E">
        <w:rPr>
          <w:lang w:val="en-029"/>
        </w:rPr>
        <w:t>A</w:t>
      </w:r>
      <w:r w:rsidR="00E84BAA" w:rsidRPr="00D16E1E">
        <w:rPr>
          <w:lang w:val="en-029"/>
        </w:rPr>
        <w:t>gency</w:t>
      </w:r>
      <w:r w:rsidR="00272B35" w:rsidRPr="00D16E1E">
        <w:rPr>
          <w:lang w:val="en-029"/>
        </w:rPr>
        <w:t xml:space="preserve">, the Contractor </w:t>
      </w:r>
      <w:r w:rsidR="000072B6" w:rsidRPr="00D16E1E">
        <w:rPr>
          <w:lang w:val="en-029"/>
        </w:rPr>
        <w:t xml:space="preserve">must facilitate all requested tests, </w:t>
      </w:r>
      <w:r w:rsidR="00272B35" w:rsidRPr="00D16E1E">
        <w:rPr>
          <w:lang w:val="en-029"/>
        </w:rPr>
        <w:t xml:space="preserve">inspections </w:t>
      </w:r>
      <w:r w:rsidR="000072B6" w:rsidRPr="00D16E1E">
        <w:rPr>
          <w:lang w:val="en-029"/>
        </w:rPr>
        <w:t xml:space="preserve">and </w:t>
      </w:r>
      <w:r w:rsidR="00272B35" w:rsidRPr="00D16E1E">
        <w:rPr>
          <w:lang w:val="en-029"/>
        </w:rPr>
        <w:t>sample</w:t>
      </w:r>
      <w:r w:rsidR="000072B6" w:rsidRPr="00D16E1E">
        <w:rPr>
          <w:lang w:val="en-029"/>
        </w:rPr>
        <w:t xml:space="preserve"> submissions</w:t>
      </w:r>
      <w:r w:rsidR="00272B35" w:rsidRPr="00D16E1E">
        <w:rPr>
          <w:lang w:val="en-029"/>
        </w:rPr>
        <w:t xml:space="preserve">. </w:t>
      </w:r>
    </w:p>
    <w:p w14:paraId="76DA1AA6" w14:textId="70A078D7" w:rsidR="00272B35" w:rsidRPr="00D16E1E" w:rsidRDefault="00272B35" w:rsidP="00272B35">
      <w:pPr>
        <w:pStyle w:val="Heading3"/>
        <w:rPr>
          <w:lang w:val="en-029"/>
        </w:rPr>
      </w:pPr>
      <w:r w:rsidRPr="00D16E1E">
        <w:rPr>
          <w:lang w:val="en-029"/>
        </w:rPr>
        <w:t xml:space="preserve">The Quality </w:t>
      </w:r>
      <w:r w:rsidR="006A7B0F" w:rsidRPr="00D16E1E">
        <w:rPr>
          <w:lang w:val="en-029"/>
        </w:rPr>
        <w:t xml:space="preserve">Assurance </w:t>
      </w:r>
      <w:r w:rsidR="000E24C6" w:rsidRPr="00D16E1E">
        <w:rPr>
          <w:lang w:val="en-029"/>
        </w:rPr>
        <w:t>P</w:t>
      </w:r>
      <w:r w:rsidRPr="00D16E1E">
        <w:rPr>
          <w:lang w:val="en-029"/>
        </w:rPr>
        <w:t>lan must contain the procedure, schedule and considerations for the realiz</w:t>
      </w:r>
      <w:r w:rsidR="006A7B0F" w:rsidRPr="00D16E1E">
        <w:rPr>
          <w:lang w:val="en-029"/>
        </w:rPr>
        <w:t>ation</w:t>
      </w:r>
      <w:r w:rsidRPr="00D16E1E">
        <w:rPr>
          <w:lang w:val="en-029"/>
        </w:rPr>
        <w:t xml:space="preserve">, review and approval of the design. The </w:t>
      </w:r>
      <w:r w:rsidR="00AF294F" w:rsidRPr="00D16E1E">
        <w:rPr>
          <w:lang w:val="en-029"/>
        </w:rPr>
        <w:t>c</w:t>
      </w:r>
      <w:r w:rsidRPr="00D16E1E">
        <w:rPr>
          <w:lang w:val="en-029"/>
        </w:rPr>
        <w:t xml:space="preserve">onsiderations </w:t>
      </w:r>
      <w:r w:rsidR="006A7B0F" w:rsidRPr="00D16E1E">
        <w:rPr>
          <w:lang w:val="en-029"/>
        </w:rPr>
        <w:t>must</w:t>
      </w:r>
      <w:r w:rsidRPr="00D16E1E">
        <w:rPr>
          <w:lang w:val="en-029"/>
        </w:rPr>
        <w:t xml:space="preserve"> comply with the </w:t>
      </w:r>
      <w:r w:rsidRPr="00D16E1E">
        <w:rPr>
          <w:noProof/>
          <w:lang w:val="en-029"/>
        </w:rPr>
        <w:t>requirements</w:t>
      </w:r>
      <w:r w:rsidRPr="00D16E1E">
        <w:rPr>
          <w:lang w:val="en-029"/>
        </w:rPr>
        <w:t xml:space="preserve"> of the Contract. Considerations </w:t>
      </w:r>
      <w:r w:rsidR="006A7B0F" w:rsidRPr="00D16E1E">
        <w:rPr>
          <w:lang w:val="en-029"/>
        </w:rPr>
        <w:t>may include</w:t>
      </w:r>
      <w:r w:rsidRPr="00D16E1E">
        <w:rPr>
          <w:lang w:val="en-029"/>
        </w:rPr>
        <w:t xml:space="preserve"> calculations, </w:t>
      </w:r>
      <w:r w:rsidR="00F8353B" w:rsidRPr="00D16E1E">
        <w:rPr>
          <w:lang w:val="en-029"/>
        </w:rPr>
        <w:t>tests,</w:t>
      </w:r>
      <w:r w:rsidRPr="00D16E1E">
        <w:rPr>
          <w:lang w:val="en-029"/>
        </w:rPr>
        <w:t xml:space="preserve"> or certificates. The Quality </w:t>
      </w:r>
      <w:r w:rsidR="006A7B0F" w:rsidRPr="00D16E1E">
        <w:rPr>
          <w:lang w:val="en-029"/>
        </w:rPr>
        <w:t xml:space="preserve">Assurance </w:t>
      </w:r>
      <w:r w:rsidR="002147C6" w:rsidRPr="00D16E1E">
        <w:rPr>
          <w:lang w:val="en-029"/>
        </w:rPr>
        <w:t>P</w:t>
      </w:r>
      <w:r w:rsidRPr="00D16E1E">
        <w:rPr>
          <w:lang w:val="en-029"/>
        </w:rPr>
        <w:t xml:space="preserve">lan </w:t>
      </w:r>
      <w:r w:rsidR="006D04CB" w:rsidRPr="00D16E1E">
        <w:rPr>
          <w:lang w:val="en-029"/>
        </w:rPr>
        <w:t>must outline</w:t>
      </w:r>
      <w:r w:rsidR="006A7B0F" w:rsidRPr="00D16E1E">
        <w:rPr>
          <w:lang w:val="en-029"/>
        </w:rPr>
        <w:t xml:space="preserve"> the relevant </w:t>
      </w:r>
      <w:r w:rsidRPr="00D16E1E">
        <w:rPr>
          <w:lang w:val="en-029"/>
        </w:rPr>
        <w:t>considerations.</w:t>
      </w:r>
    </w:p>
    <w:p w14:paraId="283D41BA" w14:textId="5F89452A" w:rsidR="00272B35" w:rsidRPr="00D16E1E" w:rsidRDefault="00272B35" w:rsidP="00272B35">
      <w:pPr>
        <w:pStyle w:val="Heading3"/>
        <w:rPr>
          <w:lang w:val="en-029"/>
        </w:rPr>
      </w:pPr>
      <w:r w:rsidRPr="00D16E1E">
        <w:rPr>
          <w:lang w:val="en-029"/>
        </w:rPr>
        <w:t>In case</w:t>
      </w:r>
      <w:r w:rsidR="006A7B0F" w:rsidRPr="00D16E1E">
        <w:rPr>
          <w:lang w:val="en-029"/>
        </w:rPr>
        <w:t>s where</w:t>
      </w:r>
      <w:r w:rsidRPr="00D16E1E">
        <w:rPr>
          <w:lang w:val="en-029"/>
        </w:rPr>
        <w:t xml:space="preserve"> test results or other characteristics of similar components or parts deviate </w:t>
      </w:r>
      <w:r w:rsidR="006A7B0F" w:rsidRPr="00D16E1E">
        <w:rPr>
          <w:lang w:val="en-029"/>
        </w:rPr>
        <w:t>significantly</w:t>
      </w:r>
      <w:r w:rsidR="006A7B0F" w:rsidRPr="00D16E1E" w:rsidDel="006A7B0F">
        <w:rPr>
          <w:lang w:val="en-029"/>
        </w:rPr>
        <w:t xml:space="preserve"> </w:t>
      </w:r>
      <w:r w:rsidRPr="00D16E1E">
        <w:rPr>
          <w:lang w:val="en-029"/>
        </w:rPr>
        <w:t xml:space="preserve">from each other, </w:t>
      </w:r>
      <w:r w:rsidR="00B75419" w:rsidRPr="00D16E1E">
        <w:rPr>
          <w:lang w:val="en-029"/>
        </w:rPr>
        <w:t xml:space="preserve">the </w:t>
      </w:r>
      <w:r w:rsidR="00AF294F" w:rsidRPr="00D16E1E">
        <w:rPr>
          <w:lang w:val="en-029"/>
        </w:rPr>
        <w:t>C</w:t>
      </w:r>
      <w:r w:rsidR="00E84BAA" w:rsidRPr="00D16E1E">
        <w:rPr>
          <w:lang w:val="en-029"/>
        </w:rPr>
        <w:t xml:space="preserve">ontracting </w:t>
      </w:r>
      <w:r w:rsidR="00AF294F" w:rsidRPr="00D16E1E">
        <w:rPr>
          <w:lang w:val="en-029"/>
        </w:rPr>
        <w:t>A</w:t>
      </w:r>
      <w:r w:rsidR="00E84BAA" w:rsidRPr="00D16E1E">
        <w:rPr>
          <w:lang w:val="en-029"/>
        </w:rPr>
        <w:t>gency</w:t>
      </w:r>
      <w:r w:rsidR="006D5AB5" w:rsidRPr="00D16E1E">
        <w:rPr>
          <w:lang w:val="en-029"/>
        </w:rPr>
        <w:t xml:space="preserve"> is </w:t>
      </w:r>
      <w:r w:rsidRPr="00D16E1E">
        <w:rPr>
          <w:noProof/>
          <w:lang w:val="en-029"/>
        </w:rPr>
        <w:t>entitle</w:t>
      </w:r>
      <w:r w:rsidR="00256BB4" w:rsidRPr="00D16E1E">
        <w:rPr>
          <w:noProof/>
          <w:lang w:val="en-029"/>
        </w:rPr>
        <w:t>d</w:t>
      </w:r>
      <w:r w:rsidRPr="00D16E1E">
        <w:rPr>
          <w:lang w:val="en-029"/>
        </w:rPr>
        <w:t xml:space="preserve"> to reject them.</w:t>
      </w:r>
    </w:p>
    <w:p w14:paraId="0C882B89" w14:textId="071DBDB5" w:rsidR="00272B35" w:rsidRPr="00D16E1E" w:rsidRDefault="00272B35" w:rsidP="00491BBA">
      <w:pPr>
        <w:pStyle w:val="Heading2"/>
        <w:rPr>
          <w:lang w:val="en-029"/>
        </w:rPr>
      </w:pPr>
      <w:bookmarkStart w:id="20" w:name="_Toc37850340"/>
      <w:r w:rsidRPr="00D16E1E">
        <w:rPr>
          <w:lang w:val="en-029"/>
        </w:rPr>
        <w:t>Health and Safety Plan</w:t>
      </w:r>
      <w:bookmarkEnd w:id="20"/>
    </w:p>
    <w:p w14:paraId="655E79F9" w14:textId="4D149CE1" w:rsidR="00F76E47" w:rsidRPr="00D16E1E" w:rsidRDefault="00801F64" w:rsidP="00F76E47">
      <w:pPr>
        <w:pStyle w:val="Heading3"/>
        <w:rPr>
          <w:noProof/>
          <w:lang w:val="en-029"/>
        </w:rPr>
      </w:pPr>
      <w:r w:rsidRPr="00D16E1E">
        <w:rPr>
          <w:lang w:val="en-029"/>
        </w:rPr>
        <w:t xml:space="preserve">The Contractor shall comply with the </w:t>
      </w:r>
      <w:r w:rsidR="00F76E47" w:rsidRPr="00D16E1E">
        <w:rPr>
          <w:lang w:val="en-029"/>
        </w:rPr>
        <w:t xml:space="preserve">Occupational Safety and </w:t>
      </w:r>
      <w:r w:rsidR="00F76E47" w:rsidRPr="00D16E1E">
        <w:rPr>
          <w:noProof/>
          <w:lang w:val="en-029"/>
        </w:rPr>
        <w:t>Health</w:t>
      </w:r>
      <w:r w:rsidR="00F76E47" w:rsidRPr="00D16E1E">
        <w:rPr>
          <w:lang w:val="en-029"/>
        </w:rPr>
        <w:t xml:space="preserve"> Act of </w:t>
      </w:r>
      <w:r w:rsidR="00B75419" w:rsidRPr="00D16E1E">
        <w:rPr>
          <w:lang w:val="en-029"/>
        </w:rPr>
        <w:t xml:space="preserve">the </w:t>
      </w:r>
      <w:r w:rsidR="00AF294F" w:rsidRPr="00D16E1E">
        <w:rPr>
          <w:lang w:val="en-029"/>
        </w:rPr>
        <w:t>C</w:t>
      </w:r>
      <w:r w:rsidR="00E84BAA" w:rsidRPr="00D16E1E">
        <w:rPr>
          <w:lang w:val="en-029"/>
        </w:rPr>
        <w:t xml:space="preserve">ontracting </w:t>
      </w:r>
      <w:r w:rsidR="00AF294F" w:rsidRPr="00D16E1E">
        <w:rPr>
          <w:lang w:val="en-029"/>
        </w:rPr>
        <w:t>A</w:t>
      </w:r>
      <w:r w:rsidR="00E84BAA" w:rsidRPr="00D16E1E">
        <w:rPr>
          <w:lang w:val="en-029"/>
        </w:rPr>
        <w:t>gency</w:t>
      </w:r>
      <w:r w:rsidR="00B75419" w:rsidRPr="00D16E1E">
        <w:rPr>
          <w:lang w:val="en-029"/>
        </w:rPr>
        <w:t xml:space="preserve"> and </w:t>
      </w:r>
      <w:r w:rsidR="00F76E47" w:rsidRPr="00D16E1E">
        <w:rPr>
          <w:lang w:val="en-029"/>
        </w:rPr>
        <w:t>Guyana</w:t>
      </w:r>
      <w:r w:rsidR="00B75419" w:rsidRPr="00D16E1E">
        <w:rPr>
          <w:lang w:val="en-029"/>
        </w:rPr>
        <w:t xml:space="preserve">. The OSHA of Guyana </w:t>
      </w:r>
      <w:r w:rsidRPr="00D16E1E">
        <w:rPr>
          <w:lang w:val="en-029"/>
        </w:rPr>
        <w:t>can be found in</w:t>
      </w:r>
      <w:r w:rsidR="00837B14" w:rsidRPr="00D16E1E">
        <w:rPr>
          <w:lang w:val="en-029"/>
        </w:rPr>
        <w:t xml:space="preserve"> Annex </w:t>
      </w:r>
      <w:r w:rsidR="009B28F1" w:rsidRPr="00D16E1E">
        <w:rPr>
          <w:lang w:val="en-029"/>
        </w:rPr>
        <w:t>4</w:t>
      </w:r>
      <w:r w:rsidR="00837B14" w:rsidRPr="00D16E1E">
        <w:rPr>
          <w:lang w:val="en-029"/>
        </w:rPr>
        <w:t xml:space="preserve">: </w:t>
      </w:r>
      <w:r w:rsidR="000D207A" w:rsidRPr="00D16E1E">
        <w:rPr>
          <w:lang w:val="en-029"/>
        </w:rPr>
        <w:t>Occupational</w:t>
      </w:r>
      <w:r w:rsidR="00837B14" w:rsidRPr="00D16E1E">
        <w:rPr>
          <w:lang w:val="en-029"/>
        </w:rPr>
        <w:t xml:space="preserve"> Safety and Health Act of Guyana</w:t>
      </w:r>
      <w:r w:rsidR="00F76E47" w:rsidRPr="00D16E1E">
        <w:rPr>
          <w:b/>
          <w:lang w:val="en-029"/>
        </w:rPr>
        <w:t>.</w:t>
      </w:r>
    </w:p>
    <w:p w14:paraId="074EE6AB" w14:textId="18D51E5B" w:rsidR="00272B35" w:rsidRPr="00D16E1E" w:rsidRDefault="00272B35" w:rsidP="00272B35">
      <w:pPr>
        <w:pStyle w:val="Heading3"/>
        <w:rPr>
          <w:lang w:val="en-029"/>
        </w:rPr>
      </w:pPr>
      <w:r w:rsidRPr="00D16E1E">
        <w:rPr>
          <w:lang w:val="en-029"/>
        </w:rPr>
        <w:t xml:space="preserve">The Contractor shall </w:t>
      </w:r>
      <w:r w:rsidR="004A7DAC" w:rsidRPr="00D16E1E">
        <w:rPr>
          <w:lang w:val="en-029"/>
        </w:rPr>
        <w:t xml:space="preserve">submit their own </w:t>
      </w:r>
      <w:r w:rsidRPr="00D16E1E">
        <w:rPr>
          <w:lang w:val="en-029"/>
        </w:rPr>
        <w:t xml:space="preserve">Health and Safety (H&amp;S) plan with mitigation measures </w:t>
      </w:r>
      <w:r w:rsidR="004A7DAC" w:rsidRPr="00D16E1E">
        <w:rPr>
          <w:lang w:val="en-029"/>
        </w:rPr>
        <w:t xml:space="preserve">in the </w:t>
      </w:r>
      <w:r w:rsidR="00AF294F" w:rsidRPr="00D16E1E">
        <w:rPr>
          <w:lang w:val="en-029"/>
        </w:rPr>
        <w:t>B</w:t>
      </w:r>
      <w:r w:rsidR="004A7DAC" w:rsidRPr="00D16E1E">
        <w:rPr>
          <w:lang w:val="en-029"/>
        </w:rPr>
        <w:t>id. D</w:t>
      </w:r>
      <w:r w:rsidRPr="00D16E1E">
        <w:rPr>
          <w:lang w:val="en-029"/>
        </w:rPr>
        <w:t>uring the design stage</w:t>
      </w:r>
      <w:r w:rsidR="004A7DAC" w:rsidRPr="00D16E1E">
        <w:rPr>
          <w:lang w:val="en-029"/>
        </w:rPr>
        <w:t>, t</w:t>
      </w:r>
      <w:r w:rsidRPr="00D16E1E">
        <w:rPr>
          <w:lang w:val="en-029"/>
        </w:rPr>
        <w:t xml:space="preserve">he </w:t>
      </w:r>
      <w:r w:rsidR="004A7DAC" w:rsidRPr="00D16E1E">
        <w:rPr>
          <w:lang w:val="en-029"/>
        </w:rPr>
        <w:t xml:space="preserve">final </w:t>
      </w:r>
      <w:r w:rsidRPr="00D16E1E">
        <w:rPr>
          <w:lang w:val="en-029"/>
        </w:rPr>
        <w:t xml:space="preserve">H&amp;S plan shall be shared with </w:t>
      </w:r>
      <w:r w:rsidR="00207E11" w:rsidRPr="00D16E1E">
        <w:rPr>
          <w:lang w:val="en-029"/>
        </w:rPr>
        <w:t xml:space="preserve">the </w:t>
      </w:r>
      <w:r w:rsidR="00AF294F" w:rsidRPr="00D16E1E">
        <w:rPr>
          <w:lang w:val="en-029"/>
        </w:rPr>
        <w:t>C</w:t>
      </w:r>
      <w:r w:rsidR="00E84BAA" w:rsidRPr="00D16E1E">
        <w:rPr>
          <w:lang w:val="en-029"/>
        </w:rPr>
        <w:t xml:space="preserve">ontracting </w:t>
      </w:r>
      <w:r w:rsidR="00AF294F" w:rsidRPr="00D16E1E">
        <w:rPr>
          <w:lang w:val="en-029"/>
        </w:rPr>
        <w:t>A</w:t>
      </w:r>
      <w:r w:rsidR="00E84BAA" w:rsidRPr="00D16E1E">
        <w:rPr>
          <w:lang w:val="en-029"/>
        </w:rPr>
        <w:t>gency</w:t>
      </w:r>
      <w:r w:rsidRPr="00D16E1E">
        <w:rPr>
          <w:lang w:val="en-029"/>
        </w:rPr>
        <w:t xml:space="preserve"> together with the final design of the system. </w:t>
      </w:r>
    </w:p>
    <w:p w14:paraId="59D9088B" w14:textId="066D07C6" w:rsidR="00272B35" w:rsidRPr="00D16E1E" w:rsidRDefault="00272B35" w:rsidP="00272B35">
      <w:pPr>
        <w:pStyle w:val="Heading3"/>
        <w:rPr>
          <w:szCs w:val="22"/>
          <w:lang w:val="en-029"/>
        </w:rPr>
      </w:pPr>
      <w:r w:rsidRPr="00D16E1E">
        <w:rPr>
          <w:szCs w:val="22"/>
          <w:lang w:val="en-029"/>
        </w:rPr>
        <w:t xml:space="preserve">All contractors, staff and third party shall be well informed and trained on all H&amp;S issues at </w:t>
      </w:r>
      <w:r w:rsidR="00256BB4" w:rsidRPr="00D16E1E">
        <w:rPr>
          <w:szCs w:val="22"/>
          <w:lang w:val="en-029"/>
        </w:rPr>
        <w:t xml:space="preserve">the </w:t>
      </w:r>
      <w:r w:rsidRPr="00D16E1E">
        <w:rPr>
          <w:noProof/>
          <w:szCs w:val="22"/>
          <w:lang w:val="en-029"/>
        </w:rPr>
        <w:t>site</w:t>
      </w:r>
      <w:r w:rsidRPr="00D16E1E">
        <w:rPr>
          <w:szCs w:val="22"/>
          <w:lang w:val="en-029"/>
        </w:rPr>
        <w:t>. All facilities shall be designed to enhance safety planning. All activities shall be executed within the confines of the relevant legislation as well as stakeholders’ interests. All project activities shall be properly managed through careful planning and the application of relevant safety policies such as:</w:t>
      </w:r>
    </w:p>
    <w:p w14:paraId="7629AD1D" w14:textId="51128E44" w:rsidR="00272B35" w:rsidRPr="00D16E1E" w:rsidRDefault="00672818" w:rsidP="00272B35">
      <w:pPr>
        <w:pStyle w:val="Heading3"/>
        <w:numPr>
          <w:ilvl w:val="0"/>
          <w:numId w:val="2"/>
        </w:numPr>
        <w:spacing w:before="0" w:after="0" w:line="288" w:lineRule="auto"/>
        <w:ind w:left="1166"/>
        <w:rPr>
          <w:lang w:val="en-029"/>
        </w:rPr>
      </w:pPr>
      <w:r w:rsidRPr="00D16E1E">
        <w:rPr>
          <w:lang w:val="en-029"/>
        </w:rPr>
        <w:t xml:space="preserve"> </w:t>
      </w:r>
      <w:r w:rsidR="00272B35" w:rsidRPr="00D16E1E">
        <w:rPr>
          <w:lang w:val="en-029"/>
        </w:rPr>
        <w:t xml:space="preserve">Environmental </w:t>
      </w:r>
      <w:r w:rsidR="005A0F51" w:rsidRPr="00D16E1E">
        <w:rPr>
          <w:lang w:val="en-029"/>
        </w:rPr>
        <w:t xml:space="preserve">Operation </w:t>
      </w:r>
      <w:r w:rsidR="00272B35" w:rsidRPr="00D16E1E">
        <w:rPr>
          <w:lang w:val="en-029"/>
        </w:rPr>
        <w:t>Permit</w:t>
      </w:r>
    </w:p>
    <w:p w14:paraId="37E31710" w14:textId="77777777" w:rsidR="00272B35" w:rsidRPr="00D16E1E" w:rsidRDefault="00272B35" w:rsidP="00272B35">
      <w:pPr>
        <w:pStyle w:val="Heading3"/>
        <w:numPr>
          <w:ilvl w:val="0"/>
          <w:numId w:val="2"/>
        </w:numPr>
        <w:spacing w:before="0" w:after="0" w:line="288" w:lineRule="auto"/>
        <w:ind w:left="1166"/>
        <w:rPr>
          <w:lang w:val="en-029"/>
        </w:rPr>
      </w:pPr>
      <w:r w:rsidRPr="00D16E1E">
        <w:rPr>
          <w:lang w:val="en-029"/>
        </w:rPr>
        <w:t>H&amp;S meetings before embarking on a job</w:t>
      </w:r>
    </w:p>
    <w:p w14:paraId="1DF89F73" w14:textId="77777777" w:rsidR="00272B35" w:rsidRPr="00D16E1E" w:rsidRDefault="00272B35" w:rsidP="00272B35">
      <w:pPr>
        <w:pStyle w:val="Heading3"/>
        <w:numPr>
          <w:ilvl w:val="0"/>
          <w:numId w:val="2"/>
        </w:numPr>
        <w:spacing w:before="0" w:after="0" w:line="288" w:lineRule="auto"/>
        <w:ind w:left="1166"/>
        <w:rPr>
          <w:lang w:val="en-029"/>
        </w:rPr>
      </w:pPr>
      <w:r w:rsidRPr="00D16E1E">
        <w:rPr>
          <w:lang w:val="en-029"/>
        </w:rPr>
        <w:t>Use of appropriate personal protective equipment (PPE)</w:t>
      </w:r>
    </w:p>
    <w:p w14:paraId="6609C210" w14:textId="77777777" w:rsidR="00272B35" w:rsidRPr="00D16E1E" w:rsidRDefault="00272B35" w:rsidP="00272B35">
      <w:pPr>
        <w:pStyle w:val="Heading3"/>
        <w:numPr>
          <w:ilvl w:val="0"/>
          <w:numId w:val="2"/>
        </w:numPr>
        <w:spacing w:before="0" w:after="0" w:line="288" w:lineRule="auto"/>
        <w:ind w:left="1166"/>
        <w:rPr>
          <w:lang w:val="en-029"/>
        </w:rPr>
      </w:pPr>
      <w:r w:rsidRPr="00D16E1E">
        <w:rPr>
          <w:lang w:val="en-029"/>
        </w:rPr>
        <w:t>Prohibition of alcohol in the project area</w:t>
      </w:r>
    </w:p>
    <w:p w14:paraId="1F66BE00" w14:textId="296B3D9D" w:rsidR="00272B35" w:rsidRPr="00D16E1E" w:rsidRDefault="00272B35" w:rsidP="00272B35">
      <w:pPr>
        <w:pStyle w:val="Heading3"/>
        <w:numPr>
          <w:ilvl w:val="0"/>
          <w:numId w:val="2"/>
        </w:numPr>
        <w:spacing w:before="0" w:after="0" w:line="288" w:lineRule="auto"/>
        <w:ind w:left="1166"/>
        <w:rPr>
          <w:lang w:val="en-029"/>
        </w:rPr>
      </w:pPr>
      <w:r w:rsidRPr="00D16E1E">
        <w:rPr>
          <w:lang w:val="en-029"/>
        </w:rPr>
        <w:t>Proper journey management</w:t>
      </w:r>
    </w:p>
    <w:p w14:paraId="4393C5D7" w14:textId="77777777" w:rsidR="00272B35" w:rsidRPr="00D16E1E" w:rsidRDefault="00272B35" w:rsidP="00272B35">
      <w:pPr>
        <w:pStyle w:val="Heading3"/>
        <w:numPr>
          <w:ilvl w:val="0"/>
          <w:numId w:val="2"/>
        </w:numPr>
        <w:spacing w:before="0" w:after="0" w:line="288" w:lineRule="auto"/>
        <w:ind w:left="1166"/>
        <w:rPr>
          <w:lang w:val="en-029"/>
        </w:rPr>
      </w:pPr>
      <w:r w:rsidRPr="00D16E1E">
        <w:rPr>
          <w:lang w:val="en-029"/>
        </w:rPr>
        <w:t>Regular emergency drills</w:t>
      </w:r>
    </w:p>
    <w:p w14:paraId="171999A8" w14:textId="12278010" w:rsidR="00272B35" w:rsidRPr="00D16E1E" w:rsidRDefault="00272B35" w:rsidP="00272B35">
      <w:pPr>
        <w:pStyle w:val="Heading3"/>
        <w:numPr>
          <w:ilvl w:val="0"/>
          <w:numId w:val="2"/>
        </w:numPr>
        <w:spacing w:before="0" w:after="0" w:line="288" w:lineRule="auto"/>
        <w:ind w:left="1166"/>
        <w:rPr>
          <w:lang w:val="en-029"/>
        </w:rPr>
      </w:pPr>
      <w:r w:rsidRPr="00D16E1E">
        <w:rPr>
          <w:lang w:val="en-029"/>
        </w:rPr>
        <w:t>Use of appropriate caution signs</w:t>
      </w:r>
    </w:p>
    <w:p w14:paraId="2D5F6349" w14:textId="49527A18" w:rsidR="00207E11" w:rsidRPr="00D16E1E" w:rsidRDefault="00207E11" w:rsidP="00272B35">
      <w:pPr>
        <w:pStyle w:val="Heading3"/>
        <w:numPr>
          <w:ilvl w:val="0"/>
          <w:numId w:val="2"/>
        </w:numPr>
        <w:spacing w:before="0" w:after="0" w:line="288" w:lineRule="auto"/>
        <w:ind w:left="1166"/>
        <w:rPr>
          <w:lang w:val="en-029"/>
        </w:rPr>
      </w:pPr>
      <w:r w:rsidRPr="00D16E1E">
        <w:rPr>
          <w:lang w:val="en-029"/>
        </w:rPr>
        <w:t xml:space="preserve">Control of Atmospheric Emissions </w:t>
      </w:r>
    </w:p>
    <w:p w14:paraId="7C22B784" w14:textId="5AE74A1F" w:rsidR="00346274" w:rsidRPr="00D16E1E" w:rsidRDefault="00346274" w:rsidP="00346274">
      <w:pPr>
        <w:pStyle w:val="Heading3"/>
        <w:numPr>
          <w:ilvl w:val="0"/>
          <w:numId w:val="0"/>
        </w:numPr>
        <w:spacing w:before="0" w:after="0" w:line="288" w:lineRule="auto"/>
        <w:ind w:left="720" w:hanging="720"/>
        <w:rPr>
          <w:lang w:val="en-029"/>
        </w:rPr>
      </w:pPr>
    </w:p>
    <w:p w14:paraId="76137B2C" w14:textId="049B376A" w:rsidR="00346274" w:rsidRPr="00D16E1E" w:rsidRDefault="00346274" w:rsidP="00346274">
      <w:pPr>
        <w:pStyle w:val="Heading3"/>
        <w:numPr>
          <w:ilvl w:val="0"/>
          <w:numId w:val="0"/>
        </w:numPr>
        <w:spacing w:before="0" w:after="0" w:line="288" w:lineRule="auto"/>
        <w:ind w:left="720" w:hanging="720"/>
        <w:rPr>
          <w:lang w:val="en-029"/>
        </w:rPr>
      </w:pPr>
    </w:p>
    <w:p w14:paraId="06A787AE" w14:textId="77777777" w:rsidR="00346274" w:rsidRPr="00D16E1E" w:rsidRDefault="00346274">
      <w:pPr>
        <w:pStyle w:val="Heading3"/>
        <w:numPr>
          <w:ilvl w:val="0"/>
          <w:numId w:val="0"/>
        </w:numPr>
        <w:spacing w:before="0" w:after="0" w:line="288" w:lineRule="auto"/>
        <w:rPr>
          <w:lang w:val="en-029"/>
        </w:rPr>
      </w:pPr>
    </w:p>
    <w:p w14:paraId="3994F77F" w14:textId="5256DA22" w:rsidR="001F1469" w:rsidRPr="00D16E1E" w:rsidRDefault="001F1469" w:rsidP="00491BBA">
      <w:pPr>
        <w:pStyle w:val="Heading2"/>
        <w:rPr>
          <w:lang w:val="en-029"/>
        </w:rPr>
      </w:pPr>
      <w:bookmarkStart w:id="21" w:name="_Toc37850341"/>
      <w:r w:rsidRPr="00D16E1E">
        <w:rPr>
          <w:lang w:val="en-029"/>
        </w:rPr>
        <w:lastRenderedPageBreak/>
        <w:t>Environmental and Social Management Plan</w:t>
      </w:r>
      <w:r w:rsidR="00623458" w:rsidRPr="00D16E1E">
        <w:rPr>
          <w:lang w:val="en-029"/>
        </w:rPr>
        <w:t xml:space="preserve"> (ESMP)</w:t>
      </w:r>
      <w:bookmarkEnd w:id="21"/>
    </w:p>
    <w:p w14:paraId="012C97A6" w14:textId="77777777" w:rsidR="003B1E19" w:rsidRPr="00D16E1E" w:rsidRDefault="00AF294F" w:rsidP="005D0465">
      <w:pPr>
        <w:pStyle w:val="Heading3"/>
        <w:rPr>
          <w:lang w:val="en-029"/>
        </w:rPr>
      </w:pPr>
      <w:bookmarkStart w:id="22" w:name="_Ref2452917"/>
      <w:r w:rsidRPr="00D16E1E">
        <w:rPr>
          <w:lang w:val="en-029"/>
        </w:rPr>
        <w:t xml:space="preserve">The </w:t>
      </w:r>
      <w:r w:rsidR="005D0465" w:rsidRPr="00D16E1E">
        <w:rPr>
          <w:lang w:val="en-029"/>
        </w:rPr>
        <w:t xml:space="preserve">Contractor </w:t>
      </w:r>
      <w:r w:rsidR="00B13AC6" w:rsidRPr="00D16E1E">
        <w:rPr>
          <w:lang w:val="en-029"/>
        </w:rPr>
        <w:t>shall comply</w:t>
      </w:r>
      <w:r w:rsidR="005D0465" w:rsidRPr="00D16E1E">
        <w:rPr>
          <w:lang w:val="en-029"/>
        </w:rPr>
        <w:t xml:space="preserve"> with the Environmental and Social Analysis Report prepared for Solar PV Farm in </w:t>
      </w:r>
      <w:proofErr w:type="spellStart"/>
      <w:r w:rsidR="00D350BB" w:rsidRPr="00D16E1E">
        <w:rPr>
          <w:lang w:val="en-029"/>
        </w:rPr>
        <w:t>Leguan</w:t>
      </w:r>
      <w:proofErr w:type="spellEnd"/>
      <w:r w:rsidR="005D0465" w:rsidRPr="00D16E1E">
        <w:rPr>
          <w:lang w:val="en-029"/>
        </w:rPr>
        <w:t xml:space="preserve">. The report can be found </w:t>
      </w:r>
      <w:r w:rsidR="005D0465" w:rsidRPr="00D16E1E">
        <w:rPr>
          <w:noProof/>
          <w:lang w:val="en-029"/>
        </w:rPr>
        <w:t>on</w:t>
      </w:r>
      <w:r w:rsidR="005D0465" w:rsidRPr="00D16E1E">
        <w:rPr>
          <w:lang w:val="en-029"/>
        </w:rPr>
        <w:t xml:space="preserve"> the </w:t>
      </w:r>
      <w:r w:rsidR="005D0465" w:rsidRPr="00D16E1E">
        <w:rPr>
          <w:noProof/>
          <w:lang w:val="en-029"/>
        </w:rPr>
        <w:t>IDB</w:t>
      </w:r>
      <w:r w:rsidR="00CC44BF" w:rsidRPr="00D16E1E">
        <w:rPr>
          <w:noProof/>
          <w:lang w:val="en-029"/>
        </w:rPr>
        <w:t>’s</w:t>
      </w:r>
      <w:r w:rsidR="005D0465" w:rsidRPr="00D16E1E">
        <w:rPr>
          <w:lang w:val="en-029"/>
        </w:rPr>
        <w:t xml:space="preserve"> website (</w:t>
      </w:r>
      <w:hyperlink r:id="rId14" w:history="1">
        <w:r w:rsidR="005D0465" w:rsidRPr="00D16E1E">
          <w:rPr>
            <w:rStyle w:val="Hyperlink"/>
          </w:rPr>
          <w:t>http://idbdocs.iadb.org/wsdocs/getdocument.aspx?docnum=EZSHARE-1460553615-30</w:t>
        </w:r>
      </w:hyperlink>
      <w:r w:rsidR="005D0465" w:rsidRPr="00D16E1E">
        <w:rPr>
          <w:lang w:val="en-029"/>
        </w:rPr>
        <w:t>) as well as in</w:t>
      </w:r>
      <w:r w:rsidR="00837B14" w:rsidRPr="00D16E1E">
        <w:rPr>
          <w:lang w:val="en-029"/>
        </w:rPr>
        <w:t xml:space="preserve"> Annex </w:t>
      </w:r>
      <w:r w:rsidR="009B28F1" w:rsidRPr="00D16E1E">
        <w:rPr>
          <w:lang w:val="en-029"/>
        </w:rPr>
        <w:t>5</w:t>
      </w:r>
      <w:r w:rsidR="000C25CB" w:rsidRPr="00D16E1E">
        <w:rPr>
          <w:lang w:val="en-029"/>
        </w:rPr>
        <w:t>:</w:t>
      </w:r>
      <w:r w:rsidR="00837B14" w:rsidRPr="00D16E1E">
        <w:rPr>
          <w:lang w:val="en-029"/>
        </w:rPr>
        <w:t xml:space="preserve"> Environmental and </w:t>
      </w:r>
      <w:r w:rsidR="00CC44BF" w:rsidRPr="00D16E1E">
        <w:rPr>
          <w:lang w:val="en-029"/>
        </w:rPr>
        <w:t>S</w:t>
      </w:r>
      <w:r w:rsidR="00837B14" w:rsidRPr="00D16E1E">
        <w:rPr>
          <w:lang w:val="en-029"/>
        </w:rPr>
        <w:t>ocial Analysis Report</w:t>
      </w:r>
      <w:r w:rsidR="005D0465" w:rsidRPr="00D16E1E">
        <w:rPr>
          <w:lang w:val="en-029"/>
        </w:rPr>
        <w:t xml:space="preserve">. </w:t>
      </w:r>
    </w:p>
    <w:p w14:paraId="36C1EEF6" w14:textId="6771BBBC" w:rsidR="003B1E19" w:rsidRPr="00D16E1E" w:rsidRDefault="003B1E19" w:rsidP="003B1E19">
      <w:pPr>
        <w:pStyle w:val="Heading3"/>
        <w:rPr>
          <w:lang w:val="en-029"/>
        </w:rPr>
      </w:pPr>
      <w:r w:rsidRPr="00D16E1E">
        <w:rPr>
          <w:lang w:val="en-029"/>
        </w:rPr>
        <w:t xml:space="preserve">The successful bidder/contractor will be responsible for developing a Construction ESMP (C- ESMP) adhering to the ESMP provided in Annex </w:t>
      </w:r>
      <w:r w:rsidR="00774173">
        <w:rPr>
          <w:lang w:val="en-029"/>
        </w:rPr>
        <w:t>5</w:t>
      </w:r>
      <w:r w:rsidRPr="00D16E1E">
        <w:rPr>
          <w:lang w:val="en-029"/>
        </w:rPr>
        <w:t xml:space="preserve">, the DRMP and the conditions of the Government of Guyana Environmental Permit. This C- ESMP must be delivered to GEA for approval prior to beginning construction activities. </w:t>
      </w:r>
    </w:p>
    <w:p w14:paraId="7E7A0C9A" w14:textId="3B905D57" w:rsidR="003B1E19" w:rsidRPr="00D16E1E" w:rsidRDefault="003B1E19" w:rsidP="00441DB2">
      <w:pPr>
        <w:pStyle w:val="Heading3"/>
        <w:numPr>
          <w:ilvl w:val="0"/>
          <w:numId w:val="0"/>
        </w:numPr>
        <w:ind w:left="720"/>
        <w:rPr>
          <w:lang w:val="en-029"/>
        </w:rPr>
      </w:pPr>
      <w:r w:rsidRPr="00D16E1E">
        <w:rPr>
          <w:lang w:val="en-029"/>
        </w:rPr>
        <w:t>The C-ESMP must include a Worker Code of Conduct (In Environmental, Social, Safety and Health,) that establishes: a) the minimum eligible age for work as 15 years (or if Guyanese law establishes older, use that age); b) non- discrimination, gender equality, and zero tolerance for gender-based and sexual harassment and violence, and penalties for non-compliance.</w:t>
      </w:r>
    </w:p>
    <w:p w14:paraId="28875F6E" w14:textId="2B426104" w:rsidR="003B1E19" w:rsidRPr="00D16E1E" w:rsidRDefault="003B1E19" w:rsidP="003B1E19">
      <w:pPr>
        <w:pStyle w:val="Heading3"/>
        <w:rPr>
          <w:lang w:val="en-029"/>
        </w:rPr>
      </w:pPr>
      <w:r w:rsidRPr="00D16E1E">
        <w:rPr>
          <w:lang w:val="en-029"/>
        </w:rPr>
        <w:t>b) non- discrimination, gender equality, and zero tolerance for gender-based and sexual harassment and violence, and penalties for non-compliance.</w:t>
      </w:r>
    </w:p>
    <w:p w14:paraId="6C64D294" w14:textId="77777777" w:rsidR="003B1E19" w:rsidRPr="00D16E1E" w:rsidRDefault="003B1E19" w:rsidP="003B1E19">
      <w:pPr>
        <w:pStyle w:val="Heading3"/>
        <w:rPr>
          <w:lang w:val="en-029"/>
        </w:rPr>
      </w:pPr>
      <w:r w:rsidRPr="00D16E1E">
        <w:rPr>
          <w:lang w:val="en-029"/>
        </w:rPr>
        <w:t>o THE C-ESMP must include a Worker Code of Conduct (In Environmental, Social, Safety and Health,) that establishes: a) the minimum eligible age for work as 15 years (or if Guyanese law establishes older, use that age);</w:t>
      </w:r>
    </w:p>
    <w:p w14:paraId="6EE594BA" w14:textId="72EF6CE0" w:rsidR="005D0465" w:rsidRPr="00D16E1E" w:rsidRDefault="003B1E19" w:rsidP="003B1E19">
      <w:pPr>
        <w:pStyle w:val="Heading3"/>
        <w:rPr>
          <w:lang w:val="en-029"/>
        </w:rPr>
      </w:pPr>
      <w:r w:rsidRPr="00D16E1E">
        <w:rPr>
          <w:lang w:val="en-029"/>
        </w:rPr>
        <w:t>b) non- discrimination, gender equality, and zero tolerance for gender-based and sexual harassment and violence, and penalties for non-compliance.</w:t>
      </w:r>
    </w:p>
    <w:p w14:paraId="5C4D3FB9" w14:textId="46CF8588" w:rsidR="00272B35" w:rsidRPr="00D16E1E" w:rsidRDefault="00272B35" w:rsidP="00272B35">
      <w:pPr>
        <w:pStyle w:val="Heading3"/>
        <w:rPr>
          <w:lang w:val="en-029"/>
        </w:rPr>
      </w:pPr>
      <w:r w:rsidRPr="00D16E1E">
        <w:rPr>
          <w:lang w:val="en-029"/>
        </w:rPr>
        <w:t>The Contractor shall be responsible for ensuring that all areas of the site are left in the same conditions as prior to the commencement of the works.</w:t>
      </w:r>
    </w:p>
    <w:bookmarkEnd w:id="22"/>
    <w:p w14:paraId="7364A397" w14:textId="002DCEC1" w:rsidR="00F145A0" w:rsidRPr="00D16E1E" w:rsidRDefault="00491BBA" w:rsidP="00F145A0">
      <w:pPr>
        <w:pStyle w:val="Heading3"/>
        <w:rPr>
          <w:lang w:val="en-029"/>
        </w:rPr>
      </w:pPr>
      <w:r w:rsidRPr="00D16E1E">
        <w:rPr>
          <w:lang w:val="en-029"/>
        </w:rPr>
        <w:t xml:space="preserve">All site clearance works shall be carried out within defined perimeters and only when necessary. The maximum permissible time lapse between site clearing and initiation of construction operations shall be reduced to the bare minimum. Clearing of vegetation shall be kept to the barest minimum necessary to permit safe operations. Trees felled from the project site shall be made available to the host communities for re-use prior to </w:t>
      </w:r>
      <w:r w:rsidR="006D04CB" w:rsidRPr="00D16E1E">
        <w:rPr>
          <w:lang w:val="en-029"/>
        </w:rPr>
        <w:t>decision on</w:t>
      </w:r>
      <w:r w:rsidR="00DE2DE9" w:rsidRPr="00D16E1E">
        <w:rPr>
          <w:lang w:val="en-029"/>
        </w:rPr>
        <w:t xml:space="preserve"> the</w:t>
      </w:r>
      <w:r w:rsidRPr="00D16E1E">
        <w:rPr>
          <w:lang w:val="en-029"/>
        </w:rPr>
        <w:t xml:space="preserve"> dispos</w:t>
      </w:r>
      <w:r w:rsidR="00DE2DE9" w:rsidRPr="00D16E1E">
        <w:rPr>
          <w:lang w:val="en-029"/>
        </w:rPr>
        <w:t>al</w:t>
      </w:r>
      <w:r w:rsidRPr="00D16E1E">
        <w:rPr>
          <w:lang w:val="en-029"/>
        </w:rPr>
        <w:t xml:space="preserve"> of the materials at the authorized landfill. </w:t>
      </w:r>
    </w:p>
    <w:p w14:paraId="67DDF9C1" w14:textId="55A0C6BB" w:rsidR="001F1469" w:rsidRPr="00D16E1E" w:rsidRDefault="001F1469" w:rsidP="001F1469">
      <w:pPr>
        <w:pStyle w:val="Heading3"/>
        <w:rPr>
          <w:szCs w:val="22"/>
          <w:lang w:val="en-029"/>
        </w:rPr>
      </w:pPr>
      <w:r w:rsidRPr="00D16E1E">
        <w:rPr>
          <w:szCs w:val="22"/>
          <w:lang w:val="en-029"/>
        </w:rPr>
        <w:t>Dirt roads and exposed construction areas shall be moisturized during the dry season to prevent and minimize dust emissions. Construction equipment shall be well maintained to minimize exhaust emissions into the atmosphere.</w:t>
      </w:r>
    </w:p>
    <w:p w14:paraId="5F2B8E0A" w14:textId="45B624B6" w:rsidR="00623458" w:rsidRPr="00D16E1E" w:rsidRDefault="00623458" w:rsidP="001F1469">
      <w:pPr>
        <w:pStyle w:val="Heading3"/>
        <w:rPr>
          <w:szCs w:val="22"/>
          <w:lang w:val="en-029"/>
        </w:rPr>
      </w:pPr>
      <w:r w:rsidRPr="00D16E1E">
        <w:rPr>
          <w:szCs w:val="22"/>
          <w:lang w:val="en-029"/>
        </w:rPr>
        <w:t>Noise levels shall comply with relevant regulations. The personnel</w:t>
      </w:r>
      <w:r w:rsidR="00256BB4" w:rsidRPr="00D16E1E">
        <w:rPr>
          <w:szCs w:val="22"/>
          <w:lang w:val="en-029"/>
        </w:rPr>
        <w:t xml:space="preserve">, as well as the </w:t>
      </w:r>
      <w:r w:rsidR="00256BB4" w:rsidRPr="00D16E1E">
        <w:rPr>
          <w:noProof/>
          <w:szCs w:val="22"/>
          <w:lang w:val="en-029"/>
        </w:rPr>
        <w:t>environment</w:t>
      </w:r>
      <w:r w:rsidR="00256BB4" w:rsidRPr="00D16E1E">
        <w:rPr>
          <w:szCs w:val="22"/>
          <w:lang w:val="en-029"/>
        </w:rPr>
        <w:t xml:space="preserve"> that shall be affected by any established noise source,</w:t>
      </w:r>
      <w:r w:rsidRPr="00D16E1E">
        <w:rPr>
          <w:szCs w:val="22"/>
          <w:lang w:val="en-029"/>
        </w:rPr>
        <w:t xml:space="preserve"> shall be provided or equipped with </w:t>
      </w:r>
      <w:r w:rsidR="00256BB4" w:rsidRPr="00D16E1E">
        <w:rPr>
          <w:szCs w:val="22"/>
          <w:lang w:val="en-029"/>
        </w:rPr>
        <w:t xml:space="preserve">an </w:t>
      </w:r>
      <w:r w:rsidRPr="00D16E1E">
        <w:rPr>
          <w:noProof/>
          <w:szCs w:val="22"/>
          <w:lang w:val="en-029"/>
        </w:rPr>
        <w:t>appropriate</w:t>
      </w:r>
      <w:r w:rsidRPr="00D16E1E">
        <w:rPr>
          <w:szCs w:val="22"/>
          <w:lang w:val="en-029"/>
        </w:rPr>
        <w:t xml:space="preserve"> protective or corrective device to ameliorate noise effect.</w:t>
      </w:r>
    </w:p>
    <w:p w14:paraId="36C0A681" w14:textId="4BA80853" w:rsidR="00623458" w:rsidRPr="00D16E1E" w:rsidRDefault="000C701F" w:rsidP="00623458">
      <w:pPr>
        <w:pStyle w:val="Heading3"/>
        <w:rPr>
          <w:szCs w:val="22"/>
          <w:lang w:val="en-029"/>
        </w:rPr>
      </w:pPr>
      <w:r w:rsidRPr="00D16E1E">
        <w:rPr>
          <w:noProof/>
          <w:szCs w:val="22"/>
          <w:lang w:val="en-029"/>
        </w:rPr>
        <w:t>A</w:t>
      </w:r>
      <w:r w:rsidR="00623458" w:rsidRPr="00D16E1E">
        <w:rPr>
          <w:noProof/>
          <w:szCs w:val="22"/>
          <w:lang w:val="en-029"/>
        </w:rPr>
        <w:t>dequate</w:t>
      </w:r>
      <w:r w:rsidR="00623458" w:rsidRPr="00D16E1E">
        <w:rPr>
          <w:szCs w:val="22"/>
          <w:lang w:val="en-029"/>
        </w:rPr>
        <w:t xml:space="preserve"> waste management shall be integrated into the implementation of the </w:t>
      </w:r>
      <w:r w:rsidRPr="00D16E1E">
        <w:rPr>
          <w:szCs w:val="22"/>
          <w:lang w:val="en-029"/>
        </w:rPr>
        <w:t>PV system</w:t>
      </w:r>
      <w:r w:rsidR="00623458" w:rsidRPr="00D16E1E">
        <w:rPr>
          <w:szCs w:val="22"/>
          <w:lang w:val="en-029"/>
        </w:rPr>
        <w:t xml:space="preserve">. The principle of waste reduction, recycling, recovery and re-using shall be </w:t>
      </w:r>
      <w:r w:rsidR="00623458" w:rsidRPr="00D16E1E">
        <w:rPr>
          <w:noProof/>
          <w:szCs w:val="22"/>
          <w:lang w:val="en-029"/>
        </w:rPr>
        <w:t>practi</w:t>
      </w:r>
      <w:r w:rsidR="00256BB4" w:rsidRPr="00D16E1E">
        <w:rPr>
          <w:noProof/>
          <w:szCs w:val="22"/>
          <w:lang w:val="en-029"/>
        </w:rPr>
        <w:t>s</w:t>
      </w:r>
      <w:r w:rsidR="00623458" w:rsidRPr="00D16E1E">
        <w:rPr>
          <w:noProof/>
          <w:szCs w:val="22"/>
          <w:lang w:val="en-029"/>
        </w:rPr>
        <w:t>ed</w:t>
      </w:r>
      <w:r w:rsidR="00623458" w:rsidRPr="00D16E1E">
        <w:rPr>
          <w:szCs w:val="22"/>
          <w:lang w:val="en-029"/>
        </w:rPr>
        <w:t xml:space="preserve"> whenever possible. All wastes, which cannot be reused, will be managed and disposed of in accordance with the regulatory standards. Some of the waste management options and waste disposal systems that will be considered for this project are: </w:t>
      </w:r>
    </w:p>
    <w:p w14:paraId="244D5908" w14:textId="7B734D52" w:rsidR="00623458" w:rsidRPr="00D16E1E" w:rsidRDefault="00623458" w:rsidP="00933DDC">
      <w:pPr>
        <w:pStyle w:val="Heading3"/>
        <w:numPr>
          <w:ilvl w:val="0"/>
          <w:numId w:val="2"/>
        </w:numPr>
        <w:spacing w:before="0" w:after="0" w:line="288" w:lineRule="auto"/>
        <w:ind w:left="1166"/>
        <w:rPr>
          <w:lang w:val="en-029"/>
        </w:rPr>
      </w:pPr>
      <w:r w:rsidRPr="00D16E1E">
        <w:rPr>
          <w:lang w:val="en-029"/>
        </w:rPr>
        <w:t>Segregate components such as wood, plastic and paper</w:t>
      </w:r>
      <w:r w:rsidR="00DE2DE9" w:rsidRPr="00D16E1E">
        <w:rPr>
          <w:lang w:val="en-029"/>
        </w:rPr>
        <w:t xml:space="preserve"> shall be</w:t>
      </w:r>
      <w:r w:rsidRPr="00D16E1E">
        <w:rPr>
          <w:lang w:val="en-029"/>
        </w:rPr>
        <w:t xml:space="preserve"> recycl</w:t>
      </w:r>
      <w:r w:rsidR="00DE2DE9" w:rsidRPr="00D16E1E">
        <w:rPr>
          <w:lang w:val="en-029"/>
        </w:rPr>
        <w:t>ed</w:t>
      </w:r>
      <w:r w:rsidRPr="00D16E1E">
        <w:rPr>
          <w:lang w:val="en-029"/>
        </w:rPr>
        <w:t xml:space="preserve"> or reuse</w:t>
      </w:r>
      <w:r w:rsidR="00DE2DE9" w:rsidRPr="00D16E1E">
        <w:rPr>
          <w:lang w:val="en-029"/>
        </w:rPr>
        <w:t>d whenever possible, with p</w:t>
      </w:r>
      <w:r w:rsidRPr="00D16E1E">
        <w:rPr>
          <w:lang w:val="en-029"/>
        </w:rPr>
        <w:t>reference for reus</w:t>
      </w:r>
      <w:r w:rsidR="00DE2DE9" w:rsidRPr="00D16E1E">
        <w:rPr>
          <w:lang w:val="en-029"/>
        </w:rPr>
        <w:t>ing</w:t>
      </w:r>
      <w:r w:rsidRPr="00D16E1E">
        <w:rPr>
          <w:lang w:val="en-029"/>
        </w:rPr>
        <w:t xml:space="preserve"> and recycling</w:t>
      </w:r>
      <w:r w:rsidR="00576CCD" w:rsidRPr="00D16E1E">
        <w:rPr>
          <w:lang w:val="en-029"/>
        </w:rPr>
        <w:t xml:space="preserve"> </w:t>
      </w:r>
      <w:r w:rsidRPr="00D16E1E">
        <w:rPr>
          <w:lang w:val="en-029"/>
        </w:rPr>
        <w:t>given to interested stakeholder</w:t>
      </w:r>
      <w:r w:rsidR="00DE2DE9" w:rsidRPr="00D16E1E">
        <w:rPr>
          <w:lang w:val="en-029"/>
        </w:rPr>
        <w:t>(s)</w:t>
      </w:r>
      <w:r w:rsidRPr="00D16E1E">
        <w:rPr>
          <w:lang w:val="en-029"/>
        </w:rPr>
        <w:t xml:space="preserve">, principally the local community for their benefit. </w:t>
      </w:r>
    </w:p>
    <w:p w14:paraId="465D60FF" w14:textId="116A338F" w:rsidR="00623458" w:rsidRPr="00D16E1E" w:rsidRDefault="00623458" w:rsidP="00933DDC">
      <w:pPr>
        <w:pStyle w:val="Heading3"/>
        <w:numPr>
          <w:ilvl w:val="0"/>
          <w:numId w:val="2"/>
        </w:numPr>
        <w:spacing w:before="0" w:after="0" w:line="288" w:lineRule="auto"/>
        <w:ind w:left="1166"/>
        <w:rPr>
          <w:lang w:val="en-029"/>
        </w:rPr>
      </w:pPr>
      <w:r w:rsidRPr="00D16E1E">
        <w:rPr>
          <w:lang w:val="en-029"/>
        </w:rPr>
        <w:t xml:space="preserve">Reduce packaging wastes such as paper and plastic using bulk handling systems </w:t>
      </w:r>
    </w:p>
    <w:p w14:paraId="075EEF5B" w14:textId="3248B6AA" w:rsidR="00623458" w:rsidRPr="00D16E1E" w:rsidRDefault="00623458" w:rsidP="00933DDC">
      <w:pPr>
        <w:pStyle w:val="Heading3"/>
        <w:numPr>
          <w:ilvl w:val="0"/>
          <w:numId w:val="2"/>
        </w:numPr>
        <w:spacing w:before="0" w:after="0" w:line="288" w:lineRule="auto"/>
        <w:ind w:left="1166"/>
        <w:rPr>
          <w:lang w:val="en-029"/>
        </w:rPr>
      </w:pPr>
      <w:r w:rsidRPr="00D16E1E">
        <w:rPr>
          <w:noProof/>
          <w:lang w:val="en-029"/>
        </w:rPr>
        <w:lastRenderedPageBreak/>
        <w:t>Dispose</w:t>
      </w:r>
      <w:r w:rsidR="00256BB4" w:rsidRPr="00D16E1E">
        <w:rPr>
          <w:noProof/>
          <w:lang w:val="en-029"/>
        </w:rPr>
        <w:t xml:space="preserve"> of</w:t>
      </w:r>
      <w:r w:rsidRPr="00D16E1E">
        <w:rPr>
          <w:lang w:val="en-029"/>
        </w:rPr>
        <w:t xml:space="preserve"> all wastes at approved municipal dumps</w:t>
      </w:r>
    </w:p>
    <w:p w14:paraId="60112BEE" w14:textId="2A9456B3" w:rsidR="00623458" w:rsidRPr="00D16E1E" w:rsidRDefault="00623458" w:rsidP="00933DDC">
      <w:pPr>
        <w:pStyle w:val="Heading3"/>
        <w:numPr>
          <w:ilvl w:val="0"/>
          <w:numId w:val="2"/>
        </w:numPr>
        <w:spacing w:before="0" w:after="0" w:line="288" w:lineRule="auto"/>
        <w:ind w:left="1166"/>
        <w:rPr>
          <w:lang w:val="en-029"/>
        </w:rPr>
      </w:pPr>
      <w:r w:rsidRPr="00D16E1E">
        <w:rPr>
          <w:lang w:val="en-029"/>
        </w:rPr>
        <w:t xml:space="preserve">Refilling and reusing of containers </w:t>
      </w:r>
    </w:p>
    <w:p w14:paraId="397A5E76" w14:textId="17CEDAAF" w:rsidR="00623458" w:rsidRPr="00D16E1E" w:rsidRDefault="00623458" w:rsidP="00DE2DE9">
      <w:pPr>
        <w:pStyle w:val="Heading3"/>
        <w:numPr>
          <w:ilvl w:val="0"/>
          <w:numId w:val="2"/>
        </w:numPr>
        <w:spacing w:before="0" w:after="0" w:line="288" w:lineRule="auto"/>
        <w:ind w:left="1166"/>
        <w:rPr>
          <w:lang w:val="en-029"/>
        </w:rPr>
      </w:pPr>
      <w:r w:rsidRPr="00D16E1E">
        <w:rPr>
          <w:lang w:val="en-029"/>
        </w:rPr>
        <w:t xml:space="preserve">Appropriate mobile septic tanks/sanitary facilities shall be provided during installation/pre-construction and construction phases. Construction of permanent septic tank system shall be included in the facilities design. Septage during the pre-construction, construction and operation phases shall be collected by EPA approved </w:t>
      </w:r>
      <w:r w:rsidR="00DE2DE9" w:rsidRPr="00D16E1E">
        <w:rPr>
          <w:lang w:val="en-029"/>
        </w:rPr>
        <w:t>C</w:t>
      </w:r>
      <w:r w:rsidRPr="00D16E1E">
        <w:rPr>
          <w:lang w:val="en-029"/>
        </w:rPr>
        <w:t>ontractors</w:t>
      </w:r>
      <w:r w:rsidR="000C701F" w:rsidRPr="00D16E1E">
        <w:rPr>
          <w:lang w:val="en-029"/>
        </w:rPr>
        <w:t>.</w:t>
      </w:r>
    </w:p>
    <w:p w14:paraId="6E645E10" w14:textId="4FE8B453" w:rsidR="00623458" w:rsidRPr="00D16E1E" w:rsidRDefault="000C701F" w:rsidP="001F1469">
      <w:pPr>
        <w:pStyle w:val="Heading3"/>
        <w:rPr>
          <w:szCs w:val="22"/>
          <w:lang w:val="en-029"/>
        </w:rPr>
      </w:pPr>
      <w:r w:rsidRPr="00D16E1E">
        <w:rPr>
          <w:szCs w:val="22"/>
          <w:lang w:val="en-029"/>
        </w:rPr>
        <w:t xml:space="preserve">Hazardous waste can be generated during construction due to accidental spills of fuel for the operation of construction equipment. </w:t>
      </w:r>
      <w:r w:rsidR="001B32F8" w:rsidRPr="00D16E1E">
        <w:rPr>
          <w:szCs w:val="22"/>
          <w:lang w:val="en-029"/>
        </w:rPr>
        <w:t>I</w:t>
      </w:r>
      <w:r w:rsidRPr="00D16E1E">
        <w:rPr>
          <w:szCs w:val="22"/>
          <w:lang w:val="en-029"/>
        </w:rPr>
        <w:t xml:space="preserve">t is recommended that waste from any fuel clean-up activities be stored on site in closed and </w:t>
      </w:r>
      <w:r w:rsidR="00DE2DE9" w:rsidRPr="00D16E1E">
        <w:rPr>
          <w:szCs w:val="22"/>
          <w:lang w:val="en-029"/>
        </w:rPr>
        <w:t xml:space="preserve">clearly </w:t>
      </w:r>
      <w:r w:rsidRPr="00D16E1E">
        <w:rPr>
          <w:szCs w:val="22"/>
          <w:lang w:val="en-029"/>
        </w:rPr>
        <w:t>labelled containers and disposed of through an EPA approv</w:t>
      </w:r>
      <w:r w:rsidR="003B7263" w:rsidRPr="00D16E1E">
        <w:rPr>
          <w:szCs w:val="22"/>
          <w:lang w:val="en-029"/>
        </w:rPr>
        <w:t>ed</w:t>
      </w:r>
      <w:r w:rsidRPr="00D16E1E">
        <w:rPr>
          <w:szCs w:val="22"/>
          <w:lang w:val="en-029"/>
        </w:rPr>
        <w:t xml:space="preserve"> </w:t>
      </w:r>
      <w:r w:rsidR="00DE2DE9" w:rsidRPr="00D16E1E">
        <w:rPr>
          <w:szCs w:val="22"/>
          <w:lang w:val="en-029"/>
        </w:rPr>
        <w:t>C</w:t>
      </w:r>
      <w:r w:rsidRPr="00D16E1E">
        <w:rPr>
          <w:szCs w:val="22"/>
          <w:lang w:val="en-029"/>
        </w:rPr>
        <w:t>ontractor.</w:t>
      </w:r>
    </w:p>
    <w:p w14:paraId="05D8EE20" w14:textId="243E2BFD" w:rsidR="000C701F" w:rsidRPr="00D16E1E" w:rsidRDefault="000C701F" w:rsidP="008E078A">
      <w:pPr>
        <w:pStyle w:val="Heading3"/>
        <w:rPr>
          <w:lang w:val="en-029"/>
        </w:rPr>
      </w:pPr>
      <w:r w:rsidRPr="00D16E1E">
        <w:rPr>
          <w:lang w:val="en-029"/>
        </w:rPr>
        <w:t xml:space="preserve">All debris, spoilt materials, </w:t>
      </w:r>
      <w:r w:rsidR="00F8353B" w:rsidRPr="00D16E1E">
        <w:rPr>
          <w:lang w:val="en-029"/>
        </w:rPr>
        <w:t>rubbish,</w:t>
      </w:r>
      <w:r w:rsidRPr="00D16E1E">
        <w:rPr>
          <w:lang w:val="en-029"/>
        </w:rPr>
        <w:t xml:space="preserve"> and other waste, shall be cleared from the site during construction and disposed of accordingly at </w:t>
      </w:r>
      <w:r w:rsidR="002147C6" w:rsidRPr="00D16E1E">
        <w:rPr>
          <w:lang w:val="en-029"/>
        </w:rPr>
        <w:t xml:space="preserve">the </w:t>
      </w:r>
      <w:r w:rsidRPr="00D16E1E">
        <w:rPr>
          <w:lang w:val="en-029"/>
        </w:rPr>
        <w:t>Government</w:t>
      </w:r>
      <w:r w:rsidR="002147C6" w:rsidRPr="00D16E1E">
        <w:rPr>
          <w:lang w:val="en-029"/>
        </w:rPr>
        <w:t>’s</w:t>
      </w:r>
      <w:r w:rsidRPr="00D16E1E">
        <w:rPr>
          <w:lang w:val="en-029"/>
        </w:rPr>
        <w:t xml:space="preserve"> designated dump/landfill sites for such wastes. </w:t>
      </w:r>
      <w:r w:rsidR="00256BB4" w:rsidRPr="00D16E1E">
        <w:rPr>
          <w:noProof/>
          <w:lang w:val="en-029"/>
        </w:rPr>
        <w:t>The b</w:t>
      </w:r>
      <w:r w:rsidRPr="00D16E1E">
        <w:rPr>
          <w:noProof/>
          <w:lang w:val="en-029"/>
        </w:rPr>
        <w:t>urning</w:t>
      </w:r>
      <w:r w:rsidRPr="00D16E1E">
        <w:rPr>
          <w:lang w:val="en-029"/>
        </w:rPr>
        <w:t xml:space="preserve"> of any type of waste shall be strictly prohibited. Waste </w:t>
      </w:r>
      <w:r w:rsidR="00DE2DE9" w:rsidRPr="00D16E1E">
        <w:rPr>
          <w:lang w:val="en-029"/>
        </w:rPr>
        <w:t>d</w:t>
      </w:r>
      <w:r w:rsidRPr="00D16E1E">
        <w:rPr>
          <w:lang w:val="en-029"/>
        </w:rPr>
        <w:t xml:space="preserve">isposal </w:t>
      </w:r>
      <w:r w:rsidR="00DE2DE9" w:rsidRPr="00D16E1E">
        <w:rPr>
          <w:lang w:val="en-029"/>
        </w:rPr>
        <w:t>r</w:t>
      </w:r>
      <w:r w:rsidRPr="00D16E1E">
        <w:rPr>
          <w:lang w:val="en-029"/>
        </w:rPr>
        <w:t xml:space="preserve">ecords shall be kept and </w:t>
      </w:r>
      <w:r w:rsidR="002147C6" w:rsidRPr="00D16E1E">
        <w:rPr>
          <w:lang w:val="en-029"/>
        </w:rPr>
        <w:t>shall</w:t>
      </w:r>
      <w:r w:rsidR="00946AFF" w:rsidRPr="00D16E1E">
        <w:rPr>
          <w:lang w:val="en-029"/>
        </w:rPr>
        <w:t xml:space="preserve"> </w:t>
      </w:r>
      <w:r w:rsidRPr="00D16E1E">
        <w:rPr>
          <w:lang w:val="en-029"/>
        </w:rPr>
        <w:t xml:space="preserve">include as a minimum the following information: </w:t>
      </w:r>
    </w:p>
    <w:p w14:paraId="6E33FE77" w14:textId="408A289E" w:rsidR="000C701F" w:rsidRPr="00D16E1E" w:rsidRDefault="000C701F" w:rsidP="00933DDC">
      <w:pPr>
        <w:pStyle w:val="Heading3"/>
        <w:numPr>
          <w:ilvl w:val="0"/>
          <w:numId w:val="2"/>
        </w:numPr>
        <w:spacing w:before="0" w:after="0" w:line="288" w:lineRule="auto"/>
        <w:ind w:left="1166"/>
        <w:rPr>
          <w:lang w:val="en-029"/>
        </w:rPr>
      </w:pPr>
      <w:r w:rsidRPr="00D16E1E">
        <w:rPr>
          <w:lang w:val="en-029"/>
        </w:rPr>
        <w:t xml:space="preserve">Date of dispatch </w:t>
      </w:r>
    </w:p>
    <w:p w14:paraId="5BB607F3" w14:textId="0F450C8B" w:rsidR="000C701F" w:rsidRPr="00D16E1E" w:rsidRDefault="000C701F" w:rsidP="00933DDC">
      <w:pPr>
        <w:pStyle w:val="Heading3"/>
        <w:numPr>
          <w:ilvl w:val="0"/>
          <w:numId w:val="2"/>
        </w:numPr>
        <w:spacing w:before="0" w:after="0" w:line="288" w:lineRule="auto"/>
        <w:ind w:left="1166"/>
        <w:rPr>
          <w:lang w:val="en-029"/>
        </w:rPr>
      </w:pPr>
      <w:r w:rsidRPr="00D16E1E">
        <w:rPr>
          <w:lang w:val="en-029"/>
        </w:rPr>
        <w:t xml:space="preserve">Description of waste </w:t>
      </w:r>
    </w:p>
    <w:p w14:paraId="715BE4B1" w14:textId="66FEED7C" w:rsidR="000C701F" w:rsidRPr="00D16E1E" w:rsidRDefault="000C701F" w:rsidP="00933DDC">
      <w:pPr>
        <w:pStyle w:val="Heading3"/>
        <w:numPr>
          <w:ilvl w:val="0"/>
          <w:numId w:val="2"/>
        </w:numPr>
        <w:spacing w:before="0" w:after="0" w:line="288" w:lineRule="auto"/>
        <w:ind w:left="1166"/>
        <w:rPr>
          <w:lang w:val="en-029"/>
        </w:rPr>
      </w:pPr>
      <w:r w:rsidRPr="00D16E1E">
        <w:rPr>
          <w:lang w:val="en-029"/>
        </w:rPr>
        <w:t xml:space="preserve">Waste quantity/container type </w:t>
      </w:r>
    </w:p>
    <w:p w14:paraId="6D615E52" w14:textId="5CE9A8B4" w:rsidR="000C701F" w:rsidRPr="00D16E1E" w:rsidRDefault="000C701F" w:rsidP="00933DDC">
      <w:pPr>
        <w:pStyle w:val="Heading3"/>
        <w:numPr>
          <w:ilvl w:val="0"/>
          <w:numId w:val="2"/>
        </w:numPr>
        <w:spacing w:before="0" w:after="0" w:line="288" w:lineRule="auto"/>
        <w:ind w:left="1166"/>
        <w:rPr>
          <w:lang w:val="en-029"/>
        </w:rPr>
      </w:pPr>
      <w:r w:rsidRPr="00D16E1E">
        <w:rPr>
          <w:lang w:val="en-029"/>
        </w:rPr>
        <w:t xml:space="preserve">Designated disposal site and method </w:t>
      </w:r>
    </w:p>
    <w:p w14:paraId="4B6C7217" w14:textId="0AF9E87F" w:rsidR="000C701F" w:rsidRPr="00D16E1E" w:rsidRDefault="000C701F" w:rsidP="00933DDC">
      <w:pPr>
        <w:pStyle w:val="Heading3"/>
        <w:numPr>
          <w:ilvl w:val="0"/>
          <w:numId w:val="2"/>
        </w:numPr>
        <w:spacing w:before="0" w:after="0" w:line="288" w:lineRule="auto"/>
        <w:ind w:left="1166"/>
        <w:rPr>
          <w:lang w:val="en-029"/>
        </w:rPr>
      </w:pPr>
      <w:r w:rsidRPr="00D16E1E">
        <w:rPr>
          <w:lang w:val="en-029"/>
        </w:rPr>
        <w:t xml:space="preserve">Consignee /driver name and means of transportation </w:t>
      </w:r>
    </w:p>
    <w:p w14:paraId="13487565" w14:textId="30590137" w:rsidR="005D0465" w:rsidRPr="00D16E1E" w:rsidRDefault="000C701F" w:rsidP="005D0465">
      <w:pPr>
        <w:pStyle w:val="Heading3"/>
        <w:numPr>
          <w:ilvl w:val="0"/>
          <w:numId w:val="2"/>
        </w:numPr>
        <w:spacing w:before="0" w:after="0" w:line="288" w:lineRule="auto"/>
        <w:ind w:left="1166"/>
        <w:rPr>
          <w:lang w:val="en-029"/>
        </w:rPr>
      </w:pPr>
      <w:r w:rsidRPr="00D16E1E">
        <w:rPr>
          <w:lang w:val="en-029"/>
        </w:rPr>
        <w:t xml:space="preserve">Confirmation of actual disposal (time and date) </w:t>
      </w:r>
    </w:p>
    <w:p w14:paraId="073E1571" w14:textId="516CEDA2" w:rsidR="00491BBA" w:rsidRPr="00D16E1E" w:rsidRDefault="002D5C1B" w:rsidP="00801F64">
      <w:pPr>
        <w:pStyle w:val="Heading3"/>
        <w:rPr>
          <w:lang w:val="en-029"/>
        </w:rPr>
      </w:pPr>
      <w:r w:rsidRPr="00D16E1E">
        <w:rPr>
          <w:lang w:val="en-029"/>
        </w:rPr>
        <w:t xml:space="preserve">The Environmental and Social Analysis </w:t>
      </w:r>
      <w:r w:rsidR="002147C6" w:rsidRPr="00D16E1E">
        <w:rPr>
          <w:lang w:val="en-029"/>
        </w:rPr>
        <w:t>R</w:t>
      </w:r>
      <w:r w:rsidRPr="00D16E1E">
        <w:rPr>
          <w:lang w:val="en-029"/>
        </w:rPr>
        <w:t xml:space="preserve">eport mentioned in </w:t>
      </w:r>
      <w:r w:rsidR="00CA5C45" w:rsidRPr="00D16E1E">
        <w:rPr>
          <w:i/>
          <w:lang w:val="en-029"/>
        </w:rPr>
        <w:t xml:space="preserve">Item </w:t>
      </w:r>
      <w:r w:rsidRPr="00D16E1E">
        <w:rPr>
          <w:i/>
          <w:lang w:val="en-029"/>
        </w:rPr>
        <w:fldChar w:fldCharType="begin"/>
      </w:r>
      <w:r w:rsidRPr="00D16E1E">
        <w:rPr>
          <w:i/>
          <w:lang w:val="en-029"/>
        </w:rPr>
        <w:instrText xml:space="preserve"> REF _Ref2452917 \r \h  \* MERGEFORMAT </w:instrText>
      </w:r>
      <w:r w:rsidRPr="00D16E1E">
        <w:rPr>
          <w:i/>
          <w:lang w:val="en-029"/>
        </w:rPr>
      </w:r>
      <w:r w:rsidRPr="00D16E1E">
        <w:rPr>
          <w:i/>
          <w:lang w:val="en-029"/>
        </w:rPr>
        <w:fldChar w:fldCharType="separate"/>
      </w:r>
      <w:r w:rsidR="00FB27AE" w:rsidRPr="00D16E1E">
        <w:rPr>
          <w:i/>
          <w:lang w:val="en-029"/>
        </w:rPr>
        <w:t>3.4.1</w:t>
      </w:r>
      <w:r w:rsidRPr="00D16E1E">
        <w:rPr>
          <w:i/>
          <w:lang w:val="en-029"/>
        </w:rPr>
        <w:fldChar w:fldCharType="end"/>
      </w:r>
      <w:r w:rsidRPr="00D16E1E">
        <w:rPr>
          <w:lang w:val="en-029"/>
        </w:rPr>
        <w:t xml:space="preserve">, provides recommended mitigation measures to comply with the environmental and </w:t>
      </w:r>
      <w:r w:rsidR="00DE2DE9" w:rsidRPr="00D16E1E">
        <w:rPr>
          <w:lang w:val="en-029"/>
        </w:rPr>
        <w:t>s</w:t>
      </w:r>
      <w:r w:rsidRPr="00D16E1E">
        <w:rPr>
          <w:lang w:val="en-029"/>
        </w:rPr>
        <w:t xml:space="preserve">ocial specifications. The </w:t>
      </w:r>
      <w:r w:rsidR="00DE2DE9" w:rsidRPr="00D16E1E">
        <w:rPr>
          <w:lang w:val="en-029"/>
        </w:rPr>
        <w:t>C</w:t>
      </w:r>
      <w:r w:rsidRPr="00D16E1E">
        <w:rPr>
          <w:lang w:val="en-029"/>
        </w:rPr>
        <w:t xml:space="preserve">ontractor shall provide </w:t>
      </w:r>
      <w:r w:rsidR="001B32F8" w:rsidRPr="00D16E1E">
        <w:rPr>
          <w:lang w:val="en-029"/>
        </w:rPr>
        <w:t>his/her</w:t>
      </w:r>
      <w:r w:rsidRPr="00D16E1E">
        <w:rPr>
          <w:lang w:val="en-029"/>
        </w:rPr>
        <w:t xml:space="preserve"> own measures and its breakdown cost in the submission of this </w:t>
      </w:r>
      <w:r w:rsidR="00DE2DE9" w:rsidRPr="00D16E1E">
        <w:rPr>
          <w:lang w:val="en-029"/>
        </w:rPr>
        <w:t>B</w:t>
      </w:r>
      <w:r w:rsidRPr="00D16E1E">
        <w:rPr>
          <w:lang w:val="en-029"/>
        </w:rPr>
        <w:t xml:space="preserve">id.   </w:t>
      </w:r>
    </w:p>
    <w:p w14:paraId="435AB7B2" w14:textId="4B949625" w:rsidR="00057900" w:rsidRPr="00D16E1E" w:rsidRDefault="00057900" w:rsidP="00057900">
      <w:pPr>
        <w:pStyle w:val="Heading2"/>
        <w:rPr>
          <w:lang w:val="en-029"/>
        </w:rPr>
      </w:pPr>
      <w:bookmarkStart w:id="23" w:name="_Toc37850342"/>
      <w:r w:rsidRPr="00D16E1E">
        <w:rPr>
          <w:lang w:val="en-029"/>
        </w:rPr>
        <w:t xml:space="preserve">Site </w:t>
      </w:r>
      <w:r w:rsidR="00A01509" w:rsidRPr="00D16E1E">
        <w:rPr>
          <w:lang w:val="en-029"/>
        </w:rPr>
        <w:t>Visit</w:t>
      </w:r>
      <w:bookmarkEnd w:id="23"/>
    </w:p>
    <w:p w14:paraId="6AC384A5" w14:textId="691AF67E" w:rsidR="00BB570C" w:rsidRPr="00D16E1E" w:rsidRDefault="00BB570C" w:rsidP="00BB570C">
      <w:pPr>
        <w:pStyle w:val="Heading3"/>
        <w:rPr>
          <w:szCs w:val="22"/>
          <w:lang w:val="en-029"/>
        </w:rPr>
      </w:pPr>
      <w:r w:rsidRPr="00D16E1E">
        <w:t>The proposed site is approximately</w:t>
      </w:r>
      <w:r w:rsidR="00D51AD0" w:rsidRPr="00D16E1E">
        <w:t xml:space="preserve"> 4</w:t>
      </w:r>
      <w:r w:rsidRPr="00D16E1E">
        <w:t xml:space="preserve"> km by road from central </w:t>
      </w:r>
      <w:proofErr w:type="spellStart"/>
      <w:r w:rsidR="00D350BB" w:rsidRPr="00D16E1E">
        <w:t>Leguan</w:t>
      </w:r>
      <w:proofErr w:type="spellEnd"/>
      <w:r w:rsidRPr="00D16E1E">
        <w:t xml:space="preserve"> and </w:t>
      </w:r>
      <w:r w:rsidR="00D51AD0" w:rsidRPr="00D16E1E">
        <w:t xml:space="preserve">the </w:t>
      </w:r>
      <w:proofErr w:type="spellStart"/>
      <w:r w:rsidR="00D350BB" w:rsidRPr="00D16E1E">
        <w:t>Leguan</w:t>
      </w:r>
      <w:proofErr w:type="spellEnd"/>
      <w:r w:rsidRPr="00D16E1E">
        <w:t xml:space="preserve"> </w:t>
      </w:r>
      <w:r w:rsidR="00392A4E" w:rsidRPr="00D16E1E">
        <w:t xml:space="preserve">Diesel </w:t>
      </w:r>
      <w:r w:rsidRPr="00D16E1E">
        <w:t xml:space="preserve">Power </w:t>
      </w:r>
      <w:r w:rsidR="00392A4E" w:rsidRPr="00D16E1E">
        <w:t>Plant</w:t>
      </w:r>
      <w:r w:rsidRPr="00D16E1E">
        <w:t xml:space="preserve">. Short shrubs and </w:t>
      </w:r>
      <w:r w:rsidR="00D51AD0" w:rsidRPr="00D16E1E">
        <w:t xml:space="preserve">small trees </w:t>
      </w:r>
      <w:r w:rsidRPr="00D16E1E">
        <w:t xml:space="preserve">are associated with the project site. </w:t>
      </w:r>
    </w:p>
    <w:p w14:paraId="541C1613" w14:textId="7CDB05F6" w:rsidR="00A01509" w:rsidRPr="00D16E1E" w:rsidRDefault="00E81D7E" w:rsidP="00BB570C">
      <w:pPr>
        <w:pStyle w:val="Heading3"/>
        <w:rPr>
          <w:lang w:val="en-029"/>
        </w:rPr>
      </w:pPr>
      <w:r w:rsidRPr="00D16E1E">
        <w:rPr>
          <w:szCs w:val="22"/>
          <w:lang w:val="en-029"/>
        </w:rPr>
        <w:t xml:space="preserve">The Contractor </w:t>
      </w:r>
      <w:r w:rsidR="00DB78D5" w:rsidRPr="00D16E1E">
        <w:rPr>
          <w:szCs w:val="22"/>
          <w:lang w:val="en-029"/>
        </w:rPr>
        <w:t xml:space="preserve">is advised to </w:t>
      </w:r>
      <w:r w:rsidR="00DB78D5" w:rsidRPr="00D16E1E">
        <w:rPr>
          <w:lang w:val="en-029"/>
        </w:rPr>
        <w:t xml:space="preserve">visit and examine the site where the plant is to be installed, its surroundings and </w:t>
      </w:r>
      <w:r w:rsidR="00BB570C" w:rsidRPr="00D16E1E">
        <w:rPr>
          <w:lang w:val="en-029"/>
        </w:rPr>
        <w:t xml:space="preserve">the road/path </w:t>
      </w:r>
      <w:r w:rsidR="00DB78D5" w:rsidRPr="00D16E1E">
        <w:rPr>
          <w:lang w:val="en-029"/>
        </w:rPr>
        <w:t>access</w:t>
      </w:r>
      <w:r w:rsidR="00BB570C" w:rsidRPr="00D16E1E">
        <w:rPr>
          <w:lang w:val="en-029"/>
        </w:rPr>
        <w:t xml:space="preserve"> and obtain for itself on its own responsibility all information that may be necessary for preparing the </w:t>
      </w:r>
      <w:r w:rsidR="00DE2DE9" w:rsidRPr="00D16E1E">
        <w:rPr>
          <w:lang w:val="en-029"/>
        </w:rPr>
        <w:t>B</w:t>
      </w:r>
      <w:r w:rsidR="00BB570C" w:rsidRPr="00D16E1E">
        <w:rPr>
          <w:lang w:val="en-029"/>
        </w:rPr>
        <w:t>id. The cost of visiting the site shall be at the Contractor</w:t>
      </w:r>
      <w:r w:rsidR="00DE2DE9" w:rsidRPr="00D16E1E">
        <w:rPr>
          <w:lang w:val="en-029"/>
        </w:rPr>
        <w:t>’s</w:t>
      </w:r>
      <w:r w:rsidR="00BB570C" w:rsidRPr="00D16E1E">
        <w:rPr>
          <w:lang w:val="en-029"/>
        </w:rPr>
        <w:t xml:space="preserve"> expense.  </w:t>
      </w:r>
    </w:p>
    <w:p w14:paraId="71CD1EAB" w14:textId="2BD85E22" w:rsidR="00E81D7E" w:rsidRPr="00D16E1E" w:rsidRDefault="00392A4E" w:rsidP="00E81D7E">
      <w:pPr>
        <w:pStyle w:val="Heading3"/>
        <w:numPr>
          <w:ilvl w:val="0"/>
          <w:numId w:val="0"/>
        </w:numPr>
        <w:ind w:left="720"/>
        <w:jc w:val="center"/>
        <w:rPr>
          <w:lang w:val="en-029"/>
        </w:rPr>
      </w:pPr>
      <w:r w:rsidRPr="00D16E1E">
        <w:rPr>
          <w:noProof/>
          <w:lang w:val="en-US"/>
        </w:rPr>
        <w:lastRenderedPageBreak/>
        <w:drawing>
          <wp:inline distT="0" distB="0" distL="0" distR="0" wp14:anchorId="26A01785" wp14:editId="3DC88452">
            <wp:extent cx="6120765" cy="3442970"/>
            <wp:effectExtent l="0" t="0" r="0" b="5080"/>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10;&#10;Description automatically generated"/>
                    <pic:cNvPicPr/>
                  </pic:nvPicPr>
                  <pic:blipFill>
                    <a:blip r:embed="rId12"/>
                    <a:stretch>
                      <a:fillRect/>
                    </a:stretch>
                  </pic:blipFill>
                  <pic:spPr>
                    <a:xfrm>
                      <a:off x="0" y="0"/>
                      <a:ext cx="6120765" cy="3442970"/>
                    </a:xfrm>
                    <a:prstGeom prst="rect">
                      <a:avLst/>
                    </a:prstGeom>
                  </pic:spPr>
                </pic:pic>
              </a:graphicData>
            </a:graphic>
          </wp:inline>
        </w:drawing>
      </w:r>
    </w:p>
    <w:p w14:paraId="651E6A13" w14:textId="7318A892" w:rsidR="00E81D7E" w:rsidRPr="00D16E1E" w:rsidRDefault="00E81D7E" w:rsidP="007E6B9C">
      <w:pPr>
        <w:pStyle w:val="Heading3"/>
        <w:numPr>
          <w:ilvl w:val="0"/>
          <w:numId w:val="0"/>
        </w:numPr>
        <w:ind w:left="720"/>
        <w:jc w:val="left"/>
        <w:rPr>
          <w:lang w:val="en-029"/>
        </w:rPr>
      </w:pPr>
      <w:bookmarkStart w:id="24" w:name="_Ref3979681"/>
      <w:r w:rsidRPr="00D16E1E">
        <w:rPr>
          <w:i/>
          <w:color w:val="44546A" w:themeColor="text2"/>
          <w:sz w:val="20"/>
          <w:szCs w:val="20"/>
          <w:lang w:val="en-029"/>
        </w:rPr>
        <w:t xml:space="preserve">Figure </w:t>
      </w:r>
      <w:bookmarkEnd w:id="24"/>
      <w:r w:rsidR="00F8353B" w:rsidRPr="00D16E1E">
        <w:rPr>
          <w:i/>
          <w:color w:val="44546A" w:themeColor="text2"/>
          <w:sz w:val="20"/>
          <w:szCs w:val="20"/>
          <w:lang w:val="en-029"/>
        </w:rPr>
        <w:t>3</w:t>
      </w:r>
      <w:r w:rsidRPr="00D16E1E">
        <w:rPr>
          <w:i/>
          <w:color w:val="44546A" w:themeColor="text2"/>
          <w:sz w:val="20"/>
          <w:szCs w:val="20"/>
          <w:lang w:val="en-029"/>
        </w:rPr>
        <w:t>: Photo of PV farm site</w:t>
      </w:r>
    </w:p>
    <w:p w14:paraId="18E39DE1" w14:textId="362E4F3B" w:rsidR="00D51AD0" w:rsidRPr="00D16E1E" w:rsidRDefault="00D51AD0" w:rsidP="00E81D7E">
      <w:pPr>
        <w:pStyle w:val="Heading3"/>
        <w:numPr>
          <w:ilvl w:val="0"/>
          <w:numId w:val="0"/>
        </w:numPr>
        <w:ind w:left="720"/>
        <w:jc w:val="center"/>
        <w:rPr>
          <w:lang w:val="en-029"/>
        </w:rPr>
      </w:pPr>
    </w:p>
    <w:p w14:paraId="29A25909" w14:textId="03AAE28E" w:rsidR="00392A4E" w:rsidRPr="00D16E1E" w:rsidRDefault="00392A4E" w:rsidP="00E81D7E">
      <w:pPr>
        <w:pStyle w:val="Heading3"/>
        <w:numPr>
          <w:ilvl w:val="0"/>
          <w:numId w:val="0"/>
        </w:numPr>
        <w:ind w:left="720"/>
        <w:jc w:val="center"/>
        <w:rPr>
          <w:lang w:val="en-029"/>
        </w:rPr>
      </w:pPr>
    </w:p>
    <w:p w14:paraId="4DC224A5" w14:textId="459D4F17" w:rsidR="00392A4E" w:rsidRPr="00D16E1E" w:rsidRDefault="00392A4E" w:rsidP="00E81D7E">
      <w:pPr>
        <w:pStyle w:val="Heading3"/>
        <w:numPr>
          <w:ilvl w:val="0"/>
          <w:numId w:val="0"/>
        </w:numPr>
        <w:ind w:left="720"/>
        <w:jc w:val="center"/>
        <w:rPr>
          <w:lang w:val="en-029"/>
        </w:rPr>
      </w:pPr>
    </w:p>
    <w:p w14:paraId="3EEFED83" w14:textId="341857BA" w:rsidR="00392A4E" w:rsidRPr="00D16E1E" w:rsidRDefault="00392A4E" w:rsidP="00E81D7E">
      <w:pPr>
        <w:pStyle w:val="Heading3"/>
        <w:numPr>
          <w:ilvl w:val="0"/>
          <w:numId w:val="0"/>
        </w:numPr>
        <w:ind w:left="720"/>
        <w:jc w:val="center"/>
        <w:rPr>
          <w:lang w:val="en-029"/>
        </w:rPr>
      </w:pPr>
    </w:p>
    <w:p w14:paraId="24EA3970" w14:textId="7BED20A7" w:rsidR="00392A4E" w:rsidRPr="00D16E1E" w:rsidRDefault="00392A4E" w:rsidP="00E81D7E">
      <w:pPr>
        <w:pStyle w:val="Heading3"/>
        <w:numPr>
          <w:ilvl w:val="0"/>
          <w:numId w:val="0"/>
        </w:numPr>
        <w:ind w:left="720"/>
        <w:jc w:val="center"/>
        <w:rPr>
          <w:lang w:val="en-029"/>
        </w:rPr>
      </w:pPr>
    </w:p>
    <w:p w14:paraId="530A9A95" w14:textId="77777777" w:rsidR="00392A4E" w:rsidRPr="00D16E1E" w:rsidRDefault="00392A4E" w:rsidP="00E81D7E">
      <w:pPr>
        <w:pStyle w:val="Heading3"/>
        <w:numPr>
          <w:ilvl w:val="0"/>
          <w:numId w:val="0"/>
        </w:numPr>
        <w:ind w:left="720"/>
        <w:jc w:val="center"/>
        <w:rPr>
          <w:lang w:val="en-029"/>
        </w:rPr>
      </w:pPr>
    </w:p>
    <w:p w14:paraId="72A2A570" w14:textId="77777777" w:rsidR="00272B35" w:rsidRPr="00D16E1E" w:rsidRDefault="00272B35" w:rsidP="005D0465">
      <w:pPr>
        <w:pStyle w:val="Heading2"/>
      </w:pPr>
      <w:bookmarkStart w:id="25" w:name="_Toc37850343"/>
      <w:r w:rsidRPr="00D16E1E">
        <w:t>Civil works</w:t>
      </w:r>
      <w:bookmarkEnd w:id="25"/>
    </w:p>
    <w:p w14:paraId="52CD0FFF" w14:textId="79346437" w:rsidR="005D6D06" w:rsidRPr="00D16E1E" w:rsidRDefault="005D6D06" w:rsidP="005D6D06">
      <w:pPr>
        <w:pStyle w:val="Heading3"/>
        <w:rPr>
          <w:lang w:val="en-029"/>
        </w:rPr>
      </w:pPr>
      <w:bookmarkStart w:id="26" w:name="_Ref3973812"/>
      <w:r w:rsidRPr="00D16E1E">
        <w:rPr>
          <w:lang w:val="en-029"/>
        </w:rPr>
        <w:t>All civil works shall be guided by the</w:t>
      </w:r>
      <w:r w:rsidR="00E53ACB" w:rsidRPr="00D16E1E">
        <w:rPr>
          <w:lang w:val="en-029"/>
        </w:rPr>
        <w:t xml:space="preserve"> recommendations of</w:t>
      </w:r>
      <w:r w:rsidRPr="00D16E1E">
        <w:rPr>
          <w:lang w:val="en-029"/>
        </w:rPr>
        <w:t xml:space="preserve"> Geotechnical and Flood and Coastal Erosion Risk Report included as Annex </w:t>
      </w:r>
      <w:r w:rsidR="009B28F1" w:rsidRPr="00D16E1E">
        <w:rPr>
          <w:lang w:val="en-029"/>
        </w:rPr>
        <w:t>6</w:t>
      </w:r>
      <w:r w:rsidRPr="00D16E1E">
        <w:rPr>
          <w:lang w:val="en-029"/>
        </w:rPr>
        <w:t xml:space="preserve"> and Annex</w:t>
      </w:r>
      <w:r w:rsidR="002110AC" w:rsidRPr="00D16E1E">
        <w:rPr>
          <w:lang w:val="en-029"/>
        </w:rPr>
        <w:t xml:space="preserve"> </w:t>
      </w:r>
      <w:r w:rsidR="009B28F1" w:rsidRPr="00D16E1E">
        <w:rPr>
          <w:lang w:val="en-029"/>
        </w:rPr>
        <w:t>7</w:t>
      </w:r>
      <w:r w:rsidR="002110AC" w:rsidRPr="00D16E1E">
        <w:rPr>
          <w:lang w:val="en-029"/>
        </w:rPr>
        <w:t xml:space="preserve"> </w:t>
      </w:r>
      <w:r w:rsidRPr="00D16E1E">
        <w:rPr>
          <w:lang w:val="en-029"/>
        </w:rPr>
        <w:t>respectively.</w:t>
      </w:r>
      <w:r w:rsidR="00E53ACB" w:rsidRPr="00D16E1E">
        <w:rPr>
          <w:lang w:val="en-029"/>
        </w:rPr>
        <w:t xml:space="preserve"> These recommendations </w:t>
      </w:r>
      <w:r w:rsidR="00E105D5" w:rsidRPr="00D16E1E">
        <w:rPr>
          <w:lang w:val="en-029"/>
        </w:rPr>
        <w:t>include</w:t>
      </w:r>
      <w:r w:rsidR="00E53ACB" w:rsidRPr="00D16E1E">
        <w:rPr>
          <w:lang w:val="en-029"/>
        </w:rPr>
        <w:t xml:space="preserve"> but is not limited to the following mitigation strategies:</w:t>
      </w:r>
    </w:p>
    <w:p w14:paraId="295E769A" w14:textId="34FE3CCA" w:rsidR="00E53ACB" w:rsidRPr="00D16E1E" w:rsidRDefault="00E105D5" w:rsidP="00FC2B4B">
      <w:pPr>
        <w:pStyle w:val="Heading3"/>
        <w:numPr>
          <w:ilvl w:val="0"/>
          <w:numId w:val="2"/>
        </w:numPr>
        <w:ind w:left="1260"/>
        <w:rPr>
          <w:lang w:val="en-029"/>
        </w:rPr>
      </w:pPr>
      <w:r w:rsidRPr="00D16E1E">
        <w:rPr>
          <w:lang w:val="en-029"/>
        </w:rPr>
        <w:t>Critical infrastructure should be placed at a Minimum elevation of +2.1m AMSL with the use of s</w:t>
      </w:r>
      <w:r w:rsidR="00454B0D">
        <w:rPr>
          <w:lang w:val="en-029"/>
        </w:rPr>
        <w:t>t</w:t>
      </w:r>
      <w:r w:rsidRPr="00D16E1E">
        <w:rPr>
          <w:lang w:val="en-029"/>
        </w:rPr>
        <w:t>ilts for the PV panels and plinths for the BESS.</w:t>
      </w:r>
    </w:p>
    <w:p w14:paraId="49BAF101" w14:textId="583DA9C2" w:rsidR="00E105D5" w:rsidRPr="00D16E1E" w:rsidRDefault="00E105D5" w:rsidP="00FC2B4B">
      <w:pPr>
        <w:pStyle w:val="Heading3"/>
        <w:numPr>
          <w:ilvl w:val="0"/>
          <w:numId w:val="2"/>
        </w:numPr>
        <w:ind w:left="1260"/>
        <w:rPr>
          <w:lang w:val="en-029"/>
        </w:rPr>
      </w:pPr>
      <w:r w:rsidRPr="00D16E1E">
        <w:rPr>
          <w:lang w:val="en-029"/>
        </w:rPr>
        <w:t xml:space="preserve">The Bidder should coordinate with Sea </w:t>
      </w:r>
      <w:proofErr w:type="spellStart"/>
      <w:r w:rsidRPr="00D16E1E">
        <w:rPr>
          <w:lang w:val="en-029"/>
        </w:rPr>
        <w:t>Defense</w:t>
      </w:r>
      <w:proofErr w:type="spellEnd"/>
      <w:r w:rsidRPr="00D16E1E">
        <w:rPr>
          <w:lang w:val="en-029"/>
        </w:rPr>
        <w:t xml:space="preserve"> Board on the construction of the shoreline protection revetment, which is currently being built by the Sea </w:t>
      </w:r>
      <w:proofErr w:type="spellStart"/>
      <w:r w:rsidRPr="00D16E1E">
        <w:rPr>
          <w:lang w:val="en-029"/>
        </w:rPr>
        <w:t>Defense</w:t>
      </w:r>
      <w:proofErr w:type="spellEnd"/>
      <w:r w:rsidRPr="00D16E1E">
        <w:rPr>
          <w:lang w:val="en-029"/>
        </w:rPr>
        <w:t xml:space="preserve"> Board.</w:t>
      </w:r>
    </w:p>
    <w:p w14:paraId="50A666AB" w14:textId="3931C58C" w:rsidR="00E105D5" w:rsidRPr="00D16E1E" w:rsidRDefault="00E105D5" w:rsidP="00441DB2">
      <w:pPr>
        <w:pStyle w:val="Heading3"/>
        <w:numPr>
          <w:ilvl w:val="0"/>
          <w:numId w:val="2"/>
        </w:numPr>
        <w:ind w:left="1260"/>
        <w:rPr>
          <w:lang w:val="en-029"/>
        </w:rPr>
      </w:pPr>
      <w:r w:rsidRPr="00D16E1E">
        <w:rPr>
          <w:lang w:val="en-029"/>
        </w:rPr>
        <w:t>An assessment</w:t>
      </w:r>
      <w:r w:rsidR="001C06AD" w:rsidRPr="00D16E1E">
        <w:rPr>
          <w:lang w:val="en-029"/>
        </w:rPr>
        <w:t xml:space="preserve"> and design</w:t>
      </w:r>
      <w:r w:rsidRPr="00D16E1E">
        <w:rPr>
          <w:lang w:val="en-029"/>
        </w:rPr>
        <w:t xml:space="preserve"> of the drainage for the project site, based on the recommendations </w:t>
      </w:r>
      <w:r w:rsidR="001C5A1B">
        <w:rPr>
          <w:lang w:val="en-029"/>
        </w:rPr>
        <w:t>from</w:t>
      </w:r>
      <w:r w:rsidRPr="00D16E1E">
        <w:rPr>
          <w:lang w:val="en-029"/>
        </w:rPr>
        <w:t xml:space="preserve"> the </w:t>
      </w:r>
      <w:proofErr w:type="spellStart"/>
      <w:r w:rsidR="001C5A1B">
        <w:rPr>
          <w:highlight w:val="yellow"/>
          <w:lang w:val="en-029"/>
        </w:rPr>
        <w:t>Derisking</w:t>
      </w:r>
      <w:proofErr w:type="spellEnd"/>
      <w:r w:rsidR="001C5A1B">
        <w:rPr>
          <w:highlight w:val="yellow"/>
          <w:lang w:val="en-029"/>
        </w:rPr>
        <w:t xml:space="preserve"> Studies for </w:t>
      </w:r>
      <w:proofErr w:type="spellStart"/>
      <w:r w:rsidR="001C5A1B">
        <w:rPr>
          <w:highlight w:val="yellow"/>
          <w:lang w:val="en-029"/>
        </w:rPr>
        <w:t>Leg</w:t>
      </w:r>
      <w:r w:rsidR="004D575C">
        <w:rPr>
          <w:highlight w:val="yellow"/>
          <w:lang w:val="en-029"/>
        </w:rPr>
        <w:t>u</w:t>
      </w:r>
      <w:r w:rsidR="001C5A1B">
        <w:rPr>
          <w:highlight w:val="yellow"/>
          <w:lang w:val="en-029"/>
        </w:rPr>
        <w:t>an</w:t>
      </w:r>
      <w:proofErr w:type="spellEnd"/>
      <w:r w:rsidR="001C5A1B">
        <w:rPr>
          <w:highlight w:val="yellow"/>
          <w:lang w:val="en-029"/>
        </w:rPr>
        <w:t xml:space="preserve"> Solar PV Project</w:t>
      </w:r>
      <w:r w:rsidR="001C06AD" w:rsidRPr="00454B0D">
        <w:rPr>
          <w:highlight w:val="yellow"/>
          <w:lang w:val="en-029"/>
        </w:rPr>
        <w:t xml:space="preserve"> </w:t>
      </w:r>
      <w:r w:rsidR="001C5A1B">
        <w:rPr>
          <w:highlight w:val="yellow"/>
          <w:lang w:val="en-029"/>
        </w:rPr>
        <w:t>to be conducted by CEAC</w:t>
      </w:r>
      <w:r w:rsidR="001C5A1B" w:rsidRPr="00454B0D">
        <w:rPr>
          <w:highlight w:val="yellow"/>
          <w:lang w:val="en-029"/>
        </w:rPr>
        <w:t xml:space="preserve"> </w:t>
      </w:r>
      <w:r w:rsidR="001C5A1B">
        <w:rPr>
          <w:highlight w:val="yellow"/>
          <w:lang w:val="en-029"/>
        </w:rPr>
        <w:t>Solutions Company Limited .</w:t>
      </w:r>
    </w:p>
    <w:p w14:paraId="47CB891D" w14:textId="7798EAFD" w:rsidR="00A01509" w:rsidRPr="00D16E1E" w:rsidRDefault="00A01509" w:rsidP="00A76FBC">
      <w:pPr>
        <w:pStyle w:val="Heading3"/>
        <w:rPr>
          <w:lang w:val="en-029"/>
        </w:rPr>
      </w:pPr>
      <w:r w:rsidRPr="00D16E1E">
        <w:rPr>
          <w:lang w:val="en-029"/>
        </w:rPr>
        <w:t>The Contractor shall design and provide the following civil works</w:t>
      </w:r>
      <w:r w:rsidR="00CF683D" w:rsidRPr="00D16E1E">
        <w:rPr>
          <w:lang w:val="en-029"/>
        </w:rPr>
        <w:t xml:space="preserve"> in accordance with the recommendations of Geotechnical and Flood and Coastal Erosion Risk Report included as Annex 6 and Annex 7 respectively</w:t>
      </w:r>
      <w:r w:rsidRPr="00D16E1E">
        <w:rPr>
          <w:lang w:val="en-029"/>
        </w:rPr>
        <w:t>:</w:t>
      </w:r>
      <w:bookmarkEnd w:id="26"/>
      <w:r w:rsidRPr="00D16E1E">
        <w:rPr>
          <w:lang w:val="en-029"/>
        </w:rPr>
        <w:t xml:space="preserve"> </w:t>
      </w:r>
    </w:p>
    <w:p w14:paraId="5EBB16F9" w14:textId="1BA8F7CD" w:rsidR="00496ABB" w:rsidRPr="00D16E1E" w:rsidRDefault="003E6DE2" w:rsidP="00A01509">
      <w:pPr>
        <w:pStyle w:val="Heading3"/>
        <w:numPr>
          <w:ilvl w:val="0"/>
          <w:numId w:val="2"/>
        </w:numPr>
        <w:ind w:left="1260"/>
        <w:rPr>
          <w:lang w:val="en-029"/>
        </w:rPr>
      </w:pPr>
      <w:r w:rsidRPr="00D16E1E">
        <w:rPr>
          <w:lang w:val="en-029"/>
        </w:rPr>
        <w:t>A</w:t>
      </w:r>
      <w:r w:rsidR="00E81D7E" w:rsidRPr="00D16E1E">
        <w:rPr>
          <w:lang w:val="en-029"/>
        </w:rPr>
        <w:t xml:space="preserve">ll necessary work to prepare the road and footpath for delivery of all equipment.  </w:t>
      </w:r>
    </w:p>
    <w:p w14:paraId="551F0D8D" w14:textId="6597B67D" w:rsidR="00A01509" w:rsidRPr="00D16E1E" w:rsidRDefault="00A76FBC" w:rsidP="00A01509">
      <w:pPr>
        <w:pStyle w:val="Heading3"/>
        <w:numPr>
          <w:ilvl w:val="0"/>
          <w:numId w:val="2"/>
        </w:numPr>
        <w:ind w:left="1260"/>
        <w:rPr>
          <w:lang w:val="en-029"/>
        </w:rPr>
      </w:pPr>
      <w:r w:rsidRPr="00D16E1E">
        <w:rPr>
          <w:lang w:val="en-029"/>
        </w:rPr>
        <w:lastRenderedPageBreak/>
        <w:t xml:space="preserve">All site clearance </w:t>
      </w:r>
      <w:r w:rsidR="003E6DE2" w:rsidRPr="00D16E1E">
        <w:rPr>
          <w:lang w:val="en-029"/>
        </w:rPr>
        <w:t xml:space="preserve">and land preparatory </w:t>
      </w:r>
      <w:r w:rsidRPr="00D16E1E">
        <w:rPr>
          <w:lang w:val="en-029"/>
        </w:rPr>
        <w:t>works shall be carried out within defined perimeters and only when necessary. The maximum permissible time lapse between site clearing and initiation of construction operations shall be reduced to the bare minimum. Clearing of vegetation shall be kept to the barest minimum necessary to permit safe operations.</w:t>
      </w:r>
    </w:p>
    <w:p w14:paraId="2BA6930C" w14:textId="49BCD62D" w:rsidR="00C524B9" w:rsidRPr="00D16E1E" w:rsidRDefault="00946AFF" w:rsidP="00A01509">
      <w:pPr>
        <w:pStyle w:val="Heading3"/>
        <w:numPr>
          <w:ilvl w:val="0"/>
          <w:numId w:val="2"/>
        </w:numPr>
        <w:ind w:left="1260"/>
        <w:rPr>
          <w:lang w:val="en-029"/>
        </w:rPr>
      </w:pPr>
      <w:r w:rsidRPr="00D16E1E">
        <w:rPr>
          <w:lang w:val="en-029"/>
        </w:rPr>
        <w:t>A suitable</w:t>
      </w:r>
      <w:r w:rsidR="002B0466" w:rsidRPr="00D16E1E">
        <w:rPr>
          <w:lang w:val="en-029"/>
        </w:rPr>
        <w:t xml:space="preserve"> </w:t>
      </w:r>
      <w:r w:rsidR="00C524B9" w:rsidRPr="00D16E1E">
        <w:rPr>
          <w:lang w:val="en-029"/>
        </w:rPr>
        <w:t>drainage system</w:t>
      </w:r>
      <w:r w:rsidR="003E6DE2" w:rsidRPr="00D16E1E">
        <w:rPr>
          <w:lang w:val="en-029"/>
        </w:rPr>
        <w:t xml:space="preserve"> shall be constructed</w:t>
      </w:r>
      <w:r w:rsidR="002B0466" w:rsidRPr="00D16E1E">
        <w:rPr>
          <w:lang w:val="en-029"/>
        </w:rPr>
        <w:t xml:space="preserve"> to minimize disturbances to natural drainage patterns and incorporate erosion control and storm</w:t>
      </w:r>
      <w:r w:rsidR="006D04CB" w:rsidRPr="00D16E1E">
        <w:rPr>
          <w:lang w:val="en-029"/>
        </w:rPr>
        <w:t xml:space="preserve"> </w:t>
      </w:r>
      <w:r w:rsidR="002B0466" w:rsidRPr="00D16E1E">
        <w:rPr>
          <w:lang w:val="en-029"/>
        </w:rPr>
        <w:t>water management</w:t>
      </w:r>
      <w:r w:rsidR="006C068A" w:rsidRPr="00D16E1E">
        <w:rPr>
          <w:lang w:val="en-029"/>
        </w:rPr>
        <w:t xml:space="preserve"> to ensure no water stagnation occur</w:t>
      </w:r>
      <w:r w:rsidR="002B0466" w:rsidRPr="00D16E1E">
        <w:rPr>
          <w:lang w:val="en-029"/>
        </w:rPr>
        <w:t xml:space="preserve"> at the facility</w:t>
      </w:r>
      <w:r w:rsidR="003E6DE2" w:rsidRPr="00D16E1E">
        <w:rPr>
          <w:lang w:val="en-029"/>
        </w:rPr>
        <w:t>.</w:t>
      </w:r>
      <w:r w:rsidR="002B0466" w:rsidRPr="00D16E1E">
        <w:rPr>
          <w:lang w:val="en-029"/>
        </w:rPr>
        <w:t xml:space="preserve"> </w:t>
      </w:r>
      <w:r w:rsidR="003E6DE2" w:rsidRPr="00D16E1E">
        <w:rPr>
          <w:lang w:val="en-029"/>
        </w:rPr>
        <w:t>T</w:t>
      </w:r>
      <w:r w:rsidR="002B0466" w:rsidRPr="00D16E1E">
        <w:rPr>
          <w:lang w:val="en-029"/>
        </w:rPr>
        <w:t xml:space="preserve">he drainage system should be capable of handling the probable maximum precipitation </w:t>
      </w:r>
      <w:r w:rsidR="00D30BE7" w:rsidRPr="00D16E1E">
        <w:rPr>
          <w:lang w:val="en-029"/>
        </w:rPr>
        <w:t xml:space="preserve">during a </w:t>
      </w:r>
      <w:r w:rsidR="002B0466" w:rsidRPr="00D16E1E">
        <w:rPr>
          <w:lang w:val="en-029"/>
        </w:rPr>
        <w:t xml:space="preserve">storm event. </w:t>
      </w:r>
    </w:p>
    <w:p w14:paraId="7F0EA4B5" w14:textId="703700BD" w:rsidR="00A01509" w:rsidRPr="00D16E1E" w:rsidRDefault="003E6DE2" w:rsidP="00A01509">
      <w:pPr>
        <w:pStyle w:val="Heading3"/>
        <w:numPr>
          <w:ilvl w:val="0"/>
          <w:numId w:val="2"/>
        </w:numPr>
        <w:ind w:left="1260"/>
        <w:rPr>
          <w:lang w:val="en-029"/>
        </w:rPr>
      </w:pPr>
      <w:r w:rsidRPr="00D16E1E">
        <w:rPr>
          <w:lang w:val="en-029"/>
        </w:rPr>
        <w:t>T</w:t>
      </w:r>
      <w:r w:rsidR="00A01509" w:rsidRPr="00D16E1E">
        <w:rPr>
          <w:lang w:val="en-029"/>
        </w:rPr>
        <w:t>renching for conduits and cables</w:t>
      </w:r>
    </w:p>
    <w:p w14:paraId="12050F9D" w14:textId="0924412F" w:rsidR="00A01509" w:rsidRPr="00D16E1E" w:rsidRDefault="003E6DE2" w:rsidP="00A01509">
      <w:pPr>
        <w:pStyle w:val="Heading3"/>
        <w:numPr>
          <w:ilvl w:val="0"/>
          <w:numId w:val="2"/>
        </w:numPr>
        <w:ind w:left="1260"/>
        <w:rPr>
          <w:lang w:val="en-029"/>
        </w:rPr>
      </w:pPr>
      <w:r w:rsidRPr="00D16E1E">
        <w:rPr>
          <w:lang w:val="en-029"/>
        </w:rPr>
        <w:t>F</w:t>
      </w:r>
      <w:r w:rsidR="00A01509" w:rsidRPr="00D16E1E">
        <w:rPr>
          <w:lang w:val="en-029"/>
        </w:rPr>
        <w:t>oundation for the structure of the solar PV arrays</w:t>
      </w:r>
    </w:p>
    <w:p w14:paraId="6722FEA0" w14:textId="4EE5588D" w:rsidR="00A01509" w:rsidRPr="00D16E1E" w:rsidRDefault="003E6DE2" w:rsidP="00A01509">
      <w:pPr>
        <w:pStyle w:val="Heading3"/>
        <w:numPr>
          <w:ilvl w:val="0"/>
          <w:numId w:val="2"/>
        </w:numPr>
        <w:ind w:left="1260"/>
        <w:rPr>
          <w:lang w:val="en-029"/>
        </w:rPr>
      </w:pPr>
      <w:r w:rsidRPr="00D16E1E">
        <w:rPr>
          <w:lang w:val="en-029"/>
        </w:rPr>
        <w:t>F</w:t>
      </w:r>
      <w:r w:rsidR="00A01509" w:rsidRPr="00D16E1E">
        <w:rPr>
          <w:lang w:val="en-029"/>
        </w:rPr>
        <w:t xml:space="preserve">oundation and housing for </w:t>
      </w:r>
      <w:r w:rsidR="00C524B9" w:rsidRPr="00D16E1E">
        <w:rPr>
          <w:lang w:val="en-029"/>
        </w:rPr>
        <w:t>inverters, battery system, switchgear and transformers</w:t>
      </w:r>
    </w:p>
    <w:p w14:paraId="3A47A391" w14:textId="4F830711" w:rsidR="00C524B9" w:rsidRPr="00D16E1E" w:rsidRDefault="003E6DE2" w:rsidP="00A01509">
      <w:pPr>
        <w:pStyle w:val="Heading3"/>
        <w:numPr>
          <w:ilvl w:val="0"/>
          <w:numId w:val="2"/>
        </w:numPr>
        <w:ind w:left="1260"/>
        <w:rPr>
          <w:lang w:val="en-029"/>
        </w:rPr>
      </w:pPr>
      <w:r w:rsidRPr="00D16E1E">
        <w:rPr>
          <w:lang w:val="en-029"/>
        </w:rPr>
        <w:t>F</w:t>
      </w:r>
      <w:r w:rsidR="00C524B9" w:rsidRPr="00D16E1E">
        <w:rPr>
          <w:lang w:val="en-029"/>
        </w:rPr>
        <w:t>oundation and housing for the security shed</w:t>
      </w:r>
    </w:p>
    <w:p w14:paraId="362C3F9F" w14:textId="116CA375" w:rsidR="00B878F1" w:rsidRPr="00D16E1E" w:rsidRDefault="00B878F1" w:rsidP="00A01509">
      <w:pPr>
        <w:pStyle w:val="Heading3"/>
        <w:numPr>
          <w:ilvl w:val="0"/>
          <w:numId w:val="2"/>
        </w:numPr>
        <w:ind w:left="1260"/>
        <w:rPr>
          <w:lang w:val="en-029"/>
        </w:rPr>
      </w:pPr>
      <w:r w:rsidRPr="00D16E1E">
        <w:rPr>
          <w:lang w:val="en-029"/>
        </w:rPr>
        <w:t xml:space="preserve">Removal of temporary construction facilities and completion of restoration works. </w:t>
      </w:r>
    </w:p>
    <w:p w14:paraId="39B44026" w14:textId="47889092" w:rsidR="00C524B9" w:rsidRPr="00D16E1E" w:rsidRDefault="00C524B9" w:rsidP="003D05A7">
      <w:pPr>
        <w:pStyle w:val="Heading3"/>
        <w:numPr>
          <w:ilvl w:val="0"/>
          <w:numId w:val="0"/>
        </w:numPr>
        <w:ind w:left="900"/>
        <w:rPr>
          <w:lang w:val="en-029"/>
        </w:rPr>
      </w:pPr>
    </w:p>
    <w:p w14:paraId="12BDD382" w14:textId="3DDBBE39" w:rsidR="00496ABB" w:rsidRPr="00D16E1E" w:rsidRDefault="00496ABB" w:rsidP="00496ABB">
      <w:pPr>
        <w:pStyle w:val="Heading3"/>
        <w:rPr>
          <w:lang w:val="en-029"/>
        </w:rPr>
      </w:pPr>
      <w:r w:rsidRPr="00D16E1E">
        <w:rPr>
          <w:lang w:val="en-029"/>
        </w:rPr>
        <w:t xml:space="preserve">The cost of the civil works shall be provided in the </w:t>
      </w:r>
      <w:r w:rsidR="00D30BE7" w:rsidRPr="00D16E1E">
        <w:rPr>
          <w:lang w:val="en-029"/>
        </w:rPr>
        <w:t>B</w:t>
      </w:r>
      <w:r w:rsidRPr="00D16E1E">
        <w:rPr>
          <w:lang w:val="en-029"/>
        </w:rPr>
        <w:t xml:space="preserve">id with a breakdown as per </w:t>
      </w:r>
      <w:r w:rsidR="003F4868" w:rsidRPr="00D16E1E">
        <w:rPr>
          <w:i/>
          <w:lang w:val="en-029"/>
        </w:rPr>
        <w:t xml:space="preserve">Item </w:t>
      </w:r>
      <w:r w:rsidRPr="00D16E1E">
        <w:rPr>
          <w:i/>
          <w:lang w:val="en-029"/>
        </w:rPr>
        <w:t>3.8.</w:t>
      </w:r>
      <w:r w:rsidR="00454B0D">
        <w:rPr>
          <w:lang w:val="en-029"/>
        </w:rPr>
        <w:t>3</w:t>
      </w:r>
    </w:p>
    <w:p w14:paraId="289E4467" w14:textId="3C765483" w:rsidR="00C524B9" w:rsidRPr="00D16E1E" w:rsidRDefault="00C524B9" w:rsidP="0073423C">
      <w:pPr>
        <w:pStyle w:val="Heading3"/>
        <w:rPr>
          <w:lang w:val="en-029"/>
        </w:rPr>
      </w:pPr>
      <w:r w:rsidRPr="00D16E1E">
        <w:rPr>
          <w:lang w:val="en-029"/>
        </w:rPr>
        <w:t xml:space="preserve">The Contractor shall prepare the land, including but not limited to cut and disposal of the trees in a </w:t>
      </w:r>
      <w:r w:rsidRPr="00D16E1E">
        <w:rPr>
          <w:noProof/>
          <w:lang w:val="en-029"/>
        </w:rPr>
        <w:t>designated</w:t>
      </w:r>
      <w:r w:rsidRPr="00D16E1E">
        <w:rPr>
          <w:lang w:val="en-029"/>
        </w:rPr>
        <w:t xml:space="preserve"> </w:t>
      </w:r>
      <w:r w:rsidR="005E0AE8" w:rsidRPr="00D16E1E">
        <w:rPr>
          <w:lang w:val="en-029"/>
        </w:rPr>
        <w:t xml:space="preserve">area by </w:t>
      </w:r>
      <w:r w:rsidR="00E61AF5" w:rsidRPr="00D16E1E">
        <w:rPr>
          <w:lang w:val="en-029"/>
        </w:rPr>
        <w:t xml:space="preserve">the </w:t>
      </w:r>
      <w:r w:rsidR="003B7263" w:rsidRPr="00D16E1E">
        <w:rPr>
          <w:lang w:val="en-029"/>
        </w:rPr>
        <w:t>C</w:t>
      </w:r>
      <w:r w:rsidR="00E84BAA" w:rsidRPr="00D16E1E">
        <w:rPr>
          <w:lang w:val="en-029"/>
        </w:rPr>
        <w:t xml:space="preserve">ontracting </w:t>
      </w:r>
      <w:r w:rsidR="003B7263" w:rsidRPr="00D16E1E">
        <w:rPr>
          <w:lang w:val="en-029"/>
        </w:rPr>
        <w:t>A</w:t>
      </w:r>
      <w:r w:rsidR="00E84BAA" w:rsidRPr="00D16E1E">
        <w:rPr>
          <w:lang w:val="en-029"/>
        </w:rPr>
        <w:t>gency</w:t>
      </w:r>
      <w:r w:rsidR="005E0AE8" w:rsidRPr="00D16E1E">
        <w:rPr>
          <w:lang w:val="en-029"/>
        </w:rPr>
        <w:t xml:space="preserve"> </w:t>
      </w:r>
      <w:r w:rsidRPr="00D16E1E">
        <w:rPr>
          <w:lang w:val="en-029"/>
        </w:rPr>
        <w:t xml:space="preserve">within </w:t>
      </w:r>
      <w:proofErr w:type="spellStart"/>
      <w:r w:rsidR="00D350BB" w:rsidRPr="00D16E1E">
        <w:rPr>
          <w:lang w:val="en-029"/>
        </w:rPr>
        <w:t>Leguan</w:t>
      </w:r>
      <w:proofErr w:type="spellEnd"/>
      <w:r w:rsidRPr="00D16E1E">
        <w:rPr>
          <w:lang w:val="en-029"/>
        </w:rPr>
        <w:t xml:space="preserve">. </w:t>
      </w:r>
    </w:p>
    <w:p w14:paraId="474F3229" w14:textId="20AD9501" w:rsidR="00A01509" w:rsidRPr="00D16E1E" w:rsidRDefault="0073423C" w:rsidP="0073423C">
      <w:pPr>
        <w:pStyle w:val="Heading3"/>
        <w:rPr>
          <w:lang w:val="en-029"/>
        </w:rPr>
      </w:pPr>
      <w:r w:rsidRPr="00D16E1E" w:rsidDel="00A01509">
        <w:rPr>
          <w:lang w:val="en-029"/>
        </w:rPr>
        <w:t xml:space="preserve">The site must be prepared with the </w:t>
      </w:r>
      <w:r w:rsidR="00D24556" w:rsidRPr="00D16E1E" w:rsidDel="00A01509">
        <w:rPr>
          <w:lang w:val="en-029"/>
        </w:rPr>
        <w:t>objective</w:t>
      </w:r>
      <w:r w:rsidRPr="00D16E1E" w:rsidDel="00A01509">
        <w:rPr>
          <w:lang w:val="en-029"/>
        </w:rPr>
        <w:t xml:space="preserve"> of producing a level surface upon final installation of </w:t>
      </w:r>
      <w:r w:rsidR="00D370B7" w:rsidRPr="00D16E1E" w:rsidDel="00A01509">
        <w:rPr>
          <w:lang w:val="en-029"/>
        </w:rPr>
        <w:t>the arrays</w:t>
      </w:r>
      <w:r w:rsidR="00946AFF" w:rsidRPr="00D16E1E">
        <w:rPr>
          <w:lang w:val="en-029"/>
        </w:rPr>
        <w:t xml:space="preserve"> </w:t>
      </w:r>
      <w:r w:rsidR="003E6DE2" w:rsidRPr="00D16E1E" w:rsidDel="00A01509">
        <w:rPr>
          <w:lang w:val="en-029"/>
        </w:rPr>
        <w:t>to</w:t>
      </w:r>
      <w:r w:rsidRPr="00D16E1E" w:rsidDel="00A01509">
        <w:rPr>
          <w:lang w:val="en-029"/>
        </w:rPr>
        <w:t xml:space="preserve"> eliminate shading of the </w:t>
      </w:r>
      <w:r w:rsidR="00F936C2" w:rsidRPr="00D16E1E" w:rsidDel="00A01509">
        <w:rPr>
          <w:lang w:val="en-029"/>
        </w:rPr>
        <w:t xml:space="preserve">photovoltaic </w:t>
      </w:r>
      <w:r w:rsidRPr="00D16E1E" w:rsidDel="00A01509">
        <w:rPr>
          <w:lang w:val="en-029"/>
        </w:rPr>
        <w:t>arrays</w:t>
      </w:r>
      <w:r w:rsidRPr="00D16E1E">
        <w:rPr>
          <w:lang w:val="en-029"/>
        </w:rPr>
        <w:t>.</w:t>
      </w:r>
    </w:p>
    <w:p w14:paraId="3E3A1BBC" w14:textId="6293F1E1" w:rsidR="003B1E19" w:rsidRPr="00D16E1E" w:rsidRDefault="003B1E19" w:rsidP="0073423C">
      <w:pPr>
        <w:pStyle w:val="Heading3"/>
        <w:rPr>
          <w:lang w:val="en-029"/>
        </w:rPr>
      </w:pPr>
      <w:r w:rsidRPr="00D16E1E">
        <w:rPr>
          <w:lang w:val="en-029"/>
        </w:rPr>
        <w:t>The project site shall be filled and levelled above koker level as per topographic data provided.</w:t>
      </w:r>
    </w:p>
    <w:p w14:paraId="0FCA2C16" w14:textId="31E93CC0" w:rsidR="00A01509" w:rsidRPr="00D16E1E" w:rsidRDefault="003E6DE2" w:rsidP="0073423C">
      <w:pPr>
        <w:pStyle w:val="Heading3"/>
        <w:rPr>
          <w:lang w:val="en-029"/>
        </w:rPr>
      </w:pPr>
      <w:r w:rsidRPr="00D16E1E">
        <w:rPr>
          <w:lang w:val="en-029"/>
        </w:rPr>
        <w:t xml:space="preserve">Installation of trenches </w:t>
      </w:r>
      <w:r w:rsidR="00B2718B" w:rsidRPr="00D16E1E">
        <w:rPr>
          <w:lang w:val="en-029"/>
        </w:rPr>
        <w:t xml:space="preserve">will be </w:t>
      </w:r>
      <w:r w:rsidRPr="00D16E1E">
        <w:rPr>
          <w:lang w:val="en-029"/>
        </w:rPr>
        <w:t xml:space="preserve">required </w:t>
      </w:r>
      <w:r w:rsidR="006D04CB" w:rsidRPr="00D16E1E">
        <w:rPr>
          <w:lang w:val="en-029"/>
        </w:rPr>
        <w:t>for conduits to</w:t>
      </w:r>
      <w:r w:rsidR="0073423C" w:rsidRPr="00D16E1E">
        <w:rPr>
          <w:lang w:val="en-029"/>
        </w:rPr>
        <w:t xml:space="preserve"> </w:t>
      </w:r>
      <w:r w:rsidR="00946AFF" w:rsidRPr="00D16E1E">
        <w:rPr>
          <w:lang w:val="en-029"/>
        </w:rPr>
        <w:t>prevent exposure</w:t>
      </w:r>
      <w:r w:rsidR="0073423C" w:rsidRPr="00D16E1E">
        <w:rPr>
          <w:lang w:val="en-029"/>
        </w:rPr>
        <w:t xml:space="preserve"> </w:t>
      </w:r>
      <w:r w:rsidRPr="00D16E1E">
        <w:rPr>
          <w:lang w:val="en-029"/>
        </w:rPr>
        <w:t xml:space="preserve">of cables </w:t>
      </w:r>
      <w:r w:rsidR="0073423C" w:rsidRPr="00D16E1E">
        <w:rPr>
          <w:lang w:val="en-029"/>
        </w:rPr>
        <w:t xml:space="preserve">to the environment. </w:t>
      </w:r>
    </w:p>
    <w:p w14:paraId="6F4F859E" w14:textId="5F8476DA" w:rsidR="0073423C" w:rsidRPr="00D16E1E" w:rsidRDefault="00A01509" w:rsidP="0073423C">
      <w:pPr>
        <w:pStyle w:val="Heading3"/>
        <w:rPr>
          <w:lang w:val="en-029"/>
        </w:rPr>
      </w:pPr>
      <w:r w:rsidRPr="00D16E1E">
        <w:rPr>
          <w:lang w:val="en-029"/>
        </w:rPr>
        <w:t>F</w:t>
      </w:r>
      <w:r w:rsidR="0073423C" w:rsidRPr="00D16E1E">
        <w:rPr>
          <w:lang w:val="en-029"/>
        </w:rPr>
        <w:t xml:space="preserve">oundation works </w:t>
      </w:r>
      <w:r w:rsidR="00C524B9" w:rsidRPr="00D16E1E">
        <w:rPr>
          <w:lang w:val="en-029"/>
        </w:rPr>
        <w:t xml:space="preserve">for the solar PV structure </w:t>
      </w:r>
      <w:r w:rsidR="0073423C" w:rsidRPr="00D16E1E">
        <w:rPr>
          <w:lang w:val="en-029"/>
        </w:rPr>
        <w:t>should be in the form of strips, pads or a combination of both and allow for suitable fixations to secure mounting racks. Regarding the foundation works</w:t>
      </w:r>
      <w:r w:rsidR="003E6DE2" w:rsidRPr="00D16E1E">
        <w:rPr>
          <w:lang w:val="en-029"/>
        </w:rPr>
        <w:t>,</w:t>
      </w:r>
      <w:r w:rsidR="0073423C" w:rsidRPr="00D16E1E">
        <w:rPr>
          <w:lang w:val="en-029"/>
        </w:rPr>
        <w:t xml:space="preserve"> reference must be made to Guyana </w:t>
      </w:r>
      <w:r w:rsidR="007514D7" w:rsidRPr="00D16E1E">
        <w:rPr>
          <w:lang w:val="en-029"/>
        </w:rPr>
        <w:t>Na</w:t>
      </w:r>
      <w:r w:rsidR="002147C6" w:rsidRPr="00D16E1E">
        <w:rPr>
          <w:lang w:val="en-029"/>
        </w:rPr>
        <w:t>t</w:t>
      </w:r>
      <w:r w:rsidR="007514D7" w:rsidRPr="00D16E1E">
        <w:rPr>
          <w:lang w:val="en-029"/>
        </w:rPr>
        <w:t xml:space="preserve">ional </w:t>
      </w:r>
      <w:r w:rsidR="0073423C" w:rsidRPr="00D16E1E">
        <w:rPr>
          <w:lang w:val="en-029"/>
        </w:rPr>
        <w:t>Building Code</w:t>
      </w:r>
      <w:r w:rsidR="00D370B7" w:rsidRPr="00D16E1E">
        <w:rPr>
          <w:lang w:val="en-029"/>
        </w:rPr>
        <w:t xml:space="preserve">. </w:t>
      </w:r>
      <w:r w:rsidR="00392A4E" w:rsidRPr="00D16E1E">
        <w:rPr>
          <w:lang w:val="en-029"/>
        </w:rPr>
        <w:t>The Contractor must conduct a detailed site investigation to verify the site’s soil conditions, and to ensure that the foundation designs (for all structures) can withstand all loads (live &amp; dead) imposed upon it to avoid the risk of failure. The finding of this investigation must be made available to the executing agency.</w:t>
      </w:r>
      <w:r w:rsidR="0073423C" w:rsidRPr="00D16E1E">
        <w:rPr>
          <w:lang w:val="en-029"/>
        </w:rPr>
        <w:t xml:space="preserve"> </w:t>
      </w:r>
    </w:p>
    <w:p w14:paraId="64B1ADD3" w14:textId="04649BBD" w:rsidR="00272B35" w:rsidRPr="00D16E1E" w:rsidRDefault="00272B35" w:rsidP="00272B35">
      <w:pPr>
        <w:pStyle w:val="Heading3"/>
        <w:rPr>
          <w:lang w:val="en-029"/>
        </w:rPr>
      </w:pPr>
      <w:r w:rsidRPr="00D16E1E">
        <w:rPr>
          <w:lang w:val="en-029"/>
        </w:rPr>
        <w:t xml:space="preserve">The Contractor shall design and provide for all associated civil and construction works necessary for the complete installation of all equipment, including but not limited to excavations, concrete works, backfilling, earth ramming and foundations. </w:t>
      </w:r>
    </w:p>
    <w:p w14:paraId="2024A0E3" w14:textId="3C8FB4A1" w:rsidR="0073423C" w:rsidRPr="00D16E1E" w:rsidRDefault="00272B35" w:rsidP="00DA1862">
      <w:pPr>
        <w:pStyle w:val="Heading3"/>
        <w:rPr>
          <w:lang w:val="en-029"/>
        </w:rPr>
      </w:pPr>
      <w:r w:rsidRPr="00D16E1E">
        <w:rPr>
          <w:lang w:val="en-029"/>
        </w:rPr>
        <w:t>The Contractor shall design, supply and install all structure</w:t>
      </w:r>
      <w:r w:rsidR="00423763" w:rsidRPr="00D16E1E">
        <w:rPr>
          <w:lang w:val="en-029"/>
        </w:rPr>
        <w:t>s</w:t>
      </w:r>
      <w:r w:rsidRPr="00D16E1E">
        <w:rPr>
          <w:lang w:val="en-029"/>
        </w:rPr>
        <w:t xml:space="preserve"> and housing necessary for the installation of the PV modules, cables, inverters, battery, switchgear, transformers and all other items of equipment necessary to complete the installation.</w:t>
      </w:r>
    </w:p>
    <w:p w14:paraId="556C3558" w14:textId="2CA4C73D" w:rsidR="00F67CD6" w:rsidRPr="00D16E1E" w:rsidRDefault="005D0465" w:rsidP="00392A4E">
      <w:pPr>
        <w:pStyle w:val="Heading3"/>
        <w:rPr>
          <w:lang w:val="en-029"/>
        </w:rPr>
      </w:pPr>
      <w:r w:rsidRPr="00D16E1E">
        <w:rPr>
          <w:lang w:val="en-029"/>
        </w:rPr>
        <w:t xml:space="preserve">The Contractor shall design, supply and install </w:t>
      </w:r>
      <w:r w:rsidR="005A078B" w:rsidRPr="00D16E1E">
        <w:rPr>
          <w:lang w:val="en-029"/>
        </w:rPr>
        <w:t xml:space="preserve">at least two </w:t>
      </w:r>
      <w:r w:rsidR="00513EC7" w:rsidRPr="00D16E1E">
        <w:rPr>
          <w:lang w:val="en-029"/>
        </w:rPr>
        <w:t xml:space="preserve">(2) </w:t>
      </w:r>
      <w:r w:rsidRPr="00D16E1E">
        <w:rPr>
          <w:lang w:val="en-029"/>
        </w:rPr>
        <w:t xml:space="preserve">security </w:t>
      </w:r>
      <w:r w:rsidR="00306AFC" w:rsidRPr="00D16E1E">
        <w:rPr>
          <w:lang w:val="en-029"/>
        </w:rPr>
        <w:t xml:space="preserve">guard </w:t>
      </w:r>
      <w:r w:rsidR="005A078B" w:rsidRPr="00D16E1E">
        <w:rPr>
          <w:lang w:val="en-029"/>
        </w:rPr>
        <w:t>cabins</w:t>
      </w:r>
      <w:r w:rsidR="00955DF9" w:rsidRPr="00D16E1E">
        <w:rPr>
          <w:lang w:val="en-029"/>
        </w:rPr>
        <w:t xml:space="preserve"> (one inclusive of </w:t>
      </w:r>
      <w:r w:rsidR="005A078B" w:rsidRPr="00D16E1E">
        <w:rPr>
          <w:lang w:val="en-029"/>
        </w:rPr>
        <w:t xml:space="preserve"> a toilet</w:t>
      </w:r>
      <w:r w:rsidR="00955DF9" w:rsidRPr="00D16E1E">
        <w:rPr>
          <w:lang w:val="en-029"/>
        </w:rPr>
        <w:t xml:space="preserve"> facility)</w:t>
      </w:r>
      <w:r w:rsidRPr="00D16E1E">
        <w:rPr>
          <w:lang w:val="en-029"/>
        </w:rPr>
        <w:t>.</w:t>
      </w:r>
      <w:r w:rsidR="005A078B" w:rsidRPr="00D16E1E">
        <w:rPr>
          <w:lang w:val="en-029"/>
        </w:rPr>
        <w:t xml:space="preserve"> The location of one of those security sheds will be agreed with </w:t>
      </w:r>
      <w:r w:rsidR="00D350BB" w:rsidRPr="00D16E1E">
        <w:rPr>
          <w:lang w:val="en-029"/>
        </w:rPr>
        <w:t>GPL</w:t>
      </w:r>
      <w:r w:rsidR="0086711A" w:rsidRPr="00D16E1E">
        <w:rPr>
          <w:lang w:val="en-029"/>
        </w:rPr>
        <w:t xml:space="preserve"> during the design stage.</w:t>
      </w:r>
      <w:r w:rsidR="005A078B" w:rsidRPr="00D16E1E">
        <w:rPr>
          <w:lang w:val="en-029"/>
        </w:rPr>
        <w:t xml:space="preserve"> </w:t>
      </w:r>
    </w:p>
    <w:p w14:paraId="5A9D14CB" w14:textId="2FA945B7" w:rsidR="00BB570C" w:rsidRPr="00D16E1E" w:rsidRDefault="00BB570C" w:rsidP="00057900">
      <w:pPr>
        <w:pStyle w:val="Heading2"/>
        <w:rPr>
          <w:lang w:val="en-029"/>
        </w:rPr>
      </w:pPr>
      <w:bookmarkStart w:id="27" w:name="_Toc37850344"/>
      <w:r w:rsidRPr="00D16E1E">
        <w:rPr>
          <w:lang w:val="en-029"/>
        </w:rPr>
        <w:t>Fencing</w:t>
      </w:r>
      <w:bookmarkEnd w:id="27"/>
    </w:p>
    <w:p w14:paraId="4E8FBDA5" w14:textId="0C20DF12" w:rsidR="00BB570C" w:rsidRPr="00D16E1E" w:rsidRDefault="00BB570C" w:rsidP="00BB570C">
      <w:pPr>
        <w:pStyle w:val="Heading3"/>
        <w:rPr>
          <w:lang w:val="en-029"/>
        </w:rPr>
      </w:pPr>
      <w:r w:rsidRPr="00D16E1E">
        <w:rPr>
          <w:lang w:val="en-029"/>
        </w:rPr>
        <w:lastRenderedPageBreak/>
        <w:t xml:space="preserve">The Contractor shall design, supply and install the perimeter fencing to surround </w:t>
      </w:r>
      <w:r w:rsidR="007D4606" w:rsidRPr="00D16E1E">
        <w:rPr>
          <w:lang w:val="en-029"/>
        </w:rPr>
        <w:t>the</w:t>
      </w:r>
      <w:r w:rsidR="00393879" w:rsidRPr="00D16E1E">
        <w:rPr>
          <w:lang w:val="en-029"/>
        </w:rPr>
        <w:t xml:space="preserve"> boundaries of</w:t>
      </w:r>
      <w:r w:rsidR="007D4606" w:rsidRPr="00D16E1E">
        <w:rPr>
          <w:lang w:val="en-029"/>
        </w:rPr>
        <w:t xml:space="preserve"> </w:t>
      </w:r>
      <w:r w:rsidR="00393879" w:rsidRPr="00D16E1E">
        <w:rPr>
          <w:lang w:val="en-029"/>
        </w:rPr>
        <w:t xml:space="preserve">proposed Solar PV Plant only, annex </w:t>
      </w:r>
      <w:r w:rsidR="002110AC" w:rsidRPr="00D16E1E">
        <w:rPr>
          <w:lang w:val="en-029"/>
        </w:rPr>
        <w:t>1.5</w:t>
      </w:r>
      <w:r w:rsidR="00393879" w:rsidRPr="00D16E1E">
        <w:rPr>
          <w:lang w:val="en-029"/>
        </w:rPr>
        <w:t xml:space="preserve"> can be used as a guide as is relates to the extent of the fencing required</w:t>
      </w:r>
      <w:r w:rsidRPr="00D16E1E">
        <w:rPr>
          <w:lang w:val="en-029"/>
        </w:rPr>
        <w:t xml:space="preserve">. Fencing of the </w:t>
      </w:r>
      <w:r w:rsidR="00393879" w:rsidRPr="00D16E1E">
        <w:rPr>
          <w:lang w:val="en-029"/>
        </w:rPr>
        <w:t xml:space="preserve">solar plant </w:t>
      </w:r>
      <w:r w:rsidRPr="00D16E1E">
        <w:rPr>
          <w:lang w:val="en-029"/>
        </w:rPr>
        <w:t xml:space="preserve">is essential for protecting the asset against theft and to provide safety for the individuals involved in the operation and maintenance of the plant. </w:t>
      </w:r>
      <w:r w:rsidR="00955DF9" w:rsidRPr="00D16E1E">
        <w:rPr>
          <w:lang w:val="en-029"/>
        </w:rPr>
        <w:t>The fence should be grounded to the facility grounded grid</w:t>
      </w:r>
      <w:r w:rsidR="006C068A" w:rsidRPr="00D16E1E">
        <w:rPr>
          <w:lang w:val="en-029"/>
        </w:rPr>
        <w:t xml:space="preserve"> as per NEC 110.31</w:t>
      </w:r>
      <w:r w:rsidR="00955DF9" w:rsidRPr="00D16E1E">
        <w:rPr>
          <w:lang w:val="en-029"/>
        </w:rPr>
        <w:t>.</w:t>
      </w:r>
    </w:p>
    <w:p w14:paraId="0BE4409F" w14:textId="2A956698" w:rsidR="00BB570C" w:rsidRPr="00D16E1E" w:rsidRDefault="0098390B" w:rsidP="00DA1862">
      <w:pPr>
        <w:pStyle w:val="Heading3"/>
        <w:rPr>
          <w:lang w:val="en-029"/>
        </w:rPr>
      </w:pPr>
      <w:r w:rsidRPr="00D16E1E">
        <w:rPr>
          <w:lang w:val="en-029"/>
        </w:rPr>
        <w:t xml:space="preserve">The Contractor </w:t>
      </w:r>
      <w:r w:rsidR="00572656" w:rsidRPr="00D16E1E">
        <w:rPr>
          <w:lang w:val="en-029"/>
        </w:rPr>
        <w:t>shall s</w:t>
      </w:r>
      <w:r w:rsidRPr="00D16E1E">
        <w:rPr>
          <w:lang w:val="en-029"/>
        </w:rPr>
        <w:t xml:space="preserve">upply all necessary materials, equipment, tools and </w:t>
      </w:r>
      <w:r w:rsidR="00423763" w:rsidRPr="00D16E1E">
        <w:rPr>
          <w:lang w:val="en-029"/>
        </w:rPr>
        <w:t>l</w:t>
      </w:r>
      <w:r w:rsidRPr="00D16E1E">
        <w:rPr>
          <w:lang w:val="en-029"/>
        </w:rPr>
        <w:t>abour for the installation of</w:t>
      </w:r>
      <w:r w:rsidR="00D34A9C" w:rsidRPr="00D16E1E">
        <w:rPr>
          <w:lang w:val="en-029"/>
        </w:rPr>
        <w:t xml:space="preserve"> a</w:t>
      </w:r>
      <w:r w:rsidRPr="00D16E1E">
        <w:rPr>
          <w:lang w:val="en-029"/>
        </w:rPr>
        <w:t xml:space="preserve"> chain-link fence on the boundaries of the solar farm</w:t>
      </w:r>
      <w:r w:rsidR="00423763" w:rsidRPr="00D16E1E">
        <w:rPr>
          <w:lang w:val="en-029"/>
        </w:rPr>
        <w:t xml:space="preserve"> with </w:t>
      </w:r>
      <w:r w:rsidR="00DF25AA" w:rsidRPr="00D16E1E">
        <w:rPr>
          <w:lang w:val="en-029"/>
        </w:rPr>
        <w:t>r</w:t>
      </w:r>
      <w:r w:rsidRPr="00D16E1E">
        <w:rPr>
          <w:lang w:val="en-029"/>
        </w:rPr>
        <w:t xml:space="preserve">ates inclusive of galvanizing poles, runners, RC pad foundation, end caps, non-corrosive paint, </w:t>
      </w:r>
      <w:r w:rsidR="00423763" w:rsidRPr="00D16E1E">
        <w:rPr>
          <w:lang w:val="en-029"/>
        </w:rPr>
        <w:t>t</w:t>
      </w:r>
      <w:r w:rsidRPr="00D16E1E">
        <w:rPr>
          <w:lang w:val="en-029"/>
        </w:rPr>
        <w:t xml:space="preserve">ransportation, etc. to </w:t>
      </w:r>
      <w:r w:rsidR="00423763" w:rsidRPr="00D16E1E">
        <w:rPr>
          <w:lang w:val="en-029"/>
        </w:rPr>
        <w:t xml:space="preserve">complete </w:t>
      </w:r>
      <w:r w:rsidRPr="00D16E1E">
        <w:rPr>
          <w:lang w:val="en-029"/>
        </w:rPr>
        <w:t xml:space="preserve"> installation</w:t>
      </w:r>
      <w:r w:rsidR="00423763" w:rsidRPr="00D16E1E">
        <w:rPr>
          <w:lang w:val="en-029"/>
        </w:rPr>
        <w:t>.</w:t>
      </w:r>
      <w:r w:rsidRPr="00D16E1E">
        <w:rPr>
          <w:lang w:val="en-029"/>
        </w:rPr>
        <w:t xml:space="preserve"> </w:t>
      </w:r>
    </w:p>
    <w:p w14:paraId="4399E0D7" w14:textId="209F8FDF" w:rsidR="00057900" w:rsidRPr="00D16E1E" w:rsidRDefault="00057900" w:rsidP="00057900">
      <w:pPr>
        <w:pStyle w:val="Heading2"/>
        <w:rPr>
          <w:lang w:val="en-029"/>
        </w:rPr>
      </w:pPr>
      <w:bookmarkStart w:id="28" w:name="_Toc37850345"/>
      <w:r w:rsidRPr="00D16E1E">
        <w:rPr>
          <w:lang w:val="en-029"/>
        </w:rPr>
        <w:t>Lighting</w:t>
      </w:r>
      <w:r w:rsidR="004D51CC" w:rsidRPr="00D16E1E">
        <w:rPr>
          <w:lang w:val="en-029"/>
        </w:rPr>
        <w:t xml:space="preserve"> and auxiliary </w:t>
      </w:r>
      <w:r w:rsidR="00A81676" w:rsidRPr="00D16E1E">
        <w:rPr>
          <w:lang w:val="en-029"/>
        </w:rPr>
        <w:t>services</w:t>
      </w:r>
      <w:bookmarkEnd w:id="28"/>
    </w:p>
    <w:p w14:paraId="518316F9" w14:textId="74B709B2" w:rsidR="00496ABB" w:rsidRPr="00D16E1E" w:rsidRDefault="00057900" w:rsidP="000441A1">
      <w:pPr>
        <w:pStyle w:val="Heading3"/>
        <w:rPr>
          <w:lang w:val="en-029"/>
        </w:rPr>
      </w:pPr>
      <w:r w:rsidRPr="00D16E1E">
        <w:rPr>
          <w:lang w:val="en-029"/>
        </w:rPr>
        <w:t xml:space="preserve">The Contractor shall design, supply and install </w:t>
      </w:r>
      <w:r w:rsidR="00496ABB" w:rsidRPr="00D16E1E">
        <w:rPr>
          <w:lang w:val="en-029"/>
        </w:rPr>
        <w:t xml:space="preserve">a </w:t>
      </w:r>
      <w:r w:rsidRPr="00D16E1E">
        <w:rPr>
          <w:lang w:val="en-029"/>
        </w:rPr>
        <w:t xml:space="preserve">lighting </w:t>
      </w:r>
      <w:r w:rsidR="00496ABB" w:rsidRPr="00D16E1E">
        <w:rPr>
          <w:lang w:val="en-029"/>
        </w:rPr>
        <w:t xml:space="preserve">system </w:t>
      </w:r>
      <w:r w:rsidRPr="00D16E1E">
        <w:rPr>
          <w:lang w:val="en-029"/>
        </w:rPr>
        <w:t>of the whole fenced area.</w:t>
      </w:r>
      <w:r w:rsidR="0098390B" w:rsidRPr="00D16E1E">
        <w:rPr>
          <w:lang w:val="en-029"/>
        </w:rPr>
        <w:t xml:space="preserve"> The provided lamps shall be 60W</w:t>
      </w:r>
      <w:r w:rsidR="00834339" w:rsidRPr="00D16E1E">
        <w:rPr>
          <w:lang w:val="en-029"/>
        </w:rPr>
        <w:t xml:space="preserve"> self-contained</w:t>
      </w:r>
      <w:r w:rsidR="0065205D" w:rsidRPr="00D16E1E">
        <w:rPr>
          <w:lang w:val="en-029"/>
        </w:rPr>
        <w:t xml:space="preserve"> solar powered</w:t>
      </w:r>
      <w:r w:rsidR="0098390B" w:rsidRPr="00D16E1E">
        <w:rPr>
          <w:lang w:val="en-029"/>
        </w:rPr>
        <w:t xml:space="preserve"> security lights </w:t>
      </w:r>
      <w:r w:rsidR="00D34A9C" w:rsidRPr="00D16E1E">
        <w:rPr>
          <w:lang w:val="en-029"/>
        </w:rPr>
        <w:t xml:space="preserve">with battery </w:t>
      </w:r>
      <w:r w:rsidR="0098390B" w:rsidRPr="00D16E1E">
        <w:rPr>
          <w:lang w:val="en-029"/>
        </w:rPr>
        <w:t xml:space="preserve">installed in </w:t>
      </w:r>
      <w:r w:rsidR="00834339" w:rsidRPr="00D16E1E">
        <w:rPr>
          <w:lang w:val="en-029"/>
        </w:rPr>
        <w:t>fifteen (</w:t>
      </w:r>
      <w:r w:rsidR="0098390B" w:rsidRPr="00D16E1E">
        <w:rPr>
          <w:lang w:val="en-029"/>
        </w:rPr>
        <w:t>15</w:t>
      </w:r>
      <w:r w:rsidR="00834339" w:rsidRPr="00D16E1E">
        <w:rPr>
          <w:lang w:val="en-029"/>
        </w:rPr>
        <w:t>)</w:t>
      </w:r>
      <w:r w:rsidR="0098390B" w:rsidRPr="00D16E1E">
        <w:rPr>
          <w:lang w:val="en-029"/>
        </w:rPr>
        <w:t xml:space="preserve"> feet poles at 50 feet apart along the whole perimeter fence of the solar farm.</w:t>
      </w:r>
    </w:p>
    <w:p w14:paraId="78491443" w14:textId="127BB56A" w:rsidR="00A81676" w:rsidRPr="00D16E1E" w:rsidRDefault="00A81676" w:rsidP="00A81676">
      <w:pPr>
        <w:pStyle w:val="Heading3"/>
        <w:rPr>
          <w:rFonts w:eastAsiaTheme="minorHAnsi" w:cstheme="minorBidi"/>
          <w:szCs w:val="22"/>
          <w:lang w:val="en-029"/>
        </w:rPr>
      </w:pPr>
      <w:r w:rsidRPr="00D16E1E">
        <w:rPr>
          <w:rFonts w:eastAsiaTheme="minorHAnsi" w:cstheme="minorBidi"/>
          <w:szCs w:val="22"/>
          <w:lang w:val="en-029"/>
        </w:rPr>
        <w:t>The aux</w:t>
      </w:r>
      <w:r w:rsidR="00FA6204" w:rsidRPr="00D16E1E">
        <w:rPr>
          <w:rFonts w:eastAsiaTheme="minorHAnsi" w:cstheme="minorBidi"/>
          <w:szCs w:val="22"/>
          <w:lang w:val="en-029"/>
        </w:rPr>
        <w:t>iliary power required by the 0.6</w:t>
      </w:r>
      <w:r w:rsidR="006D7117" w:rsidRPr="00D16E1E">
        <w:rPr>
          <w:rFonts w:eastAsiaTheme="minorHAnsi" w:cstheme="minorBidi"/>
          <w:szCs w:val="22"/>
          <w:lang w:val="en-029"/>
        </w:rPr>
        <w:t>00</w:t>
      </w:r>
      <w:r w:rsidRPr="00D16E1E">
        <w:rPr>
          <w:rFonts w:eastAsiaTheme="minorHAnsi" w:cstheme="minorBidi"/>
          <w:szCs w:val="22"/>
          <w:lang w:val="en-029"/>
        </w:rPr>
        <w:t xml:space="preserve"> MWp PV power plant should be provided by a dedicated </w:t>
      </w:r>
      <w:r w:rsidR="00F44105" w:rsidRPr="00D16E1E">
        <w:rPr>
          <w:rFonts w:eastAsiaTheme="minorHAnsi" w:cstheme="minorBidi"/>
          <w:szCs w:val="22"/>
          <w:lang w:val="en-029"/>
        </w:rPr>
        <w:t>UPS backup capable of supplying power for a minimum of 1 hour</w:t>
      </w:r>
      <w:r w:rsidRPr="00D16E1E">
        <w:rPr>
          <w:rFonts w:eastAsiaTheme="minorHAnsi" w:cstheme="minorBidi"/>
          <w:szCs w:val="22"/>
          <w:lang w:val="en-029"/>
        </w:rPr>
        <w:t>.</w:t>
      </w:r>
    </w:p>
    <w:p w14:paraId="7CAF16FE" w14:textId="18F5AADF" w:rsidR="0086711A" w:rsidRPr="00D16E1E" w:rsidRDefault="0098390B" w:rsidP="0098390B">
      <w:pPr>
        <w:pStyle w:val="Heading3"/>
        <w:rPr>
          <w:rFonts w:eastAsiaTheme="minorHAnsi"/>
          <w:lang w:val="en-029"/>
        </w:rPr>
      </w:pPr>
      <w:r w:rsidRPr="00D16E1E">
        <w:rPr>
          <w:rFonts w:eastAsiaTheme="minorHAnsi"/>
          <w:lang w:val="en-029"/>
        </w:rPr>
        <w:t xml:space="preserve">The Contractor shall design, supply and install a water supply network for cleaning of solar </w:t>
      </w:r>
      <w:r w:rsidR="00572656" w:rsidRPr="00D16E1E">
        <w:rPr>
          <w:rFonts w:eastAsiaTheme="minorHAnsi"/>
          <w:lang w:val="en-029"/>
        </w:rPr>
        <w:t xml:space="preserve">modules </w:t>
      </w:r>
      <w:r w:rsidR="00F44105" w:rsidRPr="00D16E1E">
        <w:rPr>
          <w:rFonts w:eastAsiaTheme="minorHAnsi"/>
          <w:lang w:val="en-029"/>
        </w:rPr>
        <w:t>using industry standard methods and best practices. The water supply shall include</w:t>
      </w:r>
      <w:r w:rsidRPr="00D16E1E">
        <w:rPr>
          <w:lang w:val="en-029"/>
        </w:rPr>
        <w:t xml:space="preserve"> trestle, </w:t>
      </w:r>
      <w:r w:rsidR="00F44105" w:rsidRPr="00D16E1E">
        <w:rPr>
          <w:lang w:val="en-029"/>
        </w:rPr>
        <w:t xml:space="preserve">water </w:t>
      </w:r>
      <w:r w:rsidRPr="00D16E1E">
        <w:rPr>
          <w:lang w:val="en-029"/>
        </w:rPr>
        <w:t xml:space="preserve">storage, water pump, adaptors, etc. to make </w:t>
      </w:r>
      <w:r w:rsidR="00572656" w:rsidRPr="00D16E1E">
        <w:rPr>
          <w:lang w:val="en-029"/>
        </w:rPr>
        <w:t>the water supply system</w:t>
      </w:r>
      <w:r w:rsidRPr="00D16E1E">
        <w:rPr>
          <w:lang w:val="en-029"/>
        </w:rPr>
        <w:t xml:space="preserve"> complete and functional</w:t>
      </w:r>
      <w:r w:rsidRPr="00D16E1E">
        <w:t>.</w:t>
      </w:r>
      <w:r w:rsidR="0086711A" w:rsidRPr="00D16E1E">
        <w:t xml:space="preserve"> </w:t>
      </w:r>
    </w:p>
    <w:p w14:paraId="3D41C85A" w14:textId="57C63F8C" w:rsidR="00D808AE" w:rsidRPr="00D16E1E" w:rsidRDefault="0086711A" w:rsidP="0098390B">
      <w:pPr>
        <w:pStyle w:val="Heading3"/>
        <w:rPr>
          <w:rFonts w:eastAsiaTheme="minorHAnsi"/>
          <w:lang w:val="en-029"/>
        </w:rPr>
      </w:pPr>
      <w:r w:rsidRPr="00D16E1E">
        <w:t xml:space="preserve">The Contractor shall design a rainwater collecting system. The system shall be designed with all necessary water filtering and treatment to ensure the water used for cleaning purposes is as per module manufacture recommendations. </w:t>
      </w:r>
    </w:p>
    <w:p w14:paraId="1F91A51F" w14:textId="609F7254" w:rsidR="0098390B" w:rsidRPr="00D16E1E" w:rsidRDefault="00423763" w:rsidP="0098390B">
      <w:pPr>
        <w:pStyle w:val="Heading3"/>
        <w:rPr>
          <w:rFonts w:eastAsiaTheme="minorHAnsi"/>
          <w:lang w:val="en-029"/>
        </w:rPr>
      </w:pPr>
      <w:r w:rsidRPr="00D16E1E">
        <w:t xml:space="preserve">The Contractor shall install a </w:t>
      </w:r>
      <w:r w:rsidR="00334D32" w:rsidRPr="00D16E1E">
        <w:t xml:space="preserve">Fire Detection </w:t>
      </w:r>
      <w:r w:rsidR="00951F4D" w:rsidRPr="00D16E1E">
        <w:t xml:space="preserve">and Suppression (FDS) </w:t>
      </w:r>
      <w:r w:rsidR="00334D32" w:rsidRPr="00D16E1E">
        <w:t>System</w:t>
      </w:r>
      <w:r w:rsidR="00485CA4" w:rsidRPr="00D16E1E">
        <w:t xml:space="preserve"> for all enclosed </w:t>
      </w:r>
      <w:r w:rsidR="00836773" w:rsidRPr="00D16E1E">
        <w:t>structures</w:t>
      </w:r>
      <w:r w:rsidR="00485CA4" w:rsidRPr="00D16E1E">
        <w:t xml:space="preserve"> that houses equipment such as, inverters, batteries and switchgears</w:t>
      </w:r>
      <w:r w:rsidR="00334D32" w:rsidRPr="00D16E1E">
        <w:t xml:space="preserve">. </w:t>
      </w:r>
      <w:r w:rsidR="0086711A" w:rsidRPr="00D16E1E">
        <w:t xml:space="preserve"> </w:t>
      </w:r>
      <w:r w:rsidR="00951F4D" w:rsidRPr="00D16E1E">
        <w:t>The FDS shall comply with the recommendations of the NFPA 72, NFPA 850 &amp; 855 or EN15004.</w:t>
      </w:r>
    </w:p>
    <w:p w14:paraId="15482588" w14:textId="23A8F29F" w:rsidR="003B1C47" w:rsidRPr="00D16E1E" w:rsidRDefault="00423763" w:rsidP="0098390B">
      <w:pPr>
        <w:pStyle w:val="Heading3"/>
        <w:rPr>
          <w:rFonts w:eastAsiaTheme="minorHAnsi"/>
          <w:lang w:val="en-029"/>
        </w:rPr>
      </w:pPr>
      <w:r w:rsidRPr="00D16E1E">
        <w:t xml:space="preserve">The Contractor shall install </w:t>
      </w:r>
      <w:r w:rsidR="003B1C47" w:rsidRPr="00D16E1E">
        <w:t xml:space="preserve">a </w:t>
      </w:r>
      <w:r w:rsidRPr="00D16E1E">
        <w:t>w</w:t>
      </w:r>
      <w:r w:rsidR="00334D32" w:rsidRPr="00D16E1E">
        <w:t xml:space="preserve">eather monitoring </w:t>
      </w:r>
      <w:r w:rsidR="003B1C47" w:rsidRPr="00D16E1E">
        <w:t>station to accurately record and log/store the following meteorological data:</w:t>
      </w:r>
    </w:p>
    <w:p w14:paraId="18FF7A40" w14:textId="23708DCA" w:rsidR="003B1C47" w:rsidRPr="00D16E1E" w:rsidRDefault="003B1C47" w:rsidP="003B1C47">
      <w:pPr>
        <w:pStyle w:val="Heading3"/>
        <w:numPr>
          <w:ilvl w:val="5"/>
          <w:numId w:val="45"/>
        </w:numPr>
        <w:ind w:left="1530"/>
        <w:rPr>
          <w:rFonts w:eastAsiaTheme="minorHAnsi"/>
          <w:lang w:val="en-029"/>
        </w:rPr>
      </w:pPr>
      <w:r w:rsidRPr="00D16E1E">
        <w:t xml:space="preserve"> Precipitation (</w:t>
      </w:r>
      <w:r w:rsidR="00334D32" w:rsidRPr="00D16E1E">
        <w:t>rainfall</w:t>
      </w:r>
      <w:r w:rsidRPr="00D16E1E">
        <w:t>)</w:t>
      </w:r>
    </w:p>
    <w:p w14:paraId="61FA5890" w14:textId="744809C6" w:rsidR="003B1C47" w:rsidRPr="00D16E1E" w:rsidRDefault="003B1C47" w:rsidP="003B1C47">
      <w:pPr>
        <w:pStyle w:val="Heading3"/>
        <w:numPr>
          <w:ilvl w:val="5"/>
          <w:numId w:val="45"/>
        </w:numPr>
        <w:ind w:left="1530"/>
        <w:rPr>
          <w:rFonts w:eastAsiaTheme="minorHAnsi"/>
          <w:lang w:val="en-029"/>
        </w:rPr>
      </w:pPr>
      <w:r w:rsidRPr="00D16E1E">
        <w:t>Wi</w:t>
      </w:r>
      <w:r w:rsidR="00334D32" w:rsidRPr="00D16E1E">
        <w:t>nd speed</w:t>
      </w:r>
      <w:r w:rsidRPr="00D16E1E">
        <w:t xml:space="preserve"> and </w:t>
      </w:r>
      <w:r w:rsidR="00334D32" w:rsidRPr="00D16E1E">
        <w:t xml:space="preserve">direction </w:t>
      </w:r>
    </w:p>
    <w:p w14:paraId="74D95428" w14:textId="0AABEBD1" w:rsidR="003B1C47" w:rsidRPr="00D16E1E" w:rsidRDefault="003B1C47" w:rsidP="003B1C47">
      <w:pPr>
        <w:pStyle w:val="Heading3"/>
        <w:numPr>
          <w:ilvl w:val="5"/>
          <w:numId w:val="45"/>
        </w:numPr>
        <w:ind w:left="1530"/>
        <w:rPr>
          <w:rFonts w:eastAsiaTheme="minorHAnsi"/>
          <w:lang w:val="en-029"/>
        </w:rPr>
      </w:pPr>
      <w:r w:rsidRPr="00D16E1E">
        <w:t>S</w:t>
      </w:r>
      <w:r w:rsidR="00334D32" w:rsidRPr="00D16E1E">
        <w:t>olar irradiation</w:t>
      </w:r>
      <w:r w:rsidRPr="00D16E1E">
        <w:t xml:space="preserve"> (GHI and POA)</w:t>
      </w:r>
    </w:p>
    <w:p w14:paraId="7601563F" w14:textId="4CC742DE" w:rsidR="00334D32" w:rsidRPr="00D16E1E" w:rsidRDefault="003B1C47" w:rsidP="003B1C47">
      <w:pPr>
        <w:pStyle w:val="Heading3"/>
        <w:numPr>
          <w:ilvl w:val="5"/>
          <w:numId w:val="45"/>
        </w:numPr>
        <w:ind w:left="1530"/>
        <w:rPr>
          <w:rFonts w:eastAsiaTheme="minorHAnsi"/>
          <w:lang w:val="en-029"/>
        </w:rPr>
      </w:pPr>
      <w:r w:rsidRPr="00D16E1E">
        <w:t>Relative humidity</w:t>
      </w:r>
    </w:p>
    <w:p w14:paraId="36AF53C8" w14:textId="0D410654" w:rsidR="003B1C47" w:rsidRPr="00D16E1E" w:rsidRDefault="003B1C47" w:rsidP="003B1C47">
      <w:pPr>
        <w:pStyle w:val="Heading3"/>
        <w:numPr>
          <w:ilvl w:val="5"/>
          <w:numId w:val="45"/>
        </w:numPr>
        <w:ind w:left="1530"/>
        <w:rPr>
          <w:rFonts w:eastAsiaTheme="minorHAnsi"/>
          <w:lang w:val="en-029"/>
        </w:rPr>
      </w:pPr>
      <w:r w:rsidRPr="00D16E1E">
        <w:t>Temperature (ambient and cell)</w:t>
      </w:r>
    </w:p>
    <w:p w14:paraId="129C8196" w14:textId="7C9ABEF7" w:rsidR="003B1C47" w:rsidRPr="00D16E1E" w:rsidRDefault="003B1C47" w:rsidP="003B1C47">
      <w:pPr>
        <w:pStyle w:val="Heading3"/>
        <w:numPr>
          <w:ilvl w:val="5"/>
          <w:numId w:val="45"/>
        </w:numPr>
        <w:ind w:left="1530"/>
        <w:rPr>
          <w:rFonts w:eastAsiaTheme="minorHAnsi"/>
          <w:lang w:val="en-029"/>
        </w:rPr>
      </w:pPr>
      <w:r w:rsidRPr="00D16E1E">
        <w:t>Air pressure</w:t>
      </w:r>
    </w:p>
    <w:p w14:paraId="579D1459" w14:textId="0D628FCD" w:rsidR="003B1C47" w:rsidRPr="00D16E1E" w:rsidRDefault="003B1C47" w:rsidP="00441DB2">
      <w:pPr>
        <w:pStyle w:val="Heading3"/>
        <w:numPr>
          <w:ilvl w:val="0"/>
          <w:numId w:val="0"/>
        </w:numPr>
        <w:ind w:left="1890" w:hanging="1170"/>
        <w:rPr>
          <w:rFonts w:eastAsiaTheme="minorHAnsi"/>
          <w:lang w:val="en-029"/>
        </w:rPr>
      </w:pPr>
      <w:r w:rsidRPr="00D16E1E">
        <w:t>The weather station shall be compliant with IEC61724-1</w:t>
      </w:r>
      <w:r w:rsidR="00082729" w:rsidRPr="00D16E1E">
        <w:t xml:space="preserve"> Class A for Utility scale PV system</w:t>
      </w:r>
    </w:p>
    <w:p w14:paraId="54853AC5" w14:textId="0E3BBF4A" w:rsidR="00E80184" w:rsidRPr="00D16E1E" w:rsidRDefault="00E80184" w:rsidP="00E80184">
      <w:pPr>
        <w:pStyle w:val="Heading2"/>
        <w:rPr>
          <w:lang w:val="en-029"/>
        </w:rPr>
      </w:pPr>
      <w:bookmarkStart w:id="29" w:name="_Toc37850346"/>
      <w:r w:rsidRPr="00D16E1E">
        <w:rPr>
          <w:lang w:val="en-029"/>
        </w:rPr>
        <w:t>Installation</w:t>
      </w:r>
      <w:bookmarkEnd w:id="29"/>
    </w:p>
    <w:p w14:paraId="5EF4DBD7" w14:textId="4C670896" w:rsidR="00272B35" w:rsidRPr="00D16E1E" w:rsidRDefault="00423763" w:rsidP="00E80184">
      <w:pPr>
        <w:pStyle w:val="Heading3"/>
        <w:rPr>
          <w:lang w:val="en-029"/>
        </w:rPr>
      </w:pPr>
      <w:r w:rsidRPr="00D16E1E">
        <w:rPr>
          <w:lang w:val="en-029"/>
        </w:rPr>
        <w:t>Since w</w:t>
      </w:r>
      <w:r w:rsidR="00E80184" w:rsidRPr="00D16E1E">
        <w:rPr>
          <w:lang w:val="en-029"/>
        </w:rPr>
        <w:t xml:space="preserve">ater and </w:t>
      </w:r>
      <w:r w:rsidRPr="00D16E1E">
        <w:rPr>
          <w:lang w:val="en-029"/>
        </w:rPr>
        <w:t>p</w:t>
      </w:r>
      <w:r w:rsidR="00E80184" w:rsidRPr="00D16E1E">
        <w:rPr>
          <w:lang w:val="en-029"/>
        </w:rPr>
        <w:t xml:space="preserve">ower are not available </w:t>
      </w:r>
      <w:r w:rsidR="00C6645A" w:rsidRPr="00D16E1E">
        <w:rPr>
          <w:lang w:val="en-029"/>
        </w:rPr>
        <w:t xml:space="preserve">at </w:t>
      </w:r>
      <w:r w:rsidR="00E80184" w:rsidRPr="00D16E1E">
        <w:rPr>
          <w:lang w:val="en-029"/>
        </w:rPr>
        <w:t>the site</w:t>
      </w:r>
      <w:r w:rsidRPr="00D16E1E">
        <w:rPr>
          <w:lang w:val="en-029"/>
        </w:rPr>
        <w:t>,</w:t>
      </w:r>
      <w:r w:rsidR="00E80184" w:rsidRPr="00D16E1E">
        <w:rPr>
          <w:lang w:val="en-029"/>
        </w:rPr>
        <w:t xml:space="preserve"> the </w:t>
      </w:r>
      <w:r w:rsidRPr="00D16E1E">
        <w:rPr>
          <w:lang w:val="en-029"/>
        </w:rPr>
        <w:t>C</w:t>
      </w:r>
      <w:r w:rsidR="00E80184" w:rsidRPr="00D16E1E">
        <w:rPr>
          <w:lang w:val="en-029"/>
        </w:rPr>
        <w:t xml:space="preserve">ontractor shall provide </w:t>
      </w:r>
      <w:r w:rsidR="00D34A9C" w:rsidRPr="00D16E1E">
        <w:rPr>
          <w:lang w:val="en-029"/>
        </w:rPr>
        <w:t>such</w:t>
      </w:r>
      <w:r w:rsidR="00E80184" w:rsidRPr="00D16E1E">
        <w:rPr>
          <w:lang w:val="en-029"/>
        </w:rPr>
        <w:t xml:space="preserve"> during installation activities.</w:t>
      </w:r>
    </w:p>
    <w:p w14:paraId="6D97C81B" w14:textId="77777777" w:rsidR="0098390B" w:rsidRPr="00D16E1E" w:rsidRDefault="0098390B" w:rsidP="0098390B">
      <w:pPr>
        <w:pStyle w:val="Heading2"/>
        <w:rPr>
          <w:lang w:val="en-029"/>
        </w:rPr>
      </w:pPr>
      <w:bookmarkStart w:id="30" w:name="_Toc37850347"/>
      <w:r w:rsidRPr="00D16E1E">
        <w:rPr>
          <w:lang w:val="en-029"/>
        </w:rPr>
        <w:t>Security</w:t>
      </w:r>
      <w:bookmarkEnd w:id="30"/>
    </w:p>
    <w:p w14:paraId="72E4943D" w14:textId="0A0B2372" w:rsidR="0098390B" w:rsidRPr="00D16E1E" w:rsidRDefault="0098390B" w:rsidP="0098390B">
      <w:pPr>
        <w:pStyle w:val="Heading3"/>
        <w:rPr>
          <w:lang w:val="en-029"/>
        </w:rPr>
      </w:pPr>
      <w:r w:rsidRPr="00D16E1E">
        <w:rPr>
          <w:lang w:val="en-029"/>
        </w:rPr>
        <w:lastRenderedPageBreak/>
        <w:t xml:space="preserve">The Contractor shall be responsible </w:t>
      </w:r>
      <w:r w:rsidRPr="00D16E1E">
        <w:rPr>
          <w:noProof/>
          <w:lang w:val="en-029"/>
        </w:rPr>
        <w:t>for</w:t>
      </w:r>
      <w:r w:rsidRPr="00D16E1E">
        <w:rPr>
          <w:lang w:val="en-029"/>
        </w:rPr>
        <w:t xml:space="preserve"> the security of </w:t>
      </w:r>
      <w:r w:rsidR="00F8353B" w:rsidRPr="00D16E1E">
        <w:rPr>
          <w:lang w:val="en-029"/>
        </w:rPr>
        <w:t>all</w:t>
      </w:r>
      <w:r w:rsidRPr="00D16E1E">
        <w:rPr>
          <w:lang w:val="en-029"/>
        </w:rPr>
        <w:t xml:space="preserve"> material</w:t>
      </w:r>
      <w:r w:rsidR="003B7263" w:rsidRPr="00D16E1E">
        <w:rPr>
          <w:lang w:val="en-029"/>
        </w:rPr>
        <w:t>s</w:t>
      </w:r>
      <w:r w:rsidRPr="00D16E1E">
        <w:rPr>
          <w:lang w:val="en-029"/>
        </w:rPr>
        <w:t xml:space="preserve"> delivered and installed before official handover. </w:t>
      </w:r>
    </w:p>
    <w:p w14:paraId="5CF7A9A0" w14:textId="3D5EAA1E" w:rsidR="00AA5DB0" w:rsidRPr="00D16E1E" w:rsidRDefault="00AA5DB0" w:rsidP="00AA5DB0">
      <w:pPr>
        <w:pStyle w:val="Heading2"/>
        <w:rPr>
          <w:lang w:val="en-029"/>
        </w:rPr>
      </w:pPr>
      <w:bookmarkStart w:id="31" w:name="_Toc37850348"/>
      <w:r w:rsidRPr="00D16E1E">
        <w:rPr>
          <w:lang w:val="en-029"/>
        </w:rPr>
        <w:t>Taxes</w:t>
      </w:r>
      <w:bookmarkEnd w:id="31"/>
    </w:p>
    <w:p w14:paraId="2A1264F0" w14:textId="27C15223" w:rsidR="00AA5DB0" w:rsidRPr="00D16E1E" w:rsidRDefault="00AA5DB0" w:rsidP="00AA5DB0">
      <w:pPr>
        <w:pStyle w:val="Heading3"/>
        <w:rPr>
          <w:lang w:val="en-029"/>
        </w:rPr>
      </w:pPr>
      <w:r w:rsidRPr="00D16E1E">
        <w:rPr>
          <w:lang w:val="en-029"/>
        </w:rPr>
        <w:t xml:space="preserve">The Contractor shall </w:t>
      </w:r>
      <w:r w:rsidR="00C6645A" w:rsidRPr="00D16E1E">
        <w:rPr>
          <w:lang w:val="en-029"/>
        </w:rPr>
        <w:t>pay</w:t>
      </w:r>
      <w:r w:rsidRPr="00D16E1E">
        <w:rPr>
          <w:lang w:val="en-029"/>
        </w:rPr>
        <w:t xml:space="preserve"> all applicable taxes </w:t>
      </w:r>
      <w:r w:rsidR="00EF7879" w:rsidRPr="00D16E1E">
        <w:rPr>
          <w:lang w:val="en-029"/>
        </w:rPr>
        <w:t xml:space="preserve">as it relates </w:t>
      </w:r>
      <w:r w:rsidRPr="00D16E1E">
        <w:rPr>
          <w:lang w:val="en-029"/>
        </w:rPr>
        <w:t xml:space="preserve">to the equipment and services accordingly to the current </w:t>
      </w:r>
      <w:r w:rsidR="00423763" w:rsidRPr="00D16E1E">
        <w:rPr>
          <w:lang w:val="en-029"/>
        </w:rPr>
        <w:t xml:space="preserve">Laws of Guyana. </w:t>
      </w:r>
    </w:p>
    <w:p w14:paraId="4B7E2909" w14:textId="0A519379" w:rsidR="00AA5DB0" w:rsidRPr="00D16E1E" w:rsidRDefault="00AA5DB0" w:rsidP="00AA5DB0">
      <w:pPr>
        <w:pStyle w:val="Heading3"/>
        <w:rPr>
          <w:lang w:val="en-029"/>
        </w:rPr>
      </w:pPr>
      <w:r w:rsidRPr="00D16E1E">
        <w:rPr>
          <w:lang w:val="en-029"/>
        </w:rPr>
        <w:t xml:space="preserve">Solar PV components (including batteries) are </w:t>
      </w:r>
      <w:r w:rsidR="00423763" w:rsidRPr="00D16E1E">
        <w:rPr>
          <w:noProof/>
          <w:lang w:val="en-029"/>
        </w:rPr>
        <w:t>d</w:t>
      </w:r>
      <w:r w:rsidRPr="00D16E1E">
        <w:rPr>
          <w:noProof/>
          <w:lang w:val="en-029"/>
        </w:rPr>
        <w:t>uty</w:t>
      </w:r>
      <w:r w:rsidR="00256BB4" w:rsidRPr="00D16E1E">
        <w:rPr>
          <w:noProof/>
          <w:lang w:val="en-029"/>
        </w:rPr>
        <w:t>-</w:t>
      </w:r>
      <w:r w:rsidRPr="00D16E1E">
        <w:rPr>
          <w:noProof/>
          <w:lang w:val="en-029"/>
        </w:rPr>
        <w:t>free</w:t>
      </w:r>
      <w:r w:rsidRPr="00D16E1E">
        <w:rPr>
          <w:lang w:val="en-029"/>
        </w:rPr>
        <w:t xml:space="preserve">. </w:t>
      </w:r>
      <w:r w:rsidR="00DA0979" w:rsidRPr="00D16E1E">
        <w:rPr>
          <w:lang w:val="en-029"/>
        </w:rPr>
        <w:t xml:space="preserve">The </w:t>
      </w:r>
      <w:r w:rsidR="00423763" w:rsidRPr="00D16E1E">
        <w:rPr>
          <w:lang w:val="en-029"/>
        </w:rPr>
        <w:t>C</w:t>
      </w:r>
      <w:r w:rsidR="00E84BAA" w:rsidRPr="00D16E1E">
        <w:rPr>
          <w:lang w:val="en-029"/>
        </w:rPr>
        <w:t xml:space="preserve">ontracting </w:t>
      </w:r>
      <w:r w:rsidR="00423763" w:rsidRPr="00D16E1E">
        <w:rPr>
          <w:lang w:val="en-029"/>
        </w:rPr>
        <w:t>A</w:t>
      </w:r>
      <w:r w:rsidR="00E84BAA" w:rsidRPr="00D16E1E">
        <w:rPr>
          <w:lang w:val="en-029"/>
        </w:rPr>
        <w:t>gency</w:t>
      </w:r>
      <w:r w:rsidRPr="00D16E1E">
        <w:rPr>
          <w:lang w:val="en-029"/>
        </w:rPr>
        <w:t xml:space="preserve"> will facilitate instructions </w:t>
      </w:r>
      <w:r w:rsidR="00D34A9C" w:rsidRPr="00D16E1E">
        <w:rPr>
          <w:lang w:val="en-029"/>
        </w:rPr>
        <w:t xml:space="preserve">regarding </w:t>
      </w:r>
      <w:r w:rsidRPr="00D16E1E">
        <w:rPr>
          <w:noProof/>
          <w:lang w:val="en-029"/>
        </w:rPr>
        <w:t>duty</w:t>
      </w:r>
      <w:r w:rsidR="00256BB4" w:rsidRPr="00D16E1E">
        <w:rPr>
          <w:noProof/>
          <w:lang w:val="en-029"/>
        </w:rPr>
        <w:t>-</w:t>
      </w:r>
      <w:r w:rsidRPr="00D16E1E">
        <w:rPr>
          <w:noProof/>
          <w:lang w:val="en-029"/>
        </w:rPr>
        <w:t>free</w:t>
      </w:r>
      <w:r w:rsidRPr="00D16E1E">
        <w:rPr>
          <w:lang w:val="en-029"/>
        </w:rPr>
        <w:t xml:space="preserve"> clearance. </w:t>
      </w:r>
      <w:r w:rsidR="003C4D72" w:rsidRPr="00D16E1E">
        <w:rPr>
          <w:lang w:val="en-029"/>
        </w:rPr>
        <w:t xml:space="preserve">Tax exemption on solar equipment can be found at </w:t>
      </w:r>
      <w:r w:rsidR="003C4D72" w:rsidRPr="00D16E1E">
        <w:rPr>
          <w:color w:val="0070C0"/>
          <w:lang w:val="en-029"/>
        </w:rPr>
        <w:t>https://www.gra.gov.gy/publications/notices/834-tax-exemptions-on-solar-equipment</w:t>
      </w:r>
    </w:p>
    <w:p w14:paraId="2EB884F8" w14:textId="578FA40E" w:rsidR="00AA5DB0" w:rsidRPr="00D16E1E" w:rsidRDefault="00AA5DB0" w:rsidP="00AA5DB0">
      <w:pPr>
        <w:pStyle w:val="Heading2"/>
        <w:rPr>
          <w:lang w:val="en-029"/>
        </w:rPr>
      </w:pPr>
      <w:bookmarkStart w:id="32" w:name="_Toc37850349"/>
      <w:r w:rsidRPr="00D16E1E">
        <w:rPr>
          <w:lang w:val="en-029"/>
        </w:rPr>
        <w:t>Work permit</w:t>
      </w:r>
      <w:bookmarkEnd w:id="32"/>
    </w:p>
    <w:p w14:paraId="070A2D72" w14:textId="536E0380" w:rsidR="00AA5DB0" w:rsidRPr="00D16E1E" w:rsidRDefault="00C6645A" w:rsidP="00AA5DB0">
      <w:pPr>
        <w:pStyle w:val="Heading3"/>
        <w:rPr>
          <w:lang w:val="en-029"/>
        </w:rPr>
      </w:pPr>
      <w:r w:rsidRPr="00D16E1E">
        <w:rPr>
          <w:lang w:val="en-029"/>
        </w:rPr>
        <w:t>Foreign Contractors/employees may need</w:t>
      </w:r>
      <w:r w:rsidR="00AA5DB0" w:rsidRPr="00D16E1E">
        <w:rPr>
          <w:lang w:val="en-029"/>
        </w:rPr>
        <w:t xml:space="preserve"> to obtain </w:t>
      </w:r>
      <w:r w:rsidR="00256BB4" w:rsidRPr="00D16E1E">
        <w:rPr>
          <w:lang w:val="en-029"/>
        </w:rPr>
        <w:t xml:space="preserve">a </w:t>
      </w:r>
      <w:r w:rsidR="00AA5DB0" w:rsidRPr="00D16E1E">
        <w:rPr>
          <w:noProof/>
          <w:lang w:val="en-029"/>
        </w:rPr>
        <w:t>visa</w:t>
      </w:r>
      <w:r w:rsidR="00AA5DB0" w:rsidRPr="00D16E1E">
        <w:rPr>
          <w:lang w:val="en-029"/>
        </w:rPr>
        <w:t xml:space="preserve"> and arrange all necessary work permits in relation </w:t>
      </w:r>
      <w:r w:rsidR="00256BB4" w:rsidRPr="00D16E1E">
        <w:rPr>
          <w:noProof/>
          <w:lang w:val="en-029"/>
        </w:rPr>
        <w:t>to</w:t>
      </w:r>
      <w:r w:rsidR="00AA5DB0" w:rsidRPr="00D16E1E">
        <w:rPr>
          <w:lang w:val="en-029"/>
        </w:rPr>
        <w:t xml:space="preserve"> the PV systems.</w:t>
      </w:r>
    </w:p>
    <w:p w14:paraId="55CEF6CB" w14:textId="37F09758" w:rsidR="00BB0B70" w:rsidRPr="00D16E1E" w:rsidRDefault="00BB0B70" w:rsidP="00BB0B70">
      <w:pPr>
        <w:pStyle w:val="Heading2"/>
        <w:rPr>
          <w:lang w:val="en-029"/>
        </w:rPr>
      </w:pPr>
      <w:bookmarkStart w:id="33" w:name="_Toc37850350"/>
      <w:r w:rsidRPr="00D16E1E">
        <w:rPr>
          <w:lang w:val="en-029"/>
        </w:rPr>
        <w:t>Transport</w:t>
      </w:r>
      <w:bookmarkEnd w:id="33"/>
    </w:p>
    <w:p w14:paraId="490DB08C" w14:textId="1E513FED" w:rsidR="005D0465" w:rsidRPr="00D16E1E" w:rsidRDefault="005D0465" w:rsidP="00AA5DB0">
      <w:pPr>
        <w:pStyle w:val="Heading3"/>
        <w:rPr>
          <w:lang w:val="en-029"/>
        </w:rPr>
      </w:pPr>
      <w:r w:rsidRPr="00D16E1E">
        <w:t xml:space="preserve">This </w:t>
      </w:r>
      <w:r w:rsidR="00423763" w:rsidRPr="00D16E1E">
        <w:t>T</w:t>
      </w:r>
      <w:r w:rsidRPr="00D16E1E">
        <w:t xml:space="preserve">urnkey </w:t>
      </w:r>
      <w:r w:rsidR="00423763" w:rsidRPr="00D16E1E">
        <w:t>P</w:t>
      </w:r>
      <w:r w:rsidRPr="00D16E1E">
        <w:t>roject includes all tra</w:t>
      </w:r>
      <w:r w:rsidR="00FA6204" w:rsidRPr="00D16E1E">
        <w:t xml:space="preserve">nsport and installation of the </w:t>
      </w:r>
      <w:r w:rsidR="008E3C98" w:rsidRPr="00D16E1E">
        <w:t>0.600</w:t>
      </w:r>
      <w:r w:rsidRPr="00D16E1E">
        <w:t xml:space="preserve"> MWp PV power plant and other equipment at the power station in </w:t>
      </w:r>
      <w:proofErr w:type="spellStart"/>
      <w:r w:rsidR="00D350BB" w:rsidRPr="00D16E1E">
        <w:t>Leguan</w:t>
      </w:r>
      <w:proofErr w:type="spellEnd"/>
      <w:r w:rsidR="006D7117" w:rsidRPr="00D16E1E">
        <w:t>.</w:t>
      </w:r>
      <w:r w:rsidRPr="00D16E1E">
        <w:t xml:space="preserve"> </w:t>
      </w:r>
    </w:p>
    <w:p w14:paraId="23EAD932" w14:textId="3E892DF4" w:rsidR="00E80184" w:rsidRPr="00D16E1E" w:rsidRDefault="00E80184" w:rsidP="00AA5DB0">
      <w:pPr>
        <w:pStyle w:val="Heading3"/>
        <w:rPr>
          <w:lang w:val="en-029"/>
        </w:rPr>
      </w:pPr>
      <w:r w:rsidRPr="00D16E1E">
        <w:rPr>
          <w:lang w:val="en-029"/>
        </w:rPr>
        <w:t>All transportation up to the construction site shall be included in the Contractor</w:t>
      </w:r>
      <w:r w:rsidR="00C6645A" w:rsidRPr="00D16E1E">
        <w:rPr>
          <w:lang w:val="en-029"/>
        </w:rPr>
        <w:t>’s</w:t>
      </w:r>
      <w:r w:rsidRPr="00D16E1E">
        <w:rPr>
          <w:lang w:val="en-029"/>
        </w:rPr>
        <w:t xml:space="preserve"> scope of supply, including, but not limited to, insurance, storage, demurrage, handling and fork-lift truck.  </w:t>
      </w:r>
    </w:p>
    <w:p w14:paraId="266B40F0" w14:textId="11153BB6" w:rsidR="005D0465" w:rsidRPr="00D16E1E" w:rsidRDefault="005D0465" w:rsidP="005D0465">
      <w:pPr>
        <w:pStyle w:val="Heading3"/>
      </w:pPr>
      <w:r w:rsidRPr="00D16E1E">
        <w:t xml:space="preserve">Road alone or </w:t>
      </w:r>
      <w:r w:rsidR="00423763" w:rsidRPr="00D16E1E">
        <w:t>r</w:t>
      </w:r>
      <w:r w:rsidRPr="00D16E1E">
        <w:t xml:space="preserve">oad and </w:t>
      </w:r>
      <w:r w:rsidR="00423763" w:rsidRPr="00D16E1E">
        <w:t>r</w:t>
      </w:r>
      <w:r w:rsidRPr="00D16E1E">
        <w:t xml:space="preserve">iver transport from Georgetown are to be considered. The </w:t>
      </w:r>
      <w:r w:rsidR="00423763" w:rsidRPr="00D16E1E">
        <w:t>C</w:t>
      </w:r>
      <w:r w:rsidRPr="00D16E1E">
        <w:t xml:space="preserve">ontractor should also take into account the transport routes of heavy equipment to the power station at </w:t>
      </w:r>
      <w:proofErr w:type="spellStart"/>
      <w:r w:rsidR="00D350BB" w:rsidRPr="00D16E1E">
        <w:t>Leguan</w:t>
      </w:r>
      <w:proofErr w:type="spellEnd"/>
      <w:r w:rsidRPr="00D16E1E">
        <w:t>, which can/will take place on sand roads or paved roads with a limited axle load capacity.</w:t>
      </w:r>
    </w:p>
    <w:p w14:paraId="7BA7076F" w14:textId="3BFFE590" w:rsidR="005D0465" w:rsidRPr="00D16E1E" w:rsidRDefault="005D0465" w:rsidP="005D0465">
      <w:pPr>
        <w:pStyle w:val="Heading3"/>
      </w:pPr>
      <w:r w:rsidRPr="00D16E1E">
        <w:t xml:space="preserve">The </w:t>
      </w:r>
      <w:r w:rsidR="00423763" w:rsidRPr="00D16E1E">
        <w:t>C</w:t>
      </w:r>
      <w:r w:rsidRPr="00D16E1E">
        <w:t xml:space="preserve">ontractor is fully responsible for organising and guaranteeing timely delivery and transport of the equipment to the installation site. </w:t>
      </w:r>
    </w:p>
    <w:p w14:paraId="7C355E30" w14:textId="631699D4" w:rsidR="005D0465" w:rsidRPr="00D16E1E" w:rsidRDefault="005D0465" w:rsidP="005D0465">
      <w:pPr>
        <w:pStyle w:val="Heading3"/>
      </w:pPr>
      <w:r w:rsidRPr="00D16E1E">
        <w:t xml:space="preserve">The </w:t>
      </w:r>
      <w:r w:rsidR="00423763" w:rsidRPr="00D16E1E">
        <w:t>C</w:t>
      </w:r>
      <w:r w:rsidRPr="00D16E1E">
        <w:t>ontractor is requested to present detailed information on the schedule of delivery and transport modalities of the equipment to the project site.  Close coordination with responsible staff from the</w:t>
      </w:r>
      <w:r w:rsidR="00572656" w:rsidRPr="00D16E1E">
        <w:t xml:space="preserve"> </w:t>
      </w:r>
      <w:r w:rsidR="00E84BAA" w:rsidRPr="00D16E1E">
        <w:t>contracting agency</w:t>
      </w:r>
      <w:r w:rsidRPr="00D16E1E">
        <w:t xml:space="preserve"> is recommended.  The Bidder is requested to consider site conditions having a potential influence on delivery and installation.</w:t>
      </w:r>
    </w:p>
    <w:p w14:paraId="7468AF0E" w14:textId="77777777" w:rsidR="00E80184" w:rsidRPr="00D16E1E" w:rsidRDefault="00E80184" w:rsidP="00E80184">
      <w:pPr>
        <w:pStyle w:val="Heading2"/>
        <w:rPr>
          <w:lang w:val="en-029"/>
        </w:rPr>
      </w:pPr>
      <w:bookmarkStart w:id="34" w:name="_Toc37850351"/>
      <w:r w:rsidRPr="00D16E1E">
        <w:rPr>
          <w:lang w:val="en-029"/>
        </w:rPr>
        <w:t>Identification</w:t>
      </w:r>
      <w:bookmarkEnd w:id="34"/>
    </w:p>
    <w:p w14:paraId="6F10ADEF" w14:textId="7C8B2F5E" w:rsidR="00E80184" w:rsidRPr="00D16E1E" w:rsidRDefault="00E80184" w:rsidP="00E80184">
      <w:pPr>
        <w:pStyle w:val="Heading3"/>
        <w:rPr>
          <w:lang w:val="en-029"/>
        </w:rPr>
      </w:pPr>
      <w:r w:rsidRPr="00D16E1E">
        <w:rPr>
          <w:lang w:val="en-029"/>
        </w:rPr>
        <w:t>Labels of all systems and components of the PV system and associated equipment shall be in English.</w:t>
      </w:r>
      <w:r w:rsidR="00C15CAE" w:rsidRPr="00D16E1E">
        <w:rPr>
          <w:lang w:val="en-029"/>
        </w:rPr>
        <w:t xml:space="preserve"> All outdoor labelling should be weather resistant. </w:t>
      </w:r>
    </w:p>
    <w:p w14:paraId="6DEDA1C8" w14:textId="5FE3EACA" w:rsidR="00E80184" w:rsidRPr="00D16E1E" w:rsidRDefault="00E80184" w:rsidP="00E80184">
      <w:pPr>
        <w:pStyle w:val="Heading3"/>
        <w:rPr>
          <w:lang w:val="en-029"/>
        </w:rPr>
      </w:pPr>
      <w:r w:rsidRPr="00D16E1E">
        <w:rPr>
          <w:lang w:val="en-029"/>
        </w:rPr>
        <w:t xml:space="preserve">All systems and components shall be provided with unique codes. The </w:t>
      </w:r>
      <w:r w:rsidR="00423763" w:rsidRPr="00D16E1E">
        <w:rPr>
          <w:lang w:val="en-029"/>
        </w:rPr>
        <w:t>C</w:t>
      </w:r>
      <w:r w:rsidRPr="00D16E1E">
        <w:rPr>
          <w:lang w:val="en-029"/>
        </w:rPr>
        <w:t xml:space="preserve">ontractor shall determine the assignment of codes in consultation with </w:t>
      </w:r>
      <w:r w:rsidR="00D350BB" w:rsidRPr="00D16E1E">
        <w:rPr>
          <w:lang w:val="en-029"/>
        </w:rPr>
        <w:t>GPL</w:t>
      </w:r>
      <w:r w:rsidRPr="00D16E1E">
        <w:rPr>
          <w:lang w:val="en-029"/>
        </w:rPr>
        <w:t>/GEA.</w:t>
      </w:r>
    </w:p>
    <w:p w14:paraId="6EB020C7" w14:textId="73F70BA3" w:rsidR="00BB0B70" w:rsidRPr="00D16E1E" w:rsidRDefault="00E80184" w:rsidP="00C76C8E">
      <w:pPr>
        <w:pStyle w:val="Heading3"/>
        <w:rPr>
          <w:lang w:val="en-029"/>
        </w:rPr>
      </w:pPr>
      <w:r w:rsidRPr="00D16E1E">
        <w:rPr>
          <w:lang w:val="en-029"/>
        </w:rPr>
        <w:t>Nameplates and coding labels must be attached permanently on a clearly visible spot of the apparatus.</w:t>
      </w:r>
    </w:p>
    <w:p w14:paraId="23B23019" w14:textId="2E4DCE7A" w:rsidR="00BB0B70" w:rsidRPr="00D16E1E" w:rsidRDefault="00BB0B70" w:rsidP="00BB0B70">
      <w:pPr>
        <w:pStyle w:val="Heading2"/>
        <w:rPr>
          <w:lang w:val="en-029"/>
        </w:rPr>
      </w:pPr>
      <w:bookmarkStart w:id="35" w:name="_Toc37850352"/>
      <w:r w:rsidRPr="00D16E1E">
        <w:rPr>
          <w:lang w:val="en-029"/>
        </w:rPr>
        <w:t>Documentation</w:t>
      </w:r>
      <w:bookmarkEnd w:id="35"/>
    </w:p>
    <w:p w14:paraId="60CC32C6" w14:textId="06F9B7C2" w:rsidR="00510DF9" w:rsidRPr="00D16E1E" w:rsidRDefault="00510DF9" w:rsidP="00510DF9">
      <w:pPr>
        <w:pStyle w:val="Heading3"/>
        <w:rPr>
          <w:lang w:val="en-029"/>
        </w:rPr>
      </w:pPr>
      <w:r w:rsidRPr="00D16E1E">
        <w:rPr>
          <w:lang w:val="en-029"/>
        </w:rPr>
        <w:t xml:space="preserve">All engineering documents and drawings shall be sent to </w:t>
      </w:r>
      <w:r w:rsidR="00D350BB" w:rsidRPr="00D16E1E">
        <w:rPr>
          <w:lang w:val="en-029"/>
        </w:rPr>
        <w:t>GPL</w:t>
      </w:r>
      <w:r w:rsidRPr="00D16E1E">
        <w:rPr>
          <w:lang w:val="en-029"/>
        </w:rPr>
        <w:t>/GEA</w:t>
      </w:r>
      <w:r w:rsidR="000F31FD" w:rsidRPr="00D16E1E">
        <w:rPr>
          <w:lang w:val="en-029"/>
        </w:rPr>
        <w:t xml:space="preserve"> for review</w:t>
      </w:r>
      <w:r w:rsidRPr="00D16E1E">
        <w:rPr>
          <w:lang w:val="en-029"/>
        </w:rPr>
        <w:t>, prior to the construction of the solar PV system.</w:t>
      </w:r>
    </w:p>
    <w:p w14:paraId="5E3E4851" w14:textId="56242FE0" w:rsidR="002A5464" w:rsidRPr="00D16E1E" w:rsidRDefault="00510DF9" w:rsidP="00510DF9">
      <w:pPr>
        <w:pStyle w:val="Heading3"/>
        <w:rPr>
          <w:lang w:val="en-029"/>
        </w:rPr>
      </w:pPr>
      <w:r w:rsidRPr="00D16E1E">
        <w:rPr>
          <w:lang w:val="en-029"/>
        </w:rPr>
        <w:lastRenderedPageBreak/>
        <w:t xml:space="preserve">During the design </w:t>
      </w:r>
      <w:r w:rsidR="009C1F23" w:rsidRPr="00D16E1E">
        <w:rPr>
          <w:lang w:val="en-029"/>
        </w:rPr>
        <w:t xml:space="preserve">and engineering </w:t>
      </w:r>
      <w:r w:rsidR="009C1F23" w:rsidRPr="00D16E1E">
        <w:rPr>
          <w:noProof/>
          <w:lang w:val="en-029"/>
        </w:rPr>
        <w:t>phase</w:t>
      </w:r>
      <w:r w:rsidR="00256BB4" w:rsidRPr="00D16E1E">
        <w:rPr>
          <w:noProof/>
          <w:lang w:val="en-029"/>
        </w:rPr>
        <w:t>,</w:t>
      </w:r>
      <w:r w:rsidRPr="00D16E1E">
        <w:rPr>
          <w:lang w:val="en-029"/>
        </w:rPr>
        <w:t xml:space="preserve"> the Contractor shall submit </w:t>
      </w:r>
      <w:r w:rsidR="00572656" w:rsidRPr="00D16E1E">
        <w:rPr>
          <w:lang w:val="en-029"/>
        </w:rPr>
        <w:t>a draft</w:t>
      </w:r>
      <w:r w:rsidRPr="00D16E1E">
        <w:rPr>
          <w:lang w:val="en-029"/>
        </w:rPr>
        <w:t xml:space="preserve"> Operation and Maintenance manual.  </w:t>
      </w:r>
    </w:p>
    <w:p w14:paraId="3A5970A3" w14:textId="49E2E3DA" w:rsidR="002A5464" w:rsidRPr="00D16E1E" w:rsidRDefault="002A5464" w:rsidP="002A5464">
      <w:pPr>
        <w:pStyle w:val="Heading3"/>
        <w:rPr>
          <w:lang w:val="en-029"/>
        </w:rPr>
      </w:pPr>
      <w:r w:rsidRPr="00D16E1E">
        <w:rPr>
          <w:lang w:val="en-029"/>
        </w:rPr>
        <w:t xml:space="preserve">After the completion of the </w:t>
      </w:r>
      <w:r w:rsidRPr="00D16E1E">
        <w:rPr>
          <w:noProof/>
          <w:lang w:val="en-029"/>
        </w:rPr>
        <w:t>installation</w:t>
      </w:r>
      <w:r w:rsidR="00256BB4" w:rsidRPr="00D16E1E">
        <w:rPr>
          <w:noProof/>
          <w:lang w:val="en-029"/>
        </w:rPr>
        <w:t>,</w:t>
      </w:r>
      <w:r w:rsidRPr="00D16E1E">
        <w:rPr>
          <w:lang w:val="en-029"/>
        </w:rPr>
        <w:t xml:space="preserve"> the Contractor shall submit the AS-BUILT drawings and any other document that has changed from the design phase. </w:t>
      </w:r>
    </w:p>
    <w:p w14:paraId="2AFEE39D" w14:textId="08EF911E" w:rsidR="00BB0B70" w:rsidRPr="00D16E1E" w:rsidRDefault="009C1F23" w:rsidP="00510DF9">
      <w:pPr>
        <w:pStyle w:val="Heading3"/>
        <w:rPr>
          <w:lang w:val="en-029"/>
        </w:rPr>
      </w:pPr>
      <w:r w:rsidRPr="00D16E1E">
        <w:rPr>
          <w:lang w:val="en-029"/>
        </w:rPr>
        <w:t xml:space="preserve">The manual </w:t>
      </w:r>
      <w:r w:rsidR="00306AFC" w:rsidRPr="00D16E1E">
        <w:rPr>
          <w:lang w:val="en-029"/>
        </w:rPr>
        <w:t>must</w:t>
      </w:r>
      <w:r w:rsidRPr="00D16E1E">
        <w:rPr>
          <w:lang w:val="en-029"/>
        </w:rPr>
        <w:t xml:space="preserve"> contain at least the following information:</w:t>
      </w:r>
    </w:p>
    <w:p w14:paraId="731D3CBC" w14:textId="0C40C535" w:rsidR="009C1F23" w:rsidRPr="00D16E1E" w:rsidRDefault="00423763" w:rsidP="009C1F23">
      <w:pPr>
        <w:pStyle w:val="Heading3"/>
        <w:numPr>
          <w:ilvl w:val="0"/>
          <w:numId w:val="2"/>
        </w:numPr>
        <w:spacing w:before="0" w:after="0" w:line="288" w:lineRule="auto"/>
        <w:ind w:left="1166"/>
        <w:rPr>
          <w:lang w:val="en-029"/>
        </w:rPr>
      </w:pPr>
      <w:r w:rsidRPr="00D16E1E">
        <w:rPr>
          <w:lang w:val="en-029"/>
        </w:rPr>
        <w:t>Descri</w:t>
      </w:r>
      <w:r w:rsidR="009C1F23" w:rsidRPr="00D16E1E">
        <w:rPr>
          <w:lang w:val="en-029"/>
        </w:rPr>
        <w:t>ption of the installation</w:t>
      </w:r>
    </w:p>
    <w:p w14:paraId="3352E0D4" w14:textId="70993295" w:rsidR="009C1F23" w:rsidRPr="00D16E1E" w:rsidRDefault="00423763" w:rsidP="009C1F23">
      <w:pPr>
        <w:pStyle w:val="Heading3"/>
        <w:numPr>
          <w:ilvl w:val="0"/>
          <w:numId w:val="2"/>
        </w:numPr>
        <w:spacing w:before="0" w:after="0" w:line="288" w:lineRule="auto"/>
        <w:ind w:left="1166"/>
        <w:rPr>
          <w:lang w:val="en-029"/>
        </w:rPr>
      </w:pPr>
      <w:r w:rsidRPr="00D16E1E">
        <w:rPr>
          <w:lang w:val="en-029"/>
        </w:rPr>
        <w:t>Construction and assembly instructions</w:t>
      </w:r>
    </w:p>
    <w:p w14:paraId="338A926F" w14:textId="022F7BF2" w:rsidR="009C1F23" w:rsidRPr="00D16E1E" w:rsidRDefault="00423763" w:rsidP="009C1F23">
      <w:pPr>
        <w:pStyle w:val="Heading3"/>
        <w:numPr>
          <w:ilvl w:val="0"/>
          <w:numId w:val="2"/>
        </w:numPr>
        <w:spacing w:before="0" w:after="0" w:line="288" w:lineRule="auto"/>
        <w:ind w:left="1166"/>
        <w:rPr>
          <w:lang w:val="en-029"/>
        </w:rPr>
      </w:pPr>
      <w:r w:rsidRPr="00D16E1E">
        <w:rPr>
          <w:lang w:val="en-029"/>
        </w:rPr>
        <w:t>Design considerations</w:t>
      </w:r>
    </w:p>
    <w:p w14:paraId="752ADAE1" w14:textId="49A64783" w:rsidR="009C1F23" w:rsidRPr="00D16E1E" w:rsidRDefault="00423763" w:rsidP="009C1F23">
      <w:pPr>
        <w:pStyle w:val="Heading3"/>
        <w:numPr>
          <w:ilvl w:val="0"/>
          <w:numId w:val="2"/>
        </w:numPr>
        <w:spacing w:before="0" w:after="0" w:line="288" w:lineRule="auto"/>
        <w:ind w:left="1166"/>
        <w:rPr>
          <w:lang w:val="en-029"/>
        </w:rPr>
      </w:pPr>
      <w:r w:rsidRPr="00D16E1E">
        <w:rPr>
          <w:lang w:val="en-029"/>
        </w:rPr>
        <w:t xml:space="preserve">Operational </w:t>
      </w:r>
      <w:r w:rsidR="009C1F23" w:rsidRPr="00D16E1E">
        <w:rPr>
          <w:lang w:val="en-029"/>
        </w:rPr>
        <w:t>procedures for all possible normal and abnormal conditions</w:t>
      </w:r>
      <w:r w:rsidR="002A5464" w:rsidRPr="00D16E1E">
        <w:rPr>
          <w:lang w:val="en-029"/>
        </w:rPr>
        <w:t>, including failure assessment</w:t>
      </w:r>
      <w:r w:rsidR="00AB038C" w:rsidRPr="00D16E1E">
        <w:rPr>
          <w:lang w:val="en-029"/>
        </w:rPr>
        <w:t xml:space="preserve">, fault identification/interpretation and </w:t>
      </w:r>
      <w:r w:rsidR="00155166" w:rsidRPr="00D16E1E">
        <w:rPr>
          <w:lang w:val="en-029"/>
        </w:rPr>
        <w:t xml:space="preserve">fault </w:t>
      </w:r>
      <w:r w:rsidR="00AB038C" w:rsidRPr="00D16E1E">
        <w:rPr>
          <w:lang w:val="en-029"/>
        </w:rPr>
        <w:t xml:space="preserve">clearing </w:t>
      </w:r>
    </w:p>
    <w:p w14:paraId="14B73191" w14:textId="57FF31CE" w:rsidR="002A5464" w:rsidRPr="00D16E1E" w:rsidRDefault="00423763" w:rsidP="009C1F23">
      <w:pPr>
        <w:pStyle w:val="Heading3"/>
        <w:numPr>
          <w:ilvl w:val="0"/>
          <w:numId w:val="2"/>
        </w:numPr>
        <w:spacing w:before="0" w:after="0" w:line="288" w:lineRule="auto"/>
        <w:ind w:left="1166"/>
        <w:rPr>
          <w:lang w:val="en-029"/>
        </w:rPr>
      </w:pPr>
      <w:r w:rsidRPr="00D16E1E">
        <w:rPr>
          <w:lang w:val="en-029"/>
        </w:rPr>
        <w:t>Maintenance</w:t>
      </w:r>
      <w:r w:rsidR="002A5464" w:rsidRPr="00D16E1E">
        <w:rPr>
          <w:lang w:val="en-029"/>
        </w:rPr>
        <w:t xml:space="preserve"> schemes and instructions</w:t>
      </w:r>
    </w:p>
    <w:p w14:paraId="60366555" w14:textId="03E05B2A" w:rsidR="002A5464" w:rsidRPr="00D16E1E" w:rsidRDefault="00423763" w:rsidP="009C1F23">
      <w:pPr>
        <w:pStyle w:val="Heading3"/>
        <w:numPr>
          <w:ilvl w:val="0"/>
          <w:numId w:val="2"/>
        </w:numPr>
        <w:spacing w:before="0" w:after="0" w:line="288" w:lineRule="auto"/>
        <w:ind w:left="1166"/>
        <w:rPr>
          <w:lang w:val="en-029"/>
        </w:rPr>
      </w:pPr>
      <w:r w:rsidRPr="00D16E1E">
        <w:rPr>
          <w:lang w:val="en-029"/>
        </w:rPr>
        <w:t>Data sheet and specifications</w:t>
      </w:r>
    </w:p>
    <w:p w14:paraId="54EF4631" w14:textId="541FCDBB" w:rsidR="002A5464" w:rsidRPr="00D16E1E" w:rsidRDefault="00423763" w:rsidP="009C1F23">
      <w:pPr>
        <w:pStyle w:val="Heading3"/>
        <w:numPr>
          <w:ilvl w:val="0"/>
          <w:numId w:val="2"/>
        </w:numPr>
        <w:spacing w:before="0" w:after="0" w:line="288" w:lineRule="auto"/>
        <w:ind w:left="1166"/>
        <w:rPr>
          <w:lang w:val="en-029"/>
        </w:rPr>
      </w:pPr>
      <w:r w:rsidRPr="00D16E1E">
        <w:rPr>
          <w:lang w:val="en-029"/>
        </w:rPr>
        <w:t>Design drawings</w:t>
      </w:r>
    </w:p>
    <w:p w14:paraId="2C2451AF" w14:textId="03D33C97" w:rsidR="009C1F23" w:rsidRPr="00D16E1E" w:rsidRDefault="00423763" w:rsidP="009C1F23">
      <w:pPr>
        <w:pStyle w:val="Heading3"/>
        <w:numPr>
          <w:ilvl w:val="0"/>
          <w:numId w:val="2"/>
        </w:numPr>
        <w:spacing w:before="0" w:after="0" w:line="288" w:lineRule="auto"/>
        <w:ind w:left="1166"/>
        <w:rPr>
          <w:lang w:val="en-029"/>
        </w:rPr>
      </w:pPr>
      <w:r w:rsidRPr="00D16E1E">
        <w:rPr>
          <w:lang w:val="en-029"/>
        </w:rPr>
        <w:t>Manufacturer, type, rating, serial number and test reports of each part of the installation</w:t>
      </w:r>
    </w:p>
    <w:p w14:paraId="4904F8FC" w14:textId="6C56BC84" w:rsidR="002A5464" w:rsidRPr="00D16E1E" w:rsidRDefault="00423763" w:rsidP="009C1F23">
      <w:pPr>
        <w:pStyle w:val="Heading3"/>
        <w:numPr>
          <w:ilvl w:val="0"/>
          <w:numId w:val="2"/>
        </w:numPr>
        <w:spacing w:before="0" w:after="0" w:line="288" w:lineRule="auto"/>
        <w:ind w:left="1166"/>
        <w:rPr>
          <w:lang w:val="en-029"/>
        </w:rPr>
      </w:pPr>
      <w:r w:rsidRPr="00D16E1E">
        <w:rPr>
          <w:lang w:val="en-029"/>
        </w:rPr>
        <w:t>Settings of trips and alarms</w:t>
      </w:r>
    </w:p>
    <w:p w14:paraId="00F7833B" w14:textId="2E356F70" w:rsidR="002A5464" w:rsidRPr="00D16E1E" w:rsidRDefault="00423763" w:rsidP="009C1F23">
      <w:pPr>
        <w:pStyle w:val="Heading3"/>
        <w:numPr>
          <w:ilvl w:val="0"/>
          <w:numId w:val="2"/>
        </w:numPr>
        <w:spacing w:before="0" w:after="0" w:line="288" w:lineRule="auto"/>
        <w:ind w:left="1166"/>
        <w:rPr>
          <w:lang w:val="en-029"/>
        </w:rPr>
      </w:pPr>
      <w:r w:rsidRPr="00D16E1E">
        <w:rPr>
          <w:lang w:val="en-029"/>
        </w:rPr>
        <w:t xml:space="preserve">Local and </w:t>
      </w:r>
      <w:r w:rsidR="00C15CAE" w:rsidRPr="00D16E1E">
        <w:rPr>
          <w:lang w:val="en-029"/>
        </w:rPr>
        <w:t>remote-control</w:t>
      </w:r>
      <w:r w:rsidR="002A5464" w:rsidRPr="00D16E1E">
        <w:rPr>
          <w:lang w:val="en-029"/>
        </w:rPr>
        <w:t xml:space="preserve"> function and procedures</w:t>
      </w:r>
    </w:p>
    <w:p w14:paraId="24E1B731" w14:textId="65487FB0" w:rsidR="002A5464" w:rsidRPr="00D16E1E" w:rsidRDefault="00423763" w:rsidP="009C1F23">
      <w:pPr>
        <w:pStyle w:val="Heading3"/>
        <w:numPr>
          <w:ilvl w:val="0"/>
          <w:numId w:val="2"/>
        </w:numPr>
        <w:spacing w:before="0" w:after="0" w:line="288" w:lineRule="auto"/>
        <w:ind w:left="1166"/>
        <w:rPr>
          <w:lang w:val="en-029"/>
        </w:rPr>
      </w:pPr>
      <w:r w:rsidRPr="00D16E1E">
        <w:rPr>
          <w:lang w:val="en-029"/>
        </w:rPr>
        <w:t>Complete commi</w:t>
      </w:r>
      <w:r w:rsidR="002A5464" w:rsidRPr="00D16E1E">
        <w:rPr>
          <w:lang w:val="en-029"/>
        </w:rPr>
        <w:t>ssioning manual</w:t>
      </w:r>
    </w:p>
    <w:p w14:paraId="3A75835C" w14:textId="1CD8F30E" w:rsidR="002A5464" w:rsidRPr="00D16E1E" w:rsidRDefault="00423763" w:rsidP="009C1F23">
      <w:pPr>
        <w:pStyle w:val="Heading3"/>
        <w:numPr>
          <w:ilvl w:val="0"/>
          <w:numId w:val="2"/>
        </w:numPr>
        <w:spacing w:before="0" w:after="0" w:line="288" w:lineRule="auto"/>
        <w:ind w:left="1166"/>
        <w:rPr>
          <w:lang w:val="en-029"/>
        </w:rPr>
      </w:pPr>
      <w:r w:rsidRPr="00D16E1E">
        <w:rPr>
          <w:lang w:val="en-029"/>
        </w:rPr>
        <w:t>Parts manual</w:t>
      </w:r>
    </w:p>
    <w:p w14:paraId="4703D466" w14:textId="42CA12FD" w:rsidR="002A5464" w:rsidRPr="00D16E1E" w:rsidRDefault="00423763" w:rsidP="009C1F23">
      <w:pPr>
        <w:pStyle w:val="Heading3"/>
        <w:numPr>
          <w:ilvl w:val="0"/>
          <w:numId w:val="2"/>
        </w:numPr>
        <w:spacing w:before="0" w:after="0" w:line="288" w:lineRule="auto"/>
        <w:ind w:left="1166"/>
        <w:rPr>
          <w:lang w:val="en-029"/>
        </w:rPr>
      </w:pPr>
      <w:r w:rsidRPr="00D16E1E">
        <w:rPr>
          <w:lang w:val="en-029"/>
        </w:rPr>
        <w:t>Address of components deliverers or manufacturers</w:t>
      </w:r>
    </w:p>
    <w:p w14:paraId="35D079C1" w14:textId="15C6162C" w:rsidR="002A5464" w:rsidRPr="00D16E1E" w:rsidRDefault="00423763" w:rsidP="009C1F23">
      <w:pPr>
        <w:pStyle w:val="Heading3"/>
        <w:numPr>
          <w:ilvl w:val="0"/>
          <w:numId w:val="2"/>
        </w:numPr>
        <w:spacing w:before="0" w:after="0" w:line="288" w:lineRule="auto"/>
        <w:ind w:left="1166"/>
        <w:rPr>
          <w:lang w:val="en-029"/>
        </w:rPr>
      </w:pPr>
      <w:r w:rsidRPr="00D16E1E">
        <w:rPr>
          <w:noProof/>
          <w:lang w:val="en-029"/>
        </w:rPr>
        <w:t>Startup</w:t>
      </w:r>
      <w:r w:rsidR="002A5464" w:rsidRPr="00D16E1E">
        <w:rPr>
          <w:lang w:val="en-029"/>
        </w:rPr>
        <w:t xml:space="preserve"> and commissioning spares, critical and operational spares.</w:t>
      </w:r>
    </w:p>
    <w:p w14:paraId="2194B22B" w14:textId="699EF314" w:rsidR="002A5464" w:rsidRPr="00D16E1E" w:rsidRDefault="002A5464" w:rsidP="008E078A">
      <w:pPr>
        <w:pStyle w:val="Heading3"/>
        <w:rPr>
          <w:lang w:val="en-029"/>
        </w:rPr>
      </w:pPr>
      <w:r w:rsidRPr="00D16E1E">
        <w:rPr>
          <w:lang w:val="en-029"/>
        </w:rPr>
        <w:t xml:space="preserve">All requested information must be in </w:t>
      </w:r>
      <w:r w:rsidRPr="00D16E1E">
        <w:rPr>
          <w:b/>
          <w:lang w:val="en-029"/>
        </w:rPr>
        <w:t>English</w:t>
      </w:r>
      <w:r w:rsidRPr="00D16E1E">
        <w:rPr>
          <w:lang w:val="en-029"/>
        </w:rPr>
        <w:t xml:space="preserve">. All manuals </w:t>
      </w:r>
      <w:r w:rsidR="00235E86" w:rsidRPr="00D16E1E">
        <w:rPr>
          <w:lang w:val="en-029"/>
        </w:rPr>
        <w:t xml:space="preserve">and diagrams </w:t>
      </w:r>
      <w:r w:rsidRPr="00D16E1E">
        <w:rPr>
          <w:lang w:val="en-029"/>
        </w:rPr>
        <w:t>must be supplied also in digital form in CAD or other standard software formats (Microsoft Project, Microsoft Excel and Microsoft Word), in addition to all documents in PDF</w:t>
      </w:r>
      <w:r w:rsidR="00423763" w:rsidRPr="00D16E1E">
        <w:rPr>
          <w:lang w:val="en-029"/>
        </w:rPr>
        <w:t>.</w:t>
      </w:r>
    </w:p>
    <w:p w14:paraId="4D47B8DF" w14:textId="45921BE1" w:rsidR="00BA3FF0" w:rsidRPr="00D16E1E" w:rsidRDefault="00BA3FF0" w:rsidP="00BA3FF0">
      <w:pPr>
        <w:pStyle w:val="Heading2"/>
        <w:rPr>
          <w:lang w:val="en-029"/>
        </w:rPr>
      </w:pPr>
      <w:bookmarkStart w:id="36" w:name="_Toc37850353"/>
      <w:r w:rsidRPr="00D16E1E">
        <w:rPr>
          <w:lang w:val="en-029"/>
        </w:rPr>
        <w:t>T</w:t>
      </w:r>
      <w:r w:rsidR="00057900" w:rsidRPr="00D16E1E">
        <w:rPr>
          <w:lang w:val="en-029"/>
        </w:rPr>
        <w:t>ools and Spare parts</w:t>
      </w:r>
      <w:bookmarkEnd w:id="36"/>
    </w:p>
    <w:p w14:paraId="11445784" w14:textId="62F692E1" w:rsidR="00057900" w:rsidRPr="00D16E1E" w:rsidRDefault="00057900" w:rsidP="00057900">
      <w:pPr>
        <w:pStyle w:val="Heading3"/>
        <w:rPr>
          <w:lang w:val="en-029"/>
        </w:rPr>
      </w:pPr>
      <w:r w:rsidRPr="00D16E1E">
        <w:rPr>
          <w:lang w:val="en-029"/>
        </w:rPr>
        <w:t xml:space="preserve">The Contractor shall supply two </w:t>
      </w:r>
      <w:r w:rsidR="00834339" w:rsidRPr="00D16E1E">
        <w:rPr>
          <w:lang w:val="en-029"/>
        </w:rPr>
        <w:t xml:space="preserve">(2) </w:t>
      </w:r>
      <w:r w:rsidR="00235E86" w:rsidRPr="00D16E1E">
        <w:rPr>
          <w:lang w:val="en-029"/>
        </w:rPr>
        <w:t xml:space="preserve">complete </w:t>
      </w:r>
      <w:r w:rsidRPr="00D16E1E">
        <w:rPr>
          <w:lang w:val="en-029"/>
        </w:rPr>
        <w:t>sets of all required to</w:t>
      </w:r>
      <w:r w:rsidR="00176C7B" w:rsidRPr="00D16E1E">
        <w:rPr>
          <w:lang w:val="en-029"/>
        </w:rPr>
        <w:t xml:space="preserve">ols </w:t>
      </w:r>
      <w:r w:rsidRPr="00D16E1E">
        <w:rPr>
          <w:lang w:val="en-029"/>
        </w:rPr>
        <w:t xml:space="preserve">for the safe </w:t>
      </w:r>
      <w:r w:rsidR="00E04291" w:rsidRPr="00D16E1E">
        <w:rPr>
          <w:lang w:val="en-029"/>
        </w:rPr>
        <w:t xml:space="preserve">and efficient </w:t>
      </w:r>
      <w:r w:rsidRPr="00D16E1E">
        <w:rPr>
          <w:lang w:val="en-029"/>
        </w:rPr>
        <w:t>operation and maintenance of the PV system</w:t>
      </w:r>
      <w:r w:rsidR="00D323B6" w:rsidRPr="00D16E1E">
        <w:rPr>
          <w:lang w:val="en-029"/>
        </w:rPr>
        <w:t>.</w:t>
      </w:r>
    </w:p>
    <w:p w14:paraId="2155D6D7" w14:textId="2D5D3DC0" w:rsidR="00057900" w:rsidRPr="00D16E1E" w:rsidRDefault="00057900" w:rsidP="00057900">
      <w:pPr>
        <w:pStyle w:val="Heading3"/>
        <w:rPr>
          <w:lang w:val="en-029"/>
        </w:rPr>
      </w:pPr>
      <w:r w:rsidRPr="00D16E1E">
        <w:rPr>
          <w:lang w:val="en-029"/>
        </w:rPr>
        <w:t xml:space="preserve">The Contractor shall supply under </w:t>
      </w:r>
      <w:r w:rsidR="00572656" w:rsidRPr="00D16E1E">
        <w:rPr>
          <w:lang w:val="en-029"/>
        </w:rPr>
        <w:t>the contract</w:t>
      </w:r>
      <w:r w:rsidRPr="00D16E1E">
        <w:rPr>
          <w:lang w:val="en-029"/>
        </w:rPr>
        <w:t xml:space="preserve"> all consumables and spare</w:t>
      </w:r>
      <w:r w:rsidR="00416D45" w:rsidRPr="00D16E1E">
        <w:rPr>
          <w:lang w:val="en-029"/>
        </w:rPr>
        <w:t>s</w:t>
      </w:r>
      <w:r w:rsidRPr="00D16E1E">
        <w:rPr>
          <w:lang w:val="en-029"/>
        </w:rPr>
        <w:t xml:space="preserve"> for operation and maintenance of the whole solar PV system up to and including the first general scheduled maintenance.</w:t>
      </w:r>
    </w:p>
    <w:p w14:paraId="6D16BBD9" w14:textId="24B572D2" w:rsidR="00955DF9" w:rsidRPr="00D16E1E" w:rsidRDefault="00955DF9" w:rsidP="00057900">
      <w:pPr>
        <w:pStyle w:val="Heading3"/>
        <w:rPr>
          <w:lang w:val="en-029"/>
        </w:rPr>
      </w:pPr>
      <w:r w:rsidRPr="00D16E1E">
        <w:rPr>
          <w:lang w:val="en-029"/>
        </w:rPr>
        <w:t>All software used to program/ adjust settings of equipment should be provided along with their instruction manuals.</w:t>
      </w:r>
    </w:p>
    <w:p w14:paraId="5434D325" w14:textId="099521F0" w:rsidR="00891330" w:rsidRPr="00D16E1E" w:rsidRDefault="00891330" w:rsidP="00057900">
      <w:pPr>
        <w:pStyle w:val="Heading3"/>
        <w:rPr>
          <w:lang w:val="en-029"/>
        </w:rPr>
      </w:pPr>
      <w:r w:rsidRPr="00D16E1E">
        <w:rPr>
          <w:lang w:val="en-029"/>
        </w:rPr>
        <w:t>All tools, spare parts and consumable shall be new.</w:t>
      </w:r>
    </w:p>
    <w:p w14:paraId="7D764E76" w14:textId="77777777" w:rsidR="0080611E" w:rsidRPr="00D16E1E" w:rsidRDefault="0080611E">
      <w:pPr>
        <w:ind w:firstLine="0"/>
        <w:jc w:val="left"/>
        <w:rPr>
          <w:rFonts w:asciiTheme="majorHAnsi" w:eastAsiaTheme="majorEastAsia" w:hAnsiTheme="majorHAnsi" w:cstheme="majorBidi"/>
          <w:b/>
          <w:sz w:val="28"/>
          <w:szCs w:val="32"/>
          <w:lang w:val="en-029"/>
        </w:rPr>
      </w:pPr>
      <w:r w:rsidRPr="00D16E1E">
        <w:rPr>
          <w:lang w:val="en-029"/>
        </w:rPr>
        <w:br w:type="page"/>
      </w:r>
    </w:p>
    <w:p w14:paraId="0C212301" w14:textId="58DEFBFF" w:rsidR="00DF7E97" w:rsidRPr="00D16E1E" w:rsidRDefault="0082106E" w:rsidP="001D6AFD">
      <w:pPr>
        <w:pStyle w:val="Heading1"/>
        <w:rPr>
          <w:lang w:val="en-029"/>
        </w:rPr>
      </w:pPr>
      <w:bookmarkStart w:id="37" w:name="_Toc37850354"/>
      <w:r w:rsidRPr="00D16E1E">
        <w:rPr>
          <w:lang w:val="en-029"/>
        </w:rPr>
        <w:lastRenderedPageBreak/>
        <w:t xml:space="preserve">Technical Specifications </w:t>
      </w:r>
      <w:r w:rsidR="00A3233A" w:rsidRPr="00D16E1E">
        <w:rPr>
          <w:lang w:val="en-029"/>
        </w:rPr>
        <w:t>–</w:t>
      </w:r>
      <w:r w:rsidR="004F0C35" w:rsidRPr="00D16E1E">
        <w:rPr>
          <w:lang w:val="en-029"/>
        </w:rPr>
        <w:t xml:space="preserve"> </w:t>
      </w:r>
      <w:r w:rsidR="00A3233A" w:rsidRPr="00D16E1E">
        <w:rPr>
          <w:lang w:val="en-029"/>
        </w:rPr>
        <w:t>Particular</w:t>
      </w:r>
      <w:bookmarkStart w:id="38" w:name="_Toc510879909"/>
      <w:bookmarkEnd w:id="37"/>
    </w:p>
    <w:p w14:paraId="18D521F6" w14:textId="101000C9" w:rsidR="00A3233A" w:rsidRPr="00D16E1E" w:rsidRDefault="00A3233A" w:rsidP="00A3233A">
      <w:pPr>
        <w:pStyle w:val="Heading2"/>
        <w:rPr>
          <w:lang w:val="en-029"/>
        </w:rPr>
      </w:pPr>
      <w:bookmarkStart w:id="39" w:name="_Toc37850355"/>
      <w:r w:rsidRPr="00D16E1E">
        <w:rPr>
          <w:lang w:val="en-029"/>
        </w:rPr>
        <w:t>General</w:t>
      </w:r>
      <w:bookmarkEnd w:id="39"/>
    </w:p>
    <w:p w14:paraId="72EAD7C3" w14:textId="26AA9049" w:rsidR="00430953" w:rsidRPr="00D16E1E" w:rsidRDefault="000D6451" w:rsidP="000D6451">
      <w:pPr>
        <w:pStyle w:val="Heading3"/>
        <w:rPr>
          <w:lang w:val="en-029"/>
        </w:rPr>
      </w:pPr>
      <w:r w:rsidRPr="00D16E1E">
        <w:rPr>
          <w:lang w:val="en-029"/>
        </w:rPr>
        <w:t>This tender document is for a</w:t>
      </w:r>
      <w:r w:rsidR="00425823" w:rsidRPr="00D16E1E">
        <w:rPr>
          <w:lang w:val="en-029"/>
        </w:rPr>
        <w:t>n</w:t>
      </w:r>
      <w:r w:rsidRPr="00D16E1E">
        <w:rPr>
          <w:lang w:val="en-029"/>
        </w:rPr>
        <w:t xml:space="preserve"> EP</w:t>
      </w:r>
      <w:r w:rsidR="002B3FEE" w:rsidRPr="00D16E1E">
        <w:rPr>
          <w:lang w:val="en-029"/>
        </w:rPr>
        <w:t xml:space="preserve">C of a solar PV power plant of </w:t>
      </w:r>
      <w:r w:rsidR="008E3C98" w:rsidRPr="00D16E1E">
        <w:rPr>
          <w:lang w:val="en-029"/>
        </w:rPr>
        <w:t>0.600</w:t>
      </w:r>
      <w:r w:rsidRPr="00D16E1E">
        <w:rPr>
          <w:lang w:val="en-029"/>
        </w:rPr>
        <w:t xml:space="preserve">MWp with battery </w:t>
      </w:r>
      <w:r w:rsidR="004E7AB5" w:rsidRPr="00D16E1E">
        <w:rPr>
          <w:lang w:val="en-029"/>
        </w:rPr>
        <w:t xml:space="preserve">energy </w:t>
      </w:r>
      <w:r w:rsidRPr="00D16E1E">
        <w:rPr>
          <w:lang w:val="en-029"/>
        </w:rPr>
        <w:t xml:space="preserve">storage </w:t>
      </w:r>
      <w:r w:rsidR="004E7AB5" w:rsidRPr="00D16E1E">
        <w:rPr>
          <w:lang w:val="en-029"/>
        </w:rPr>
        <w:t xml:space="preserve">system for </w:t>
      </w:r>
      <w:r w:rsidR="003B75EF" w:rsidRPr="00D16E1E">
        <w:rPr>
          <w:lang w:val="en-029"/>
        </w:rPr>
        <w:t>2</w:t>
      </w:r>
      <w:r w:rsidR="00A670C9" w:rsidRPr="00D16E1E">
        <w:rPr>
          <w:lang w:val="en-029"/>
        </w:rPr>
        <w:t xml:space="preserve"> hour </w:t>
      </w:r>
      <w:r w:rsidRPr="00D16E1E">
        <w:rPr>
          <w:lang w:val="en-029"/>
        </w:rPr>
        <w:t xml:space="preserve">to be integrated </w:t>
      </w:r>
      <w:r w:rsidRPr="00D16E1E">
        <w:rPr>
          <w:noProof/>
          <w:lang w:val="en-029"/>
        </w:rPr>
        <w:t>in</w:t>
      </w:r>
      <w:r w:rsidR="00256BB4" w:rsidRPr="00D16E1E">
        <w:rPr>
          <w:noProof/>
          <w:lang w:val="en-029"/>
        </w:rPr>
        <w:t>to</w:t>
      </w:r>
      <w:r w:rsidRPr="00D16E1E">
        <w:rPr>
          <w:lang w:val="en-029"/>
        </w:rPr>
        <w:t xml:space="preserve"> the existing grid in </w:t>
      </w:r>
      <w:proofErr w:type="spellStart"/>
      <w:r w:rsidR="00D350BB" w:rsidRPr="00D16E1E">
        <w:rPr>
          <w:lang w:val="en-029"/>
        </w:rPr>
        <w:t>Leguan</w:t>
      </w:r>
      <w:proofErr w:type="spellEnd"/>
      <w:r w:rsidRPr="00D16E1E">
        <w:rPr>
          <w:lang w:val="en-029"/>
        </w:rPr>
        <w:t xml:space="preserve"> (Guyana) and </w:t>
      </w:r>
      <w:r w:rsidR="006F4AEC" w:rsidRPr="00D16E1E">
        <w:rPr>
          <w:lang w:val="en-029"/>
        </w:rPr>
        <w:t xml:space="preserve">technical support </w:t>
      </w:r>
      <w:r w:rsidRPr="00D16E1E">
        <w:rPr>
          <w:lang w:val="en-029"/>
        </w:rPr>
        <w:t xml:space="preserve">for </w:t>
      </w:r>
      <w:r w:rsidR="00723643" w:rsidRPr="00D16E1E">
        <w:rPr>
          <w:lang w:val="en-029"/>
        </w:rPr>
        <w:t>two (</w:t>
      </w:r>
      <w:r w:rsidR="004E7AB5" w:rsidRPr="00D16E1E">
        <w:rPr>
          <w:lang w:val="en-029"/>
        </w:rPr>
        <w:t>2</w:t>
      </w:r>
      <w:r w:rsidR="00723643" w:rsidRPr="00D16E1E">
        <w:rPr>
          <w:lang w:val="en-029"/>
        </w:rPr>
        <w:t>)</w:t>
      </w:r>
      <w:r w:rsidR="00430953" w:rsidRPr="00D16E1E">
        <w:rPr>
          <w:lang w:val="en-029"/>
        </w:rPr>
        <w:t xml:space="preserve"> years for the same solar PV </w:t>
      </w:r>
      <w:r w:rsidRPr="00D16E1E">
        <w:rPr>
          <w:lang w:val="en-029"/>
        </w:rPr>
        <w:t>plant</w:t>
      </w:r>
      <w:r w:rsidR="00430953" w:rsidRPr="00D16E1E">
        <w:rPr>
          <w:lang w:val="en-029"/>
        </w:rPr>
        <w:t>.</w:t>
      </w:r>
    </w:p>
    <w:p w14:paraId="4ECEBED3" w14:textId="1F806C67" w:rsidR="000D6451" w:rsidRPr="00D16E1E" w:rsidRDefault="00430953" w:rsidP="000D6451">
      <w:pPr>
        <w:pStyle w:val="Heading3"/>
        <w:rPr>
          <w:i/>
          <w:lang w:val="en-029"/>
        </w:rPr>
      </w:pPr>
      <w:r w:rsidRPr="00D16E1E">
        <w:rPr>
          <w:lang w:val="en-029"/>
        </w:rPr>
        <w:t xml:space="preserve">The scope of works under this tender are described in </w:t>
      </w:r>
      <w:r w:rsidRPr="00D16E1E">
        <w:rPr>
          <w:i/>
          <w:lang w:val="en-029"/>
        </w:rPr>
        <w:t>Chapter</w:t>
      </w:r>
      <w:r w:rsidR="00DB78D5" w:rsidRPr="00D16E1E">
        <w:rPr>
          <w:i/>
          <w:lang w:val="en-029"/>
        </w:rPr>
        <w:t xml:space="preserve"> </w:t>
      </w:r>
      <w:r w:rsidR="00DB78D5" w:rsidRPr="00D16E1E">
        <w:rPr>
          <w:i/>
          <w:lang w:val="en-029"/>
        </w:rPr>
        <w:fldChar w:fldCharType="begin"/>
      </w:r>
      <w:r w:rsidR="00DB78D5" w:rsidRPr="00D16E1E">
        <w:rPr>
          <w:i/>
          <w:lang w:val="en-029"/>
        </w:rPr>
        <w:instrText xml:space="preserve"> REF _Ref3979163 \r \h  \* MERGEFORMAT </w:instrText>
      </w:r>
      <w:r w:rsidR="00DB78D5" w:rsidRPr="00D16E1E">
        <w:rPr>
          <w:i/>
          <w:lang w:val="en-029"/>
        </w:rPr>
      </w:r>
      <w:r w:rsidR="00DB78D5" w:rsidRPr="00D16E1E">
        <w:rPr>
          <w:i/>
          <w:lang w:val="en-029"/>
        </w:rPr>
        <w:fldChar w:fldCharType="separate"/>
      </w:r>
      <w:r w:rsidR="00837B14" w:rsidRPr="00D16E1E">
        <w:rPr>
          <w:i/>
          <w:lang w:val="en-029"/>
        </w:rPr>
        <w:t>2</w:t>
      </w:r>
      <w:r w:rsidR="00DB78D5" w:rsidRPr="00D16E1E">
        <w:rPr>
          <w:i/>
          <w:lang w:val="en-029"/>
        </w:rPr>
        <w:fldChar w:fldCharType="end"/>
      </w:r>
      <w:r w:rsidR="00DB78D5" w:rsidRPr="00D16E1E">
        <w:rPr>
          <w:i/>
          <w:lang w:val="en-029"/>
        </w:rPr>
        <w:t>.</w:t>
      </w:r>
    </w:p>
    <w:p w14:paraId="546764DC" w14:textId="57AC7847" w:rsidR="00430953" w:rsidRPr="00D16E1E" w:rsidRDefault="00430953" w:rsidP="000D6451">
      <w:pPr>
        <w:pStyle w:val="Heading3"/>
        <w:rPr>
          <w:lang w:val="en-029"/>
        </w:rPr>
      </w:pPr>
      <w:r w:rsidRPr="00D16E1E">
        <w:rPr>
          <w:lang w:val="en-029"/>
        </w:rPr>
        <w:t xml:space="preserve">The design, materials, </w:t>
      </w:r>
      <w:r w:rsidR="00F8353B" w:rsidRPr="00D16E1E">
        <w:rPr>
          <w:lang w:val="en-029"/>
        </w:rPr>
        <w:t>installation,</w:t>
      </w:r>
      <w:r w:rsidRPr="00D16E1E">
        <w:rPr>
          <w:lang w:val="en-029"/>
        </w:rPr>
        <w:t xml:space="preserve"> and services shall comply with the codes</w:t>
      </w:r>
      <w:r w:rsidR="0075548F" w:rsidRPr="00D16E1E">
        <w:rPr>
          <w:lang w:val="en-029"/>
        </w:rPr>
        <w:t xml:space="preserve">, </w:t>
      </w:r>
      <w:r w:rsidRPr="00D16E1E">
        <w:rPr>
          <w:lang w:val="en-029"/>
        </w:rPr>
        <w:t>standards</w:t>
      </w:r>
      <w:r w:rsidR="0075548F" w:rsidRPr="00D16E1E">
        <w:rPr>
          <w:lang w:val="en-029"/>
        </w:rPr>
        <w:t xml:space="preserve"> and regulations </w:t>
      </w:r>
      <w:r w:rsidRPr="00D16E1E">
        <w:rPr>
          <w:lang w:val="en-029"/>
        </w:rPr>
        <w:t xml:space="preserve">mentioned in </w:t>
      </w:r>
      <w:r w:rsidRPr="00D16E1E">
        <w:rPr>
          <w:i/>
          <w:lang w:val="en-029"/>
        </w:rPr>
        <w:t xml:space="preserve">Chapter </w:t>
      </w:r>
      <w:r w:rsidRPr="00D16E1E">
        <w:rPr>
          <w:i/>
          <w:lang w:val="en-029"/>
        </w:rPr>
        <w:fldChar w:fldCharType="begin"/>
      </w:r>
      <w:r w:rsidRPr="00D16E1E">
        <w:rPr>
          <w:i/>
          <w:lang w:val="en-029"/>
        </w:rPr>
        <w:instrText xml:space="preserve"> REF _Ref1642621 \r \h  \* MERGEFORMAT </w:instrText>
      </w:r>
      <w:r w:rsidRPr="00D16E1E">
        <w:rPr>
          <w:i/>
          <w:lang w:val="en-029"/>
        </w:rPr>
      </w:r>
      <w:r w:rsidRPr="00D16E1E">
        <w:rPr>
          <w:i/>
          <w:lang w:val="en-029"/>
        </w:rPr>
        <w:fldChar w:fldCharType="separate"/>
      </w:r>
      <w:r w:rsidR="00837B14" w:rsidRPr="00D16E1E">
        <w:rPr>
          <w:i/>
          <w:lang w:val="en-029"/>
        </w:rPr>
        <w:t>3.1</w:t>
      </w:r>
      <w:r w:rsidRPr="00D16E1E">
        <w:rPr>
          <w:i/>
          <w:lang w:val="en-029"/>
        </w:rPr>
        <w:fldChar w:fldCharType="end"/>
      </w:r>
      <w:r w:rsidRPr="00D16E1E">
        <w:rPr>
          <w:noProof/>
          <w:lang w:val="en-029"/>
        </w:rPr>
        <w:t>.</w:t>
      </w:r>
    </w:p>
    <w:p w14:paraId="4C435C49" w14:textId="62D598FF" w:rsidR="007B1EA7" w:rsidRPr="00D16E1E" w:rsidRDefault="007B1EA7" w:rsidP="00997A82">
      <w:pPr>
        <w:pStyle w:val="Heading3"/>
        <w:rPr>
          <w:lang w:val="en-029"/>
        </w:rPr>
      </w:pPr>
      <w:r w:rsidRPr="00D16E1E">
        <w:rPr>
          <w:lang w:val="en-029"/>
        </w:rPr>
        <w:t>The Contractor shall design, supply and install the whole system in such a way, utilizing only robust components of reputable vendors</w:t>
      </w:r>
      <w:r w:rsidR="00633F08" w:rsidRPr="00D16E1E">
        <w:rPr>
          <w:lang w:val="en-029"/>
        </w:rPr>
        <w:t xml:space="preserve"> fit for utilization in tropical high humidity</w:t>
      </w:r>
      <w:r w:rsidR="00955DF9" w:rsidRPr="00D16E1E">
        <w:rPr>
          <w:lang w:val="en-029"/>
        </w:rPr>
        <w:t xml:space="preserve"> and marine </w:t>
      </w:r>
      <w:r w:rsidR="00633F08" w:rsidRPr="00D16E1E">
        <w:rPr>
          <w:lang w:val="en-029"/>
        </w:rPr>
        <w:t xml:space="preserve">environment conditions as outlined in </w:t>
      </w:r>
      <w:r w:rsidR="00633F08" w:rsidRPr="00D16E1E">
        <w:rPr>
          <w:i/>
          <w:lang w:val="en-029"/>
        </w:rPr>
        <w:t>Chapter</w:t>
      </w:r>
      <w:r w:rsidR="00EF3D80" w:rsidRPr="00D16E1E">
        <w:rPr>
          <w:i/>
          <w:lang w:val="en-029"/>
        </w:rPr>
        <w:t xml:space="preserve"> </w:t>
      </w:r>
      <w:r w:rsidR="00EF3D80" w:rsidRPr="00D16E1E">
        <w:rPr>
          <w:i/>
          <w:lang w:val="en-029"/>
        </w:rPr>
        <w:fldChar w:fldCharType="begin"/>
      </w:r>
      <w:r w:rsidR="00EF3D80" w:rsidRPr="00D16E1E">
        <w:rPr>
          <w:i/>
          <w:lang w:val="en-029"/>
        </w:rPr>
        <w:instrText xml:space="preserve"> REF _Ref4572682 \r \h  \* MERGEFORMAT </w:instrText>
      </w:r>
      <w:r w:rsidR="00EF3D80" w:rsidRPr="00D16E1E">
        <w:rPr>
          <w:i/>
          <w:lang w:val="en-029"/>
        </w:rPr>
      </w:r>
      <w:r w:rsidR="00EF3D80" w:rsidRPr="00D16E1E">
        <w:rPr>
          <w:i/>
          <w:lang w:val="en-029"/>
        </w:rPr>
        <w:fldChar w:fldCharType="separate"/>
      </w:r>
      <w:r w:rsidR="00EF3D80" w:rsidRPr="00D16E1E">
        <w:rPr>
          <w:i/>
          <w:lang w:val="en-029"/>
        </w:rPr>
        <w:t>3.1</w:t>
      </w:r>
      <w:r w:rsidR="00EF3D80" w:rsidRPr="00D16E1E">
        <w:rPr>
          <w:i/>
          <w:lang w:val="en-029"/>
        </w:rPr>
        <w:fldChar w:fldCharType="end"/>
      </w:r>
      <w:r w:rsidR="00633F08" w:rsidRPr="00D16E1E">
        <w:rPr>
          <w:lang w:val="en-029"/>
        </w:rPr>
        <w:t>,</w:t>
      </w:r>
      <w:r w:rsidRPr="00D16E1E">
        <w:rPr>
          <w:lang w:val="en-029"/>
        </w:rPr>
        <w:t xml:space="preserve"> that it should have a minimum </w:t>
      </w:r>
      <w:r w:rsidR="003054F9" w:rsidRPr="00D16E1E">
        <w:rPr>
          <w:lang w:val="en-029"/>
        </w:rPr>
        <w:t xml:space="preserve">technical lifespan of </w:t>
      </w:r>
      <w:r w:rsidR="00723643" w:rsidRPr="00D16E1E">
        <w:rPr>
          <w:lang w:val="en-029"/>
        </w:rPr>
        <w:t>twenty-five (</w:t>
      </w:r>
      <w:r w:rsidR="003054F9" w:rsidRPr="00D16E1E">
        <w:rPr>
          <w:lang w:val="en-029"/>
        </w:rPr>
        <w:t>25</w:t>
      </w:r>
      <w:r w:rsidR="00723643" w:rsidRPr="00D16E1E">
        <w:rPr>
          <w:lang w:val="en-029"/>
        </w:rPr>
        <w:t>)</w:t>
      </w:r>
      <w:r w:rsidR="003054F9" w:rsidRPr="00D16E1E">
        <w:rPr>
          <w:lang w:val="en-029"/>
        </w:rPr>
        <w:t xml:space="preserve"> years without the replacement of main components due to related defects or malfunctions.</w:t>
      </w:r>
    </w:p>
    <w:p w14:paraId="31732B01" w14:textId="3A60C2B9" w:rsidR="002636A1" w:rsidRPr="00D16E1E" w:rsidRDefault="00723643" w:rsidP="002636A1">
      <w:pPr>
        <w:pStyle w:val="Heading3"/>
        <w:rPr>
          <w:lang w:val="en-029"/>
        </w:rPr>
      </w:pPr>
      <w:bookmarkStart w:id="40" w:name="_Ref1851306"/>
      <w:r w:rsidRPr="00D16E1E">
        <w:rPr>
          <w:lang w:val="en-029"/>
        </w:rPr>
        <w:t>T</w:t>
      </w:r>
      <w:r w:rsidR="002636A1" w:rsidRPr="00D16E1E">
        <w:rPr>
          <w:lang w:val="en-029"/>
        </w:rPr>
        <w:t xml:space="preserve">o increase reliability and prevent total loss of capacity due to a single point of failure, </w:t>
      </w:r>
      <w:r w:rsidR="00256BB4" w:rsidRPr="00D16E1E">
        <w:rPr>
          <w:lang w:val="en-029"/>
        </w:rPr>
        <w:t xml:space="preserve">the </w:t>
      </w:r>
      <w:r w:rsidR="002636A1" w:rsidRPr="00D16E1E">
        <w:rPr>
          <w:noProof/>
          <w:lang w:val="en-029"/>
        </w:rPr>
        <w:t>PV</w:t>
      </w:r>
      <w:r w:rsidR="002636A1" w:rsidRPr="00D16E1E">
        <w:rPr>
          <w:lang w:val="en-029"/>
        </w:rPr>
        <w:t xml:space="preserve"> system shall be designed in a modular fashion. The PV power plant should be composed of </w:t>
      </w:r>
      <w:r w:rsidR="002B3FEE" w:rsidRPr="00D16E1E">
        <w:rPr>
          <w:lang w:val="en-029"/>
        </w:rPr>
        <w:t>two</w:t>
      </w:r>
      <w:r w:rsidR="00176C7B" w:rsidRPr="00D16E1E">
        <w:rPr>
          <w:lang w:val="en-029"/>
        </w:rPr>
        <w:t xml:space="preserve"> </w:t>
      </w:r>
      <w:r w:rsidR="002636A1" w:rsidRPr="00D16E1E">
        <w:rPr>
          <w:lang w:val="en-029"/>
        </w:rPr>
        <w:t>(</w:t>
      </w:r>
      <w:r w:rsidR="002B3FEE" w:rsidRPr="00D16E1E">
        <w:rPr>
          <w:lang w:val="en-029"/>
        </w:rPr>
        <w:t>2</w:t>
      </w:r>
      <w:r w:rsidR="002636A1" w:rsidRPr="00D16E1E">
        <w:rPr>
          <w:lang w:val="en-029"/>
        </w:rPr>
        <w:t xml:space="preserve">) independent PV </w:t>
      </w:r>
      <w:r w:rsidR="006D7117" w:rsidRPr="00D16E1E">
        <w:rPr>
          <w:lang w:val="en-029"/>
        </w:rPr>
        <w:t>sub-</w:t>
      </w:r>
      <w:r w:rsidR="002636A1" w:rsidRPr="00D16E1E">
        <w:rPr>
          <w:lang w:val="en-029"/>
        </w:rPr>
        <w:t>systems.</w:t>
      </w:r>
      <w:bookmarkEnd w:id="40"/>
      <w:r w:rsidR="002636A1" w:rsidRPr="00D16E1E">
        <w:rPr>
          <w:lang w:val="en-029"/>
        </w:rPr>
        <w:t xml:space="preserve"> </w:t>
      </w:r>
    </w:p>
    <w:p w14:paraId="751C1052" w14:textId="73DAAB8C" w:rsidR="007B1EA7" w:rsidRPr="00D16E1E" w:rsidRDefault="007B1EA7" w:rsidP="004337D4">
      <w:pPr>
        <w:pStyle w:val="Heading3"/>
        <w:rPr>
          <w:lang w:val="en-029"/>
        </w:rPr>
      </w:pPr>
      <w:r w:rsidRPr="00D16E1E">
        <w:rPr>
          <w:lang w:val="en-029"/>
        </w:rPr>
        <w:t xml:space="preserve">The </w:t>
      </w:r>
      <w:r w:rsidR="00723643" w:rsidRPr="00D16E1E">
        <w:rPr>
          <w:lang w:val="en-029"/>
        </w:rPr>
        <w:t>C</w:t>
      </w:r>
      <w:r w:rsidRPr="00D16E1E">
        <w:rPr>
          <w:lang w:val="en-029"/>
        </w:rPr>
        <w:t xml:space="preserve">ontractor shall design the system </w:t>
      </w:r>
      <w:r w:rsidR="00633F08" w:rsidRPr="00D16E1E">
        <w:rPr>
          <w:lang w:val="en-029"/>
        </w:rPr>
        <w:t xml:space="preserve">to </w:t>
      </w:r>
      <w:r w:rsidR="005F5421" w:rsidRPr="00D16E1E">
        <w:rPr>
          <w:lang w:val="en-029"/>
        </w:rPr>
        <w:t>facilitate easy</w:t>
      </w:r>
      <w:r w:rsidRPr="00D16E1E">
        <w:rPr>
          <w:lang w:val="en-029"/>
        </w:rPr>
        <w:t xml:space="preserve"> integration of </w:t>
      </w:r>
      <w:r w:rsidR="00633F08" w:rsidRPr="00D16E1E">
        <w:rPr>
          <w:lang w:val="en-029"/>
        </w:rPr>
        <w:t>future expansion of the solar PV f</w:t>
      </w:r>
      <w:r w:rsidR="002B3FEE" w:rsidRPr="00D16E1E">
        <w:rPr>
          <w:lang w:val="en-029"/>
        </w:rPr>
        <w:t xml:space="preserve">arm. </w:t>
      </w:r>
      <w:r w:rsidR="004337D4" w:rsidRPr="00D16E1E">
        <w:rPr>
          <w:lang w:val="en-029"/>
        </w:rPr>
        <w:t xml:space="preserve">The current design is for </w:t>
      </w:r>
      <w:r w:rsidR="008E3C98" w:rsidRPr="00D16E1E">
        <w:rPr>
          <w:lang w:val="en-029"/>
        </w:rPr>
        <w:t>0.600</w:t>
      </w:r>
      <w:r w:rsidR="004337D4" w:rsidRPr="00D16E1E">
        <w:rPr>
          <w:lang w:val="en-029"/>
        </w:rPr>
        <w:t xml:space="preserve">MWp </w:t>
      </w:r>
      <w:r w:rsidR="00601616" w:rsidRPr="00D16E1E">
        <w:rPr>
          <w:lang w:val="en-029"/>
        </w:rPr>
        <w:t>with battery</w:t>
      </w:r>
      <w:r w:rsidR="004337D4" w:rsidRPr="00D16E1E">
        <w:rPr>
          <w:lang w:val="en-029"/>
        </w:rPr>
        <w:t xml:space="preserve"> storage </w:t>
      </w:r>
      <w:r w:rsidR="003B75EF" w:rsidRPr="00D16E1E">
        <w:rPr>
          <w:lang w:val="en-029"/>
        </w:rPr>
        <w:t xml:space="preserve">capable of grid forming </w:t>
      </w:r>
      <w:r w:rsidR="004337D4" w:rsidRPr="00D16E1E">
        <w:rPr>
          <w:lang w:val="en-029"/>
        </w:rPr>
        <w:t>when there is enough solar PV radiation. The design shall allow for future expansion of the solar PV system planned within the first five (5) years of operation, thereby increasing the solar PV capacity and upgrades the battery storage system with energy storage to provide solar energy during the night</w:t>
      </w:r>
    </w:p>
    <w:p w14:paraId="6B629F63" w14:textId="0DCFB264" w:rsidR="00425F36" w:rsidRPr="00D16E1E" w:rsidRDefault="00425F36" w:rsidP="00425F36">
      <w:pPr>
        <w:pStyle w:val="Heading3"/>
        <w:rPr>
          <w:lang w:val="en-029"/>
        </w:rPr>
      </w:pPr>
      <w:r w:rsidRPr="00D16E1E">
        <w:rPr>
          <w:lang w:val="en-029"/>
        </w:rPr>
        <w:t xml:space="preserve">The Contractor shall design and engineer the PV components including the battery system and </w:t>
      </w:r>
      <w:r w:rsidR="005F5421" w:rsidRPr="00D16E1E">
        <w:rPr>
          <w:lang w:val="en-029"/>
        </w:rPr>
        <w:t>advice</w:t>
      </w:r>
      <w:r w:rsidRPr="00D16E1E">
        <w:rPr>
          <w:lang w:val="en-029"/>
        </w:rPr>
        <w:t xml:space="preserve"> on the type of inverter and battery to be utilized, based on the required functionalities and power distribution system requirements.</w:t>
      </w:r>
    </w:p>
    <w:p w14:paraId="051BCE9B" w14:textId="5FA5C858" w:rsidR="00676BAF" w:rsidRPr="00D16E1E" w:rsidRDefault="004337D4" w:rsidP="00FD65CA">
      <w:pPr>
        <w:pStyle w:val="Heading3"/>
        <w:rPr>
          <w:lang w:val="en-029"/>
        </w:rPr>
      </w:pPr>
      <w:r w:rsidRPr="00D16E1E">
        <w:rPr>
          <w:rFonts w:ascii="Calibri" w:hAnsi="Calibri"/>
          <w:color w:val="222222"/>
          <w:szCs w:val="22"/>
          <w:shd w:val="clear" w:color="auto" w:fill="FFFFFF"/>
        </w:rPr>
        <w:t xml:space="preserve">The solar PV Plant shall be designed to maximize the utilization of energy generated from the solar PV system while reducing the amount of energy curtailed. </w:t>
      </w:r>
      <w:r w:rsidRPr="00D16E1E" w:rsidDel="004337D4">
        <w:rPr>
          <w:lang w:val="en-029"/>
        </w:rPr>
        <w:t xml:space="preserve"> </w:t>
      </w:r>
      <w:r w:rsidR="007B1EA7" w:rsidRPr="00D16E1E">
        <w:rPr>
          <w:lang w:val="en-029"/>
        </w:rPr>
        <w:t>The PV system must be designed as an AC coupled system.</w:t>
      </w:r>
    </w:p>
    <w:p w14:paraId="78303C7E" w14:textId="323E0F02" w:rsidR="00EF2C42" w:rsidRPr="00D16E1E" w:rsidRDefault="00EF2C42" w:rsidP="00FD65CA">
      <w:pPr>
        <w:pStyle w:val="Heading3"/>
        <w:rPr>
          <w:lang w:val="en-029"/>
        </w:rPr>
      </w:pPr>
      <w:r w:rsidRPr="00D16E1E">
        <w:rPr>
          <w:lang w:val="en-029"/>
        </w:rPr>
        <w:t xml:space="preserve">The plant layout shall be designed to ensure ease of maintenance. </w:t>
      </w:r>
    </w:p>
    <w:p w14:paraId="11D294D9" w14:textId="0EDC1DCB" w:rsidR="00DD5629" w:rsidRPr="00D16E1E" w:rsidRDefault="00DD5629" w:rsidP="00DD5629">
      <w:pPr>
        <w:pStyle w:val="Heading3"/>
        <w:rPr>
          <w:rFonts w:eastAsiaTheme="minorHAnsi"/>
          <w:lang w:val="en-029"/>
        </w:rPr>
      </w:pPr>
      <w:r w:rsidRPr="00D16E1E">
        <w:rPr>
          <w:rFonts w:eastAsiaTheme="minorHAnsi"/>
          <w:lang w:val="en-029"/>
        </w:rPr>
        <w:t>The method of isolation of the</w:t>
      </w:r>
      <w:r w:rsidR="00F61E66" w:rsidRPr="00D16E1E">
        <w:rPr>
          <w:rFonts w:eastAsiaTheme="minorHAnsi"/>
          <w:lang w:val="en-029"/>
        </w:rPr>
        <w:t xml:space="preserve"> </w:t>
      </w:r>
      <w:r w:rsidR="005453DA" w:rsidRPr="00D16E1E">
        <w:rPr>
          <w:rFonts w:eastAsiaTheme="minorHAnsi"/>
          <w:lang w:val="en-029"/>
        </w:rPr>
        <w:t>sub</w:t>
      </w:r>
      <w:r w:rsidR="00723643" w:rsidRPr="00D16E1E">
        <w:rPr>
          <w:rFonts w:eastAsiaTheme="minorHAnsi"/>
          <w:lang w:val="en-029"/>
        </w:rPr>
        <w:t>-</w:t>
      </w:r>
      <w:r w:rsidR="005453DA" w:rsidRPr="00D16E1E">
        <w:rPr>
          <w:rFonts w:eastAsiaTheme="minorHAnsi"/>
          <w:lang w:val="en-029"/>
        </w:rPr>
        <w:t>systems</w:t>
      </w:r>
      <w:r w:rsidRPr="00D16E1E">
        <w:rPr>
          <w:rFonts w:eastAsiaTheme="minorHAnsi"/>
          <w:lang w:val="en-029"/>
        </w:rPr>
        <w:t xml:space="preserve"> component</w:t>
      </w:r>
      <w:r w:rsidR="005453DA" w:rsidRPr="00D16E1E">
        <w:rPr>
          <w:rFonts w:eastAsiaTheme="minorHAnsi"/>
          <w:lang w:val="en-029"/>
        </w:rPr>
        <w:t xml:space="preserve"> shall be</w:t>
      </w:r>
      <w:r w:rsidRPr="00D16E1E">
        <w:rPr>
          <w:rFonts w:eastAsiaTheme="minorHAnsi"/>
          <w:lang w:val="en-029"/>
        </w:rPr>
        <w:t xml:space="preserve"> by means of </w:t>
      </w:r>
      <w:r w:rsidR="007D4606" w:rsidRPr="00D16E1E">
        <w:rPr>
          <w:rFonts w:eastAsiaTheme="minorHAnsi"/>
          <w:lang w:val="en-029"/>
        </w:rPr>
        <w:t>over current protection devices (</w:t>
      </w:r>
      <w:r w:rsidRPr="00D16E1E">
        <w:rPr>
          <w:rFonts w:eastAsiaTheme="minorHAnsi"/>
          <w:lang w:val="en-029"/>
        </w:rPr>
        <w:t>circuit breakers</w:t>
      </w:r>
      <w:r w:rsidR="007D4606" w:rsidRPr="00D16E1E">
        <w:rPr>
          <w:rFonts w:eastAsiaTheme="minorHAnsi"/>
          <w:lang w:val="en-029"/>
        </w:rPr>
        <w:t>)</w:t>
      </w:r>
      <w:r w:rsidRPr="00D16E1E">
        <w:rPr>
          <w:rFonts w:eastAsiaTheme="minorHAnsi"/>
          <w:lang w:val="en-029"/>
        </w:rPr>
        <w:t xml:space="preserve">.  </w:t>
      </w:r>
    </w:p>
    <w:p w14:paraId="53553954" w14:textId="41C6BA9B" w:rsidR="00A3233A" w:rsidRPr="00D16E1E" w:rsidRDefault="00A3233A" w:rsidP="00A3233A">
      <w:pPr>
        <w:pStyle w:val="Heading2"/>
        <w:rPr>
          <w:lang w:val="en-029"/>
        </w:rPr>
      </w:pPr>
      <w:bookmarkStart w:id="41" w:name="_Toc37850356"/>
      <w:r w:rsidRPr="00D16E1E">
        <w:rPr>
          <w:lang w:val="en-029"/>
        </w:rPr>
        <w:t>PV modules</w:t>
      </w:r>
      <w:bookmarkEnd w:id="41"/>
    </w:p>
    <w:p w14:paraId="110D48AF" w14:textId="6042D022" w:rsidR="00065BFD" w:rsidRPr="00D16E1E" w:rsidRDefault="00065BFD" w:rsidP="00065BFD">
      <w:pPr>
        <w:pStyle w:val="Heading3"/>
        <w:rPr>
          <w:lang w:val="en-029"/>
        </w:rPr>
      </w:pPr>
      <w:r w:rsidRPr="00D16E1E">
        <w:rPr>
          <w:lang w:val="en-029"/>
        </w:rPr>
        <w:t xml:space="preserve">All </w:t>
      </w:r>
      <w:r w:rsidR="00A62369" w:rsidRPr="00D16E1E">
        <w:rPr>
          <w:lang w:val="en-029"/>
        </w:rPr>
        <w:t>PV mo</w:t>
      </w:r>
      <w:r w:rsidRPr="00D16E1E">
        <w:rPr>
          <w:lang w:val="en-029"/>
        </w:rPr>
        <w:t xml:space="preserve">dules shall be from the same </w:t>
      </w:r>
      <w:r w:rsidRPr="00D16E1E">
        <w:rPr>
          <w:noProof/>
          <w:lang w:val="en-029"/>
        </w:rPr>
        <w:t>manufacture</w:t>
      </w:r>
      <w:r w:rsidR="00256BB4" w:rsidRPr="00D16E1E">
        <w:rPr>
          <w:noProof/>
          <w:lang w:val="en-029"/>
        </w:rPr>
        <w:t>r</w:t>
      </w:r>
      <w:r w:rsidRPr="00D16E1E">
        <w:rPr>
          <w:lang w:val="en-029"/>
        </w:rPr>
        <w:t xml:space="preserve"> and model</w:t>
      </w:r>
      <w:r w:rsidR="002D02D7" w:rsidRPr="00D16E1E">
        <w:rPr>
          <w:lang w:val="en-029"/>
        </w:rPr>
        <w:t xml:space="preserve"> and a</w:t>
      </w:r>
      <w:r w:rsidRPr="00D16E1E">
        <w:rPr>
          <w:lang w:val="en-029"/>
        </w:rPr>
        <w:t xml:space="preserve">ll PV </w:t>
      </w:r>
      <w:r w:rsidR="002D02D7" w:rsidRPr="00D16E1E">
        <w:rPr>
          <w:lang w:val="en-029"/>
        </w:rPr>
        <w:t>modules</w:t>
      </w:r>
      <w:r w:rsidRPr="00D16E1E">
        <w:rPr>
          <w:lang w:val="en-029"/>
        </w:rPr>
        <w:t xml:space="preserve"> shall have the same nominal output power.</w:t>
      </w:r>
    </w:p>
    <w:p w14:paraId="7FF1A0AD" w14:textId="7A1CB342" w:rsidR="00A3233A" w:rsidRPr="00D16E1E" w:rsidRDefault="004A3F33" w:rsidP="00980886">
      <w:pPr>
        <w:pStyle w:val="Heading3"/>
        <w:rPr>
          <w:lang w:val="en-029"/>
        </w:rPr>
      </w:pPr>
      <w:r w:rsidRPr="00D16E1E">
        <w:rPr>
          <w:lang w:val="en-029"/>
        </w:rPr>
        <w:t xml:space="preserve">PV modules shall be </w:t>
      </w:r>
      <w:r w:rsidR="002E3D11" w:rsidRPr="00D16E1E">
        <w:rPr>
          <w:lang w:val="en-029"/>
        </w:rPr>
        <w:t>C</w:t>
      </w:r>
      <w:r w:rsidR="005362E1" w:rsidRPr="00D16E1E">
        <w:rPr>
          <w:lang w:val="en-029"/>
        </w:rPr>
        <w:t>rystalline</w:t>
      </w:r>
      <w:r w:rsidR="00A62369" w:rsidRPr="00D16E1E">
        <w:rPr>
          <w:lang w:val="en-029"/>
        </w:rPr>
        <w:t xml:space="preserve"> Silicon type</w:t>
      </w:r>
      <w:r w:rsidR="00A609D5" w:rsidRPr="00D16E1E">
        <w:rPr>
          <w:lang w:val="en-029"/>
        </w:rPr>
        <w:t xml:space="preserve"> with a minimum efficiency of </w:t>
      </w:r>
      <w:r w:rsidR="002E3D11" w:rsidRPr="00D16E1E">
        <w:rPr>
          <w:lang w:val="en-029"/>
        </w:rPr>
        <w:t>20</w:t>
      </w:r>
      <w:r w:rsidR="00A609D5" w:rsidRPr="00D16E1E">
        <w:rPr>
          <w:lang w:val="en-029"/>
        </w:rPr>
        <w:t>%</w:t>
      </w:r>
      <w:r w:rsidR="002E3D11" w:rsidRPr="00D16E1E">
        <w:rPr>
          <w:lang w:val="en-029"/>
        </w:rPr>
        <w:t>.</w:t>
      </w:r>
    </w:p>
    <w:p w14:paraId="18B0EF44" w14:textId="6D417795" w:rsidR="002D02D7" w:rsidRPr="00D16E1E" w:rsidRDefault="004A3F33" w:rsidP="00980886">
      <w:pPr>
        <w:pStyle w:val="Heading3"/>
        <w:rPr>
          <w:lang w:val="en-029"/>
        </w:rPr>
      </w:pPr>
      <w:r w:rsidRPr="00D16E1E">
        <w:rPr>
          <w:lang w:val="en-029"/>
        </w:rPr>
        <w:t>All electrical parameters shall be provided at Standard Test Conditions STC</w:t>
      </w:r>
      <w:r w:rsidR="002D02D7" w:rsidRPr="00D16E1E">
        <w:rPr>
          <w:lang w:val="en-029"/>
        </w:rPr>
        <w:t xml:space="preserve"> (Air Mass AM1.5, Irradiance 1000W/m2, Cell </w:t>
      </w:r>
      <w:r w:rsidR="00723643" w:rsidRPr="00D16E1E">
        <w:rPr>
          <w:lang w:val="en-029"/>
        </w:rPr>
        <w:t>t</w:t>
      </w:r>
      <w:r w:rsidR="002D02D7" w:rsidRPr="00D16E1E">
        <w:rPr>
          <w:lang w:val="en-029"/>
        </w:rPr>
        <w:t>emperature 25ºC).</w:t>
      </w:r>
    </w:p>
    <w:p w14:paraId="7106600C" w14:textId="2AA6B27E" w:rsidR="004A3F33" w:rsidRPr="00D16E1E" w:rsidRDefault="002D02D7" w:rsidP="002D02D7">
      <w:pPr>
        <w:pStyle w:val="Heading3"/>
        <w:rPr>
          <w:lang w:val="en-029"/>
        </w:rPr>
      </w:pPr>
      <w:r w:rsidRPr="00D16E1E">
        <w:rPr>
          <w:lang w:val="en-029"/>
        </w:rPr>
        <w:t>PV module</w:t>
      </w:r>
      <w:r w:rsidR="00F57283" w:rsidRPr="00D16E1E">
        <w:rPr>
          <w:lang w:val="en-029"/>
        </w:rPr>
        <w:t>s</w:t>
      </w:r>
      <w:r w:rsidRPr="00D16E1E">
        <w:rPr>
          <w:lang w:val="en-029"/>
        </w:rPr>
        <w:t xml:space="preserve"> </w:t>
      </w:r>
      <w:r w:rsidR="00F57283" w:rsidRPr="00D16E1E">
        <w:rPr>
          <w:lang w:val="en-029"/>
        </w:rPr>
        <w:t xml:space="preserve">must be tested and certified by </w:t>
      </w:r>
      <w:r w:rsidR="000A49D2" w:rsidRPr="00D16E1E">
        <w:rPr>
          <w:lang w:val="en-029"/>
        </w:rPr>
        <w:t>an</w:t>
      </w:r>
      <w:r w:rsidR="00F57283" w:rsidRPr="00D16E1E">
        <w:rPr>
          <w:lang w:val="en-029"/>
        </w:rPr>
        <w:t xml:space="preserve"> accredited certified agency according to</w:t>
      </w:r>
      <w:r w:rsidR="000F7457" w:rsidRPr="00D16E1E">
        <w:rPr>
          <w:lang w:val="en-029"/>
        </w:rPr>
        <w:t xml:space="preserve"> IEC61701,</w:t>
      </w:r>
      <w:r w:rsidR="00F57283" w:rsidRPr="00D16E1E">
        <w:rPr>
          <w:lang w:val="en-029"/>
        </w:rPr>
        <w:t xml:space="preserve"> </w:t>
      </w:r>
      <w:r w:rsidR="00F25AA2" w:rsidRPr="00D16E1E">
        <w:rPr>
          <w:lang w:val="en-029"/>
        </w:rPr>
        <w:t>IE</w:t>
      </w:r>
      <w:r w:rsidRPr="00D16E1E">
        <w:rPr>
          <w:lang w:val="en-029"/>
        </w:rPr>
        <w:t>C61215</w:t>
      </w:r>
      <w:r w:rsidR="007E3E7C" w:rsidRPr="00D16E1E">
        <w:rPr>
          <w:lang w:val="en-029"/>
        </w:rPr>
        <w:t xml:space="preserve"> and</w:t>
      </w:r>
      <w:r w:rsidR="00F57283" w:rsidRPr="00D16E1E">
        <w:rPr>
          <w:lang w:val="en-029"/>
        </w:rPr>
        <w:t xml:space="preserve"> </w:t>
      </w:r>
      <w:r w:rsidRPr="00D16E1E">
        <w:rPr>
          <w:lang w:val="en-029"/>
        </w:rPr>
        <w:t>IEC61730.</w:t>
      </w:r>
    </w:p>
    <w:p w14:paraId="66903C4B" w14:textId="039579D5" w:rsidR="008A2F16" w:rsidRPr="00D16E1E" w:rsidRDefault="008A2F16" w:rsidP="008A2F16">
      <w:pPr>
        <w:pStyle w:val="Heading3"/>
        <w:rPr>
          <w:lang w:val="en-029"/>
        </w:rPr>
      </w:pPr>
      <w:r w:rsidRPr="00D16E1E">
        <w:rPr>
          <w:lang w:val="en-029"/>
        </w:rPr>
        <w:lastRenderedPageBreak/>
        <w:t xml:space="preserve">Each module shall be </w:t>
      </w:r>
      <w:r w:rsidR="00512A4A" w:rsidRPr="00D16E1E">
        <w:rPr>
          <w:lang w:val="en-029"/>
        </w:rPr>
        <w:t>labelled</w:t>
      </w:r>
      <w:r w:rsidR="00C87C5D" w:rsidRPr="00D16E1E">
        <w:rPr>
          <w:lang w:val="en-029"/>
        </w:rPr>
        <w:t xml:space="preserve">, in English, </w:t>
      </w:r>
      <w:r w:rsidRPr="00D16E1E">
        <w:rPr>
          <w:lang w:val="en-029"/>
        </w:rPr>
        <w:t xml:space="preserve">indicating the manufacturer, model, serial number (to be able to identify the date of manufacture for each of the panels), peak power, voltage and current at peak power, open circuit voltage and short circuit current.  </w:t>
      </w:r>
    </w:p>
    <w:p w14:paraId="419D339E" w14:textId="2F568D62" w:rsidR="002D02D7" w:rsidRPr="00D16E1E" w:rsidRDefault="002D02D7" w:rsidP="002D02D7">
      <w:pPr>
        <w:pStyle w:val="Heading3"/>
        <w:rPr>
          <w:lang w:val="en-029"/>
        </w:rPr>
      </w:pPr>
      <w:r w:rsidRPr="00D16E1E">
        <w:rPr>
          <w:lang w:val="en-029"/>
        </w:rPr>
        <w:t>The minimum power output tolerance at Pmax shall be 0%</w:t>
      </w:r>
      <w:r w:rsidR="00723643" w:rsidRPr="00D16E1E">
        <w:rPr>
          <w:lang w:val="en-029"/>
        </w:rPr>
        <w:t>.</w:t>
      </w:r>
    </w:p>
    <w:p w14:paraId="225BCF06" w14:textId="150AC450" w:rsidR="00676BAF" w:rsidRPr="00D16E1E" w:rsidRDefault="00676BAF" w:rsidP="00676BAF">
      <w:pPr>
        <w:pStyle w:val="Heading3"/>
        <w:rPr>
          <w:lang w:val="en-029"/>
        </w:rPr>
      </w:pPr>
      <w:r w:rsidRPr="00D16E1E">
        <w:rPr>
          <w:lang w:val="en-029"/>
        </w:rPr>
        <w:t>PV modules shall be framed. The frame shall be aluminium or stainless steel</w:t>
      </w:r>
      <w:r w:rsidR="007E3E7C" w:rsidRPr="00D16E1E">
        <w:rPr>
          <w:lang w:val="en-029"/>
        </w:rPr>
        <w:t xml:space="preserve">, which shall be electronically compatible with the structural material used for mounting the modules.  </w:t>
      </w:r>
    </w:p>
    <w:p w14:paraId="15AA02BE" w14:textId="0BB7766F" w:rsidR="0015126A" w:rsidRPr="00D16E1E" w:rsidRDefault="0015126A" w:rsidP="00980886">
      <w:pPr>
        <w:pStyle w:val="Heading3"/>
        <w:rPr>
          <w:lang w:val="en-029"/>
        </w:rPr>
      </w:pPr>
      <w:r w:rsidRPr="00D16E1E">
        <w:rPr>
          <w:lang w:val="en-029"/>
        </w:rPr>
        <w:t>All material component and claddings should be designed to resist sand and dust deposits, wind, suction and uplift loading at any point without damage</w:t>
      </w:r>
      <w:r w:rsidR="00956595" w:rsidRPr="00D16E1E">
        <w:rPr>
          <w:lang w:val="en-029"/>
        </w:rPr>
        <w:t>.</w:t>
      </w:r>
    </w:p>
    <w:p w14:paraId="21585F8B" w14:textId="2132048C" w:rsidR="00A62369" w:rsidRPr="00D16E1E" w:rsidRDefault="00065BFD" w:rsidP="00980886">
      <w:pPr>
        <w:pStyle w:val="Heading3"/>
        <w:rPr>
          <w:lang w:val="en-029"/>
        </w:rPr>
      </w:pPr>
      <w:r w:rsidRPr="00D16E1E">
        <w:rPr>
          <w:lang w:val="en-029"/>
        </w:rPr>
        <w:t>Anti-reflective tempered glass cover shall be used as the protective shield for the active surface area of the module and should be chosen for high impact and thermal shock resistance.</w:t>
      </w:r>
    </w:p>
    <w:p w14:paraId="6ABDC032" w14:textId="4B8E0A37" w:rsidR="00065BFD" w:rsidRPr="00D16E1E" w:rsidRDefault="00065BFD" w:rsidP="00980886">
      <w:pPr>
        <w:pStyle w:val="Heading3"/>
        <w:rPr>
          <w:lang w:val="en-029"/>
        </w:rPr>
      </w:pPr>
      <w:r w:rsidRPr="00D16E1E">
        <w:rPr>
          <w:lang w:val="en-029"/>
        </w:rPr>
        <w:t xml:space="preserve">The encapsulating material shall fill all spaces inside the module and shall adhere to the front glass and </w:t>
      </w:r>
      <w:r w:rsidRPr="00D16E1E">
        <w:rPr>
          <w:noProof/>
          <w:lang w:val="en-029"/>
        </w:rPr>
        <w:t>back</w:t>
      </w:r>
      <w:r w:rsidR="00256BB4" w:rsidRPr="00D16E1E">
        <w:rPr>
          <w:noProof/>
          <w:lang w:val="en-029"/>
        </w:rPr>
        <w:t xml:space="preserve"> </w:t>
      </w:r>
      <w:r w:rsidRPr="00D16E1E">
        <w:rPr>
          <w:noProof/>
          <w:lang w:val="en-029"/>
        </w:rPr>
        <w:t>sheet</w:t>
      </w:r>
      <w:r w:rsidRPr="00D16E1E">
        <w:rPr>
          <w:lang w:val="en-029"/>
        </w:rPr>
        <w:t>. The encapsulating material shall be stable at elevated temperature and high UV exposure.</w:t>
      </w:r>
    </w:p>
    <w:p w14:paraId="1DA1538A" w14:textId="12F9ED9D" w:rsidR="00065BFD" w:rsidRPr="00D16E1E" w:rsidRDefault="00065BFD" w:rsidP="00980886">
      <w:pPr>
        <w:pStyle w:val="Heading3"/>
        <w:rPr>
          <w:lang w:val="en-029"/>
        </w:rPr>
      </w:pPr>
      <w:r w:rsidRPr="00D16E1E">
        <w:rPr>
          <w:lang w:val="en-029"/>
        </w:rPr>
        <w:t xml:space="preserve">The expected service life of PV </w:t>
      </w:r>
      <w:r w:rsidR="004A3F33" w:rsidRPr="00D16E1E">
        <w:rPr>
          <w:lang w:val="en-029"/>
        </w:rPr>
        <w:t>modules</w:t>
      </w:r>
      <w:r w:rsidRPr="00D16E1E">
        <w:rPr>
          <w:lang w:val="en-029"/>
        </w:rPr>
        <w:t xml:space="preserve"> shall be </w:t>
      </w:r>
      <w:r w:rsidR="00723643" w:rsidRPr="00D16E1E">
        <w:rPr>
          <w:lang w:val="en-029"/>
        </w:rPr>
        <w:t>twenty-five (</w:t>
      </w:r>
      <w:r w:rsidRPr="00D16E1E">
        <w:rPr>
          <w:lang w:val="en-029"/>
        </w:rPr>
        <w:t>25</w:t>
      </w:r>
      <w:r w:rsidR="00723643" w:rsidRPr="00D16E1E">
        <w:rPr>
          <w:lang w:val="en-029"/>
        </w:rPr>
        <w:t>)</w:t>
      </w:r>
      <w:r w:rsidRPr="00D16E1E">
        <w:rPr>
          <w:lang w:val="en-029"/>
        </w:rPr>
        <w:t xml:space="preserve"> years. </w:t>
      </w:r>
    </w:p>
    <w:p w14:paraId="59BA6F8C" w14:textId="6B262733" w:rsidR="004A3F33" w:rsidRPr="00D16E1E" w:rsidRDefault="004A3F33" w:rsidP="00980886">
      <w:pPr>
        <w:pStyle w:val="Heading3"/>
        <w:rPr>
          <w:lang w:val="en-029"/>
        </w:rPr>
      </w:pPr>
      <w:r w:rsidRPr="00D16E1E">
        <w:rPr>
          <w:lang w:val="en-029"/>
        </w:rPr>
        <w:t xml:space="preserve">PV modules shall have a minimum of </w:t>
      </w:r>
      <w:r w:rsidR="00723643" w:rsidRPr="00D16E1E">
        <w:rPr>
          <w:lang w:val="en-029"/>
        </w:rPr>
        <w:t>ten (</w:t>
      </w:r>
      <w:r w:rsidRPr="00D16E1E">
        <w:rPr>
          <w:lang w:val="en-029"/>
        </w:rPr>
        <w:t>10</w:t>
      </w:r>
      <w:r w:rsidR="00723643" w:rsidRPr="00D16E1E">
        <w:rPr>
          <w:lang w:val="en-029"/>
        </w:rPr>
        <w:t>)</w:t>
      </w:r>
      <w:r w:rsidRPr="00D16E1E">
        <w:rPr>
          <w:lang w:val="en-029"/>
        </w:rPr>
        <w:t xml:space="preserve"> </w:t>
      </w:r>
      <w:r w:rsidRPr="00D16E1E">
        <w:rPr>
          <w:noProof/>
          <w:lang w:val="en-029"/>
        </w:rPr>
        <w:t>years</w:t>
      </w:r>
      <w:r w:rsidR="00256BB4" w:rsidRPr="00D16E1E">
        <w:rPr>
          <w:noProof/>
          <w:lang w:val="en-029"/>
        </w:rPr>
        <w:t xml:space="preserve"> of</w:t>
      </w:r>
      <w:r w:rsidRPr="00D16E1E">
        <w:rPr>
          <w:lang w:val="en-029"/>
        </w:rPr>
        <w:t xml:space="preserve"> </w:t>
      </w:r>
      <w:r w:rsidR="00256BB4" w:rsidRPr="00D16E1E">
        <w:rPr>
          <w:lang w:val="en-029"/>
        </w:rPr>
        <w:t xml:space="preserve">the </w:t>
      </w:r>
      <w:r w:rsidRPr="00D16E1E">
        <w:rPr>
          <w:noProof/>
          <w:lang w:val="en-029"/>
        </w:rPr>
        <w:t>product</w:t>
      </w:r>
      <w:r w:rsidRPr="00D16E1E">
        <w:rPr>
          <w:lang w:val="en-029"/>
        </w:rPr>
        <w:t xml:space="preserve"> warranty</w:t>
      </w:r>
      <w:r w:rsidR="002D02D7" w:rsidRPr="00D16E1E">
        <w:rPr>
          <w:lang w:val="en-029"/>
        </w:rPr>
        <w:t>.</w:t>
      </w:r>
    </w:p>
    <w:p w14:paraId="6E6CF21D" w14:textId="1BEDA265" w:rsidR="002D02D7" w:rsidRPr="00D16E1E" w:rsidRDefault="004A3F33" w:rsidP="00980886">
      <w:pPr>
        <w:pStyle w:val="Heading3"/>
        <w:rPr>
          <w:lang w:val="en-029"/>
        </w:rPr>
      </w:pPr>
      <w:r w:rsidRPr="00D16E1E">
        <w:rPr>
          <w:lang w:val="en-029"/>
        </w:rPr>
        <w:t xml:space="preserve">PV modules shall have a </w:t>
      </w:r>
      <w:r w:rsidR="002D02D7" w:rsidRPr="00D16E1E">
        <w:rPr>
          <w:lang w:val="en-029"/>
        </w:rPr>
        <w:t xml:space="preserve">minimum power output warranty of 90% of nominal peak power in year </w:t>
      </w:r>
      <w:r w:rsidR="00723643" w:rsidRPr="00D16E1E">
        <w:rPr>
          <w:lang w:val="en-029"/>
        </w:rPr>
        <w:t>ten (</w:t>
      </w:r>
      <w:r w:rsidR="002D02D7" w:rsidRPr="00D16E1E">
        <w:rPr>
          <w:lang w:val="en-029"/>
        </w:rPr>
        <w:t>10</w:t>
      </w:r>
      <w:r w:rsidR="00723643" w:rsidRPr="00D16E1E">
        <w:rPr>
          <w:lang w:val="en-029"/>
        </w:rPr>
        <w:t>)</w:t>
      </w:r>
      <w:r w:rsidR="002D02D7" w:rsidRPr="00D16E1E">
        <w:rPr>
          <w:lang w:val="en-029"/>
        </w:rPr>
        <w:t xml:space="preserve"> and 80% of nominal peak power in year </w:t>
      </w:r>
      <w:r w:rsidR="00723643" w:rsidRPr="00D16E1E">
        <w:rPr>
          <w:lang w:val="en-029"/>
        </w:rPr>
        <w:t>twenty-five (</w:t>
      </w:r>
      <w:r w:rsidR="002D02D7" w:rsidRPr="00D16E1E">
        <w:rPr>
          <w:lang w:val="en-029"/>
        </w:rPr>
        <w:t>25</w:t>
      </w:r>
      <w:r w:rsidR="00723643" w:rsidRPr="00D16E1E">
        <w:rPr>
          <w:lang w:val="en-029"/>
        </w:rPr>
        <w:t>)</w:t>
      </w:r>
      <w:r w:rsidR="002D02D7" w:rsidRPr="00D16E1E">
        <w:rPr>
          <w:lang w:val="en-029"/>
        </w:rPr>
        <w:t>.</w:t>
      </w:r>
    </w:p>
    <w:p w14:paraId="7C81376B" w14:textId="6E9C80B8" w:rsidR="00065BFD" w:rsidRPr="00D16E1E" w:rsidRDefault="0015126A" w:rsidP="00980886">
      <w:pPr>
        <w:pStyle w:val="Heading3"/>
        <w:rPr>
          <w:lang w:val="en-029"/>
        </w:rPr>
      </w:pPr>
      <w:r w:rsidRPr="00D16E1E">
        <w:rPr>
          <w:lang w:val="en-029"/>
        </w:rPr>
        <w:t xml:space="preserve">The PV module cables shall have excellent properties and </w:t>
      </w:r>
      <w:r w:rsidR="00907FC4" w:rsidRPr="00D16E1E">
        <w:rPr>
          <w:lang w:val="en-029"/>
        </w:rPr>
        <w:t>high-water</w:t>
      </w:r>
      <w:r w:rsidRPr="00D16E1E">
        <w:rPr>
          <w:lang w:val="en-029"/>
        </w:rPr>
        <w:t xml:space="preserve"> resistance for outdoor installation. They shall have high durability </w:t>
      </w:r>
      <w:r w:rsidR="009B1290" w:rsidRPr="00D16E1E">
        <w:rPr>
          <w:lang w:val="en-029"/>
        </w:rPr>
        <w:t>and resistance</w:t>
      </w:r>
      <w:r w:rsidRPr="00D16E1E">
        <w:rPr>
          <w:lang w:val="en-029"/>
        </w:rPr>
        <w:t xml:space="preserve"> </w:t>
      </w:r>
      <w:r w:rsidR="00834339" w:rsidRPr="00D16E1E">
        <w:rPr>
          <w:lang w:val="en-029"/>
        </w:rPr>
        <w:t>to</w:t>
      </w:r>
      <w:r w:rsidRPr="00D16E1E">
        <w:rPr>
          <w:lang w:val="en-029"/>
        </w:rPr>
        <w:t xml:space="preserve"> external influences, such as UV, Ozone, </w:t>
      </w:r>
      <w:r w:rsidR="00F8353B" w:rsidRPr="00D16E1E">
        <w:rPr>
          <w:lang w:val="en-029"/>
        </w:rPr>
        <w:t>temperature,</w:t>
      </w:r>
      <w:r w:rsidRPr="00D16E1E">
        <w:rPr>
          <w:lang w:val="en-029"/>
        </w:rPr>
        <w:t xml:space="preserve"> and </w:t>
      </w:r>
      <w:r w:rsidR="00723643" w:rsidRPr="00D16E1E">
        <w:rPr>
          <w:lang w:val="en-029"/>
        </w:rPr>
        <w:t>c</w:t>
      </w:r>
      <w:r w:rsidRPr="00D16E1E">
        <w:rPr>
          <w:lang w:val="en-029"/>
        </w:rPr>
        <w:t xml:space="preserve">hemicals. They shall be </w:t>
      </w:r>
      <w:r w:rsidRPr="00D16E1E">
        <w:rPr>
          <w:noProof/>
          <w:lang w:val="en-029"/>
        </w:rPr>
        <w:t>halogen</w:t>
      </w:r>
      <w:r w:rsidR="00256BB4" w:rsidRPr="00D16E1E">
        <w:rPr>
          <w:noProof/>
          <w:lang w:val="en-029"/>
        </w:rPr>
        <w:t>-</w:t>
      </w:r>
      <w:r w:rsidRPr="00D16E1E">
        <w:rPr>
          <w:noProof/>
          <w:lang w:val="en-029"/>
        </w:rPr>
        <w:t>free</w:t>
      </w:r>
      <w:r w:rsidRPr="00D16E1E">
        <w:rPr>
          <w:lang w:val="en-029"/>
        </w:rPr>
        <w:t>, flame resistant, self-extinguishing and with double insulation to prevent short circuit and earth fault.</w:t>
      </w:r>
    </w:p>
    <w:p w14:paraId="5F40D2D8" w14:textId="3A092ECE" w:rsidR="00F25AA2" w:rsidRPr="00D16E1E" w:rsidRDefault="00F25AA2" w:rsidP="00980886">
      <w:pPr>
        <w:pStyle w:val="Heading3"/>
        <w:rPr>
          <w:lang w:val="en-029"/>
        </w:rPr>
      </w:pPr>
      <w:r w:rsidRPr="00D16E1E">
        <w:rPr>
          <w:lang w:val="en-029"/>
        </w:rPr>
        <w:t xml:space="preserve">Each </w:t>
      </w:r>
      <w:r w:rsidR="00907FC4" w:rsidRPr="00D16E1E">
        <w:rPr>
          <w:lang w:val="en-029"/>
        </w:rPr>
        <w:t xml:space="preserve">PV </w:t>
      </w:r>
      <w:r w:rsidRPr="00D16E1E">
        <w:rPr>
          <w:lang w:val="en-029"/>
        </w:rPr>
        <w:t>module shall have a sealed junction box with a minimum Ingress Protection rate IP6</w:t>
      </w:r>
      <w:r w:rsidR="000441A1" w:rsidRPr="00D16E1E">
        <w:rPr>
          <w:lang w:val="en-029"/>
        </w:rPr>
        <w:t>5</w:t>
      </w:r>
      <w:r w:rsidRPr="00D16E1E">
        <w:rPr>
          <w:lang w:val="en-029"/>
        </w:rPr>
        <w:t xml:space="preserve">. </w:t>
      </w:r>
    </w:p>
    <w:p w14:paraId="5065363D" w14:textId="4DC8C696" w:rsidR="00676BAF" w:rsidRPr="00D16E1E" w:rsidRDefault="00D96ACD" w:rsidP="00DB5427">
      <w:pPr>
        <w:pStyle w:val="Heading3"/>
        <w:rPr>
          <w:lang w:val="en-029"/>
        </w:rPr>
      </w:pPr>
      <w:r w:rsidRPr="00D16E1E">
        <w:rPr>
          <w:lang w:val="en-029"/>
        </w:rPr>
        <w:t xml:space="preserve">Modules shall have </w:t>
      </w:r>
      <w:r w:rsidR="00676BAF" w:rsidRPr="00D16E1E">
        <w:rPr>
          <w:lang w:val="en-029"/>
        </w:rPr>
        <w:t>by-pass diode</w:t>
      </w:r>
      <w:r w:rsidRPr="00D16E1E">
        <w:rPr>
          <w:lang w:val="en-029"/>
        </w:rPr>
        <w:t>s</w:t>
      </w:r>
      <w:r w:rsidR="00676BAF" w:rsidRPr="00D16E1E">
        <w:rPr>
          <w:lang w:val="en-029"/>
        </w:rPr>
        <w:t xml:space="preserve"> to avoid damage of the cells and their circuits due to partial shading</w:t>
      </w:r>
      <w:r w:rsidR="00DB5427" w:rsidRPr="00D16E1E">
        <w:rPr>
          <w:lang w:val="en-029"/>
        </w:rPr>
        <w:t>.</w:t>
      </w:r>
    </w:p>
    <w:p w14:paraId="19B21964" w14:textId="0D556CBB" w:rsidR="00C849EA" w:rsidRPr="00D16E1E" w:rsidRDefault="00C849EA" w:rsidP="00C849EA">
      <w:pPr>
        <w:pStyle w:val="Heading3"/>
        <w:rPr>
          <w:lang w:val="en-029"/>
        </w:rPr>
      </w:pPr>
      <w:r w:rsidRPr="00D16E1E">
        <w:rPr>
          <w:lang w:val="en-029"/>
        </w:rPr>
        <w:t>PV modules should be in accordance with international standards (IEC 61215, IEC 61730, IEC 61701, UL1703 etc.) and the National Electrical Code 20</w:t>
      </w:r>
      <w:r w:rsidR="00DB0444" w:rsidRPr="00D16E1E">
        <w:rPr>
          <w:lang w:val="en-029"/>
        </w:rPr>
        <w:t>20</w:t>
      </w:r>
      <w:r w:rsidR="00723643" w:rsidRPr="00D16E1E">
        <w:rPr>
          <w:lang w:val="en-029"/>
        </w:rPr>
        <w:t>.</w:t>
      </w:r>
    </w:p>
    <w:p w14:paraId="2A7747CD" w14:textId="77777777" w:rsidR="00C849EA" w:rsidRPr="00D16E1E" w:rsidRDefault="00C849EA" w:rsidP="00C849EA">
      <w:pPr>
        <w:pStyle w:val="Heading3"/>
        <w:numPr>
          <w:ilvl w:val="0"/>
          <w:numId w:val="0"/>
        </w:numPr>
        <w:rPr>
          <w:lang w:val="en-029"/>
        </w:rPr>
      </w:pPr>
    </w:p>
    <w:p w14:paraId="085D9C8C" w14:textId="77777777" w:rsidR="00065BFD" w:rsidRPr="00D16E1E" w:rsidRDefault="00065BFD" w:rsidP="00065BFD">
      <w:pPr>
        <w:pStyle w:val="Heading2"/>
        <w:rPr>
          <w:lang w:val="en-029"/>
        </w:rPr>
      </w:pPr>
      <w:bookmarkStart w:id="42" w:name="_Toc37850357"/>
      <w:r w:rsidRPr="00D16E1E">
        <w:rPr>
          <w:lang w:val="en-029"/>
        </w:rPr>
        <w:t>PV structure</w:t>
      </w:r>
      <w:bookmarkEnd w:id="42"/>
    </w:p>
    <w:p w14:paraId="65CF4DDE" w14:textId="2F7100E8" w:rsidR="007E3E7C" w:rsidRPr="00D16E1E" w:rsidRDefault="00676BAF" w:rsidP="00676BAF">
      <w:pPr>
        <w:pStyle w:val="Heading3"/>
        <w:rPr>
          <w:lang w:val="en-029"/>
        </w:rPr>
      </w:pPr>
      <w:r w:rsidRPr="00D16E1E">
        <w:rPr>
          <w:lang w:val="en-029"/>
        </w:rPr>
        <w:t>The mounting structure of the solar modules shall be made of corrosion resistan</w:t>
      </w:r>
      <w:r w:rsidR="00FD0863" w:rsidRPr="00D16E1E">
        <w:rPr>
          <w:lang w:val="en-029"/>
        </w:rPr>
        <w:t>t</w:t>
      </w:r>
      <w:r w:rsidRPr="00D16E1E">
        <w:rPr>
          <w:lang w:val="en-029"/>
        </w:rPr>
        <w:t xml:space="preserve"> material</w:t>
      </w:r>
      <w:r w:rsidR="007E3E7C" w:rsidRPr="00D16E1E">
        <w:rPr>
          <w:lang w:val="en-029"/>
        </w:rPr>
        <w:t>,</w:t>
      </w:r>
      <w:r w:rsidRPr="00D16E1E">
        <w:rPr>
          <w:lang w:val="en-029"/>
        </w:rPr>
        <w:t xml:space="preserve"> </w:t>
      </w:r>
      <w:r w:rsidR="007E3E7C" w:rsidRPr="00D16E1E">
        <w:rPr>
          <w:lang w:val="en-029"/>
        </w:rPr>
        <w:t>which shall be electronically compatible with the PV module</w:t>
      </w:r>
      <w:r w:rsidR="00FD0863" w:rsidRPr="00D16E1E">
        <w:rPr>
          <w:lang w:val="en-029"/>
        </w:rPr>
        <w:t>’s</w:t>
      </w:r>
      <w:r w:rsidR="007E3E7C" w:rsidRPr="00D16E1E">
        <w:rPr>
          <w:lang w:val="en-029"/>
        </w:rPr>
        <w:t xml:space="preserve"> frame material.</w:t>
      </w:r>
    </w:p>
    <w:p w14:paraId="1733760F" w14:textId="375B6BD8" w:rsidR="00676BAF" w:rsidRPr="00D16E1E" w:rsidRDefault="00676BAF" w:rsidP="00676BAF">
      <w:pPr>
        <w:pStyle w:val="Heading3"/>
        <w:rPr>
          <w:lang w:val="en-029"/>
        </w:rPr>
      </w:pPr>
      <w:r w:rsidRPr="00D16E1E">
        <w:rPr>
          <w:lang w:val="en-029"/>
        </w:rPr>
        <w:t xml:space="preserve">The solar structure </w:t>
      </w:r>
      <w:r w:rsidR="00FD65CA" w:rsidRPr="00D16E1E">
        <w:rPr>
          <w:lang w:val="en-029"/>
        </w:rPr>
        <w:t xml:space="preserve">and foundations </w:t>
      </w:r>
      <w:r w:rsidRPr="00D16E1E">
        <w:rPr>
          <w:lang w:val="en-029"/>
        </w:rPr>
        <w:t xml:space="preserve">shall be designed </w:t>
      </w:r>
      <w:r w:rsidR="00FD65CA" w:rsidRPr="00D16E1E">
        <w:rPr>
          <w:lang w:val="en-029"/>
        </w:rPr>
        <w:t xml:space="preserve">specifically for the existing soil conditions </w:t>
      </w:r>
      <w:r w:rsidRPr="00D16E1E">
        <w:rPr>
          <w:lang w:val="en-029"/>
        </w:rPr>
        <w:t>to withstand wind</w:t>
      </w:r>
      <w:r w:rsidR="000472D9" w:rsidRPr="00D16E1E">
        <w:rPr>
          <w:lang w:val="en-029"/>
        </w:rPr>
        <w:t xml:space="preserve"> gust</w:t>
      </w:r>
      <w:r w:rsidRPr="00D16E1E">
        <w:rPr>
          <w:lang w:val="en-029"/>
        </w:rPr>
        <w:t xml:space="preserve"> up to 160km/h without damage.       </w:t>
      </w:r>
    </w:p>
    <w:p w14:paraId="24245FE1" w14:textId="61F46B38" w:rsidR="00DB5427" w:rsidRPr="00D16E1E" w:rsidRDefault="00676BAF" w:rsidP="00E675CC">
      <w:pPr>
        <w:pStyle w:val="Heading3"/>
        <w:rPr>
          <w:lang w:val="en-029"/>
        </w:rPr>
      </w:pPr>
      <w:r w:rsidRPr="00D16E1E">
        <w:rPr>
          <w:lang w:val="en-029"/>
        </w:rPr>
        <w:t xml:space="preserve">The mounting structure shall be designed to allow the thermal expansion and contraction of </w:t>
      </w:r>
      <w:r w:rsidR="00256BB4" w:rsidRPr="00D16E1E">
        <w:rPr>
          <w:lang w:val="en-029"/>
        </w:rPr>
        <w:t xml:space="preserve">the </w:t>
      </w:r>
      <w:r w:rsidRPr="00D16E1E">
        <w:rPr>
          <w:noProof/>
          <w:lang w:val="en-029"/>
        </w:rPr>
        <w:t>structure</w:t>
      </w:r>
      <w:r w:rsidRPr="00D16E1E">
        <w:rPr>
          <w:lang w:val="en-029"/>
        </w:rPr>
        <w:t xml:space="preserve"> without </w:t>
      </w:r>
      <w:r w:rsidRPr="00D16E1E">
        <w:rPr>
          <w:noProof/>
          <w:lang w:val="en-029"/>
        </w:rPr>
        <w:t>affect</w:t>
      </w:r>
      <w:r w:rsidR="00256BB4" w:rsidRPr="00D16E1E">
        <w:rPr>
          <w:noProof/>
          <w:lang w:val="en-029"/>
        </w:rPr>
        <w:t>ing</w:t>
      </w:r>
      <w:r w:rsidRPr="00D16E1E">
        <w:rPr>
          <w:lang w:val="en-029"/>
        </w:rPr>
        <w:t xml:space="preserve"> the integrity of the modules</w:t>
      </w:r>
      <w:r w:rsidR="00DB5427" w:rsidRPr="00D16E1E">
        <w:rPr>
          <w:lang w:val="en-029"/>
        </w:rPr>
        <w:t>.</w:t>
      </w:r>
      <w:r w:rsidR="0031255E" w:rsidRPr="00D16E1E">
        <w:rPr>
          <w:lang w:val="en-029"/>
        </w:rPr>
        <w:t xml:space="preserve"> </w:t>
      </w:r>
    </w:p>
    <w:p w14:paraId="7B9C2260" w14:textId="4BF658FA" w:rsidR="00F017D4" w:rsidRPr="00D16E1E" w:rsidRDefault="00F017D4" w:rsidP="00F017D4">
      <w:pPr>
        <w:pStyle w:val="Heading3"/>
      </w:pPr>
      <w:r w:rsidRPr="00D16E1E">
        <w:t>PV modules must be oriented in a southern direction with an inclination of between 8 to 10 degrees and must be able to absorb and transfer the mechanical loads to the ground properly.</w:t>
      </w:r>
    </w:p>
    <w:p w14:paraId="7F411461" w14:textId="7A583D10" w:rsidR="00ED3233" w:rsidRPr="00D16E1E" w:rsidRDefault="000472D9" w:rsidP="005657ED">
      <w:pPr>
        <w:pStyle w:val="Heading3"/>
      </w:pPr>
      <w:r w:rsidRPr="00D16E1E">
        <w:t xml:space="preserve">Furthermore, the construction of the foundation shall be guided by the </w:t>
      </w:r>
      <w:r w:rsidR="00ED3233" w:rsidRPr="00D16E1E">
        <w:rPr>
          <w:lang w:val="en-029"/>
        </w:rPr>
        <w:t xml:space="preserve">Geotechnical and Flood and Coastal Erosion Risk Report included as Annex </w:t>
      </w:r>
      <w:r w:rsidR="009B28F1" w:rsidRPr="00D16E1E">
        <w:rPr>
          <w:lang w:val="en-029"/>
        </w:rPr>
        <w:t xml:space="preserve">6 </w:t>
      </w:r>
      <w:r w:rsidR="00ED3233" w:rsidRPr="00D16E1E">
        <w:rPr>
          <w:lang w:val="en-029"/>
        </w:rPr>
        <w:t xml:space="preserve">and Annex </w:t>
      </w:r>
      <w:r w:rsidR="009B28F1" w:rsidRPr="00D16E1E">
        <w:rPr>
          <w:lang w:val="en-029"/>
        </w:rPr>
        <w:t>7</w:t>
      </w:r>
      <w:r w:rsidR="00ED3233" w:rsidRPr="00D16E1E">
        <w:rPr>
          <w:lang w:val="en-029"/>
        </w:rPr>
        <w:t xml:space="preserve"> respectively</w:t>
      </w:r>
      <w:r w:rsidR="001C06AD" w:rsidRPr="00D16E1E">
        <w:rPr>
          <w:lang w:val="en-029"/>
        </w:rPr>
        <w:t>.</w:t>
      </w:r>
    </w:p>
    <w:p w14:paraId="114CC5E0" w14:textId="321D6959" w:rsidR="002E3D11" w:rsidRPr="00D16E1E" w:rsidRDefault="00723643" w:rsidP="005657ED">
      <w:pPr>
        <w:pStyle w:val="Heading3"/>
      </w:pPr>
      <w:r w:rsidRPr="00D16E1E">
        <w:lastRenderedPageBreak/>
        <w:t>E</w:t>
      </w:r>
      <w:r w:rsidR="00F017D4" w:rsidRPr="00D16E1E">
        <w:t xml:space="preserve">levation </w:t>
      </w:r>
      <w:r w:rsidR="000472D9" w:rsidRPr="00D16E1E">
        <w:t xml:space="preserve">of the Array </w:t>
      </w:r>
      <w:r w:rsidRPr="00D16E1E">
        <w:t xml:space="preserve">shall be </w:t>
      </w:r>
      <w:r w:rsidR="000472D9" w:rsidRPr="00D16E1E">
        <w:t xml:space="preserve">guided by the attached Flood and Coastal Erosion Risk Report included as Annex </w:t>
      </w:r>
      <w:r w:rsidR="008B6BD1">
        <w:t>7</w:t>
      </w:r>
      <w:r w:rsidR="00ED3233" w:rsidRPr="00D16E1E">
        <w:t>.</w:t>
      </w:r>
    </w:p>
    <w:p w14:paraId="79AD7C88" w14:textId="4F660D94" w:rsidR="001C06AD" w:rsidRPr="00D16E1E" w:rsidRDefault="001C06AD" w:rsidP="00441DB2">
      <w:pPr>
        <w:pStyle w:val="Heading3"/>
      </w:pPr>
      <w:r w:rsidRPr="00D16E1E">
        <w:t xml:space="preserve">The PV modules should be placed at a </w:t>
      </w:r>
      <w:r w:rsidR="00E22C2A" w:rsidRPr="00D16E1E">
        <w:t>minimum</w:t>
      </w:r>
      <w:r w:rsidRPr="00D16E1E">
        <w:t xml:space="preserve"> elevation of +2.1m AMSL with the use of s</w:t>
      </w:r>
      <w:r w:rsidR="00454B0D">
        <w:t>t</w:t>
      </w:r>
      <w:r w:rsidRPr="00D16E1E">
        <w:t>ilts.</w:t>
      </w:r>
    </w:p>
    <w:p w14:paraId="494FD57A" w14:textId="0FD62033" w:rsidR="002E3D11" w:rsidRPr="00D16E1E" w:rsidRDefault="002E3D11" w:rsidP="002E3D11">
      <w:pPr>
        <w:pStyle w:val="Heading3"/>
        <w:rPr>
          <w:lang w:val="en-029"/>
        </w:rPr>
      </w:pPr>
      <w:r w:rsidRPr="00D16E1E">
        <w:rPr>
          <w:lang w:val="en-029"/>
        </w:rPr>
        <w:t xml:space="preserve">PV structures shall have a minimum of ten (10) </w:t>
      </w:r>
      <w:r w:rsidRPr="00D16E1E">
        <w:rPr>
          <w:noProof/>
          <w:lang w:val="en-029"/>
        </w:rPr>
        <w:t>years of</w:t>
      </w:r>
      <w:r w:rsidRPr="00D16E1E">
        <w:rPr>
          <w:lang w:val="en-029"/>
        </w:rPr>
        <w:t xml:space="preserve"> the </w:t>
      </w:r>
      <w:r w:rsidRPr="00D16E1E">
        <w:rPr>
          <w:noProof/>
          <w:lang w:val="en-029"/>
        </w:rPr>
        <w:t>product</w:t>
      </w:r>
      <w:r w:rsidRPr="00D16E1E">
        <w:rPr>
          <w:lang w:val="en-029"/>
        </w:rPr>
        <w:t xml:space="preserve"> warranty.</w:t>
      </w:r>
    </w:p>
    <w:p w14:paraId="78C225DF" w14:textId="2E01ACBE" w:rsidR="00F017D4" w:rsidRPr="00D16E1E" w:rsidRDefault="00F017D4" w:rsidP="002E3D11">
      <w:pPr>
        <w:pStyle w:val="Heading3"/>
        <w:numPr>
          <w:ilvl w:val="0"/>
          <w:numId w:val="0"/>
        </w:numPr>
        <w:ind w:left="720"/>
      </w:pPr>
      <w:r w:rsidRPr="00D16E1E">
        <w:t xml:space="preserve"> </w:t>
      </w:r>
    </w:p>
    <w:p w14:paraId="747FDCC3" w14:textId="64793401" w:rsidR="00A3233A" w:rsidRPr="00D16E1E" w:rsidRDefault="00A3233A" w:rsidP="00A3233A">
      <w:pPr>
        <w:pStyle w:val="Heading2"/>
        <w:rPr>
          <w:lang w:val="en-029"/>
        </w:rPr>
      </w:pPr>
      <w:bookmarkStart w:id="43" w:name="_Toc37850358"/>
      <w:r w:rsidRPr="00D16E1E">
        <w:rPr>
          <w:lang w:val="en-029"/>
        </w:rPr>
        <w:t>PV array</w:t>
      </w:r>
      <w:r w:rsidR="007C1FF2" w:rsidRPr="00D16E1E">
        <w:rPr>
          <w:lang w:val="en-029"/>
        </w:rPr>
        <w:t>s</w:t>
      </w:r>
      <w:bookmarkEnd w:id="43"/>
    </w:p>
    <w:p w14:paraId="5EC8CEDD" w14:textId="43131F5B" w:rsidR="00A3233A" w:rsidRPr="00D16E1E" w:rsidRDefault="00A62369" w:rsidP="00A62369">
      <w:pPr>
        <w:pStyle w:val="Heading3"/>
        <w:rPr>
          <w:lang w:val="en-029"/>
        </w:rPr>
      </w:pPr>
      <w:r w:rsidRPr="00D16E1E">
        <w:rPr>
          <w:lang w:val="en-029"/>
        </w:rPr>
        <w:t xml:space="preserve">The </w:t>
      </w:r>
      <w:r w:rsidR="00582A1A" w:rsidRPr="00D16E1E">
        <w:rPr>
          <w:lang w:val="en-029"/>
        </w:rPr>
        <w:t>Contractor</w:t>
      </w:r>
      <w:r w:rsidRPr="00D16E1E">
        <w:rPr>
          <w:lang w:val="en-029"/>
        </w:rPr>
        <w:t xml:space="preserve"> shall design the PV array to maximize </w:t>
      </w:r>
      <w:r w:rsidRPr="00D16E1E">
        <w:rPr>
          <w:noProof/>
          <w:lang w:val="en-029"/>
        </w:rPr>
        <w:t>efficiency</w:t>
      </w:r>
      <w:r w:rsidRPr="00D16E1E">
        <w:rPr>
          <w:lang w:val="en-029"/>
        </w:rPr>
        <w:t xml:space="preserve"> and reliability.</w:t>
      </w:r>
    </w:p>
    <w:p w14:paraId="51BC3949" w14:textId="199F0A7C" w:rsidR="0015126A" w:rsidRPr="00D16E1E" w:rsidRDefault="0015126A" w:rsidP="00A62369">
      <w:pPr>
        <w:pStyle w:val="Heading3"/>
        <w:rPr>
          <w:lang w:val="en-029"/>
        </w:rPr>
      </w:pPr>
      <w:r w:rsidRPr="00D16E1E">
        <w:rPr>
          <w:lang w:val="en-029"/>
        </w:rPr>
        <w:t xml:space="preserve">The </w:t>
      </w:r>
      <w:r w:rsidR="002B3FEE" w:rsidRPr="00D16E1E">
        <w:rPr>
          <w:lang w:val="en-029"/>
        </w:rPr>
        <w:t>minimum</w:t>
      </w:r>
      <w:r w:rsidRPr="00D16E1E">
        <w:rPr>
          <w:lang w:val="en-029"/>
        </w:rPr>
        <w:t xml:space="preserve"> voltage of a string </w:t>
      </w:r>
      <w:r w:rsidR="001B603F" w:rsidRPr="00D16E1E">
        <w:rPr>
          <w:lang w:val="en-029"/>
        </w:rPr>
        <w:t xml:space="preserve">shall </w:t>
      </w:r>
      <w:r w:rsidRPr="00D16E1E">
        <w:rPr>
          <w:lang w:val="en-029"/>
        </w:rPr>
        <w:t>be 1000 Vdc</w:t>
      </w:r>
      <w:r w:rsidR="00F57283" w:rsidRPr="00D16E1E">
        <w:rPr>
          <w:lang w:val="en-029"/>
        </w:rPr>
        <w:t>.</w:t>
      </w:r>
    </w:p>
    <w:p w14:paraId="26FCF098" w14:textId="217EBB0F" w:rsidR="00DB5427" w:rsidRPr="00D16E1E" w:rsidRDefault="00DB5427" w:rsidP="00DB5427">
      <w:pPr>
        <w:pStyle w:val="Heading3"/>
        <w:rPr>
          <w:lang w:val="en-029"/>
        </w:rPr>
      </w:pPr>
      <w:r w:rsidRPr="00D16E1E">
        <w:rPr>
          <w:lang w:val="en-029"/>
        </w:rPr>
        <w:t xml:space="preserve">The Contractor shall provide </w:t>
      </w:r>
      <w:r w:rsidR="00C45688" w:rsidRPr="00D16E1E">
        <w:rPr>
          <w:lang w:val="en-029"/>
        </w:rPr>
        <w:t>appropriately sized fuses and surge</w:t>
      </w:r>
      <w:r w:rsidR="00742197" w:rsidRPr="00D16E1E">
        <w:rPr>
          <w:lang w:val="en-029"/>
        </w:rPr>
        <w:t xml:space="preserve"> protection</w:t>
      </w:r>
      <w:r w:rsidR="001C79F5" w:rsidRPr="00D16E1E">
        <w:rPr>
          <w:lang w:val="en-029"/>
        </w:rPr>
        <w:t>.</w:t>
      </w:r>
      <w:r w:rsidR="00742197" w:rsidRPr="00D16E1E">
        <w:rPr>
          <w:lang w:val="en-029"/>
        </w:rPr>
        <w:t xml:space="preserve"> </w:t>
      </w:r>
    </w:p>
    <w:p w14:paraId="2EF68FC0" w14:textId="43BF3AFF" w:rsidR="00DB5427" w:rsidRPr="00D16E1E" w:rsidRDefault="00DB5427" w:rsidP="00FD65CA">
      <w:pPr>
        <w:pStyle w:val="Heading3"/>
        <w:rPr>
          <w:lang w:val="en-029"/>
        </w:rPr>
      </w:pPr>
      <w:r w:rsidRPr="00D16E1E">
        <w:rPr>
          <w:lang w:val="en-029"/>
        </w:rPr>
        <w:t xml:space="preserve">Each string must have a </w:t>
      </w:r>
      <w:r w:rsidR="00DA1862" w:rsidRPr="00D16E1E">
        <w:rPr>
          <w:lang w:val="en-029"/>
        </w:rPr>
        <w:t xml:space="preserve">blocking </w:t>
      </w:r>
      <w:r w:rsidRPr="00D16E1E">
        <w:rPr>
          <w:lang w:val="en-029"/>
        </w:rPr>
        <w:t xml:space="preserve">diode to prevent reverse current flow. Each string must have </w:t>
      </w:r>
      <w:r w:rsidRPr="00D16E1E">
        <w:rPr>
          <w:noProof/>
          <w:lang w:val="en-029"/>
        </w:rPr>
        <w:t>string</w:t>
      </w:r>
      <w:r w:rsidRPr="00D16E1E">
        <w:rPr>
          <w:lang w:val="en-029"/>
        </w:rPr>
        <w:t xml:space="preserve"> protection through fuse and disconnect switch.</w:t>
      </w:r>
    </w:p>
    <w:p w14:paraId="340168AD" w14:textId="77777777" w:rsidR="00FA4F42" w:rsidRPr="00D16E1E" w:rsidRDefault="00DB5427" w:rsidP="00A62369">
      <w:pPr>
        <w:pStyle w:val="Heading3"/>
        <w:rPr>
          <w:lang w:val="en-029"/>
        </w:rPr>
      </w:pPr>
      <w:r w:rsidRPr="00D16E1E">
        <w:rPr>
          <w:lang w:val="en-029"/>
        </w:rPr>
        <w:t xml:space="preserve">The positive and negative DC cables shall be laid separately and consisting of adequately sized single core copper cable each. </w:t>
      </w:r>
    </w:p>
    <w:p w14:paraId="1B9F6A62" w14:textId="1EFECE0E" w:rsidR="005542F7" w:rsidRPr="00D16E1E" w:rsidRDefault="005542F7" w:rsidP="00A62369">
      <w:pPr>
        <w:pStyle w:val="Heading3"/>
        <w:rPr>
          <w:lang w:val="en-029"/>
        </w:rPr>
      </w:pPr>
      <w:r w:rsidRPr="00D16E1E">
        <w:t xml:space="preserve">All cables and connectors to be used for installation of solar PV power plant must be of </w:t>
      </w:r>
      <w:r w:rsidR="00F8353B" w:rsidRPr="00D16E1E">
        <w:t>solar grade</w:t>
      </w:r>
      <w:r w:rsidRPr="00D16E1E">
        <w:t xml:space="preserve"> which can withstand harsh environment</w:t>
      </w:r>
      <w:r w:rsidR="00C40D5D" w:rsidRPr="00D16E1E">
        <w:t>al</w:t>
      </w:r>
      <w:r w:rsidRPr="00D16E1E">
        <w:t xml:space="preserve"> conditions for 25 years and voltages as per </w:t>
      </w:r>
      <w:r w:rsidR="00C40D5D" w:rsidRPr="00D16E1E">
        <w:t xml:space="preserve">the </w:t>
      </w:r>
      <w:r w:rsidRPr="00D16E1E">
        <w:t xml:space="preserve">latest IEC standards. </w:t>
      </w:r>
      <w:r w:rsidR="00FA4F42" w:rsidRPr="00D16E1E">
        <w:rPr>
          <w:lang w:val="en-029"/>
        </w:rPr>
        <w:t>All DC cables shall be UV resistant, rodent proof and termite repellent.</w:t>
      </w:r>
    </w:p>
    <w:p w14:paraId="5D7F4E1C" w14:textId="57924233" w:rsidR="00A3233A" w:rsidRPr="00D16E1E" w:rsidRDefault="006270C1" w:rsidP="00A3233A">
      <w:pPr>
        <w:pStyle w:val="Heading2"/>
        <w:rPr>
          <w:lang w:val="en-029"/>
        </w:rPr>
      </w:pPr>
      <w:bookmarkStart w:id="44" w:name="_Toc37850359"/>
      <w:r w:rsidRPr="00D16E1E">
        <w:rPr>
          <w:lang w:val="en-029"/>
        </w:rPr>
        <w:t>I</w:t>
      </w:r>
      <w:r w:rsidR="00A3233A" w:rsidRPr="00D16E1E">
        <w:rPr>
          <w:lang w:val="en-029"/>
        </w:rPr>
        <w:t>nverter</w:t>
      </w:r>
      <w:r w:rsidR="007C1FF2" w:rsidRPr="00D16E1E">
        <w:rPr>
          <w:lang w:val="en-029"/>
        </w:rPr>
        <w:t>s</w:t>
      </w:r>
      <w:bookmarkEnd w:id="44"/>
    </w:p>
    <w:p w14:paraId="192816D2" w14:textId="446D9005" w:rsidR="006270C1" w:rsidRPr="00D16E1E" w:rsidRDefault="00F34A95" w:rsidP="00410CD9">
      <w:pPr>
        <w:pStyle w:val="Heading3"/>
        <w:rPr>
          <w:lang w:val="en-029"/>
        </w:rPr>
      </w:pPr>
      <w:r w:rsidRPr="00D16E1E">
        <w:rPr>
          <w:lang w:val="en-029"/>
        </w:rPr>
        <w:t>This section</w:t>
      </w:r>
      <w:r w:rsidR="006270C1" w:rsidRPr="00D16E1E">
        <w:rPr>
          <w:lang w:val="en-029"/>
        </w:rPr>
        <w:t xml:space="preserve"> refers to the PV inverters as well as the battery inverters.</w:t>
      </w:r>
    </w:p>
    <w:p w14:paraId="4B7C4F97" w14:textId="1A470FD2" w:rsidR="007C1FF2" w:rsidRPr="00D16E1E" w:rsidRDefault="00C571EE" w:rsidP="00410CD9">
      <w:pPr>
        <w:pStyle w:val="Heading3"/>
        <w:rPr>
          <w:lang w:val="en-029"/>
        </w:rPr>
      </w:pPr>
      <w:r w:rsidRPr="00D16E1E">
        <w:rPr>
          <w:lang w:val="en-029"/>
        </w:rPr>
        <w:t>I</w:t>
      </w:r>
      <w:r w:rsidR="007C1FF2" w:rsidRPr="00D16E1E">
        <w:rPr>
          <w:lang w:val="en-029"/>
        </w:rPr>
        <w:t>nverters shall provide a pure 3 phase sine wave output</w:t>
      </w:r>
      <w:r w:rsidR="00D30821" w:rsidRPr="00D16E1E">
        <w:rPr>
          <w:lang w:val="en-029"/>
        </w:rPr>
        <w:t xml:space="preserve"> with operating frequency</w:t>
      </w:r>
      <w:r w:rsidR="00C15CAE" w:rsidRPr="00D16E1E">
        <w:rPr>
          <w:lang w:val="en-029"/>
        </w:rPr>
        <w:t xml:space="preserve"> </w:t>
      </w:r>
      <w:r w:rsidR="00D30821" w:rsidRPr="00D16E1E">
        <w:rPr>
          <w:lang w:val="en-029"/>
        </w:rPr>
        <w:t>of 60Hz</w:t>
      </w:r>
      <w:r w:rsidR="00C15CAE" w:rsidRPr="00D16E1E">
        <w:rPr>
          <w:lang w:val="en-029"/>
        </w:rPr>
        <w:t xml:space="preserve"> with </w:t>
      </w:r>
      <w:r w:rsidR="006A5ECF" w:rsidRPr="00D16E1E">
        <w:rPr>
          <w:lang w:val="en-029"/>
        </w:rPr>
        <w:t xml:space="preserve">a field selectable </w:t>
      </w:r>
      <w:r w:rsidR="00C15CAE" w:rsidRPr="00D16E1E">
        <w:rPr>
          <w:lang w:val="en-029"/>
        </w:rPr>
        <w:t xml:space="preserve">adjustment range </w:t>
      </w:r>
      <w:r w:rsidR="006A5ECF" w:rsidRPr="00D16E1E">
        <w:rPr>
          <w:lang w:val="en-029"/>
        </w:rPr>
        <w:t>of ±</w:t>
      </w:r>
      <w:r w:rsidR="00D30821" w:rsidRPr="00D16E1E">
        <w:rPr>
          <w:bCs/>
          <w:lang w:val="en-029"/>
        </w:rPr>
        <w:t>3Hz</w:t>
      </w:r>
      <w:r w:rsidR="00676BAF" w:rsidRPr="00D16E1E">
        <w:rPr>
          <w:bCs/>
          <w:lang w:val="en-029"/>
        </w:rPr>
        <w:t>.</w:t>
      </w:r>
    </w:p>
    <w:p w14:paraId="5DB3196C" w14:textId="01CBCD23" w:rsidR="00A110CD" w:rsidRPr="00D16E1E" w:rsidRDefault="00C571EE" w:rsidP="00676BAF">
      <w:pPr>
        <w:pStyle w:val="Heading3"/>
        <w:rPr>
          <w:lang w:val="en-029"/>
        </w:rPr>
      </w:pPr>
      <w:r w:rsidRPr="00D16E1E">
        <w:rPr>
          <w:lang w:val="en-029"/>
        </w:rPr>
        <w:t>I</w:t>
      </w:r>
      <w:r w:rsidR="00A110CD" w:rsidRPr="00D16E1E">
        <w:rPr>
          <w:lang w:val="en-029"/>
        </w:rPr>
        <w:t>nverter</w:t>
      </w:r>
      <w:r w:rsidRPr="00D16E1E">
        <w:rPr>
          <w:lang w:val="en-029"/>
        </w:rPr>
        <w:t>s</w:t>
      </w:r>
      <w:r w:rsidR="00A110CD" w:rsidRPr="00D16E1E">
        <w:rPr>
          <w:lang w:val="en-029"/>
        </w:rPr>
        <w:t xml:space="preserve"> shall have a minimum </w:t>
      </w:r>
      <w:r w:rsidR="00CD4F0D" w:rsidRPr="00D16E1E">
        <w:rPr>
          <w:lang w:val="en-029"/>
        </w:rPr>
        <w:t xml:space="preserve">European </w:t>
      </w:r>
      <w:r w:rsidR="00BB23E7" w:rsidRPr="00D16E1E">
        <w:rPr>
          <w:lang w:val="en-029"/>
        </w:rPr>
        <w:t xml:space="preserve">or CEC </w:t>
      </w:r>
      <w:r w:rsidR="00CD4F0D" w:rsidRPr="00D16E1E">
        <w:rPr>
          <w:lang w:val="en-029"/>
        </w:rPr>
        <w:t xml:space="preserve">efficiency </w:t>
      </w:r>
      <w:r w:rsidR="00A110CD" w:rsidRPr="00D16E1E">
        <w:rPr>
          <w:lang w:val="en-029"/>
        </w:rPr>
        <w:t>of 9</w:t>
      </w:r>
      <w:r w:rsidR="0025164D" w:rsidRPr="00D16E1E">
        <w:rPr>
          <w:lang w:val="en-029"/>
        </w:rPr>
        <w:t>7</w:t>
      </w:r>
      <w:r w:rsidR="00A110CD" w:rsidRPr="00D16E1E">
        <w:rPr>
          <w:lang w:val="en-029"/>
        </w:rPr>
        <w:t>%</w:t>
      </w:r>
      <w:r w:rsidR="0025164D" w:rsidRPr="00D16E1E">
        <w:rPr>
          <w:lang w:val="en-029"/>
        </w:rPr>
        <w:t>.</w:t>
      </w:r>
    </w:p>
    <w:p w14:paraId="6085F307" w14:textId="577B33BE" w:rsidR="00CD4F0D" w:rsidRPr="00D16E1E" w:rsidRDefault="00C571EE" w:rsidP="00676BAF">
      <w:pPr>
        <w:pStyle w:val="Heading3"/>
        <w:rPr>
          <w:lang w:val="en-029"/>
        </w:rPr>
      </w:pPr>
      <w:r w:rsidRPr="00D16E1E">
        <w:rPr>
          <w:lang w:val="en-029"/>
        </w:rPr>
        <w:t>I</w:t>
      </w:r>
      <w:r w:rsidR="00CD4F0D" w:rsidRPr="00D16E1E">
        <w:rPr>
          <w:lang w:val="en-029"/>
        </w:rPr>
        <w:t>nverters shall have an adjustable power factor</w:t>
      </w:r>
      <w:r w:rsidR="0078536A" w:rsidRPr="00D16E1E">
        <w:rPr>
          <w:lang w:val="en-029"/>
        </w:rPr>
        <w:t xml:space="preserve"> between</w:t>
      </w:r>
      <w:r w:rsidR="00CD4F0D" w:rsidRPr="00D16E1E">
        <w:rPr>
          <w:lang w:val="en-029"/>
        </w:rPr>
        <w:t xml:space="preserve"> </w:t>
      </w:r>
      <w:r w:rsidR="0025164D" w:rsidRPr="00D16E1E">
        <w:rPr>
          <w:lang w:val="en-029"/>
        </w:rPr>
        <w:t>0.8 lead to 0.8 lag.</w:t>
      </w:r>
    </w:p>
    <w:p w14:paraId="0CC68E61" w14:textId="3CE366E3" w:rsidR="00C571EE" w:rsidRPr="00D16E1E" w:rsidRDefault="00C571EE" w:rsidP="00676BAF">
      <w:pPr>
        <w:pStyle w:val="Heading3"/>
        <w:rPr>
          <w:lang w:val="en-029"/>
        </w:rPr>
      </w:pPr>
      <w:r w:rsidRPr="00D16E1E">
        <w:rPr>
          <w:lang w:val="en-029"/>
        </w:rPr>
        <w:t xml:space="preserve">Inverters shall have a maximum total harmonic distortion of 3% at nominal power. </w:t>
      </w:r>
    </w:p>
    <w:p w14:paraId="6C283F77" w14:textId="7E95CE8D" w:rsidR="00676BAF" w:rsidRPr="00D16E1E" w:rsidRDefault="00A110CD" w:rsidP="00676BAF">
      <w:pPr>
        <w:pStyle w:val="Heading3"/>
        <w:rPr>
          <w:lang w:val="en-029"/>
        </w:rPr>
      </w:pPr>
      <w:r w:rsidRPr="00D16E1E">
        <w:rPr>
          <w:lang w:val="en-029"/>
        </w:rPr>
        <w:t>Operation own</w:t>
      </w:r>
      <w:r w:rsidR="00676BAF" w:rsidRPr="00D16E1E">
        <w:rPr>
          <w:lang w:val="en-029"/>
        </w:rPr>
        <w:t xml:space="preserve"> consumption of inverter </w:t>
      </w:r>
      <w:r w:rsidR="0025164D" w:rsidRPr="00D16E1E">
        <w:rPr>
          <w:lang w:val="en-029"/>
        </w:rPr>
        <w:t xml:space="preserve">at maximum load </w:t>
      </w:r>
      <w:r w:rsidR="00676BAF" w:rsidRPr="00D16E1E">
        <w:rPr>
          <w:lang w:val="en-029"/>
        </w:rPr>
        <w:t xml:space="preserve">shall be lower than </w:t>
      </w:r>
      <w:r w:rsidRPr="00D16E1E">
        <w:rPr>
          <w:lang w:val="en-029"/>
        </w:rPr>
        <w:t>0.5</w:t>
      </w:r>
      <w:r w:rsidR="00676BAF" w:rsidRPr="00D16E1E">
        <w:rPr>
          <w:lang w:val="en-029"/>
        </w:rPr>
        <w:t>% of the nominal output power.</w:t>
      </w:r>
      <w:r w:rsidRPr="00D16E1E">
        <w:rPr>
          <w:lang w:val="en-029"/>
        </w:rPr>
        <w:t xml:space="preserve"> Stand-by consumption of inverter shall be lower than 0.1% of nominal power output.</w:t>
      </w:r>
    </w:p>
    <w:p w14:paraId="681522DC" w14:textId="16848571" w:rsidR="00370E1A" w:rsidRPr="00D16E1E" w:rsidRDefault="00C571EE" w:rsidP="007C1FF2">
      <w:pPr>
        <w:pStyle w:val="Heading3"/>
        <w:rPr>
          <w:lang w:val="en-029"/>
        </w:rPr>
      </w:pPr>
      <w:r w:rsidRPr="00D16E1E">
        <w:rPr>
          <w:lang w:val="en-029"/>
        </w:rPr>
        <w:t xml:space="preserve">Each of the independent PV systems, as per </w:t>
      </w:r>
      <w:r w:rsidR="003F477F" w:rsidRPr="00D16E1E">
        <w:rPr>
          <w:i/>
          <w:lang w:val="en-029"/>
        </w:rPr>
        <w:t xml:space="preserve">Item </w:t>
      </w:r>
      <w:r w:rsidRPr="00D16E1E">
        <w:rPr>
          <w:i/>
          <w:lang w:val="en-029"/>
        </w:rPr>
        <w:fldChar w:fldCharType="begin"/>
      </w:r>
      <w:r w:rsidRPr="00D16E1E">
        <w:rPr>
          <w:i/>
          <w:lang w:val="en-029"/>
        </w:rPr>
        <w:instrText xml:space="preserve"> REF _Ref1851306 \r \h  \* MERGEFORMAT </w:instrText>
      </w:r>
      <w:r w:rsidRPr="00D16E1E">
        <w:rPr>
          <w:i/>
          <w:lang w:val="en-029"/>
        </w:rPr>
      </w:r>
      <w:r w:rsidRPr="00D16E1E">
        <w:rPr>
          <w:i/>
          <w:lang w:val="en-029"/>
        </w:rPr>
        <w:fldChar w:fldCharType="separate"/>
      </w:r>
      <w:r w:rsidR="00837B14" w:rsidRPr="00D16E1E">
        <w:rPr>
          <w:i/>
          <w:lang w:val="en-029"/>
        </w:rPr>
        <w:t>4.1.5</w:t>
      </w:r>
      <w:r w:rsidRPr="00D16E1E">
        <w:rPr>
          <w:i/>
          <w:lang w:val="en-029"/>
        </w:rPr>
        <w:fldChar w:fldCharType="end"/>
      </w:r>
      <w:r w:rsidRPr="00D16E1E">
        <w:rPr>
          <w:lang w:val="en-029"/>
        </w:rPr>
        <w:t xml:space="preserve">, shall have their synchronization provisions for parallel operation with the other inverters as well as synchronization provisions for parallel operation </w:t>
      </w:r>
      <w:r w:rsidR="00F15D06" w:rsidRPr="00D16E1E">
        <w:rPr>
          <w:lang w:val="en-029"/>
        </w:rPr>
        <w:t xml:space="preserve">with the diesel </w:t>
      </w:r>
      <w:r w:rsidR="00F15D06" w:rsidRPr="00D16E1E">
        <w:rPr>
          <w:noProof/>
          <w:lang w:val="en-029"/>
        </w:rPr>
        <w:t>gensets</w:t>
      </w:r>
      <w:r w:rsidR="00F15D06" w:rsidRPr="00D16E1E">
        <w:rPr>
          <w:lang w:val="en-029"/>
        </w:rPr>
        <w:t>.</w:t>
      </w:r>
    </w:p>
    <w:p w14:paraId="416C4701" w14:textId="2D3F6FCD" w:rsidR="00A3233A" w:rsidRPr="00D16E1E" w:rsidRDefault="006270C1" w:rsidP="006270C1">
      <w:pPr>
        <w:pStyle w:val="Heading3"/>
        <w:rPr>
          <w:lang w:val="en-029"/>
        </w:rPr>
      </w:pPr>
      <w:r w:rsidRPr="00D16E1E">
        <w:rPr>
          <w:lang w:val="en-029"/>
        </w:rPr>
        <w:t>I</w:t>
      </w:r>
      <w:r w:rsidR="00D30821" w:rsidRPr="00D16E1E">
        <w:rPr>
          <w:lang w:val="en-029"/>
        </w:rPr>
        <w:t>nverter</w:t>
      </w:r>
      <w:r w:rsidRPr="00D16E1E">
        <w:rPr>
          <w:lang w:val="en-029"/>
        </w:rPr>
        <w:t>s</w:t>
      </w:r>
      <w:r w:rsidR="00D30821" w:rsidRPr="00D16E1E">
        <w:rPr>
          <w:lang w:val="en-029"/>
        </w:rPr>
        <w:t xml:space="preserve"> shall have the capability for remote power off.</w:t>
      </w:r>
    </w:p>
    <w:p w14:paraId="75B0E070" w14:textId="3EF16F35" w:rsidR="00F93491" w:rsidRPr="00D16E1E" w:rsidRDefault="00F93491" w:rsidP="006270C1">
      <w:pPr>
        <w:pStyle w:val="Heading3"/>
        <w:rPr>
          <w:lang w:val="en-029"/>
        </w:rPr>
      </w:pPr>
      <w:r w:rsidRPr="00D16E1E">
        <w:rPr>
          <w:lang w:val="en-029"/>
        </w:rPr>
        <w:t>PV inverters shall have MPPT integrated to maximize the energy output from the PV arrays.</w:t>
      </w:r>
    </w:p>
    <w:p w14:paraId="4F4408E3" w14:textId="1C2B1CD4" w:rsidR="00F93491" w:rsidRPr="00D16E1E" w:rsidRDefault="00F93491" w:rsidP="00F93491">
      <w:pPr>
        <w:pStyle w:val="Heading3"/>
        <w:rPr>
          <w:lang w:val="en-029"/>
        </w:rPr>
      </w:pPr>
      <w:r w:rsidRPr="00D16E1E">
        <w:rPr>
          <w:lang w:val="en-029"/>
        </w:rPr>
        <w:t xml:space="preserve">PV inverters shall be able to curtail the active power </w:t>
      </w:r>
      <w:r w:rsidR="00244BC7" w:rsidRPr="00D16E1E">
        <w:rPr>
          <w:lang w:val="en-029"/>
        </w:rPr>
        <w:t>when</w:t>
      </w:r>
      <w:r w:rsidRPr="00D16E1E">
        <w:rPr>
          <w:lang w:val="en-029"/>
        </w:rPr>
        <w:t xml:space="preserve"> demanded by </w:t>
      </w:r>
      <w:r w:rsidR="00FC0752" w:rsidRPr="00D16E1E">
        <w:rPr>
          <w:lang w:val="en-029"/>
        </w:rPr>
        <w:t>energy management system</w:t>
      </w:r>
      <w:r w:rsidRPr="00D16E1E">
        <w:rPr>
          <w:lang w:val="en-029"/>
        </w:rPr>
        <w:t>.</w:t>
      </w:r>
    </w:p>
    <w:p w14:paraId="402574B1" w14:textId="5F5FF451" w:rsidR="00FC0752" w:rsidRPr="00D16E1E" w:rsidRDefault="00FC0752" w:rsidP="00FC0752">
      <w:pPr>
        <w:pStyle w:val="Heading3"/>
        <w:rPr>
          <w:lang w:val="en-029"/>
        </w:rPr>
      </w:pPr>
      <w:r w:rsidRPr="00D16E1E">
        <w:rPr>
          <w:lang w:val="en-029"/>
        </w:rPr>
        <w:t xml:space="preserve">Inverters shall have a minimum of </w:t>
      </w:r>
      <w:r w:rsidR="00723643" w:rsidRPr="00D16E1E">
        <w:rPr>
          <w:lang w:val="en-029"/>
        </w:rPr>
        <w:t>ten (</w:t>
      </w:r>
      <w:r w:rsidRPr="00D16E1E">
        <w:rPr>
          <w:lang w:val="en-029"/>
        </w:rPr>
        <w:t>10</w:t>
      </w:r>
      <w:r w:rsidR="00723643" w:rsidRPr="00D16E1E">
        <w:rPr>
          <w:lang w:val="en-029"/>
        </w:rPr>
        <w:t>)</w:t>
      </w:r>
      <w:r w:rsidRPr="00D16E1E">
        <w:rPr>
          <w:lang w:val="en-029"/>
        </w:rPr>
        <w:t xml:space="preserve"> </w:t>
      </w:r>
      <w:r w:rsidRPr="00D16E1E">
        <w:rPr>
          <w:noProof/>
          <w:lang w:val="en-029"/>
        </w:rPr>
        <w:t xml:space="preserve">years </w:t>
      </w:r>
      <w:r w:rsidR="00A05907" w:rsidRPr="00D16E1E">
        <w:rPr>
          <w:noProof/>
          <w:lang w:val="en-029"/>
        </w:rPr>
        <w:t>of</w:t>
      </w:r>
      <w:r w:rsidR="00A05907" w:rsidRPr="00D16E1E">
        <w:rPr>
          <w:lang w:val="en-029"/>
        </w:rPr>
        <w:t xml:space="preserve"> product</w:t>
      </w:r>
      <w:r w:rsidRPr="00D16E1E">
        <w:rPr>
          <w:lang w:val="en-029"/>
        </w:rPr>
        <w:t xml:space="preserve"> warranty.</w:t>
      </w:r>
    </w:p>
    <w:p w14:paraId="260846DF" w14:textId="267D3466" w:rsidR="00A3233A" w:rsidRPr="00D16E1E" w:rsidRDefault="00A3233A" w:rsidP="00A3233A">
      <w:pPr>
        <w:pStyle w:val="Heading2"/>
        <w:rPr>
          <w:lang w:val="en-029"/>
        </w:rPr>
      </w:pPr>
      <w:bookmarkStart w:id="45" w:name="_Toc37850360"/>
      <w:r w:rsidRPr="00D16E1E">
        <w:rPr>
          <w:lang w:val="en-029"/>
        </w:rPr>
        <w:t>Battery</w:t>
      </w:r>
      <w:r w:rsidR="007C1FF2" w:rsidRPr="00D16E1E">
        <w:rPr>
          <w:lang w:val="en-029"/>
        </w:rPr>
        <w:t xml:space="preserve"> station</w:t>
      </w:r>
      <w:bookmarkEnd w:id="45"/>
    </w:p>
    <w:p w14:paraId="000E75BB" w14:textId="543732AE" w:rsidR="009B2799" w:rsidRPr="00D16E1E" w:rsidRDefault="00425823" w:rsidP="00410CD9">
      <w:pPr>
        <w:pStyle w:val="Heading3"/>
        <w:rPr>
          <w:lang w:val="en-029"/>
        </w:rPr>
      </w:pPr>
      <w:r w:rsidRPr="00D16E1E">
        <w:rPr>
          <w:lang w:val="en-029"/>
        </w:rPr>
        <w:lastRenderedPageBreak/>
        <w:t xml:space="preserve">The battery-based inverter and storage system </w:t>
      </w:r>
      <w:r w:rsidR="00A62369" w:rsidRPr="00D16E1E">
        <w:rPr>
          <w:lang w:val="en-029"/>
        </w:rPr>
        <w:t xml:space="preserve">shall </w:t>
      </w:r>
      <w:r w:rsidRPr="00D16E1E">
        <w:rPr>
          <w:lang w:val="en-029"/>
        </w:rPr>
        <w:t xml:space="preserve">be designed </w:t>
      </w:r>
      <w:r w:rsidR="003B75EF" w:rsidRPr="00D16E1E">
        <w:rPr>
          <w:lang w:val="en-029"/>
        </w:rPr>
        <w:t>for</w:t>
      </w:r>
      <w:r w:rsidRPr="00D16E1E">
        <w:rPr>
          <w:lang w:val="en-029"/>
        </w:rPr>
        <w:t xml:space="preserve"> </w:t>
      </w:r>
      <w:r w:rsidR="001B603F" w:rsidRPr="00D16E1E">
        <w:rPr>
          <w:lang w:val="en-029"/>
        </w:rPr>
        <w:t xml:space="preserve">grid </w:t>
      </w:r>
      <w:r w:rsidR="003B75EF" w:rsidRPr="00D16E1E">
        <w:rPr>
          <w:lang w:val="en-029"/>
        </w:rPr>
        <w:t>forming</w:t>
      </w:r>
      <w:r w:rsidRPr="00D16E1E">
        <w:rPr>
          <w:lang w:val="en-029"/>
        </w:rPr>
        <w:t xml:space="preserve"> </w:t>
      </w:r>
      <w:r w:rsidR="003B75EF" w:rsidRPr="00D16E1E">
        <w:rPr>
          <w:lang w:val="en-029"/>
        </w:rPr>
        <w:t xml:space="preserve">to </w:t>
      </w:r>
      <w:r w:rsidR="002E3D11" w:rsidRPr="00D16E1E">
        <w:rPr>
          <w:lang w:val="en-029"/>
        </w:rPr>
        <w:t>allow maximum</w:t>
      </w:r>
      <w:r w:rsidRPr="00D16E1E">
        <w:rPr>
          <w:lang w:val="en-029"/>
        </w:rPr>
        <w:t xml:space="preserve"> power output from the solar PV inverters into the grid. </w:t>
      </w:r>
      <w:r w:rsidR="00EC7DDE" w:rsidRPr="00D16E1E">
        <w:rPr>
          <w:lang w:val="en-029"/>
        </w:rPr>
        <w:t xml:space="preserve">The battery system must be able to provide the load to the grid without </w:t>
      </w:r>
      <w:r w:rsidR="00032220" w:rsidRPr="00D16E1E">
        <w:rPr>
          <w:lang w:val="en-029"/>
        </w:rPr>
        <w:t xml:space="preserve">the support </w:t>
      </w:r>
      <w:r w:rsidR="002E3D11" w:rsidRPr="00D16E1E">
        <w:rPr>
          <w:lang w:val="en-029"/>
        </w:rPr>
        <w:t>from</w:t>
      </w:r>
      <w:r w:rsidR="00032220" w:rsidRPr="00D16E1E">
        <w:rPr>
          <w:lang w:val="en-029"/>
        </w:rPr>
        <w:t xml:space="preserve"> any diesel generator.</w:t>
      </w:r>
    </w:p>
    <w:p w14:paraId="153E8084" w14:textId="4DAC5B47" w:rsidR="00A62369" w:rsidRPr="00D16E1E" w:rsidRDefault="00A62369" w:rsidP="00410CD9">
      <w:pPr>
        <w:pStyle w:val="Heading3"/>
        <w:rPr>
          <w:lang w:val="en-029"/>
        </w:rPr>
      </w:pPr>
      <w:r w:rsidRPr="00D16E1E">
        <w:rPr>
          <w:lang w:val="en-029"/>
        </w:rPr>
        <w:t>The battery system shall provide a rapid response against the solar power output variations and will enable a smooth transition of the load provided by solar PV to the generators</w:t>
      </w:r>
      <w:r w:rsidR="001B603F" w:rsidRPr="00D16E1E">
        <w:rPr>
          <w:lang w:val="en-029"/>
        </w:rPr>
        <w:t xml:space="preserve"> when the SOC meet some predefined critical level.</w:t>
      </w:r>
      <w:r w:rsidR="003B75EF" w:rsidRPr="00D16E1E">
        <w:rPr>
          <w:lang w:val="en-029"/>
        </w:rPr>
        <w:t xml:space="preserve"> Consideration and adequate time should be giving for the synchronization of gensets from ‘cold-start’</w:t>
      </w:r>
    </w:p>
    <w:p w14:paraId="40A0D9AF" w14:textId="0020C31F" w:rsidR="00A132C8" w:rsidRPr="00D16E1E" w:rsidRDefault="00A132C8" w:rsidP="00410CD9">
      <w:pPr>
        <w:pStyle w:val="Heading3"/>
        <w:rPr>
          <w:lang w:val="en-029"/>
        </w:rPr>
      </w:pPr>
      <w:r w:rsidRPr="00D16E1E">
        <w:rPr>
          <w:lang w:val="en-029"/>
        </w:rPr>
        <w:t>The Contractor shall select the capacity to comply with the requirement stated in this document.</w:t>
      </w:r>
    </w:p>
    <w:p w14:paraId="59469AC1" w14:textId="39C73497" w:rsidR="00FF53B8" w:rsidRPr="00D16E1E" w:rsidRDefault="006270C1" w:rsidP="006270C1">
      <w:pPr>
        <w:pStyle w:val="Heading3"/>
        <w:rPr>
          <w:lang w:val="en-029"/>
        </w:rPr>
      </w:pPr>
      <w:r w:rsidRPr="00D16E1E">
        <w:rPr>
          <w:lang w:val="en-029"/>
        </w:rPr>
        <w:t xml:space="preserve">Batteries </w:t>
      </w:r>
      <w:r w:rsidR="00563710" w:rsidRPr="00D16E1E">
        <w:rPr>
          <w:lang w:val="en-029"/>
        </w:rPr>
        <w:t xml:space="preserve">shall </w:t>
      </w:r>
      <w:r w:rsidRPr="00D16E1E">
        <w:rPr>
          <w:lang w:val="en-029"/>
        </w:rPr>
        <w:t>be Li-ion type</w:t>
      </w:r>
      <w:r w:rsidR="00BB23E7" w:rsidRPr="00D16E1E">
        <w:rPr>
          <w:lang w:val="en-029"/>
        </w:rPr>
        <w:t>.</w:t>
      </w:r>
      <w:r w:rsidRPr="00D16E1E">
        <w:rPr>
          <w:lang w:val="en-029"/>
        </w:rPr>
        <w:t xml:space="preserve"> </w:t>
      </w:r>
      <w:bookmarkStart w:id="46" w:name="_Hlk10663105"/>
      <w:r w:rsidR="00FF53B8" w:rsidRPr="00D16E1E">
        <w:rPr>
          <w:lang w:val="en-029"/>
        </w:rPr>
        <w:t xml:space="preserve">The battery must have an expected life over 4000 cycles at 80% </w:t>
      </w:r>
      <w:r w:rsidR="00723643" w:rsidRPr="00D16E1E">
        <w:rPr>
          <w:lang w:val="en-029"/>
        </w:rPr>
        <w:t>d</w:t>
      </w:r>
      <w:r w:rsidR="00FF53B8" w:rsidRPr="00D16E1E">
        <w:rPr>
          <w:lang w:val="en-029"/>
        </w:rPr>
        <w:t>epth of discharge.</w:t>
      </w:r>
    </w:p>
    <w:p w14:paraId="25B2E533" w14:textId="27D572D4" w:rsidR="006270C1" w:rsidRPr="00D16E1E" w:rsidRDefault="00FF53B8" w:rsidP="006270C1">
      <w:pPr>
        <w:pStyle w:val="Heading3"/>
        <w:rPr>
          <w:lang w:val="en-029"/>
        </w:rPr>
      </w:pPr>
      <w:r w:rsidRPr="00D16E1E">
        <w:rPr>
          <w:lang w:val="en-029"/>
        </w:rPr>
        <w:t xml:space="preserve">The batteries must have a minimum of </w:t>
      </w:r>
      <w:r w:rsidR="00A05907" w:rsidRPr="00D16E1E">
        <w:rPr>
          <w:lang w:val="en-029"/>
        </w:rPr>
        <w:t>eight (8)</w:t>
      </w:r>
      <w:r w:rsidRPr="00D16E1E">
        <w:rPr>
          <w:lang w:val="en-029"/>
        </w:rPr>
        <w:t xml:space="preserve"> years warranty</w:t>
      </w:r>
      <w:bookmarkEnd w:id="46"/>
      <w:r w:rsidRPr="00D16E1E">
        <w:rPr>
          <w:lang w:val="en-029"/>
        </w:rPr>
        <w:t>.</w:t>
      </w:r>
    </w:p>
    <w:p w14:paraId="0BC7D197" w14:textId="11E5F117" w:rsidR="00FA45F9" w:rsidRPr="00D16E1E" w:rsidRDefault="00FA45F9" w:rsidP="00F34A95">
      <w:pPr>
        <w:pStyle w:val="Heading3"/>
        <w:rPr>
          <w:lang w:val="en-029"/>
        </w:rPr>
      </w:pPr>
      <w:r w:rsidRPr="00D16E1E">
        <w:rPr>
          <w:lang w:val="en-029"/>
        </w:rPr>
        <w:t>Battery station should, under normal operati</w:t>
      </w:r>
      <w:r w:rsidR="00C15CAE" w:rsidRPr="00D16E1E">
        <w:rPr>
          <w:lang w:val="en-029"/>
        </w:rPr>
        <w:t>ng</w:t>
      </w:r>
      <w:r w:rsidRPr="00D16E1E">
        <w:rPr>
          <w:lang w:val="en-029"/>
        </w:rPr>
        <w:t xml:space="preserve"> conditions, be able to serve for a period of </w:t>
      </w:r>
      <w:r w:rsidR="00A05907" w:rsidRPr="00D16E1E">
        <w:rPr>
          <w:lang w:val="en-029"/>
        </w:rPr>
        <w:t>eight (8)</w:t>
      </w:r>
      <w:r w:rsidRPr="00D16E1E">
        <w:rPr>
          <w:lang w:val="en-029"/>
        </w:rPr>
        <w:t xml:space="preserve"> years </w:t>
      </w:r>
      <w:r w:rsidR="00630570" w:rsidRPr="00D16E1E">
        <w:rPr>
          <w:lang w:val="en-029"/>
        </w:rPr>
        <w:t>for</w:t>
      </w:r>
      <w:r w:rsidRPr="00D16E1E">
        <w:rPr>
          <w:lang w:val="en-029"/>
        </w:rPr>
        <w:t xml:space="preserve"> the batteries or any other main component of the installation.</w:t>
      </w:r>
    </w:p>
    <w:p w14:paraId="5B7FC25E" w14:textId="6B762CD8" w:rsidR="00284ECC" w:rsidRPr="00D16E1E" w:rsidRDefault="00A132C8" w:rsidP="00916D63">
      <w:pPr>
        <w:pStyle w:val="Heading3"/>
        <w:rPr>
          <w:lang w:val="en-029"/>
        </w:rPr>
      </w:pPr>
      <w:r w:rsidRPr="00D16E1E">
        <w:rPr>
          <w:lang w:val="en-029"/>
        </w:rPr>
        <w:t>Battery station shall</w:t>
      </w:r>
      <w:r w:rsidR="00F34A95" w:rsidRPr="00D16E1E">
        <w:rPr>
          <w:lang w:val="en-029"/>
        </w:rPr>
        <w:t xml:space="preserve"> </w:t>
      </w:r>
      <w:r w:rsidR="00784F62" w:rsidRPr="00D16E1E">
        <w:rPr>
          <w:lang w:val="en-029"/>
        </w:rPr>
        <w:t xml:space="preserve">have </w:t>
      </w:r>
      <w:r w:rsidR="00284ECC" w:rsidRPr="00D16E1E">
        <w:rPr>
          <w:lang w:val="en-029"/>
        </w:rPr>
        <w:t xml:space="preserve">a minimum nominal </w:t>
      </w:r>
      <w:r w:rsidR="00784F62" w:rsidRPr="00D16E1E">
        <w:rPr>
          <w:lang w:val="en-029"/>
        </w:rPr>
        <w:t>power of</w:t>
      </w:r>
      <w:r w:rsidR="00F34A95" w:rsidRPr="00D16E1E">
        <w:rPr>
          <w:lang w:val="en-029"/>
        </w:rPr>
        <w:t xml:space="preserve"> </w:t>
      </w:r>
      <w:r w:rsidR="002B3FEE" w:rsidRPr="00D16E1E">
        <w:rPr>
          <w:lang w:val="en-029"/>
        </w:rPr>
        <w:t>6</w:t>
      </w:r>
      <w:r w:rsidR="002E3D11" w:rsidRPr="00D16E1E">
        <w:rPr>
          <w:lang w:val="en-029"/>
        </w:rPr>
        <w:t>0</w:t>
      </w:r>
      <w:r w:rsidR="00F34A95" w:rsidRPr="00D16E1E">
        <w:rPr>
          <w:lang w:val="en-029"/>
        </w:rPr>
        <w:t>0kW</w:t>
      </w:r>
      <w:r w:rsidR="00284ECC" w:rsidRPr="00D16E1E">
        <w:rPr>
          <w:lang w:val="en-029"/>
        </w:rPr>
        <w:t>.</w:t>
      </w:r>
    </w:p>
    <w:p w14:paraId="69B7B02B" w14:textId="51AB7C22" w:rsidR="00284ECC" w:rsidRPr="00D16E1E" w:rsidRDefault="00284ECC" w:rsidP="00E442D3">
      <w:pPr>
        <w:pStyle w:val="Heading3"/>
        <w:rPr>
          <w:lang w:val="en-029"/>
        </w:rPr>
      </w:pPr>
      <w:r w:rsidRPr="00D16E1E">
        <w:rPr>
          <w:lang w:val="en-029"/>
        </w:rPr>
        <w:t xml:space="preserve">Battery storage shall be capable of providing a minimum of </w:t>
      </w:r>
      <w:r w:rsidR="002E3D11" w:rsidRPr="00D16E1E">
        <w:rPr>
          <w:lang w:val="en-029"/>
        </w:rPr>
        <w:t>30</w:t>
      </w:r>
      <w:r w:rsidRPr="00D16E1E">
        <w:rPr>
          <w:lang w:val="en-029"/>
        </w:rPr>
        <w:t>0 kW</w:t>
      </w:r>
      <w:r w:rsidR="00ED3233" w:rsidRPr="00D16E1E">
        <w:rPr>
          <w:lang w:val="en-029"/>
        </w:rPr>
        <w:t xml:space="preserve"> (usable)</w:t>
      </w:r>
      <w:r w:rsidRPr="00D16E1E">
        <w:rPr>
          <w:lang w:val="en-029"/>
        </w:rPr>
        <w:t xml:space="preserve"> for a duration of 2 hours</w:t>
      </w:r>
      <w:r w:rsidR="002E3D11" w:rsidRPr="00D16E1E">
        <w:rPr>
          <w:lang w:val="en-029"/>
        </w:rPr>
        <w:t xml:space="preserve"> </w:t>
      </w:r>
      <w:r w:rsidR="00D654AE" w:rsidRPr="00D16E1E">
        <w:rPr>
          <w:lang w:val="en-029"/>
        </w:rPr>
        <w:t xml:space="preserve">whilst retaining a </w:t>
      </w:r>
      <w:r w:rsidR="002E3D11" w:rsidRPr="00D16E1E">
        <w:rPr>
          <w:lang w:val="en-029"/>
        </w:rPr>
        <w:t xml:space="preserve">minimum </w:t>
      </w:r>
      <w:r w:rsidR="00D654AE" w:rsidRPr="00D16E1E">
        <w:rPr>
          <w:lang w:val="en-029"/>
        </w:rPr>
        <w:t xml:space="preserve">state of charge (SOC) of </w:t>
      </w:r>
      <w:r w:rsidR="00325361" w:rsidRPr="00D16E1E">
        <w:rPr>
          <w:lang w:val="en-029"/>
        </w:rPr>
        <w:t>2</w:t>
      </w:r>
      <w:r w:rsidR="00D654AE" w:rsidRPr="00D16E1E">
        <w:rPr>
          <w:lang w:val="en-029"/>
        </w:rPr>
        <w:t>0%</w:t>
      </w:r>
      <w:r w:rsidRPr="00D16E1E">
        <w:rPr>
          <w:lang w:val="en-029"/>
        </w:rPr>
        <w:t>.</w:t>
      </w:r>
    </w:p>
    <w:p w14:paraId="3AC5F354" w14:textId="640D44E1" w:rsidR="00E22C2A" w:rsidRPr="00D16E1E" w:rsidRDefault="00E22C2A" w:rsidP="00E22C2A">
      <w:pPr>
        <w:pStyle w:val="Heading3"/>
        <w:rPr>
          <w:lang w:val="en-029"/>
        </w:rPr>
      </w:pPr>
      <w:r w:rsidRPr="00D16E1E">
        <w:rPr>
          <w:lang w:val="en-029"/>
        </w:rPr>
        <w:t>The BESS should be placed at a Minimum elevation of +2.1m AMSL with the use of plinths for the construction of the base.</w:t>
      </w:r>
    </w:p>
    <w:p w14:paraId="37B206E5" w14:textId="77777777" w:rsidR="008F1BD2" w:rsidRPr="00D16E1E" w:rsidRDefault="008F1BD2" w:rsidP="008F1BD2">
      <w:pPr>
        <w:pStyle w:val="Heading3"/>
        <w:numPr>
          <w:ilvl w:val="0"/>
          <w:numId w:val="0"/>
        </w:numPr>
        <w:rPr>
          <w:lang w:val="en-029"/>
        </w:rPr>
      </w:pPr>
    </w:p>
    <w:p w14:paraId="4317A2BD" w14:textId="700CF261" w:rsidR="003169BF" w:rsidRPr="00D16E1E" w:rsidRDefault="003169BF" w:rsidP="00A3233A">
      <w:pPr>
        <w:pStyle w:val="Heading2"/>
        <w:rPr>
          <w:lang w:val="en-029"/>
        </w:rPr>
      </w:pPr>
      <w:bookmarkStart w:id="47" w:name="_Toc37850361"/>
      <w:r w:rsidRPr="00D16E1E">
        <w:rPr>
          <w:lang w:val="en-029"/>
        </w:rPr>
        <w:t>AC Balance of plant</w:t>
      </w:r>
      <w:bookmarkEnd w:id="47"/>
    </w:p>
    <w:p w14:paraId="3BBB776A" w14:textId="562667B5" w:rsidR="003169BF" w:rsidRPr="00D16E1E" w:rsidRDefault="003169BF" w:rsidP="003169BF">
      <w:pPr>
        <w:pStyle w:val="Heading3"/>
        <w:rPr>
          <w:lang w:val="en-029"/>
        </w:rPr>
      </w:pPr>
      <w:r w:rsidRPr="00D16E1E">
        <w:rPr>
          <w:lang w:val="en-029"/>
        </w:rPr>
        <w:t xml:space="preserve">The </w:t>
      </w:r>
      <w:r w:rsidR="00723643" w:rsidRPr="00D16E1E">
        <w:rPr>
          <w:lang w:val="en-029"/>
        </w:rPr>
        <w:t>C</w:t>
      </w:r>
      <w:r w:rsidRPr="00D16E1E">
        <w:rPr>
          <w:lang w:val="en-029"/>
        </w:rPr>
        <w:t>ontractor shall design, supply and install all distribution boards and switchgear necessary for the correct and safe operation of the system</w:t>
      </w:r>
      <w:r w:rsidR="006A5ECF" w:rsidRPr="00D16E1E">
        <w:rPr>
          <w:lang w:val="en-029"/>
        </w:rPr>
        <w:t xml:space="preserve"> in accordance with</w:t>
      </w:r>
      <w:r w:rsidR="00952F4E" w:rsidRPr="00D16E1E">
        <w:rPr>
          <w:lang w:val="en-029"/>
        </w:rPr>
        <w:t xml:space="preserve"> the relevant IEEE, IEE and</w:t>
      </w:r>
      <w:r w:rsidR="006A5ECF" w:rsidRPr="00D16E1E">
        <w:rPr>
          <w:lang w:val="en-029"/>
        </w:rPr>
        <w:t xml:space="preserve"> NEC </w:t>
      </w:r>
      <w:r w:rsidR="00DB0444" w:rsidRPr="00D16E1E">
        <w:rPr>
          <w:lang w:val="en-029"/>
        </w:rPr>
        <w:t xml:space="preserve">2020 </w:t>
      </w:r>
      <w:r w:rsidR="006A5ECF" w:rsidRPr="00D16E1E">
        <w:rPr>
          <w:lang w:val="en-029"/>
        </w:rPr>
        <w:t>standards</w:t>
      </w:r>
      <w:r w:rsidR="00952F4E" w:rsidRPr="00D16E1E">
        <w:rPr>
          <w:lang w:val="en-029"/>
        </w:rPr>
        <w:t xml:space="preserve"> and where applicable the NESC as it relates to 15kV class equipment</w:t>
      </w:r>
      <w:r w:rsidR="006A5ECF" w:rsidRPr="00D16E1E">
        <w:rPr>
          <w:lang w:val="en-029"/>
        </w:rPr>
        <w:t xml:space="preserve">. </w:t>
      </w:r>
    </w:p>
    <w:p w14:paraId="516D629A" w14:textId="1A656558" w:rsidR="001A4F88" w:rsidRPr="00D16E1E" w:rsidRDefault="001A4F88" w:rsidP="001A4F88">
      <w:pPr>
        <w:pStyle w:val="Heading3"/>
        <w:rPr>
          <w:rFonts w:eastAsiaTheme="minorHAnsi" w:cstheme="minorBidi"/>
          <w:szCs w:val="22"/>
          <w:lang w:val="en-029"/>
        </w:rPr>
      </w:pPr>
      <w:r w:rsidRPr="00D16E1E">
        <w:rPr>
          <w:rFonts w:eastAsiaTheme="minorHAnsi" w:cstheme="minorBidi"/>
          <w:szCs w:val="22"/>
          <w:lang w:val="en-029"/>
        </w:rPr>
        <w:t xml:space="preserve">The Contractor shall deliver and install copper conductor power cables with insulation rating for 1 kV, secondary cables and accessories for the interconnection of the </w:t>
      </w:r>
      <w:r w:rsidR="008E3C98" w:rsidRPr="00D16E1E">
        <w:rPr>
          <w:rFonts w:eastAsiaTheme="minorHAnsi" w:cstheme="minorBidi"/>
          <w:szCs w:val="22"/>
          <w:lang w:val="en-029"/>
        </w:rPr>
        <w:t>0.600</w:t>
      </w:r>
      <w:r w:rsidRPr="00D16E1E">
        <w:rPr>
          <w:rFonts w:eastAsiaTheme="minorHAnsi" w:cstheme="minorBidi"/>
          <w:szCs w:val="22"/>
          <w:lang w:val="en-029"/>
        </w:rPr>
        <w:t xml:space="preserve"> MWp PV power plant to the </w:t>
      </w:r>
      <w:r w:rsidR="002B3FEE" w:rsidRPr="00D16E1E">
        <w:rPr>
          <w:rFonts w:eastAsiaTheme="minorHAnsi" w:cstheme="minorBidi"/>
          <w:szCs w:val="22"/>
          <w:lang w:val="en-029"/>
        </w:rPr>
        <w:t>1</w:t>
      </w:r>
      <w:r w:rsidRPr="00D16E1E">
        <w:rPr>
          <w:rFonts w:eastAsiaTheme="minorHAnsi" w:cstheme="minorBidi"/>
          <w:szCs w:val="22"/>
          <w:lang w:val="en-029"/>
        </w:rPr>
        <w:t xml:space="preserve"> MVA Step-up transformer (to be carried out under the </w:t>
      </w:r>
      <w:r w:rsidRPr="00D16E1E">
        <w:rPr>
          <w:rFonts w:eastAsiaTheme="minorHAnsi" w:cstheme="minorBidi"/>
          <w:noProof/>
          <w:szCs w:val="22"/>
          <w:lang w:val="en-029"/>
        </w:rPr>
        <w:t>supervision</w:t>
      </w:r>
      <w:r w:rsidRPr="00D16E1E">
        <w:rPr>
          <w:rFonts w:eastAsiaTheme="minorHAnsi" w:cstheme="minorBidi"/>
          <w:szCs w:val="22"/>
          <w:lang w:val="en-029"/>
        </w:rPr>
        <w:t xml:space="preserve"> of </w:t>
      </w:r>
      <w:r w:rsidR="00723643" w:rsidRPr="00D16E1E">
        <w:rPr>
          <w:rFonts w:eastAsiaTheme="minorHAnsi" w:cstheme="minorBidi"/>
          <w:szCs w:val="22"/>
          <w:lang w:val="en-029"/>
        </w:rPr>
        <w:t xml:space="preserve">PCU </w:t>
      </w:r>
      <w:r w:rsidRPr="00D16E1E">
        <w:rPr>
          <w:rFonts w:eastAsiaTheme="minorHAnsi" w:cstheme="minorBidi"/>
          <w:szCs w:val="22"/>
          <w:lang w:val="en-029"/>
        </w:rPr>
        <w:t xml:space="preserve">and </w:t>
      </w:r>
      <w:r w:rsidR="00D350BB" w:rsidRPr="00D16E1E">
        <w:rPr>
          <w:rFonts w:eastAsiaTheme="minorHAnsi" w:cstheme="minorBidi"/>
          <w:szCs w:val="22"/>
          <w:lang w:val="en-029"/>
        </w:rPr>
        <w:t>GPL</w:t>
      </w:r>
      <w:r w:rsidRPr="00D16E1E">
        <w:rPr>
          <w:rFonts w:eastAsiaTheme="minorHAnsi" w:cstheme="minorBidi"/>
          <w:szCs w:val="22"/>
          <w:lang w:val="en-029"/>
        </w:rPr>
        <w:t xml:space="preserve">). All power and secondary cables to be delivered and installed shall be in accordance with the </w:t>
      </w:r>
      <w:r w:rsidRPr="00D16E1E">
        <w:rPr>
          <w:rFonts w:eastAsiaTheme="minorHAnsi" w:cstheme="minorBidi"/>
          <w:noProof/>
          <w:szCs w:val="22"/>
          <w:lang w:val="en-029"/>
        </w:rPr>
        <w:t>International</w:t>
      </w:r>
      <w:r w:rsidRPr="00D16E1E">
        <w:rPr>
          <w:rFonts w:eastAsiaTheme="minorHAnsi" w:cstheme="minorBidi"/>
          <w:szCs w:val="22"/>
          <w:lang w:val="en-029"/>
        </w:rPr>
        <w:t xml:space="preserve"> Electrotechnical Commission (IEC) standards and the National Electrical Code (NEC) 20</w:t>
      </w:r>
      <w:r w:rsidR="00DB0444" w:rsidRPr="00D16E1E">
        <w:rPr>
          <w:rFonts w:eastAsiaTheme="minorHAnsi" w:cstheme="minorBidi"/>
          <w:szCs w:val="22"/>
          <w:lang w:val="en-029"/>
        </w:rPr>
        <w:t>20</w:t>
      </w:r>
      <w:r w:rsidRPr="00D16E1E">
        <w:rPr>
          <w:rFonts w:eastAsiaTheme="minorHAnsi" w:cstheme="minorBidi"/>
          <w:szCs w:val="22"/>
          <w:lang w:val="en-029"/>
        </w:rPr>
        <w:t xml:space="preserve">. </w:t>
      </w:r>
    </w:p>
    <w:p w14:paraId="76D93F4C" w14:textId="219DF6A1" w:rsidR="001B70DA" w:rsidRPr="00D16E1E" w:rsidRDefault="00FA45F9" w:rsidP="0025164D">
      <w:pPr>
        <w:pStyle w:val="Heading3"/>
        <w:rPr>
          <w:lang w:val="en-029"/>
        </w:rPr>
      </w:pPr>
      <w:r w:rsidRPr="00D16E1E">
        <w:rPr>
          <w:lang w:val="en-029"/>
        </w:rPr>
        <w:t xml:space="preserve">The </w:t>
      </w:r>
      <w:r w:rsidR="00723643" w:rsidRPr="00D16E1E">
        <w:rPr>
          <w:lang w:val="en-029"/>
        </w:rPr>
        <w:t>C</w:t>
      </w:r>
      <w:r w:rsidRPr="00D16E1E">
        <w:rPr>
          <w:lang w:val="en-029"/>
        </w:rPr>
        <w:t>ontractor shall design, supply and install the adequate protection</w:t>
      </w:r>
      <w:r w:rsidR="001B70DA" w:rsidRPr="00D16E1E">
        <w:rPr>
          <w:lang w:val="en-029"/>
        </w:rPr>
        <w:t xml:space="preserve"> system for t</w:t>
      </w:r>
      <w:r w:rsidRPr="00D16E1E">
        <w:rPr>
          <w:lang w:val="en-029"/>
        </w:rPr>
        <w:t xml:space="preserve">he solar power system against possible damage due to </w:t>
      </w:r>
      <w:r w:rsidR="00256BB4" w:rsidRPr="00D16E1E">
        <w:rPr>
          <w:lang w:val="en-029"/>
        </w:rPr>
        <w:t xml:space="preserve">the </w:t>
      </w:r>
      <w:r w:rsidRPr="00D16E1E">
        <w:rPr>
          <w:noProof/>
          <w:lang w:val="en-029"/>
        </w:rPr>
        <w:t>abnormal</w:t>
      </w:r>
      <w:r w:rsidRPr="00D16E1E">
        <w:rPr>
          <w:lang w:val="en-029"/>
        </w:rPr>
        <w:t xml:space="preserve"> operation or fault conditions</w:t>
      </w:r>
      <w:r w:rsidR="001B70DA" w:rsidRPr="00D16E1E">
        <w:rPr>
          <w:lang w:val="en-029"/>
        </w:rPr>
        <w:t xml:space="preserve">, resulting either from internal equipment failure or wiring </w:t>
      </w:r>
      <w:r w:rsidR="001B70DA" w:rsidRPr="00D16E1E">
        <w:rPr>
          <w:noProof/>
          <w:lang w:val="en-029"/>
        </w:rPr>
        <w:t>issues</w:t>
      </w:r>
      <w:r w:rsidR="001B70DA" w:rsidRPr="00D16E1E">
        <w:rPr>
          <w:lang w:val="en-029"/>
        </w:rPr>
        <w:t xml:space="preserve"> or from external natural causes, such as lightning. </w:t>
      </w:r>
    </w:p>
    <w:p w14:paraId="7FA64EF2" w14:textId="1243C34B" w:rsidR="00FA45F9" w:rsidRPr="00D16E1E" w:rsidRDefault="001B70DA" w:rsidP="0025164D">
      <w:pPr>
        <w:pStyle w:val="Heading3"/>
        <w:rPr>
          <w:lang w:val="en-029"/>
        </w:rPr>
      </w:pPr>
      <w:r w:rsidRPr="00D16E1E">
        <w:rPr>
          <w:lang w:val="en-029"/>
        </w:rPr>
        <w:t xml:space="preserve">The </w:t>
      </w:r>
      <w:r w:rsidRPr="00D16E1E">
        <w:rPr>
          <w:noProof/>
          <w:lang w:val="en-029"/>
        </w:rPr>
        <w:t>protection</w:t>
      </w:r>
      <w:r w:rsidRPr="00D16E1E">
        <w:rPr>
          <w:lang w:val="en-029"/>
        </w:rPr>
        <w:t xml:space="preserve"> system shall provide for fast and safe clearing of the fault on the system </w:t>
      </w:r>
      <w:r w:rsidR="00256BB4" w:rsidRPr="00D16E1E">
        <w:rPr>
          <w:lang w:val="en-029"/>
        </w:rPr>
        <w:t xml:space="preserve">to </w:t>
      </w:r>
      <w:r w:rsidRPr="00D16E1E">
        <w:rPr>
          <w:noProof/>
          <w:lang w:val="en-029"/>
        </w:rPr>
        <w:t>minimize</w:t>
      </w:r>
      <w:r w:rsidR="00630570" w:rsidRPr="00D16E1E">
        <w:rPr>
          <w:noProof/>
          <w:lang w:val="en-029"/>
        </w:rPr>
        <w:t xml:space="preserve"> any</w:t>
      </w:r>
      <w:r w:rsidRPr="00D16E1E">
        <w:rPr>
          <w:lang w:val="en-029"/>
        </w:rPr>
        <w:t xml:space="preserve"> damage</w:t>
      </w:r>
      <w:r w:rsidR="00630570" w:rsidRPr="00D16E1E">
        <w:rPr>
          <w:lang w:val="en-029"/>
        </w:rPr>
        <w:t>s</w:t>
      </w:r>
      <w:r w:rsidRPr="00D16E1E">
        <w:rPr>
          <w:lang w:val="en-029"/>
        </w:rPr>
        <w:t xml:space="preserve"> to the system as well as </w:t>
      </w:r>
      <w:r w:rsidR="00630570" w:rsidRPr="00D16E1E">
        <w:rPr>
          <w:lang w:val="en-029"/>
        </w:rPr>
        <w:t xml:space="preserve">to prevent </w:t>
      </w:r>
      <w:r w:rsidRPr="00D16E1E">
        <w:rPr>
          <w:lang w:val="en-029"/>
        </w:rPr>
        <w:t xml:space="preserve">hazard to personnel. </w:t>
      </w:r>
    </w:p>
    <w:p w14:paraId="2562B249" w14:textId="3598C4E8" w:rsidR="00410CD9" w:rsidRPr="00D16E1E" w:rsidRDefault="0025164D" w:rsidP="0025164D">
      <w:pPr>
        <w:pStyle w:val="Heading3"/>
        <w:rPr>
          <w:lang w:val="en-029"/>
        </w:rPr>
      </w:pPr>
      <w:r w:rsidRPr="00D16E1E">
        <w:rPr>
          <w:lang w:val="en-029"/>
        </w:rPr>
        <w:t xml:space="preserve">The </w:t>
      </w:r>
      <w:r w:rsidR="001B70DA" w:rsidRPr="00D16E1E">
        <w:rPr>
          <w:lang w:val="en-029"/>
        </w:rPr>
        <w:t xml:space="preserve">protection system </w:t>
      </w:r>
      <w:r w:rsidRPr="00D16E1E">
        <w:rPr>
          <w:lang w:val="en-029"/>
        </w:rPr>
        <w:t xml:space="preserve">shall </w:t>
      </w:r>
      <w:r w:rsidR="001B70DA" w:rsidRPr="00D16E1E">
        <w:rPr>
          <w:lang w:val="en-029"/>
        </w:rPr>
        <w:t xml:space="preserve">be designed </w:t>
      </w:r>
      <w:r w:rsidRPr="00D16E1E">
        <w:rPr>
          <w:lang w:val="en-029"/>
        </w:rPr>
        <w:t>with</w:t>
      </w:r>
      <w:r w:rsidR="001B70DA" w:rsidRPr="00D16E1E">
        <w:rPr>
          <w:lang w:val="en-029"/>
        </w:rPr>
        <w:t xml:space="preserve">, but not limited to, </w:t>
      </w:r>
      <w:r w:rsidRPr="00D16E1E">
        <w:rPr>
          <w:lang w:val="en-029"/>
        </w:rPr>
        <w:t>all the necessary protections against short-circuits, overloads</w:t>
      </w:r>
      <w:r w:rsidR="001B70DA" w:rsidRPr="00D16E1E">
        <w:rPr>
          <w:lang w:val="en-029"/>
        </w:rPr>
        <w:t xml:space="preserve">, </w:t>
      </w:r>
      <w:r w:rsidRPr="00D16E1E">
        <w:rPr>
          <w:lang w:val="en-029"/>
        </w:rPr>
        <w:t>overvoltage</w:t>
      </w:r>
      <w:r w:rsidR="001B70DA" w:rsidRPr="00D16E1E">
        <w:rPr>
          <w:lang w:val="en-029"/>
        </w:rPr>
        <w:t>, reverse power to solar array</w:t>
      </w:r>
      <w:r w:rsidR="00410CD9" w:rsidRPr="00D16E1E">
        <w:rPr>
          <w:lang w:val="en-029"/>
        </w:rPr>
        <w:t xml:space="preserve"> and lightning</w:t>
      </w:r>
      <w:r w:rsidRPr="00D16E1E">
        <w:rPr>
          <w:lang w:val="en-029"/>
        </w:rPr>
        <w:t>.</w:t>
      </w:r>
      <w:r w:rsidR="00410CD9" w:rsidRPr="00D16E1E">
        <w:rPr>
          <w:lang w:val="en-029"/>
        </w:rPr>
        <w:t xml:space="preserve"> The protection system shall comp</w:t>
      </w:r>
      <w:r w:rsidR="00176C7B" w:rsidRPr="00D16E1E">
        <w:rPr>
          <w:lang w:val="en-029"/>
        </w:rPr>
        <w:t xml:space="preserve">ly </w:t>
      </w:r>
      <w:r w:rsidR="00410CD9" w:rsidRPr="00D16E1E">
        <w:rPr>
          <w:lang w:val="en-029"/>
        </w:rPr>
        <w:t>with relevant IEC standards on solar system protection.</w:t>
      </w:r>
      <w:r w:rsidRPr="00D16E1E">
        <w:rPr>
          <w:lang w:val="en-029"/>
        </w:rPr>
        <w:t xml:space="preserve"> </w:t>
      </w:r>
    </w:p>
    <w:p w14:paraId="21FD91A5" w14:textId="3EEDAB99" w:rsidR="0025164D" w:rsidRPr="00D16E1E" w:rsidRDefault="00410CD9" w:rsidP="00410CD9">
      <w:pPr>
        <w:pStyle w:val="Heading3"/>
        <w:rPr>
          <w:lang w:val="en-029"/>
        </w:rPr>
      </w:pPr>
      <w:r w:rsidRPr="00D16E1E">
        <w:rPr>
          <w:lang w:val="en-029"/>
        </w:rPr>
        <w:t>The Contractor shall design, supply and install a copper grounding system for all elements installed under this tender</w:t>
      </w:r>
      <w:r w:rsidR="0025164D" w:rsidRPr="00D16E1E">
        <w:rPr>
          <w:lang w:val="en-029"/>
        </w:rPr>
        <w:t xml:space="preserve"> with a voltage over 48V</w:t>
      </w:r>
      <w:r w:rsidR="00DB5427" w:rsidRPr="00D16E1E">
        <w:rPr>
          <w:lang w:val="en-029"/>
        </w:rPr>
        <w:t>.</w:t>
      </w:r>
      <w:r w:rsidR="005542F7" w:rsidRPr="00D16E1E">
        <w:rPr>
          <w:lang w:val="en-029"/>
        </w:rPr>
        <w:t xml:space="preserve"> All electrical components and</w:t>
      </w:r>
      <w:r w:rsidR="00DB5427" w:rsidRPr="00D16E1E">
        <w:rPr>
          <w:lang w:val="en-029"/>
        </w:rPr>
        <w:t xml:space="preserve"> </w:t>
      </w:r>
      <w:r w:rsidR="00F93491" w:rsidRPr="00D16E1E">
        <w:rPr>
          <w:lang w:val="en-029"/>
        </w:rPr>
        <w:t>structure</w:t>
      </w:r>
      <w:r w:rsidR="005542F7" w:rsidRPr="00D16E1E">
        <w:rPr>
          <w:lang w:val="en-029"/>
        </w:rPr>
        <w:t>s</w:t>
      </w:r>
      <w:r w:rsidR="00F93491" w:rsidRPr="00D16E1E">
        <w:rPr>
          <w:lang w:val="en-029"/>
        </w:rPr>
        <w:t xml:space="preserve"> </w:t>
      </w:r>
      <w:r w:rsidR="00DB5427" w:rsidRPr="00D16E1E">
        <w:rPr>
          <w:lang w:val="en-029"/>
        </w:rPr>
        <w:t xml:space="preserve">shall also be grounded </w:t>
      </w:r>
      <w:r w:rsidR="005542F7" w:rsidRPr="00D16E1E">
        <w:rPr>
          <w:lang w:val="en-029"/>
        </w:rPr>
        <w:t>in accordance with the NEC 20</w:t>
      </w:r>
      <w:r w:rsidR="00DB0444" w:rsidRPr="00D16E1E">
        <w:rPr>
          <w:lang w:val="en-029"/>
        </w:rPr>
        <w:t>20</w:t>
      </w:r>
      <w:r w:rsidR="005542F7" w:rsidRPr="00D16E1E">
        <w:rPr>
          <w:lang w:val="en-029"/>
        </w:rPr>
        <w:t xml:space="preserve"> </w:t>
      </w:r>
      <w:r w:rsidR="00FD0863" w:rsidRPr="00D16E1E">
        <w:rPr>
          <w:lang w:val="en-029"/>
        </w:rPr>
        <w:t>s</w:t>
      </w:r>
      <w:r w:rsidR="005542F7" w:rsidRPr="00D16E1E">
        <w:rPr>
          <w:lang w:val="en-029"/>
        </w:rPr>
        <w:t xml:space="preserve">tandards. </w:t>
      </w:r>
    </w:p>
    <w:p w14:paraId="26323F22" w14:textId="2EEB45E1" w:rsidR="00410CD9" w:rsidRPr="00D16E1E" w:rsidRDefault="00410CD9" w:rsidP="00410CD9">
      <w:pPr>
        <w:pStyle w:val="Heading3"/>
        <w:rPr>
          <w:lang w:val="en-029"/>
        </w:rPr>
      </w:pPr>
      <w:r w:rsidRPr="00D16E1E">
        <w:rPr>
          <w:lang w:val="en-029"/>
        </w:rPr>
        <w:t xml:space="preserve">The Contractor shall perform a soil resistivity measurement on-site, which shall serve as input for </w:t>
      </w:r>
      <w:r w:rsidR="00DB5427" w:rsidRPr="00D16E1E">
        <w:rPr>
          <w:lang w:val="en-029"/>
        </w:rPr>
        <w:t xml:space="preserve">the final </w:t>
      </w:r>
      <w:r w:rsidRPr="00D16E1E">
        <w:rPr>
          <w:lang w:val="en-029"/>
        </w:rPr>
        <w:t>design</w:t>
      </w:r>
      <w:r w:rsidR="00DB5427" w:rsidRPr="00D16E1E">
        <w:rPr>
          <w:lang w:val="en-029"/>
        </w:rPr>
        <w:t xml:space="preserve"> of</w:t>
      </w:r>
      <w:r w:rsidRPr="00D16E1E">
        <w:rPr>
          <w:lang w:val="en-029"/>
        </w:rPr>
        <w:t xml:space="preserve"> the grounding system.</w:t>
      </w:r>
    </w:p>
    <w:p w14:paraId="12E48B6D" w14:textId="5F015AB6" w:rsidR="00F84C9A" w:rsidRPr="00D16E1E" w:rsidRDefault="00F84C9A" w:rsidP="00410CD9">
      <w:pPr>
        <w:pStyle w:val="Heading3"/>
        <w:rPr>
          <w:lang w:val="en-029"/>
        </w:rPr>
      </w:pPr>
      <w:r w:rsidRPr="00D16E1E">
        <w:rPr>
          <w:lang w:val="en-029"/>
        </w:rPr>
        <w:lastRenderedPageBreak/>
        <w:t xml:space="preserve">The </w:t>
      </w:r>
      <w:r w:rsidR="00723643" w:rsidRPr="00D16E1E">
        <w:rPr>
          <w:lang w:val="en-029"/>
        </w:rPr>
        <w:t>C</w:t>
      </w:r>
      <w:r w:rsidRPr="00D16E1E">
        <w:rPr>
          <w:lang w:val="en-029"/>
        </w:rPr>
        <w:t>ontractor shall design, supply and install the lightning arrestor system.</w:t>
      </w:r>
    </w:p>
    <w:p w14:paraId="08A1387F" w14:textId="2EFE0977" w:rsidR="0075548F" w:rsidRPr="00D16E1E" w:rsidRDefault="0075548F" w:rsidP="0075548F">
      <w:pPr>
        <w:pStyle w:val="Heading2"/>
        <w:rPr>
          <w:lang w:val="en-029"/>
        </w:rPr>
      </w:pPr>
      <w:bookmarkStart w:id="48" w:name="_Toc37850362"/>
      <w:r w:rsidRPr="00D16E1E">
        <w:rPr>
          <w:lang w:val="en-029"/>
        </w:rPr>
        <w:t>T</w:t>
      </w:r>
      <w:r w:rsidR="008F1BD2" w:rsidRPr="00D16E1E">
        <w:rPr>
          <w:lang w:val="en-029"/>
        </w:rPr>
        <w:t>ransformer</w:t>
      </w:r>
      <w:bookmarkEnd w:id="48"/>
      <w:r w:rsidR="008F1BD2" w:rsidRPr="00D16E1E">
        <w:rPr>
          <w:lang w:val="en-029"/>
        </w:rPr>
        <w:t xml:space="preserve"> </w:t>
      </w:r>
    </w:p>
    <w:p w14:paraId="7B95F3EF" w14:textId="5201DB9F" w:rsidR="008F1BD2" w:rsidRPr="00D16E1E" w:rsidRDefault="00E13F34" w:rsidP="008F1BD2">
      <w:pPr>
        <w:pStyle w:val="Heading3"/>
        <w:rPr>
          <w:lang w:val="en-029"/>
        </w:rPr>
      </w:pPr>
      <w:r w:rsidRPr="00D16E1E">
        <w:rPr>
          <w:lang w:val="en-029"/>
        </w:rPr>
        <w:t xml:space="preserve">The </w:t>
      </w:r>
      <w:r w:rsidR="00723643" w:rsidRPr="00D16E1E">
        <w:rPr>
          <w:lang w:val="en-029"/>
        </w:rPr>
        <w:t>C</w:t>
      </w:r>
      <w:r w:rsidRPr="00D16E1E">
        <w:rPr>
          <w:lang w:val="en-029"/>
        </w:rPr>
        <w:t xml:space="preserve">ontractor shall supply and install a </w:t>
      </w:r>
      <w:r w:rsidR="008F1BD2" w:rsidRPr="00D16E1E">
        <w:rPr>
          <w:lang w:val="en-029"/>
        </w:rPr>
        <w:t>Pad Mounted Step Up Transformer</w:t>
      </w:r>
      <w:r w:rsidR="00723643" w:rsidRPr="00D16E1E">
        <w:rPr>
          <w:lang w:val="en-029"/>
        </w:rPr>
        <w:t>.</w:t>
      </w:r>
      <w:r w:rsidR="008F1BD2" w:rsidRPr="00D16E1E">
        <w:rPr>
          <w:lang w:val="en-029"/>
        </w:rPr>
        <w:t xml:space="preserve"> </w:t>
      </w:r>
    </w:p>
    <w:p w14:paraId="432C6AB9" w14:textId="53A44C46" w:rsidR="008F1BD2" w:rsidRPr="00D16E1E" w:rsidRDefault="008F1BD2" w:rsidP="00547B59">
      <w:pPr>
        <w:pStyle w:val="Heading3"/>
        <w:numPr>
          <w:ilvl w:val="0"/>
          <w:numId w:val="0"/>
        </w:numPr>
        <w:ind w:left="720"/>
        <w:rPr>
          <w:lang w:val="en-029"/>
        </w:rPr>
      </w:pPr>
      <w:r w:rsidRPr="00D16E1E">
        <w:rPr>
          <w:lang w:val="en-029"/>
        </w:rPr>
        <w:t>T</w:t>
      </w:r>
      <w:r w:rsidR="007B2896" w:rsidRPr="00D16E1E">
        <w:rPr>
          <w:lang w:val="en-029"/>
        </w:rPr>
        <w:t>he t</w:t>
      </w:r>
      <w:r w:rsidRPr="00D16E1E">
        <w:rPr>
          <w:lang w:val="en-029"/>
        </w:rPr>
        <w:t xml:space="preserve">ransformer shall be rated for inverter source operation and the environment in which </w:t>
      </w:r>
      <w:r w:rsidR="00723643" w:rsidRPr="00D16E1E">
        <w:rPr>
          <w:lang w:val="en-029"/>
        </w:rPr>
        <w:t>it</w:t>
      </w:r>
      <w:r w:rsidRPr="00D16E1E">
        <w:rPr>
          <w:lang w:val="en-029"/>
        </w:rPr>
        <w:t xml:space="preserve"> will operate. </w:t>
      </w:r>
    </w:p>
    <w:p w14:paraId="1A071A85" w14:textId="6AD9D922" w:rsidR="008F1BD2" w:rsidRPr="00D16E1E" w:rsidRDefault="000A7918" w:rsidP="008F1BD2">
      <w:pPr>
        <w:pStyle w:val="Heading3"/>
        <w:rPr>
          <w:lang w:val="en-029"/>
        </w:rPr>
      </w:pPr>
      <w:r w:rsidRPr="00D16E1E">
        <w:rPr>
          <w:lang w:val="en-029"/>
        </w:rPr>
        <w:t xml:space="preserve">The transformer must have a power rating of </w:t>
      </w:r>
      <w:r w:rsidR="002B3FEE" w:rsidRPr="00D16E1E">
        <w:rPr>
          <w:lang w:val="en-029"/>
        </w:rPr>
        <w:t>one</w:t>
      </w:r>
      <w:r w:rsidRPr="00D16E1E">
        <w:rPr>
          <w:lang w:val="en-029"/>
        </w:rPr>
        <w:t xml:space="preserve"> (</w:t>
      </w:r>
      <w:r w:rsidR="002B3FEE" w:rsidRPr="00D16E1E">
        <w:rPr>
          <w:lang w:val="en-029"/>
        </w:rPr>
        <w:t>1</w:t>
      </w:r>
      <w:r w:rsidRPr="00D16E1E">
        <w:rPr>
          <w:lang w:val="en-029"/>
        </w:rPr>
        <w:t>)</w:t>
      </w:r>
      <w:r w:rsidR="008F1BD2" w:rsidRPr="00D16E1E">
        <w:rPr>
          <w:lang w:val="en-029"/>
        </w:rPr>
        <w:t xml:space="preserve"> MVA or above with a step-up voltage of 13.8kV and low voltage input to match the output of the inverter along with all protection </w:t>
      </w:r>
      <w:r w:rsidR="002D68A9" w:rsidRPr="00D16E1E">
        <w:rPr>
          <w:lang w:val="en-029"/>
        </w:rPr>
        <w:t>switchgear, circuit</w:t>
      </w:r>
      <w:r w:rsidR="008F1BD2" w:rsidRPr="00D16E1E">
        <w:rPr>
          <w:lang w:val="en-029"/>
        </w:rPr>
        <w:t xml:space="preserve"> breakers, cables, etc.</w:t>
      </w:r>
    </w:p>
    <w:p w14:paraId="1D911598" w14:textId="2832B153" w:rsidR="008F1BD2" w:rsidRPr="00D16E1E" w:rsidRDefault="008F1BD2" w:rsidP="008F1BD2">
      <w:pPr>
        <w:pStyle w:val="Heading3"/>
        <w:rPr>
          <w:lang w:val="en-029"/>
        </w:rPr>
      </w:pPr>
      <w:r w:rsidRPr="00D16E1E">
        <w:rPr>
          <w:lang w:val="en-029"/>
        </w:rPr>
        <w:t xml:space="preserve">The transformer should be the oil filled type </w:t>
      </w:r>
      <w:r w:rsidR="00A05907" w:rsidRPr="00D16E1E">
        <w:rPr>
          <w:lang w:val="en-029"/>
        </w:rPr>
        <w:t>and constructed</w:t>
      </w:r>
      <w:r w:rsidRPr="00D16E1E">
        <w:rPr>
          <w:lang w:val="en-029"/>
        </w:rPr>
        <w:t xml:space="preserve"> of ventilated metal enclosure. Removal type, and outdoor duty operating under direct sunlight as per IS2026</w:t>
      </w:r>
      <w:r w:rsidR="00FD42F5" w:rsidRPr="00D16E1E">
        <w:rPr>
          <w:lang w:val="en-029"/>
        </w:rPr>
        <w:t>.</w:t>
      </w:r>
    </w:p>
    <w:p w14:paraId="61F62150" w14:textId="77777777" w:rsidR="008F1BD2" w:rsidRPr="00D16E1E" w:rsidRDefault="008F1BD2" w:rsidP="008F1BD2">
      <w:pPr>
        <w:pStyle w:val="Heading3"/>
        <w:rPr>
          <w:lang w:val="en-029"/>
        </w:rPr>
      </w:pPr>
      <w:r w:rsidRPr="00D16E1E">
        <w:rPr>
          <w:lang w:val="en-029"/>
        </w:rPr>
        <w:t xml:space="preserve">The winding material should be of electrolytic grade copper for both HV and LV windings. </w:t>
      </w:r>
    </w:p>
    <w:p w14:paraId="3A68E3A3" w14:textId="77777777" w:rsidR="008F1BD2" w:rsidRPr="00D16E1E" w:rsidRDefault="008F1BD2" w:rsidP="008F1BD2">
      <w:pPr>
        <w:pStyle w:val="Heading3"/>
        <w:rPr>
          <w:lang w:val="en-029"/>
        </w:rPr>
      </w:pPr>
      <w:r w:rsidRPr="00D16E1E">
        <w:rPr>
          <w:lang w:val="en-029"/>
        </w:rPr>
        <w:t xml:space="preserve">Transformers should have all necessary protection features like silica gel breather, Buchholz relay, pressure relief device, magnetic oil level gauge, oil temperature indicator and winding temperature indicator. </w:t>
      </w:r>
    </w:p>
    <w:p w14:paraId="64F1BB6E" w14:textId="77777777" w:rsidR="008F1BD2" w:rsidRPr="00D16E1E" w:rsidRDefault="008F1BD2" w:rsidP="008F1BD2">
      <w:pPr>
        <w:pStyle w:val="Heading3"/>
        <w:rPr>
          <w:lang w:val="en-029"/>
        </w:rPr>
      </w:pPr>
      <w:r w:rsidRPr="00D16E1E">
        <w:rPr>
          <w:lang w:val="en-029"/>
        </w:rPr>
        <w:t>Meet the following standards -: IEEE® C57.12.00, IEEE C57.12.34, IEEE C57.12.28, IEEE C57.12.29, IEEE C57.12.70, IEEE C57.12.80, IEEE C57.12.90, IEEE C57.91, DOE 10 CFR Part 431 and NEMA®.</w:t>
      </w:r>
    </w:p>
    <w:p w14:paraId="28B05549" w14:textId="0448F7C2" w:rsidR="008F1BD2" w:rsidRPr="00D16E1E" w:rsidRDefault="00FD42F5" w:rsidP="008F1BD2">
      <w:pPr>
        <w:pStyle w:val="Heading3"/>
        <w:rPr>
          <w:lang w:val="en-029"/>
        </w:rPr>
      </w:pPr>
      <w:r w:rsidRPr="00D16E1E">
        <w:rPr>
          <w:lang w:val="en-029"/>
        </w:rPr>
        <w:t>The</w:t>
      </w:r>
      <w:r w:rsidR="000A7918" w:rsidRPr="00D16E1E">
        <w:rPr>
          <w:lang w:val="en-029"/>
        </w:rPr>
        <w:t xml:space="preserve"> </w:t>
      </w:r>
      <w:r w:rsidRPr="00D16E1E">
        <w:rPr>
          <w:lang w:val="en-029"/>
        </w:rPr>
        <w:t>t</w:t>
      </w:r>
      <w:r w:rsidR="008F1BD2" w:rsidRPr="00D16E1E">
        <w:rPr>
          <w:lang w:val="en-029"/>
        </w:rPr>
        <w:t>hree (3) phase 60 Hz</w:t>
      </w:r>
      <w:r w:rsidR="000A7918" w:rsidRPr="00D16E1E">
        <w:rPr>
          <w:lang w:val="en-029"/>
        </w:rPr>
        <w:t xml:space="preserve"> transformer shall be installed.</w:t>
      </w:r>
    </w:p>
    <w:p w14:paraId="0FC4A1B2" w14:textId="7E556D18" w:rsidR="008F1BD2" w:rsidRPr="00D16E1E" w:rsidRDefault="008F1BD2" w:rsidP="008F1BD2">
      <w:pPr>
        <w:pStyle w:val="Heading3"/>
        <w:rPr>
          <w:lang w:val="en-029"/>
        </w:rPr>
      </w:pPr>
      <w:r w:rsidRPr="00D16E1E">
        <w:rPr>
          <w:lang w:val="en-029"/>
        </w:rPr>
        <w:t xml:space="preserve">Transformer shall be supplied with a no-load tap changer with high voltage taps capable of operating </w:t>
      </w:r>
      <w:r w:rsidR="00FD42F5" w:rsidRPr="00D16E1E">
        <w:rPr>
          <w:lang w:val="en-029"/>
        </w:rPr>
        <w:t>at</w:t>
      </w:r>
      <w:r w:rsidRPr="00D16E1E">
        <w:rPr>
          <w:lang w:val="en-029"/>
        </w:rPr>
        <w:t xml:space="preserve"> 2.5% above and below </w:t>
      </w:r>
      <w:r w:rsidR="00C40D5D" w:rsidRPr="00D16E1E">
        <w:rPr>
          <w:lang w:val="en-029"/>
        </w:rPr>
        <w:t xml:space="preserve">the </w:t>
      </w:r>
      <w:r w:rsidRPr="00D16E1E">
        <w:rPr>
          <w:lang w:val="en-029"/>
        </w:rPr>
        <w:t xml:space="preserve">nominal voltage at full rating. </w:t>
      </w:r>
    </w:p>
    <w:p w14:paraId="057BEAC8" w14:textId="77777777" w:rsidR="008F1BD2" w:rsidRPr="00D16E1E" w:rsidRDefault="008F1BD2" w:rsidP="008F1BD2">
      <w:pPr>
        <w:pStyle w:val="Heading3"/>
        <w:rPr>
          <w:lang w:val="en-029"/>
        </w:rPr>
      </w:pPr>
      <w:r w:rsidRPr="00D16E1E">
        <w:rPr>
          <w:lang w:val="en-029"/>
        </w:rPr>
        <w:t xml:space="preserve">Transformer shall be supplied with a fused disconnect switch on the transformer high voltage side to isolate the transformer in case of an internal fault.  </w:t>
      </w:r>
    </w:p>
    <w:p w14:paraId="052D2163" w14:textId="3EDCE320" w:rsidR="009878A1" w:rsidRPr="00D16E1E" w:rsidRDefault="008F1BD2" w:rsidP="009878A1">
      <w:pPr>
        <w:pStyle w:val="Heading3"/>
        <w:rPr>
          <w:lang w:val="en-029"/>
        </w:rPr>
      </w:pPr>
      <w:r w:rsidRPr="00D16E1E">
        <w:rPr>
          <w:lang w:val="en-029"/>
        </w:rPr>
        <w:t xml:space="preserve">Grounding system must be in </w:t>
      </w:r>
      <w:r w:rsidR="00E13F34" w:rsidRPr="00D16E1E">
        <w:rPr>
          <w:lang w:val="en-029"/>
        </w:rPr>
        <w:t>accordance</w:t>
      </w:r>
      <w:r w:rsidRPr="00D16E1E">
        <w:rPr>
          <w:lang w:val="en-029"/>
        </w:rPr>
        <w:t xml:space="preserve"> with the 20</w:t>
      </w:r>
      <w:r w:rsidR="00DB0444" w:rsidRPr="00D16E1E">
        <w:rPr>
          <w:lang w:val="en-029"/>
        </w:rPr>
        <w:t>20</w:t>
      </w:r>
      <w:r w:rsidRPr="00D16E1E">
        <w:rPr>
          <w:lang w:val="en-029"/>
        </w:rPr>
        <w:t xml:space="preserve"> National Electrical Code</w:t>
      </w:r>
      <w:r w:rsidR="00FD42F5" w:rsidRPr="00D16E1E">
        <w:rPr>
          <w:lang w:val="en-029"/>
        </w:rPr>
        <w:t>.</w:t>
      </w:r>
    </w:p>
    <w:p w14:paraId="64A6A965" w14:textId="031AF061" w:rsidR="00A3233A" w:rsidRPr="00D16E1E" w:rsidRDefault="00A3233A" w:rsidP="00A3233A">
      <w:pPr>
        <w:pStyle w:val="Heading2"/>
        <w:rPr>
          <w:lang w:val="en-029"/>
        </w:rPr>
      </w:pPr>
      <w:bookmarkStart w:id="49" w:name="_Toc37850363"/>
      <w:r w:rsidRPr="00D16E1E">
        <w:rPr>
          <w:lang w:val="en-029"/>
        </w:rPr>
        <w:t>Interconnection</w:t>
      </w:r>
      <w:bookmarkEnd w:id="49"/>
    </w:p>
    <w:p w14:paraId="1EC1384D" w14:textId="06318674" w:rsidR="009878A1" w:rsidRPr="00D16E1E" w:rsidRDefault="009878A1" w:rsidP="009878A1">
      <w:pPr>
        <w:pStyle w:val="Heading3"/>
        <w:rPr>
          <w:lang w:val="en-029"/>
        </w:rPr>
      </w:pPr>
      <w:r w:rsidRPr="00D16E1E">
        <w:rPr>
          <w:lang w:val="en-029"/>
        </w:rPr>
        <w:t xml:space="preserve">The Contractor shall design, supply and install the interconnection of medium voltage power, control and monitoring between the PV system and the existing </w:t>
      </w:r>
      <w:r w:rsidR="00D350BB" w:rsidRPr="00D16E1E">
        <w:rPr>
          <w:lang w:val="en-029"/>
        </w:rPr>
        <w:t>GPL</w:t>
      </w:r>
      <w:r w:rsidRPr="00D16E1E">
        <w:rPr>
          <w:lang w:val="en-029"/>
        </w:rPr>
        <w:t xml:space="preserve"> grid and </w:t>
      </w:r>
      <w:r w:rsidRPr="00D16E1E">
        <w:rPr>
          <w:noProof/>
          <w:lang w:val="en-029"/>
        </w:rPr>
        <w:t>gensets</w:t>
      </w:r>
      <w:r w:rsidR="001A4F88" w:rsidRPr="00D16E1E">
        <w:rPr>
          <w:noProof/>
          <w:lang w:val="en-029"/>
        </w:rPr>
        <w:t>.</w:t>
      </w:r>
    </w:p>
    <w:p w14:paraId="017AF7B5" w14:textId="0C448511" w:rsidR="00E91314" w:rsidRPr="00D16E1E" w:rsidRDefault="002B3FEE" w:rsidP="00E91314">
      <w:pPr>
        <w:pStyle w:val="Heading3"/>
        <w:rPr>
          <w:rFonts w:eastAsiaTheme="minorHAnsi" w:cstheme="minorBidi"/>
          <w:szCs w:val="22"/>
          <w:lang w:val="en-029"/>
        </w:rPr>
      </w:pPr>
      <w:r w:rsidRPr="00D16E1E">
        <w:rPr>
          <w:rFonts w:eastAsiaTheme="minorHAnsi" w:cstheme="minorBidi"/>
          <w:szCs w:val="22"/>
          <w:lang w:val="en-029"/>
        </w:rPr>
        <w:t>Each independent 0.3</w:t>
      </w:r>
      <w:r w:rsidR="002E3D11" w:rsidRPr="00D16E1E">
        <w:rPr>
          <w:rFonts w:eastAsiaTheme="minorHAnsi" w:cstheme="minorBidi"/>
          <w:szCs w:val="22"/>
          <w:lang w:val="en-029"/>
        </w:rPr>
        <w:t>00</w:t>
      </w:r>
      <w:r w:rsidR="00E91314" w:rsidRPr="00D16E1E">
        <w:rPr>
          <w:rFonts w:eastAsiaTheme="minorHAnsi" w:cstheme="minorBidi"/>
          <w:szCs w:val="22"/>
          <w:lang w:val="en-029"/>
        </w:rPr>
        <w:t xml:space="preserve"> MWp PV sub-system must also be equipped with synchronization provisions, to provide for parallel operation with the other 0.</w:t>
      </w:r>
      <w:r w:rsidRPr="00D16E1E">
        <w:rPr>
          <w:rFonts w:eastAsiaTheme="minorHAnsi" w:cstheme="minorBidi"/>
          <w:szCs w:val="22"/>
          <w:lang w:val="en-029"/>
        </w:rPr>
        <w:t>3</w:t>
      </w:r>
      <w:r w:rsidR="002E3D11" w:rsidRPr="00D16E1E">
        <w:rPr>
          <w:rFonts w:eastAsiaTheme="minorHAnsi" w:cstheme="minorBidi"/>
          <w:szCs w:val="22"/>
          <w:lang w:val="en-029"/>
        </w:rPr>
        <w:t>00</w:t>
      </w:r>
      <w:r w:rsidR="00E91314" w:rsidRPr="00D16E1E">
        <w:rPr>
          <w:rFonts w:eastAsiaTheme="minorHAnsi" w:cstheme="minorBidi"/>
          <w:szCs w:val="22"/>
          <w:lang w:val="en-029"/>
        </w:rPr>
        <w:t xml:space="preserve"> MWp PV sub-system and/or battery inverter and/or the generator sets in the </w:t>
      </w:r>
      <w:r w:rsidR="006A5ECF" w:rsidRPr="00D16E1E">
        <w:rPr>
          <w:rFonts w:eastAsiaTheme="minorHAnsi" w:cstheme="minorBidi"/>
          <w:szCs w:val="22"/>
          <w:lang w:val="en-029"/>
        </w:rPr>
        <w:t>diesel</w:t>
      </w:r>
      <w:r w:rsidR="00E91314" w:rsidRPr="00D16E1E">
        <w:rPr>
          <w:rFonts w:eastAsiaTheme="minorHAnsi" w:cstheme="minorBidi"/>
          <w:szCs w:val="22"/>
          <w:lang w:val="en-029"/>
        </w:rPr>
        <w:t xml:space="preserve"> power station. </w:t>
      </w:r>
      <w:r w:rsidR="00FD42F5" w:rsidRPr="00D16E1E">
        <w:rPr>
          <w:rFonts w:eastAsiaTheme="minorHAnsi" w:cstheme="minorBidi"/>
          <w:szCs w:val="22"/>
          <w:lang w:val="en-029"/>
        </w:rPr>
        <w:t>I</w:t>
      </w:r>
      <w:r w:rsidR="00E91314" w:rsidRPr="00D16E1E">
        <w:rPr>
          <w:rFonts w:eastAsiaTheme="minorHAnsi" w:cstheme="minorBidi"/>
          <w:szCs w:val="22"/>
          <w:lang w:val="en-029"/>
        </w:rPr>
        <w:t xml:space="preserve">t should be possible to close the PV sub-system circuit breaker when the MV bus is de-energized (switching to the </w:t>
      </w:r>
      <w:r w:rsidR="00E91314" w:rsidRPr="00D16E1E">
        <w:rPr>
          <w:rFonts w:eastAsiaTheme="minorHAnsi" w:cstheme="minorBidi"/>
          <w:noProof/>
          <w:szCs w:val="22"/>
          <w:lang w:val="en-029"/>
        </w:rPr>
        <w:t>dead</w:t>
      </w:r>
      <w:r w:rsidR="00E91314" w:rsidRPr="00D16E1E">
        <w:rPr>
          <w:rFonts w:eastAsiaTheme="minorHAnsi" w:cstheme="minorBidi"/>
          <w:szCs w:val="22"/>
          <w:lang w:val="en-029"/>
        </w:rPr>
        <w:t xml:space="preserve"> bus). </w:t>
      </w:r>
    </w:p>
    <w:p w14:paraId="51302553" w14:textId="595D796C" w:rsidR="00BA12D6" w:rsidRPr="00D16E1E" w:rsidRDefault="00BA12D6" w:rsidP="00E91314">
      <w:pPr>
        <w:pStyle w:val="Heading3"/>
        <w:rPr>
          <w:rFonts w:eastAsiaTheme="minorHAnsi" w:cstheme="minorBidi"/>
          <w:szCs w:val="22"/>
          <w:lang w:val="en-029"/>
        </w:rPr>
      </w:pPr>
      <w:r w:rsidRPr="00D16E1E">
        <w:rPr>
          <w:rFonts w:eastAsiaTheme="minorHAnsi" w:cstheme="minorBidi"/>
          <w:szCs w:val="22"/>
          <w:lang w:val="en-029"/>
        </w:rPr>
        <w:t>Similarly, each diesel generator set in the diesel power station shall be capable of synchronization with the PV plant and its sub-systems.</w:t>
      </w:r>
    </w:p>
    <w:p w14:paraId="42EC9BEF" w14:textId="6794F02B" w:rsidR="001A4F88" w:rsidRPr="00D16E1E" w:rsidRDefault="002B3FEE" w:rsidP="001A4F88">
      <w:pPr>
        <w:pStyle w:val="Heading3"/>
        <w:rPr>
          <w:noProof/>
          <w:lang w:val="en-029"/>
        </w:rPr>
      </w:pPr>
      <w:r w:rsidRPr="00D16E1E">
        <w:rPr>
          <w:rFonts w:eastAsiaTheme="minorHAnsi"/>
          <w:lang w:val="en-029"/>
        </w:rPr>
        <w:t xml:space="preserve">Parallel operation of the new </w:t>
      </w:r>
      <w:r w:rsidR="008E3C98" w:rsidRPr="00D16E1E">
        <w:rPr>
          <w:rFonts w:eastAsiaTheme="minorHAnsi"/>
          <w:lang w:val="en-029"/>
        </w:rPr>
        <w:t>0.600</w:t>
      </w:r>
      <w:r w:rsidR="001A4F88" w:rsidRPr="00D16E1E">
        <w:rPr>
          <w:rFonts w:eastAsiaTheme="minorHAnsi"/>
          <w:lang w:val="en-029"/>
        </w:rPr>
        <w:t xml:space="preserve"> MWp PV power plant with the existing generator sets must not result in abnormal operating conditions.</w:t>
      </w:r>
      <w:r w:rsidR="001A4F88" w:rsidRPr="00D16E1E">
        <w:rPr>
          <w:noProof/>
          <w:lang w:val="en-029"/>
        </w:rPr>
        <w:t xml:space="preserve"> </w:t>
      </w:r>
    </w:p>
    <w:p w14:paraId="1558B404" w14:textId="20231851" w:rsidR="001A4F88" w:rsidRPr="00D16E1E" w:rsidRDefault="00952F4E" w:rsidP="009B28F1">
      <w:pPr>
        <w:pStyle w:val="Heading3"/>
        <w:rPr>
          <w:rFonts w:eastAsiaTheme="minorHAnsi" w:cstheme="minorBidi"/>
          <w:szCs w:val="22"/>
          <w:lang w:val="en-029"/>
        </w:rPr>
      </w:pPr>
      <w:r w:rsidRPr="00D16E1E">
        <w:rPr>
          <w:i/>
          <w:lang w:val="en-029"/>
        </w:rPr>
        <w:t xml:space="preserve">Annex </w:t>
      </w:r>
      <w:r w:rsidR="00ED3233" w:rsidRPr="00D16E1E">
        <w:rPr>
          <w:i/>
          <w:lang w:val="en-029"/>
        </w:rPr>
        <w:t>1.4</w:t>
      </w:r>
      <w:r w:rsidRPr="00D16E1E">
        <w:rPr>
          <w:i/>
          <w:lang w:val="en-029"/>
        </w:rPr>
        <w:t xml:space="preserve">a, </w:t>
      </w:r>
      <w:r w:rsidR="00ED3233" w:rsidRPr="00D16E1E">
        <w:rPr>
          <w:i/>
          <w:lang w:val="en-029"/>
        </w:rPr>
        <w:t>1.4</w:t>
      </w:r>
      <w:r w:rsidRPr="00D16E1E">
        <w:rPr>
          <w:i/>
          <w:lang w:val="en-029"/>
        </w:rPr>
        <w:t xml:space="preserve">b, </w:t>
      </w:r>
      <w:r w:rsidR="00ED3233" w:rsidRPr="00D16E1E">
        <w:rPr>
          <w:i/>
          <w:lang w:val="en-029"/>
        </w:rPr>
        <w:t>1.4</w:t>
      </w:r>
      <w:r w:rsidRPr="00D16E1E">
        <w:rPr>
          <w:i/>
          <w:lang w:val="en-029"/>
        </w:rPr>
        <w:t xml:space="preserve">c </w:t>
      </w:r>
      <w:r w:rsidRPr="00D16E1E">
        <w:rPr>
          <w:lang w:val="en-029"/>
        </w:rPr>
        <w:t xml:space="preserve">provides </w:t>
      </w:r>
      <w:proofErr w:type="spellStart"/>
      <w:r w:rsidRPr="00D16E1E">
        <w:rPr>
          <w:lang w:val="en-029"/>
        </w:rPr>
        <w:t>Leguan</w:t>
      </w:r>
      <w:proofErr w:type="spellEnd"/>
      <w:r w:rsidRPr="00D16E1E">
        <w:rPr>
          <w:lang w:val="en-029"/>
        </w:rPr>
        <w:t xml:space="preserve"> Diesel Plant Site Layout-Proposed, </w:t>
      </w:r>
      <w:proofErr w:type="spellStart"/>
      <w:r w:rsidRPr="00D16E1E">
        <w:rPr>
          <w:lang w:val="en-029"/>
        </w:rPr>
        <w:t>Leguan</w:t>
      </w:r>
      <w:proofErr w:type="spellEnd"/>
      <w:r w:rsidRPr="00D16E1E">
        <w:rPr>
          <w:lang w:val="en-029"/>
        </w:rPr>
        <w:t xml:space="preserve"> Diesel Plant SLD-Existing, and </w:t>
      </w:r>
      <w:proofErr w:type="spellStart"/>
      <w:r w:rsidRPr="00D16E1E">
        <w:rPr>
          <w:lang w:val="en-029"/>
        </w:rPr>
        <w:t>Leguan</w:t>
      </w:r>
      <w:proofErr w:type="spellEnd"/>
      <w:r w:rsidRPr="00D16E1E">
        <w:rPr>
          <w:lang w:val="en-029"/>
        </w:rPr>
        <w:t xml:space="preserve"> Diesel Plant SLD-Proposed respectively. </w:t>
      </w:r>
    </w:p>
    <w:p w14:paraId="17DCF6F9" w14:textId="36D9ACFB" w:rsidR="009A1699" w:rsidRPr="00D16E1E" w:rsidRDefault="00562C3F" w:rsidP="00B7401A">
      <w:pPr>
        <w:pStyle w:val="Heading3"/>
        <w:rPr>
          <w:rFonts w:eastAsiaTheme="minorHAnsi" w:cstheme="minorBidi"/>
          <w:szCs w:val="22"/>
          <w:lang w:val="en-029"/>
        </w:rPr>
      </w:pPr>
      <w:r w:rsidRPr="00D16E1E">
        <w:rPr>
          <w:rFonts w:eastAsiaTheme="minorHAnsi" w:cstheme="minorBidi"/>
          <w:szCs w:val="22"/>
          <w:lang w:val="en-029"/>
        </w:rPr>
        <w:t xml:space="preserve">The Solar PV Farm shall be interconnected to the </w:t>
      </w:r>
      <w:proofErr w:type="spellStart"/>
      <w:r w:rsidRPr="00D16E1E">
        <w:rPr>
          <w:rFonts w:eastAsiaTheme="minorHAnsi" w:cstheme="minorBidi"/>
          <w:szCs w:val="22"/>
          <w:lang w:val="en-029"/>
        </w:rPr>
        <w:t>Leguan</w:t>
      </w:r>
      <w:proofErr w:type="spellEnd"/>
      <w:r w:rsidRPr="00D16E1E">
        <w:rPr>
          <w:rFonts w:eastAsiaTheme="minorHAnsi" w:cstheme="minorBidi"/>
          <w:szCs w:val="22"/>
          <w:lang w:val="en-029"/>
        </w:rPr>
        <w:t xml:space="preserve"> Diesel Power Plant via extending the existing F1 East Feeder. </w:t>
      </w:r>
      <w:r w:rsidR="009A1699" w:rsidRPr="00D16E1E">
        <w:rPr>
          <w:rFonts w:eastAsiaTheme="minorHAnsi" w:cstheme="minorBidi"/>
          <w:szCs w:val="22"/>
          <w:lang w:val="en-029"/>
        </w:rPr>
        <w:t>The full scope of the interconnection of the PV Plant is described in Work Package 2.</w:t>
      </w:r>
    </w:p>
    <w:p w14:paraId="6E2E8615" w14:textId="77777777" w:rsidR="00ED3233" w:rsidRPr="00D16E1E" w:rsidRDefault="00ED3233" w:rsidP="006359EA">
      <w:pPr>
        <w:pStyle w:val="Heading3"/>
        <w:numPr>
          <w:ilvl w:val="0"/>
          <w:numId w:val="0"/>
        </w:numPr>
        <w:ind w:left="720"/>
        <w:rPr>
          <w:rFonts w:eastAsiaTheme="minorHAnsi" w:cstheme="minorBidi"/>
          <w:szCs w:val="22"/>
          <w:lang w:val="en-029"/>
        </w:rPr>
      </w:pPr>
    </w:p>
    <w:p w14:paraId="2502A43F" w14:textId="5F4997BD" w:rsidR="00A3233A" w:rsidRPr="00D16E1E" w:rsidRDefault="00230796" w:rsidP="00A3233A">
      <w:pPr>
        <w:pStyle w:val="Heading2"/>
        <w:rPr>
          <w:lang w:val="en-029"/>
        </w:rPr>
      </w:pPr>
      <w:bookmarkStart w:id="50" w:name="_Toc37850364"/>
      <w:r w:rsidRPr="00D16E1E">
        <w:rPr>
          <w:lang w:val="en-029"/>
        </w:rPr>
        <w:lastRenderedPageBreak/>
        <w:t>Control</w:t>
      </w:r>
      <w:bookmarkEnd w:id="50"/>
      <w:r w:rsidRPr="00D16E1E">
        <w:rPr>
          <w:lang w:val="en-029"/>
        </w:rPr>
        <w:t xml:space="preserve"> </w:t>
      </w:r>
    </w:p>
    <w:p w14:paraId="1B175961" w14:textId="77777777" w:rsidR="00B14964" w:rsidRPr="00D16E1E" w:rsidRDefault="00230796" w:rsidP="00B14964">
      <w:pPr>
        <w:pStyle w:val="Heading3"/>
        <w:rPr>
          <w:lang w:val="en-029"/>
        </w:rPr>
      </w:pPr>
      <w:r w:rsidRPr="00D16E1E">
        <w:rPr>
          <w:lang w:val="en-029"/>
        </w:rPr>
        <w:t>The Contractor shall supply and provide the installation and complete configuration of the Plant Energy Management System software for the supply management of the power generation including the integration with the existing diesel generator sets.</w:t>
      </w:r>
      <w:r w:rsidR="00B14964" w:rsidRPr="00D16E1E">
        <w:rPr>
          <w:lang w:val="en-029"/>
        </w:rPr>
        <w:t xml:space="preserve"> </w:t>
      </w:r>
    </w:p>
    <w:p w14:paraId="7C3EBCFA" w14:textId="551A0CFE" w:rsidR="002F6E31" w:rsidRPr="00D16E1E" w:rsidRDefault="00B14964" w:rsidP="00B14964">
      <w:pPr>
        <w:pStyle w:val="Heading3"/>
        <w:rPr>
          <w:lang w:val="en-029"/>
        </w:rPr>
      </w:pPr>
      <w:r w:rsidRPr="00D16E1E">
        <w:rPr>
          <w:lang w:val="en-029"/>
        </w:rPr>
        <w:t xml:space="preserve">The installation of an Optical Ground Wire (OPGW), which is included in Work Package 2 shall be installed to provide the function of communication and lightning protection </w:t>
      </w:r>
      <w:proofErr w:type="spellStart"/>
      <w:r w:rsidRPr="00D16E1E">
        <w:rPr>
          <w:lang w:val="en-029"/>
        </w:rPr>
        <w:t>forthe</w:t>
      </w:r>
      <w:proofErr w:type="spellEnd"/>
      <w:r w:rsidRPr="00D16E1E">
        <w:rPr>
          <w:lang w:val="en-029"/>
        </w:rPr>
        <w:t xml:space="preserve"> interconnecting line between </w:t>
      </w:r>
      <w:proofErr w:type="spellStart"/>
      <w:r w:rsidRPr="00D16E1E">
        <w:rPr>
          <w:lang w:val="en-029"/>
        </w:rPr>
        <w:t>Leguan’s</w:t>
      </w:r>
      <w:proofErr w:type="spellEnd"/>
      <w:r w:rsidRPr="00D16E1E">
        <w:rPr>
          <w:lang w:val="en-029"/>
        </w:rPr>
        <w:t xml:space="preserve"> diesel power plant and the new solar PV power plant.</w:t>
      </w:r>
    </w:p>
    <w:p w14:paraId="6DD7BCA8" w14:textId="23FFA242" w:rsidR="00230796" w:rsidRPr="00D16E1E" w:rsidRDefault="002F6E31" w:rsidP="00230796">
      <w:pPr>
        <w:pStyle w:val="Heading3"/>
        <w:rPr>
          <w:lang w:val="en-029"/>
        </w:rPr>
      </w:pPr>
      <w:r w:rsidRPr="00D16E1E">
        <w:rPr>
          <w:lang w:val="en-029"/>
        </w:rPr>
        <w:t xml:space="preserve">The controls </w:t>
      </w:r>
      <w:r w:rsidR="00A05907" w:rsidRPr="00D16E1E">
        <w:rPr>
          <w:lang w:val="en-029"/>
        </w:rPr>
        <w:t>must</w:t>
      </w:r>
      <w:r w:rsidRPr="00D16E1E">
        <w:rPr>
          <w:lang w:val="en-029"/>
        </w:rPr>
        <w:t xml:space="preserve"> be capable of communicating with all devices/sub-systems connected to it and shall provide all necessary real-time management and control functions.</w:t>
      </w:r>
    </w:p>
    <w:p w14:paraId="2100817D" w14:textId="6DA7CAEC" w:rsidR="00ED3233" w:rsidRPr="00D16E1E" w:rsidRDefault="00ED3233" w:rsidP="00230796">
      <w:pPr>
        <w:pStyle w:val="Heading3"/>
        <w:rPr>
          <w:lang w:val="en-029"/>
        </w:rPr>
      </w:pPr>
      <w:r w:rsidRPr="00D16E1E">
        <w:rPr>
          <w:lang w:val="en-029"/>
        </w:rPr>
        <w:t>Communication protocol shall adhere to the IEC60870-5-104</w:t>
      </w:r>
    </w:p>
    <w:p w14:paraId="086D6AB4" w14:textId="3616527C" w:rsidR="00230796" w:rsidRPr="00D16E1E" w:rsidRDefault="00230796" w:rsidP="009C7565">
      <w:pPr>
        <w:pStyle w:val="Heading3"/>
        <w:rPr>
          <w:lang w:val="en-029"/>
        </w:rPr>
      </w:pPr>
      <w:r w:rsidRPr="00D16E1E">
        <w:rPr>
          <w:lang w:val="en-029"/>
        </w:rPr>
        <w:t xml:space="preserve">The </w:t>
      </w:r>
      <w:r w:rsidR="00FD42F5" w:rsidRPr="00D16E1E">
        <w:rPr>
          <w:lang w:val="en-029"/>
        </w:rPr>
        <w:t>s</w:t>
      </w:r>
      <w:r w:rsidRPr="00D16E1E">
        <w:rPr>
          <w:lang w:val="en-029"/>
        </w:rPr>
        <w:t xml:space="preserve">olar </w:t>
      </w:r>
      <w:r w:rsidR="005A2B25" w:rsidRPr="00D16E1E">
        <w:rPr>
          <w:lang w:val="en-029"/>
        </w:rPr>
        <w:t xml:space="preserve">PV </w:t>
      </w:r>
      <w:r w:rsidR="00FD42F5" w:rsidRPr="00D16E1E">
        <w:rPr>
          <w:lang w:val="en-029"/>
        </w:rPr>
        <w:t>s</w:t>
      </w:r>
      <w:r w:rsidRPr="00D16E1E">
        <w:rPr>
          <w:lang w:val="en-029"/>
        </w:rPr>
        <w:t xml:space="preserve">ystem control shall be integrated with the current </w:t>
      </w:r>
      <w:r w:rsidRPr="00D16E1E">
        <w:rPr>
          <w:noProof/>
          <w:lang w:val="en-029"/>
        </w:rPr>
        <w:t>genset</w:t>
      </w:r>
      <w:r w:rsidR="00034432" w:rsidRPr="00D16E1E">
        <w:rPr>
          <w:noProof/>
          <w:lang w:val="en-029"/>
        </w:rPr>
        <w:t>s</w:t>
      </w:r>
      <w:r w:rsidRPr="00D16E1E">
        <w:rPr>
          <w:lang w:val="en-029"/>
        </w:rPr>
        <w:t xml:space="preserve"> control. The Contractor shall bear the cost of necessary modification</w:t>
      </w:r>
      <w:r w:rsidR="00FD42F5" w:rsidRPr="00D16E1E">
        <w:rPr>
          <w:lang w:val="en-029"/>
        </w:rPr>
        <w:t>(s)</w:t>
      </w:r>
      <w:r w:rsidR="005A2B25" w:rsidRPr="00D16E1E">
        <w:rPr>
          <w:lang w:val="en-029"/>
        </w:rPr>
        <w:t xml:space="preserve"> or upgrade</w:t>
      </w:r>
      <w:r w:rsidR="00FD42F5" w:rsidRPr="00D16E1E">
        <w:rPr>
          <w:lang w:val="en-029"/>
        </w:rPr>
        <w:t>(s)</w:t>
      </w:r>
      <w:r w:rsidR="005A2B25" w:rsidRPr="00D16E1E">
        <w:rPr>
          <w:lang w:val="en-029"/>
        </w:rPr>
        <w:t xml:space="preserve"> to</w:t>
      </w:r>
      <w:r w:rsidRPr="00D16E1E">
        <w:rPr>
          <w:lang w:val="en-029"/>
        </w:rPr>
        <w:t xml:space="preserve"> the </w:t>
      </w:r>
      <w:r w:rsidRPr="00D16E1E">
        <w:rPr>
          <w:noProof/>
          <w:lang w:val="en-029"/>
        </w:rPr>
        <w:t>genset</w:t>
      </w:r>
      <w:r w:rsidR="00034432" w:rsidRPr="00D16E1E">
        <w:rPr>
          <w:noProof/>
          <w:lang w:val="en-029"/>
        </w:rPr>
        <w:t>s</w:t>
      </w:r>
      <w:r w:rsidRPr="00D16E1E">
        <w:rPr>
          <w:lang w:val="en-029"/>
        </w:rPr>
        <w:t xml:space="preserve"> control system</w:t>
      </w:r>
      <w:r w:rsidR="009C7565" w:rsidRPr="00D16E1E">
        <w:rPr>
          <w:lang w:val="en-029"/>
        </w:rPr>
        <w:t xml:space="preserve"> to allow remote on/off control of the gensets.</w:t>
      </w:r>
      <w:r w:rsidRPr="00D16E1E">
        <w:rPr>
          <w:lang w:val="en-029"/>
        </w:rPr>
        <w:t xml:space="preserve"> </w:t>
      </w:r>
    </w:p>
    <w:p w14:paraId="273C675C" w14:textId="36979D3F" w:rsidR="002B7E0A" w:rsidRPr="00D16E1E" w:rsidRDefault="002B7E0A" w:rsidP="00230796">
      <w:pPr>
        <w:pStyle w:val="Heading3"/>
        <w:rPr>
          <w:lang w:val="en-029"/>
        </w:rPr>
      </w:pPr>
      <w:r w:rsidRPr="00D16E1E">
        <w:rPr>
          <w:lang w:val="en-029"/>
        </w:rPr>
        <w:t xml:space="preserve">When the solar PV output and the battery SOC reach a pre-set level </w:t>
      </w:r>
      <w:r w:rsidR="00085AE2" w:rsidRPr="00D16E1E">
        <w:rPr>
          <w:lang w:val="en-029"/>
        </w:rPr>
        <w:t xml:space="preserve">that will allow the solar PV system (including the battery storage) to provide the whole power </w:t>
      </w:r>
      <w:r w:rsidR="002666BA" w:rsidRPr="00D16E1E">
        <w:rPr>
          <w:lang w:val="en-029"/>
        </w:rPr>
        <w:t xml:space="preserve">of the </w:t>
      </w:r>
      <w:proofErr w:type="spellStart"/>
      <w:r w:rsidR="00D350BB" w:rsidRPr="00D16E1E">
        <w:rPr>
          <w:lang w:val="en-029"/>
        </w:rPr>
        <w:t>Leguan</w:t>
      </w:r>
      <w:proofErr w:type="spellEnd"/>
      <w:r w:rsidR="002666BA" w:rsidRPr="00D16E1E">
        <w:rPr>
          <w:lang w:val="en-029"/>
        </w:rPr>
        <w:t xml:space="preserve"> grid, the control system must be able to switch off the diesel generator</w:t>
      </w:r>
      <w:r w:rsidR="000D71FB" w:rsidRPr="00D16E1E">
        <w:rPr>
          <w:lang w:val="en-029"/>
        </w:rPr>
        <w:t>.</w:t>
      </w:r>
      <w:r w:rsidRPr="00D16E1E">
        <w:rPr>
          <w:lang w:val="en-029"/>
        </w:rPr>
        <w:t xml:space="preserve"> </w:t>
      </w:r>
    </w:p>
    <w:p w14:paraId="2FF99FEB" w14:textId="0D739C35" w:rsidR="00233B79" w:rsidRPr="00D16E1E" w:rsidRDefault="009C7565" w:rsidP="00230796">
      <w:pPr>
        <w:pStyle w:val="Heading3"/>
        <w:rPr>
          <w:lang w:val="en-029"/>
        </w:rPr>
      </w:pPr>
      <w:r w:rsidRPr="00D16E1E">
        <w:rPr>
          <w:lang w:val="en-029"/>
        </w:rPr>
        <w:t>During par</w:t>
      </w:r>
      <w:r w:rsidR="00563710" w:rsidRPr="00D16E1E">
        <w:rPr>
          <w:lang w:val="en-029"/>
        </w:rPr>
        <w:t>allel operation of the PV and</w:t>
      </w:r>
      <w:r w:rsidRPr="00D16E1E">
        <w:rPr>
          <w:lang w:val="en-029"/>
        </w:rPr>
        <w:t xml:space="preserve"> Diesel Plant</w:t>
      </w:r>
      <w:r w:rsidR="00563710" w:rsidRPr="00D16E1E">
        <w:rPr>
          <w:lang w:val="en-029"/>
        </w:rPr>
        <w:t>s</w:t>
      </w:r>
      <w:r w:rsidRPr="00D16E1E">
        <w:rPr>
          <w:lang w:val="en-029"/>
        </w:rPr>
        <w:t>, t</w:t>
      </w:r>
      <w:r w:rsidR="00233B79" w:rsidRPr="00D16E1E">
        <w:rPr>
          <w:lang w:val="en-029"/>
        </w:rPr>
        <w:t xml:space="preserve">he control system must be able to control the PV inverters output (curtailment) to maintain the diesel </w:t>
      </w:r>
      <w:r w:rsidR="00233B79" w:rsidRPr="00D16E1E">
        <w:rPr>
          <w:noProof/>
          <w:lang w:val="en-029"/>
        </w:rPr>
        <w:t>genset</w:t>
      </w:r>
      <w:r w:rsidR="00233B79" w:rsidRPr="00D16E1E">
        <w:rPr>
          <w:lang w:val="en-029"/>
        </w:rPr>
        <w:t xml:space="preserve"> running at least </w:t>
      </w:r>
      <w:r w:rsidR="00734784" w:rsidRPr="00D16E1E">
        <w:rPr>
          <w:lang w:val="en-029"/>
        </w:rPr>
        <w:t>5</w:t>
      </w:r>
      <w:r w:rsidR="00233B79" w:rsidRPr="00D16E1E">
        <w:rPr>
          <w:lang w:val="en-029"/>
        </w:rPr>
        <w:t>0% of its nominal power</w:t>
      </w:r>
      <w:r w:rsidR="002826BB" w:rsidRPr="00D16E1E">
        <w:rPr>
          <w:lang w:val="en-029"/>
        </w:rPr>
        <w:t xml:space="preserve"> or the minimum specified gensets requirement</w:t>
      </w:r>
      <w:r w:rsidR="00233B79" w:rsidRPr="00D16E1E">
        <w:rPr>
          <w:lang w:val="en-029"/>
        </w:rPr>
        <w:t xml:space="preserve">. </w:t>
      </w:r>
      <w:r w:rsidR="00563710" w:rsidRPr="00D16E1E">
        <w:rPr>
          <w:lang w:val="en-029"/>
        </w:rPr>
        <w:t>This shall be selectable/controllable based on the operator’s input.</w:t>
      </w:r>
      <w:r w:rsidR="00233B79" w:rsidRPr="00D16E1E">
        <w:rPr>
          <w:lang w:val="en-029"/>
        </w:rPr>
        <w:t xml:space="preserve"> </w:t>
      </w:r>
    </w:p>
    <w:p w14:paraId="38A05C76" w14:textId="58971CFE" w:rsidR="001C147D" w:rsidRPr="00D16E1E" w:rsidRDefault="001C147D" w:rsidP="00DD5629">
      <w:pPr>
        <w:pStyle w:val="Heading3"/>
        <w:rPr>
          <w:lang w:val="en-029"/>
        </w:rPr>
      </w:pPr>
      <w:r w:rsidRPr="00D16E1E">
        <w:rPr>
          <w:lang w:val="en-029"/>
        </w:rPr>
        <w:t xml:space="preserve">The Contractor shall design, supply and install the </w:t>
      </w:r>
      <w:r w:rsidR="001A4F88" w:rsidRPr="00D16E1E">
        <w:rPr>
          <w:rFonts w:eastAsiaTheme="minorHAnsi" w:cstheme="minorBidi"/>
          <w:szCs w:val="22"/>
          <w:lang w:val="en-029"/>
        </w:rPr>
        <w:t>SCADA system</w:t>
      </w:r>
      <w:r w:rsidR="00E13F34" w:rsidRPr="00D16E1E">
        <w:rPr>
          <w:rFonts w:eastAsiaTheme="minorHAnsi" w:cstheme="minorBidi"/>
          <w:szCs w:val="22"/>
          <w:lang w:val="en-029"/>
        </w:rPr>
        <w:t xml:space="preserve"> i</w:t>
      </w:r>
      <w:r w:rsidRPr="00D16E1E">
        <w:rPr>
          <w:lang w:val="en-029"/>
        </w:rPr>
        <w:t>ncluding the hardware and software</w:t>
      </w:r>
      <w:r w:rsidR="003F4675" w:rsidRPr="00D16E1E">
        <w:rPr>
          <w:lang w:val="en-029"/>
        </w:rPr>
        <w:t xml:space="preserve"> and provide training and technical support on its operation. </w:t>
      </w:r>
    </w:p>
    <w:p w14:paraId="2376AB09" w14:textId="59DD007B" w:rsidR="001A4F88" w:rsidRPr="00D16E1E" w:rsidRDefault="001A4F88" w:rsidP="001A4F88">
      <w:pPr>
        <w:pStyle w:val="Heading3"/>
        <w:rPr>
          <w:rFonts w:eastAsiaTheme="minorHAnsi" w:cstheme="minorBidi"/>
          <w:szCs w:val="22"/>
          <w:lang w:val="en-029"/>
        </w:rPr>
      </w:pPr>
      <w:r w:rsidRPr="00D16E1E">
        <w:rPr>
          <w:rFonts w:eastAsiaTheme="minorHAnsi" w:cstheme="minorBidi"/>
          <w:szCs w:val="22"/>
          <w:lang w:val="en-029"/>
        </w:rPr>
        <w:t>Each independent 0.</w:t>
      </w:r>
      <w:r w:rsidR="002B3FEE" w:rsidRPr="00D16E1E">
        <w:rPr>
          <w:rFonts w:eastAsiaTheme="minorHAnsi" w:cstheme="minorBidi"/>
          <w:szCs w:val="22"/>
          <w:lang w:val="en-029"/>
        </w:rPr>
        <w:t>3</w:t>
      </w:r>
      <w:r w:rsidR="00B46997" w:rsidRPr="00D16E1E">
        <w:rPr>
          <w:rFonts w:eastAsiaTheme="minorHAnsi" w:cstheme="minorBidi"/>
          <w:szCs w:val="22"/>
          <w:lang w:val="en-029"/>
        </w:rPr>
        <w:t>00</w:t>
      </w:r>
      <w:r w:rsidRPr="00D16E1E">
        <w:rPr>
          <w:rFonts w:eastAsiaTheme="minorHAnsi" w:cstheme="minorBidi"/>
          <w:szCs w:val="22"/>
          <w:lang w:val="en-029"/>
        </w:rPr>
        <w:t xml:space="preserve"> MWp PV sub-system shall be controlled from the local control panel, </w:t>
      </w:r>
      <w:r w:rsidR="00E13F34" w:rsidRPr="00D16E1E">
        <w:rPr>
          <w:rFonts w:eastAsiaTheme="minorHAnsi" w:cstheme="minorBidi"/>
          <w:szCs w:val="22"/>
          <w:lang w:val="en-029"/>
        </w:rPr>
        <w:t xml:space="preserve">the hardware shall </w:t>
      </w:r>
      <w:r w:rsidRPr="00D16E1E">
        <w:rPr>
          <w:rFonts w:eastAsiaTheme="minorHAnsi" w:cstheme="minorBidi"/>
          <w:szCs w:val="22"/>
          <w:lang w:val="en-029"/>
        </w:rPr>
        <w:t xml:space="preserve">be installed in the </w:t>
      </w:r>
      <w:r w:rsidR="0066317D" w:rsidRPr="00D16E1E">
        <w:rPr>
          <w:rFonts w:eastAsiaTheme="minorHAnsi" w:cstheme="minorBidi"/>
          <w:szCs w:val="22"/>
          <w:lang w:val="en-029"/>
        </w:rPr>
        <w:t>BESS</w:t>
      </w:r>
      <w:r w:rsidRPr="00D16E1E">
        <w:rPr>
          <w:rFonts w:eastAsiaTheme="minorHAnsi" w:cstheme="minorBidi"/>
          <w:szCs w:val="22"/>
          <w:lang w:val="en-029"/>
        </w:rPr>
        <w:t xml:space="preserve"> building</w:t>
      </w:r>
      <w:r w:rsidR="0066317D" w:rsidRPr="00D16E1E">
        <w:rPr>
          <w:rFonts w:eastAsiaTheme="minorHAnsi" w:cstheme="minorBidi"/>
          <w:szCs w:val="22"/>
          <w:lang w:val="en-029"/>
        </w:rPr>
        <w:t>/container</w:t>
      </w:r>
      <w:r w:rsidR="00E13F34" w:rsidRPr="00D16E1E">
        <w:rPr>
          <w:rFonts w:eastAsiaTheme="minorHAnsi" w:cstheme="minorBidi"/>
          <w:szCs w:val="22"/>
          <w:lang w:val="en-029"/>
        </w:rPr>
        <w:t xml:space="preserve"> which is to be erected</w:t>
      </w:r>
      <w:r w:rsidR="0066317D" w:rsidRPr="00D16E1E">
        <w:rPr>
          <w:rFonts w:eastAsiaTheme="minorHAnsi" w:cstheme="minorBidi"/>
          <w:szCs w:val="22"/>
          <w:lang w:val="en-029"/>
        </w:rPr>
        <w:t>/</w:t>
      </w:r>
      <w:r w:rsidR="00E13F34" w:rsidRPr="00D16E1E">
        <w:rPr>
          <w:rFonts w:eastAsiaTheme="minorHAnsi" w:cstheme="minorBidi"/>
          <w:szCs w:val="22"/>
          <w:lang w:val="en-029"/>
        </w:rPr>
        <w:t xml:space="preserve">installed near the PV sub-system by the Contractor and the visualization and control equipment and software in </w:t>
      </w:r>
      <w:proofErr w:type="spellStart"/>
      <w:r w:rsidR="00B46997" w:rsidRPr="00D16E1E">
        <w:rPr>
          <w:rFonts w:eastAsiaTheme="minorHAnsi" w:cstheme="minorBidi"/>
          <w:szCs w:val="22"/>
          <w:lang w:val="en-029"/>
        </w:rPr>
        <w:t>Leguan</w:t>
      </w:r>
      <w:proofErr w:type="spellEnd"/>
      <w:r w:rsidR="00E13F34" w:rsidRPr="00D16E1E">
        <w:rPr>
          <w:rFonts w:eastAsiaTheme="minorHAnsi" w:cstheme="minorBidi"/>
          <w:szCs w:val="22"/>
          <w:lang w:val="en-029"/>
        </w:rPr>
        <w:t xml:space="preserve"> power plant</w:t>
      </w:r>
      <w:r w:rsidRPr="00D16E1E">
        <w:rPr>
          <w:rFonts w:eastAsiaTheme="minorHAnsi" w:cstheme="minorBidi"/>
          <w:szCs w:val="22"/>
          <w:lang w:val="en-029"/>
        </w:rPr>
        <w:t xml:space="preserve">. Disconnection and connecting of the PV sub-systems shall also be possible from the Control Room in the existing </w:t>
      </w:r>
      <w:r w:rsidR="00034432" w:rsidRPr="00D16E1E">
        <w:rPr>
          <w:rFonts w:eastAsiaTheme="minorHAnsi" w:cstheme="minorBidi"/>
          <w:szCs w:val="22"/>
          <w:lang w:val="en-029"/>
        </w:rPr>
        <w:t>diesel</w:t>
      </w:r>
      <w:r w:rsidRPr="00D16E1E">
        <w:rPr>
          <w:rFonts w:eastAsiaTheme="minorHAnsi" w:cstheme="minorBidi"/>
          <w:szCs w:val="22"/>
          <w:lang w:val="en-029"/>
        </w:rPr>
        <w:t xml:space="preserve"> power station (both manually and automatically).</w:t>
      </w:r>
    </w:p>
    <w:p w14:paraId="1042FB5F" w14:textId="21F4920B" w:rsidR="001A4F88" w:rsidRPr="00D16E1E" w:rsidRDefault="001A4F88" w:rsidP="001A4F88">
      <w:pPr>
        <w:pStyle w:val="Heading3"/>
        <w:rPr>
          <w:rFonts w:eastAsiaTheme="minorHAnsi" w:cstheme="minorBidi"/>
          <w:szCs w:val="22"/>
          <w:lang w:val="en-029"/>
        </w:rPr>
      </w:pPr>
      <w:r w:rsidRPr="00D16E1E">
        <w:rPr>
          <w:rFonts w:eastAsiaTheme="minorHAnsi" w:cstheme="minorBidi"/>
          <w:szCs w:val="22"/>
          <w:lang w:val="en-029"/>
        </w:rPr>
        <w:t xml:space="preserve">After </w:t>
      </w:r>
      <w:r w:rsidRPr="00D16E1E">
        <w:rPr>
          <w:rFonts w:eastAsiaTheme="minorHAnsi" w:cstheme="minorBidi"/>
          <w:noProof/>
          <w:szCs w:val="22"/>
          <w:lang w:val="en-029"/>
        </w:rPr>
        <w:t>synchronization,</w:t>
      </w:r>
      <w:r w:rsidRPr="00D16E1E">
        <w:rPr>
          <w:rFonts w:eastAsiaTheme="minorHAnsi" w:cstheme="minorBidi"/>
          <w:szCs w:val="22"/>
          <w:lang w:val="en-029"/>
        </w:rPr>
        <w:t xml:space="preserve"> the power and voltage control are supervised by the </w:t>
      </w:r>
      <w:r w:rsidR="00D4376C" w:rsidRPr="00D16E1E">
        <w:rPr>
          <w:rFonts w:eastAsiaTheme="minorHAnsi" w:cstheme="minorBidi"/>
          <w:szCs w:val="22"/>
          <w:lang w:val="en-029"/>
        </w:rPr>
        <w:t>O</w:t>
      </w:r>
      <w:r w:rsidRPr="00D16E1E">
        <w:rPr>
          <w:rFonts w:eastAsiaTheme="minorHAnsi" w:cstheme="minorBidi"/>
          <w:szCs w:val="22"/>
          <w:lang w:val="en-029"/>
        </w:rPr>
        <w:t xml:space="preserve">perator in the Control Room. The </w:t>
      </w:r>
      <w:r w:rsidR="005A2B25" w:rsidRPr="00D16E1E">
        <w:rPr>
          <w:rFonts w:eastAsiaTheme="minorHAnsi" w:cstheme="minorBidi"/>
          <w:szCs w:val="22"/>
          <w:lang w:val="en-029"/>
        </w:rPr>
        <w:t xml:space="preserve">electrical </w:t>
      </w:r>
      <w:r w:rsidR="00DF030C" w:rsidRPr="00D16E1E">
        <w:rPr>
          <w:rFonts w:eastAsiaTheme="minorHAnsi" w:cstheme="minorBidi"/>
          <w:szCs w:val="22"/>
          <w:lang w:val="en-029"/>
        </w:rPr>
        <w:t>parameters</w:t>
      </w:r>
      <w:r w:rsidR="005A2B25" w:rsidRPr="00D16E1E">
        <w:rPr>
          <w:rFonts w:eastAsiaTheme="minorHAnsi" w:cstheme="minorBidi"/>
          <w:szCs w:val="22"/>
          <w:lang w:val="en-029"/>
        </w:rPr>
        <w:t xml:space="preserve"> </w:t>
      </w:r>
      <w:r w:rsidRPr="00D16E1E">
        <w:rPr>
          <w:rFonts w:eastAsiaTheme="minorHAnsi" w:cstheme="minorBidi"/>
          <w:szCs w:val="22"/>
          <w:lang w:val="en-029"/>
        </w:rPr>
        <w:t>of each 0.</w:t>
      </w:r>
      <w:r w:rsidR="002B3FEE" w:rsidRPr="00D16E1E">
        <w:rPr>
          <w:rFonts w:eastAsiaTheme="minorHAnsi" w:cstheme="minorBidi"/>
          <w:szCs w:val="22"/>
          <w:lang w:val="en-029"/>
        </w:rPr>
        <w:t>3</w:t>
      </w:r>
      <w:r w:rsidR="00B46997" w:rsidRPr="00D16E1E">
        <w:rPr>
          <w:rFonts w:eastAsiaTheme="minorHAnsi" w:cstheme="minorBidi"/>
          <w:szCs w:val="22"/>
          <w:lang w:val="en-029"/>
        </w:rPr>
        <w:t>00</w:t>
      </w:r>
      <w:r w:rsidRPr="00D16E1E">
        <w:rPr>
          <w:rFonts w:eastAsiaTheme="minorHAnsi" w:cstheme="minorBidi"/>
          <w:szCs w:val="22"/>
          <w:lang w:val="en-029"/>
        </w:rPr>
        <w:t xml:space="preserve"> MWp PV sub-system (inverter AC output voltage, current, power, frequency, etc.) must be displayed on the local control panels. </w:t>
      </w:r>
      <w:r w:rsidR="00FD42F5" w:rsidRPr="00D16E1E">
        <w:rPr>
          <w:rFonts w:eastAsiaTheme="minorHAnsi" w:cstheme="minorBidi"/>
          <w:szCs w:val="22"/>
          <w:lang w:val="en-029"/>
        </w:rPr>
        <w:t xml:space="preserve">Additionally, </w:t>
      </w:r>
      <w:r w:rsidRPr="00D16E1E">
        <w:rPr>
          <w:rFonts w:eastAsiaTheme="minorHAnsi" w:cstheme="minorBidi"/>
          <w:szCs w:val="22"/>
          <w:lang w:val="en-029"/>
        </w:rPr>
        <w:t xml:space="preserve">a local SCADA system must be provided with the </w:t>
      </w:r>
      <w:r w:rsidRPr="00D16E1E">
        <w:rPr>
          <w:rFonts w:eastAsiaTheme="minorHAnsi" w:cstheme="minorBidi"/>
          <w:noProof/>
          <w:szCs w:val="22"/>
          <w:lang w:val="en-029"/>
        </w:rPr>
        <w:t>possibility</w:t>
      </w:r>
      <w:r w:rsidRPr="00D16E1E">
        <w:rPr>
          <w:rFonts w:eastAsiaTheme="minorHAnsi" w:cstheme="minorBidi"/>
          <w:szCs w:val="22"/>
          <w:lang w:val="en-029"/>
        </w:rPr>
        <w:t xml:space="preserve"> for </w:t>
      </w:r>
      <w:r w:rsidRPr="00D16E1E">
        <w:rPr>
          <w:rFonts w:eastAsiaTheme="minorHAnsi" w:cstheme="minorBidi"/>
          <w:noProof/>
          <w:szCs w:val="22"/>
          <w:lang w:val="en-029"/>
        </w:rPr>
        <w:t>real-time</w:t>
      </w:r>
      <w:r w:rsidRPr="00D16E1E">
        <w:rPr>
          <w:rFonts w:eastAsiaTheme="minorHAnsi" w:cstheme="minorBidi"/>
          <w:szCs w:val="22"/>
          <w:lang w:val="en-029"/>
        </w:rPr>
        <w:t xml:space="preserve"> monitoring of all required PV sub-system parameters. </w:t>
      </w:r>
    </w:p>
    <w:p w14:paraId="74B21758" w14:textId="4BEFE7E4" w:rsidR="001A4F88" w:rsidRPr="00D16E1E" w:rsidRDefault="002B3FEE" w:rsidP="001A4F88">
      <w:pPr>
        <w:pStyle w:val="Heading3"/>
        <w:rPr>
          <w:rFonts w:eastAsiaTheme="minorHAnsi" w:cstheme="minorBidi"/>
          <w:szCs w:val="22"/>
          <w:lang w:val="en-029"/>
        </w:rPr>
      </w:pPr>
      <w:r w:rsidRPr="00D16E1E">
        <w:rPr>
          <w:rFonts w:eastAsiaTheme="minorHAnsi" w:cstheme="minorBidi"/>
          <w:szCs w:val="22"/>
          <w:lang w:val="en-029"/>
        </w:rPr>
        <w:t xml:space="preserve">The </w:t>
      </w:r>
      <w:r w:rsidR="008E3C98" w:rsidRPr="00D16E1E">
        <w:rPr>
          <w:rFonts w:eastAsiaTheme="minorHAnsi" w:cstheme="minorBidi"/>
          <w:szCs w:val="22"/>
          <w:lang w:val="en-029"/>
        </w:rPr>
        <w:t>0.600</w:t>
      </w:r>
      <w:r w:rsidR="001A4F88" w:rsidRPr="00D16E1E">
        <w:rPr>
          <w:rFonts w:eastAsiaTheme="minorHAnsi" w:cstheme="minorBidi"/>
          <w:szCs w:val="22"/>
          <w:lang w:val="en-029"/>
        </w:rPr>
        <w:t xml:space="preserve"> MWp PV power plant shall be </w:t>
      </w:r>
      <w:r w:rsidR="001A4F88" w:rsidRPr="00D16E1E">
        <w:rPr>
          <w:rFonts w:eastAsiaTheme="minorHAnsi" w:cstheme="minorBidi"/>
          <w:noProof/>
          <w:szCs w:val="22"/>
          <w:lang w:val="en-029"/>
        </w:rPr>
        <w:t>remotely</w:t>
      </w:r>
      <w:r w:rsidR="001A4F88" w:rsidRPr="00D16E1E">
        <w:rPr>
          <w:rFonts w:eastAsiaTheme="minorHAnsi" w:cstheme="minorBidi"/>
          <w:szCs w:val="22"/>
          <w:lang w:val="en-029"/>
        </w:rPr>
        <w:t xml:space="preserve"> controlled from the Control Room and all required information with regard to the configuration of the system shall be made available (circuit breaker positions, parameter value monitoring etc.) and presented on a display.</w:t>
      </w:r>
    </w:p>
    <w:p w14:paraId="503CC018" w14:textId="24B5CE40" w:rsidR="001A4F88" w:rsidRPr="00D16E1E" w:rsidRDefault="001A4F88" w:rsidP="001A4F88">
      <w:pPr>
        <w:pStyle w:val="Heading2"/>
        <w:rPr>
          <w:lang w:val="en-029"/>
        </w:rPr>
      </w:pPr>
      <w:r w:rsidRPr="00D16E1E">
        <w:rPr>
          <w:lang w:val="en-029"/>
        </w:rPr>
        <w:t xml:space="preserve"> </w:t>
      </w:r>
      <w:bookmarkStart w:id="51" w:name="_Toc37850365"/>
      <w:r w:rsidRPr="00D16E1E">
        <w:rPr>
          <w:lang w:val="en-029"/>
        </w:rPr>
        <w:t>Monitoring</w:t>
      </w:r>
      <w:bookmarkEnd w:id="51"/>
    </w:p>
    <w:p w14:paraId="525EC6B9" w14:textId="1244C5C5" w:rsidR="0073423C" w:rsidRPr="00D16E1E" w:rsidRDefault="00DA1862" w:rsidP="00EA4A27">
      <w:pPr>
        <w:pStyle w:val="Heading3"/>
        <w:rPr>
          <w:lang w:val="en-029"/>
        </w:rPr>
      </w:pPr>
      <w:r w:rsidRPr="00D16E1E">
        <w:rPr>
          <w:rFonts w:eastAsiaTheme="minorHAnsi"/>
          <w:lang w:val="en-029"/>
        </w:rPr>
        <w:t>The electrical meters must be class 0.5 as per ANSI 12.20.</w:t>
      </w:r>
    </w:p>
    <w:p w14:paraId="6F1590E1" w14:textId="48C92CB6" w:rsidR="00EA4A27" w:rsidRPr="00D16E1E" w:rsidRDefault="00EA4A27" w:rsidP="005D0465">
      <w:pPr>
        <w:pStyle w:val="Heading3"/>
        <w:rPr>
          <w:lang w:val="en-029"/>
        </w:rPr>
      </w:pPr>
      <w:r w:rsidRPr="00D16E1E">
        <w:rPr>
          <w:lang w:val="en-029"/>
        </w:rPr>
        <w:t xml:space="preserve">The monitoring unit shall be equipped with a suitable communication interface for remote monitoring. </w:t>
      </w:r>
      <w:r w:rsidR="00161FFE" w:rsidRPr="00D16E1E">
        <w:rPr>
          <w:lang w:val="en-029"/>
        </w:rPr>
        <w:t xml:space="preserve">The </w:t>
      </w:r>
      <w:r w:rsidR="001C147D" w:rsidRPr="00D16E1E">
        <w:rPr>
          <w:lang w:val="en-029"/>
        </w:rPr>
        <w:t xml:space="preserve">relays, control units and </w:t>
      </w:r>
      <w:r w:rsidR="00161FFE" w:rsidRPr="00D16E1E">
        <w:rPr>
          <w:lang w:val="en-029"/>
        </w:rPr>
        <w:t>communication interface should be compatible with IEC 61850.</w:t>
      </w:r>
    </w:p>
    <w:p w14:paraId="46CF5909" w14:textId="18C57DC0" w:rsidR="00EA4A27" w:rsidRPr="00D16E1E" w:rsidRDefault="00EA4A27" w:rsidP="00EA4A27">
      <w:pPr>
        <w:pStyle w:val="Heading3"/>
        <w:rPr>
          <w:lang w:val="en-029"/>
        </w:rPr>
      </w:pPr>
      <w:bookmarkStart w:id="52" w:name="_Ref1655343"/>
      <w:r w:rsidRPr="00D16E1E">
        <w:rPr>
          <w:lang w:val="en-029"/>
        </w:rPr>
        <w:t>The monitoring unit must be able to display the following data:</w:t>
      </w:r>
      <w:bookmarkEnd w:id="52"/>
    </w:p>
    <w:p w14:paraId="394542FC" w14:textId="2D261BD0" w:rsidR="00230796" w:rsidRPr="00D16E1E" w:rsidRDefault="00230796" w:rsidP="00C76C8E">
      <w:pPr>
        <w:pStyle w:val="Heading3"/>
        <w:numPr>
          <w:ilvl w:val="0"/>
          <w:numId w:val="2"/>
        </w:numPr>
        <w:spacing w:before="0" w:after="0" w:line="288" w:lineRule="auto"/>
        <w:ind w:left="1166"/>
        <w:rPr>
          <w:lang w:val="en-029"/>
        </w:rPr>
      </w:pPr>
      <w:r w:rsidRPr="00D16E1E">
        <w:rPr>
          <w:lang w:val="en-029"/>
        </w:rPr>
        <w:lastRenderedPageBreak/>
        <w:t xml:space="preserve">Solar </w:t>
      </w:r>
      <w:r w:rsidR="00FD42F5" w:rsidRPr="00D16E1E">
        <w:rPr>
          <w:lang w:val="en-029"/>
        </w:rPr>
        <w:t>i</w:t>
      </w:r>
      <w:r w:rsidRPr="00D16E1E">
        <w:rPr>
          <w:lang w:val="en-029"/>
        </w:rPr>
        <w:t xml:space="preserve">rradiation on the </w:t>
      </w:r>
      <w:r w:rsidR="002E35E1" w:rsidRPr="00D16E1E">
        <w:rPr>
          <w:lang w:val="en-029"/>
        </w:rPr>
        <w:t>inclined plane of the panels</w:t>
      </w:r>
      <w:r w:rsidRPr="00D16E1E">
        <w:rPr>
          <w:lang w:val="en-029"/>
        </w:rPr>
        <w:t xml:space="preserve"> </w:t>
      </w:r>
    </w:p>
    <w:p w14:paraId="65B9E78C" w14:textId="3862B9AC" w:rsidR="002E35E1" w:rsidRPr="00D16E1E" w:rsidRDefault="002E35E1" w:rsidP="00C76C8E">
      <w:pPr>
        <w:pStyle w:val="Heading3"/>
        <w:numPr>
          <w:ilvl w:val="0"/>
          <w:numId w:val="2"/>
        </w:numPr>
        <w:spacing w:before="0" w:after="0" w:line="288" w:lineRule="auto"/>
        <w:ind w:left="1166"/>
        <w:rPr>
          <w:lang w:val="en-029"/>
        </w:rPr>
      </w:pPr>
      <w:r w:rsidRPr="00D16E1E">
        <w:rPr>
          <w:lang w:val="en-029"/>
        </w:rPr>
        <w:t>Atmospheric temperature and module temperature</w:t>
      </w:r>
    </w:p>
    <w:p w14:paraId="0CA327C0" w14:textId="53A5473C" w:rsidR="00161FFE" w:rsidRPr="00D16E1E" w:rsidRDefault="00997A82" w:rsidP="00C76C8E">
      <w:pPr>
        <w:pStyle w:val="Heading3"/>
        <w:numPr>
          <w:ilvl w:val="0"/>
          <w:numId w:val="2"/>
        </w:numPr>
        <w:spacing w:before="0" w:after="0" w:line="288" w:lineRule="auto"/>
        <w:ind w:left="1166"/>
        <w:rPr>
          <w:lang w:val="en-029"/>
        </w:rPr>
      </w:pPr>
      <w:r w:rsidRPr="00D16E1E">
        <w:rPr>
          <w:lang w:val="en-029"/>
        </w:rPr>
        <w:t xml:space="preserve">In each DC string: </w:t>
      </w:r>
      <w:r w:rsidR="00FD42F5" w:rsidRPr="00D16E1E">
        <w:rPr>
          <w:lang w:val="en-029"/>
        </w:rPr>
        <w:t xml:space="preserve">voltage, current and power </w:t>
      </w:r>
    </w:p>
    <w:p w14:paraId="6D156EBA" w14:textId="6871E7BA" w:rsidR="00997A82" w:rsidRPr="00D16E1E" w:rsidRDefault="00997A82" w:rsidP="00C76C8E">
      <w:pPr>
        <w:pStyle w:val="Heading3"/>
        <w:numPr>
          <w:ilvl w:val="0"/>
          <w:numId w:val="2"/>
        </w:numPr>
        <w:spacing w:before="0" w:after="0" w:line="288" w:lineRule="auto"/>
        <w:ind w:left="1166"/>
        <w:rPr>
          <w:lang w:val="en-029"/>
        </w:rPr>
      </w:pPr>
      <w:r w:rsidRPr="00D16E1E">
        <w:rPr>
          <w:lang w:val="en-029"/>
        </w:rPr>
        <w:t xml:space="preserve">In each inverter AC output (PV inverter and Battery inverter): </w:t>
      </w:r>
      <w:r w:rsidR="00FD42F5" w:rsidRPr="00D16E1E">
        <w:rPr>
          <w:lang w:val="en-029"/>
        </w:rPr>
        <w:t>voltage, current, power for each phase and frequency</w:t>
      </w:r>
    </w:p>
    <w:p w14:paraId="6E80A519" w14:textId="76B31DAD" w:rsidR="00EA4A27" w:rsidRPr="00D16E1E" w:rsidRDefault="002E35E1" w:rsidP="00C76C8E">
      <w:pPr>
        <w:pStyle w:val="Heading3"/>
        <w:numPr>
          <w:ilvl w:val="0"/>
          <w:numId w:val="2"/>
        </w:numPr>
        <w:spacing w:before="0" w:after="0" w:line="288" w:lineRule="auto"/>
        <w:ind w:left="1166"/>
        <w:rPr>
          <w:lang w:val="en-029"/>
        </w:rPr>
      </w:pPr>
      <w:r w:rsidRPr="00D16E1E">
        <w:rPr>
          <w:lang w:val="en-029"/>
        </w:rPr>
        <w:t xml:space="preserve">For battery inverters AC input (battery charging): </w:t>
      </w:r>
      <w:r w:rsidR="00FD42F5" w:rsidRPr="00D16E1E">
        <w:rPr>
          <w:lang w:val="en-029"/>
        </w:rPr>
        <w:t>voltage, current and power</w:t>
      </w:r>
    </w:p>
    <w:p w14:paraId="3AD60E0E" w14:textId="77777777" w:rsidR="00F273D5" w:rsidRPr="00D16E1E" w:rsidRDefault="00233B79" w:rsidP="00C76C8E">
      <w:pPr>
        <w:pStyle w:val="Heading3"/>
        <w:numPr>
          <w:ilvl w:val="0"/>
          <w:numId w:val="2"/>
        </w:numPr>
        <w:spacing w:before="0" w:after="0" w:line="288" w:lineRule="auto"/>
        <w:ind w:left="1166"/>
        <w:rPr>
          <w:lang w:val="en-029"/>
        </w:rPr>
      </w:pPr>
      <w:r w:rsidRPr="00D16E1E">
        <w:rPr>
          <w:lang w:val="en-029"/>
        </w:rPr>
        <w:t>Point of Interconnection</w:t>
      </w:r>
      <w:r w:rsidR="00103FAD" w:rsidRPr="00D16E1E">
        <w:rPr>
          <w:lang w:val="en-029"/>
        </w:rPr>
        <w:t xml:space="preserve"> at the </w:t>
      </w:r>
      <w:r w:rsidR="00F273D5" w:rsidRPr="00D16E1E">
        <w:rPr>
          <w:lang w:val="en-029"/>
        </w:rPr>
        <w:t>solar PV farm</w:t>
      </w:r>
      <w:r w:rsidRPr="00D16E1E">
        <w:rPr>
          <w:lang w:val="en-029"/>
        </w:rPr>
        <w:t xml:space="preserve">: </w:t>
      </w:r>
      <w:r w:rsidR="00FD42F5" w:rsidRPr="00D16E1E">
        <w:rPr>
          <w:lang w:val="en-029"/>
        </w:rPr>
        <w:t>voltage, current and power</w:t>
      </w:r>
      <w:r w:rsidRPr="00D16E1E">
        <w:rPr>
          <w:lang w:val="en-029"/>
        </w:rPr>
        <w:t>. This meter will be used for calculating the performance guarantee energy.</w:t>
      </w:r>
    </w:p>
    <w:p w14:paraId="1D7CC858" w14:textId="2142EEA9" w:rsidR="00233B79" w:rsidRPr="00D16E1E" w:rsidRDefault="00F273D5" w:rsidP="00F273D5">
      <w:pPr>
        <w:pStyle w:val="Heading3"/>
        <w:numPr>
          <w:ilvl w:val="0"/>
          <w:numId w:val="2"/>
        </w:numPr>
        <w:spacing w:before="0" w:after="0" w:line="288" w:lineRule="auto"/>
        <w:ind w:left="1166"/>
        <w:rPr>
          <w:lang w:val="en-029"/>
        </w:rPr>
      </w:pPr>
      <w:r w:rsidRPr="00D16E1E">
        <w:rPr>
          <w:lang w:val="en-029"/>
        </w:rPr>
        <w:t xml:space="preserve">Point of Interconnection at the diesel power plant: voltage, current and power. This meter will be used for calculating the losses in the transmission lines. </w:t>
      </w:r>
      <w:r w:rsidR="00233B79" w:rsidRPr="00D16E1E">
        <w:rPr>
          <w:lang w:val="en-029"/>
        </w:rPr>
        <w:t xml:space="preserve"> </w:t>
      </w:r>
    </w:p>
    <w:p w14:paraId="39250FF6" w14:textId="392E01C3" w:rsidR="00A3233A" w:rsidRPr="00D16E1E" w:rsidRDefault="005C5516" w:rsidP="00161FFE">
      <w:pPr>
        <w:pStyle w:val="Heading3"/>
        <w:rPr>
          <w:lang w:val="en-029"/>
        </w:rPr>
      </w:pPr>
      <w:r w:rsidRPr="00D16E1E">
        <w:rPr>
          <w:lang w:val="en-029"/>
        </w:rPr>
        <w:t xml:space="preserve">All </w:t>
      </w:r>
      <w:r w:rsidR="00161FFE" w:rsidRPr="00D16E1E">
        <w:rPr>
          <w:lang w:val="en-029"/>
        </w:rPr>
        <w:t xml:space="preserve">parameters listed in the </w:t>
      </w:r>
      <w:r w:rsidR="003F477F" w:rsidRPr="00D16E1E">
        <w:rPr>
          <w:i/>
          <w:lang w:val="en-029"/>
        </w:rPr>
        <w:t xml:space="preserve">Item </w:t>
      </w:r>
      <w:r w:rsidR="00161FFE" w:rsidRPr="00D16E1E">
        <w:rPr>
          <w:i/>
          <w:lang w:val="en-029"/>
        </w:rPr>
        <w:fldChar w:fldCharType="begin"/>
      </w:r>
      <w:r w:rsidR="00161FFE" w:rsidRPr="00D16E1E">
        <w:rPr>
          <w:i/>
          <w:lang w:val="en-029"/>
        </w:rPr>
        <w:instrText xml:space="preserve"> REF _Ref1655343 \r \h  \* MERGEFORMAT </w:instrText>
      </w:r>
      <w:r w:rsidR="00161FFE" w:rsidRPr="00D16E1E">
        <w:rPr>
          <w:i/>
          <w:lang w:val="en-029"/>
        </w:rPr>
      </w:r>
      <w:r w:rsidR="00161FFE" w:rsidRPr="00D16E1E">
        <w:rPr>
          <w:i/>
          <w:lang w:val="en-029"/>
        </w:rPr>
        <w:fldChar w:fldCharType="separate"/>
      </w:r>
      <w:r w:rsidR="00837B14" w:rsidRPr="00D16E1E">
        <w:rPr>
          <w:i/>
          <w:lang w:val="en-029"/>
        </w:rPr>
        <w:t>4.11.3</w:t>
      </w:r>
      <w:r w:rsidR="00161FFE" w:rsidRPr="00D16E1E">
        <w:rPr>
          <w:i/>
          <w:lang w:val="en-029"/>
        </w:rPr>
        <w:fldChar w:fldCharType="end"/>
      </w:r>
      <w:r w:rsidR="00161FFE" w:rsidRPr="00D16E1E">
        <w:rPr>
          <w:lang w:val="en-029"/>
        </w:rPr>
        <w:t xml:space="preserve"> must be available in monitoring displays in the battery inverter station as well as in the </w:t>
      </w:r>
      <w:r w:rsidR="00D4376C" w:rsidRPr="00D16E1E">
        <w:rPr>
          <w:lang w:val="en-029"/>
        </w:rPr>
        <w:t>C</w:t>
      </w:r>
      <w:r w:rsidR="00161FFE" w:rsidRPr="00D16E1E">
        <w:rPr>
          <w:lang w:val="en-029"/>
        </w:rPr>
        <w:t xml:space="preserve">ontrol </w:t>
      </w:r>
      <w:r w:rsidR="00D4376C" w:rsidRPr="00D16E1E">
        <w:rPr>
          <w:lang w:val="en-029"/>
        </w:rPr>
        <w:t>R</w:t>
      </w:r>
      <w:r w:rsidR="00161FFE" w:rsidRPr="00D16E1E">
        <w:rPr>
          <w:lang w:val="en-029"/>
        </w:rPr>
        <w:t>oom of the existing diesel power plant.</w:t>
      </w:r>
    </w:p>
    <w:p w14:paraId="3F9755E3" w14:textId="1568CA51" w:rsidR="00161FFE" w:rsidRPr="00D16E1E" w:rsidRDefault="00161FFE" w:rsidP="00161FFE">
      <w:pPr>
        <w:pStyle w:val="Heading3"/>
        <w:rPr>
          <w:lang w:val="en-029"/>
        </w:rPr>
      </w:pPr>
      <w:r w:rsidRPr="00D16E1E">
        <w:rPr>
          <w:lang w:val="en-029"/>
        </w:rPr>
        <w:t xml:space="preserve">All the parameters listed in the </w:t>
      </w:r>
      <w:r w:rsidR="006B5B3F" w:rsidRPr="00D16E1E">
        <w:rPr>
          <w:i/>
          <w:lang w:val="en-029"/>
        </w:rPr>
        <w:t xml:space="preserve">Item </w:t>
      </w:r>
      <w:r w:rsidRPr="00D16E1E">
        <w:rPr>
          <w:i/>
          <w:lang w:val="en-029"/>
        </w:rPr>
        <w:fldChar w:fldCharType="begin"/>
      </w:r>
      <w:r w:rsidRPr="00D16E1E">
        <w:rPr>
          <w:i/>
          <w:lang w:val="en-029"/>
        </w:rPr>
        <w:instrText xml:space="preserve"> REF _Ref1655343 \r \h  \* MERGEFORMAT </w:instrText>
      </w:r>
      <w:r w:rsidRPr="00D16E1E">
        <w:rPr>
          <w:i/>
          <w:lang w:val="en-029"/>
        </w:rPr>
      </w:r>
      <w:r w:rsidRPr="00D16E1E">
        <w:rPr>
          <w:i/>
          <w:lang w:val="en-029"/>
        </w:rPr>
        <w:fldChar w:fldCharType="separate"/>
      </w:r>
      <w:r w:rsidR="00837B14" w:rsidRPr="00D16E1E">
        <w:rPr>
          <w:i/>
          <w:lang w:val="en-029"/>
        </w:rPr>
        <w:t>4.11.3</w:t>
      </w:r>
      <w:r w:rsidRPr="00D16E1E">
        <w:rPr>
          <w:i/>
          <w:lang w:val="en-029"/>
        </w:rPr>
        <w:fldChar w:fldCharType="end"/>
      </w:r>
      <w:r w:rsidRPr="00D16E1E">
        <w:rPr>
          <w:lang w:val="en-029"/>
        </w:rPr>
        <w:t xml:space="preserve"> must be</w:t>
      </w:r>
      <w:r w:rsidR="00FD0BB1" w:rsidRPr="00D16E1E">
        <w:rPr>
          <w:lang w:val="en-029"/>
        </w:rPr>
        <w:t xml:space="preserve"> </w:t>
      </w:r>
      <w:r w:rsidRPr="00D16E1E">
        <w:rPr>
          <w:lang w:val="en-029"/>
        </w:rPr>
        <w:t xml:space="preserve">logged </w:t>
      </w:r>
      <w:r w:rsidR="00256BB4" w:rsidRPr="00D16E1E">
        <w:rPr>
          <w:noProof/>
          <w:lang w:val="en-029"/>
        </w:rPr>
        <w:t>o</w:t>
      </w:r>
      <w:r w:rsidRPr="00D16E1E">
        <w:rPr>
          <w:noProof/>
          <w:lang w:val="en-029"/>
        </w:rPr>
        <w:t>n</w:t>
      </w:r>
      <w:r w:rsidRPr="00D16E1E">
        <w:rPr>
          <w:lang w:val="en-029"/>
        </w:rPr>
        <w:t xml:space="preserve"> an hourly basis</w:t>
      </w:r>
      <w:r w:rsidR="002E35E1" w:rsidRPr="00D16E1E">
        <w:rPr>
          <w:lang w:val="en-029"/>
        </w:rPr>
        <w:t xml:space="preserve"> (average values), more frequent loggings will also be accepted</w:t>
      </w:r>
      <w:r w:rsidR="009878A1" w:rsidRPr="00D16E1E">
        <w:rPr>
          <w:lang w:val="en-029"/>
        </w:rPr>
        <w:t xml:space="preserve">. The system shall be able to store all data for a period of </w:t>
      </w:r>
      <w:r w:rsidR="00FD42F5" w:rsidRPr="00D16E1E">
        <w:rPr>
          <w:lang w:val="en-029"/>
        </w:rPr>
        <w:t>one (</w:t>
      </w:r>
      <w:r w:rsidR="009878A1" w:rsidRPr="00D16E1E">
        <w:rPr>
          <w:lang w:val="en-029"/>
        </w:rPr>
        <w:t>1</w:t>
      </w:r>
      <w:r w:rsidR="00FD42F5" w:rsidRPr="00D16E1E">
        <w:rPr>
          <w:lang w:val="en-029"/>
        </w:rPr>
        <w:t>)</w:t>
      </w:r>
      <w:r w:rsidR="009878A1" w:rsidRPr="00D16E1E">
        <w:rPr>
          <w:lang w:val="en-029"/>
        </w:rPr>
        <w:t xml:space="preserve"> year</w:t>
      </w:r>
      <w:r w:rsidRPr="00D16E1E">
        <w:rPr>
          <w:lang w:val="en-029"/>
        </w:rPr>
        <w:t xml:space="preserve">. </w:t>
      </w:r>
    </w:p>
    <w:p w14:paraId="47F8AABF" w14:textId="6F9EB96C" w:rsidR="00A3233A" w:rsidRPr="00D16E1E" w:rsidRDefault="00A3233A" w:rsidP="00A3233A">
      <w:pPr>
        <w:pStyle w:val="Heading2"/>
        <w:rPr>
          <w:lang w:val="en-029"/>
        </w:rPr>
      </w:pPr>
      <w:bookmarkStart w:id="53" w:name="_Toc37850366"/>
      <w:r w:rsidRPr="00D16E1E">
        <w:rPr>
          <w:lang w:val="en-029"/>
        </w:rPr>
        <w:t>Commissioning</w:t>
      </w:r>
      <w:bookmarkEnd w:id="53"/>
    </w:p>
    <w:p w14:paraId="55DA3ECA" w14:textId="0DEB1E0F" w:rsidR="005D0465" w:rsidRPr="00D16E1E" w:rsidRDefault="005D0465" w:rsidP="005D0465">
      <w:pPr>
        <w:pStyle w:val="Heading3"/>
        <w:rPr>
          <w:lang w:val="en-029"/>
        </w:rPr>
      </w:pPr>
      <w:r w:rsidRPr="00D16E1E">
        <w:rPr>
          <w:lang w:val="en-029"/>
        </w:rPr>
        <w:t xml:space="preserve">Commissioning refers to inspection and testing the solar PV power plant after installation and certifying that it operates as expected and is installed in accordance </w:t>
      </w:r>
      <w:r w:rsidR="007A16A7" w:rsidRPr="00D16E1E">
        <w:rPr>
          <w:lang w:val="en-029"/>
        </w:rPr>
        <w:t xml:space="preserve">with </w:t>
      </w:r>
      <w:r w:rsidRPr="00D16E1E">
        <w:rPr>
          <w:lang w:val="en-029"/>
        </w:rPr>
        <w:t xml:space="preserve">the engineering and design plans and complies with all the regulations and standards specified.  </w:t>
      </w:r>
    </w:p>
    <w:p w14:paraId="3946183F" w14:textId="1F37AF3D" w:rsidR="002E35E1" w:rsidRPr="00D16E1E" w:rsidRDefault="002E35E1" w:rsidP="00230796">
      <w:pPr>
        <w:pStyle w:val="Heading3"/>
        <w:rPr>
          <w:lang w:val="en-029"/>
        </w:rPr>
      </w:pPr>
      <w:r w:rsidRPr="00D16E1E">
        <w:rPr>
          <w:lang w:val="en-029"/>
        </w:rPr>
        <w:t xml:space="preserve">The </w:t>
      </w:r>
      <w:r w:rsidR="00FD42F5" w:rsidRPr="00D16E1E">
        <w:rPr>
          <w:lang w:val="en-029"/>
        </w:rPr>
        <w:t>C</w:t>
      </w:r>
      <w:r w:rsidRPr="00D16E1E">
        <w:rPr>
          <w:lang w:val="en-029"/>
        </w:rPr>
        <w:t xml:space="preserve">ontractor shall submit to </w:t>
      </w:r>
      <w:r w:rsidR="00115B78" w:rsidRPr="00D16E1E">
        <w:rPr>
          <w:lang w:val="en-029"/>
        </w:rPr>
        <w:t xml:space="preserve">the </w:t>
      </w:r>
      <w:r w:rsidR="00FD42F5" w:rsidRPr="00D16E1E">
        <w:rPr>
          <w:lang w:val="en-029"/>
        </w:rPr>
        <w:t>C</w:t>
      </w:r>
      <w:r w:rsidR="00E84BAA" w:rsidRPr="00D16E1E">
        <w:rPr>
          <w:lang w:val="en-029"/>
        </w:rPr>
        <w:t xml:space="preserve">ontracting </w:t>
      </w:r>
      <w:r w:rsidR="00FD42F5" w:rsidRPr="00D16E1E">
        <w:rPr>
          <w:lang w:val="en-029"/>
        </w:rPr>
        <w:t>A</w:t>
      </w:r>
      <w:r w:rsidR="00E84BAA" w:rsidRPr="00D16E1E">
        <w:rPr>
          <w:lang w:val="en-029"/>
        </w:rPr>
        <w:t>gency</w:t>
      </w:r>
      <w:r w:rsidR="00FD0BB1" w:rsidRPr="00D16E1E">
        <w:rPr>
          <w:lang w:val="en-029"/>
        </w:rPr>
        <w:t xml:space="preserve"> the test procedures and protocols </w:t>
      </w:r>
      <w:r w:rsidR="00FD42F5" w:rsidRPr="00D16E1E">
        <w:rPr>
          <w:lang w:val="en-029"/>
        </w:rPr>
        <w:t>eight (</w:t>
      </w:r>
      <w:r w:rsidR="00FD0BB1" w:rsidRPr="00D16E1E">
        <w:rPr>
          <w:lang w:val="en-029"/>
        </w:rPr>
        <w:t>8</w:t>
      </w:r>
      <w:r w:rsidR="00FD42F5" w:rsidRPr="00D16E1E">
        <w:rPr>
          <w:lang w:val="en-029"/>
        </w:rPr>
        <w:t>)</w:t>
      </w:r>
      <w:r w:rsidR="00FD0BB1" w:rsidRPr="00D16E1E">
        <w:rPr>
          <w:lang w:val="en-029"/>
        </w:rPr>
        <w:t xml:space="preserve"> weeks before testing. </w:t>
      </w:r>
    </w:p>
    <w:p w14:paraId="4CA4241E" w14:textId="36A028B2" w:rsidR="00230796" w:rsidRPr="00D16E1E" w:rsidRDefault="00230796" w:rsidP="00230796">
      <w:pPr>
        <w:pStyle w:val="Heading3"/>
        <w:rPr>
          <w:lang w:val="en-029"/>
        </w:rPr>
      </w:pPr>
      <w:r w:rsidRPr="00D16E1E">
        <w:rPr>
          <w:lang w:val="en-029"/>
        </w:rPr>
        <w:t>The commissioning shall include at a minimum:</w:t>
      </w:r>
    </w:p>
    <w:p w14:paraId="77DD1FA1" w14:textId="155886FB" w:rsidR="00230796" w:rsidRPr="00D16E1E" w:rsidRDefault="002E35E1" w:rsidP="00C76C8E">
      <w:pPr>
        <w:pStyle w:val="Heading3"/>
        <w:numPr>
          <w:ilvl w:val="0"/>
          <w:numId w:val="2"/>
        </w:numPr>
        <w:spacing w:before="0" w:after="0" w:line="288" w:lineRule="auto"/>
        <w:ind w:left="1166"/>
        <w:rPr>
          <w:lang w:val="en-029"/>
        </w:rPr>
      </w:pPr>
      <w:r w:rsidRPr="00D16E1E">
        <w:rPr>
          <w:lang w:val="en-029"/>
        </w:rPr>
        <w:t>Complete</w:t>
      </w:r>
      <w:r w:rsidR="00230796" w:rsidRPr="00D16E1E">
        <w:rPr>
          <w:lang w:val="en-029"/>
        </w:rPr>
        <w:t xml:space="preserve"> integrity test of all equipment</w:t>
      </w:r>
    </w:p>
    <w:p w14:paraId="003EFE84" w14:textId="47717EAF" w:rsidR="00FD0BB1" w:rsidRPr="00D16E1E" w:rsidRDefault="00FD0BB1" w:rsidP="00C76C8E">
      <w:pPr>
        <w:pStyle w:val="Heading3"/>
        <w:numPr>
          <w:ilvl w:val="0"/>
          <w:numId w:val="2"/>
        </w:numPr>
        <w:spacing w:before="0" w:after="0" w:line="288" w:lineRule="auto"/>
        <w:ind w:left="1166"/>
        <w:rPr>
          <w:lang w:val="en-029"/>
        </w:rPr>
      </w:pPr>
      <w:r w:rsidRPr="00D16E1E">
        <w:rPr>
          <w:lang w:val="en-029"/>
        </w:rPr>
        <w:t>Test and commissioning of the laid cables, according to IEC standards</w:t>
      </w:r>
    </w:p>
    <w:p w14:paraId="7E6BA8A3" w14:textId="29F1B280" w:rsidR="006D4F21" w:rsidRPr="00D16E1E" w:rsidRDefault="00FD0BB1" w:rsidP="006D4F21">
      <w:pPr>
        <w:pStyle w:val="Heading3"/>
        <w:numPr>
          <w:ilvl w:val="0"/>
          <w:numId w:val="2"/>
        </w:numPr>
        <w:spacing w:before="0" w:after="0" w:line="288" w:lineRule="auto"/>
        <w:ind w:left="1166"/>
        <w:rPr>
          <w:lang w:val="en-029"/>
        </w:rPr>
      </w:pPr>
      <w:r w:rsidRPr="00D16E1E">
        <w:rPr>
          <w:lang w:val="en-029"/>
        </w:rPr>
        <w:t>Electrical protection system commissioning</w:t>
      </w:r>
      <w:r w:rsidR="00BD3DF5" w:rsidRPr="00D16E1E">
        <w:rPr>
          <w:lang w:val="en-029"/>
        </w:rPr>
        <w:t xml:space="preserve">, </w:t>
      </w:r>
      <w:r w:rsidRPr="00D16E1E">
        <w:rPr>
          <w:lang w:val="en-029"/>
        </w:rPr>
        <w:t>according to IEC standards</w:t>
      </w:r>
    </w:p>
    <w:p w14:paraId="06F44438" w14:textId="364A89E2" w:rsidR="000A5EB9" w:rsidRPr="00D16E1E" w:rsidRDefault="000A5EB9" w:rsidP="006D4F21">
      <w:pPr>
        <w:pStyle w:val="Heading3"/>
        <w:numPr>
          <w:ilvl w:val="0"/>
          <w:numId w:val="2"/>
        </w:numPr>
        <w:spacing w:before="0" w:after="0" w:line="288" w:lineRule="auto"/>
        <w:ind w:left="1166"/>
        <w:rPr>
          <w:lang w:val="en-029"/>
        </w:rPr>
      </w:pPr>
      <w:r w:rsidRPr="00D16E1E">
        <w:rPr>
          <w:lang w:val="en-029"/>
        </w:rPr>
        <w:t xml:space="preserve">Perform </w:t>
      </w:r>
      <w:proofErr w:type="spellStart"/>
      <w:r w:rsidRPr="00D16E1E">
        <w:rPr>
          <w:lang w:val="en-029"/>
        </w:rPr>
        <w:t>V</w:t>
      </w:r>
      <w:r w:rsidRPr="00D16E1E">
        <w:rPr>
          <w:vertAlign w:val="subscript"/>
          <w:lang w:val="en-029"/>
        </w:rPr>
        <w:t>oc</w:t>
      </w:r>
      <w:proofErr w:type="spellEnd"/>
      <w:r w:rsidRPr="00D16E1E">
        <w:rPr>
          <w:lang w:val="en-029"/>
        </w:rPr>
        <w:t>, I</w:t>
      </w:r>
      <w:r w:rsidRPr="00D16E1E">
        <w:rPr>
          <w:vertAlign w:val="subscript"/>
          <w:lang w:val="en-029"/>
        </w:rPr>
        <w:t>mp</w:t>
      </w:r>
      <w:r w:rsidRPr="00D16E1E">
        <w:rPr>
          <w:lang w:val="en-029"/>
        </w:rPr>
        <w:t xml:space="preserve"> string testing </w:t>
      </w:r>
    </w:p>
    <w:p w14:paraId="7E7521D7" w14:textId="64986AF5" w:rsidR="000A5EB9" w:rsidRPr="00D16E1E" w:rsidRDefault="000A5EB9" w:rsidP="006D4F21">
      <w:pPr>
        <w:pStyle w:val="Heading3"/>
        <w:numPr>
          <w:ilvl w:val="0"/>
          <w:numId w:val="2"/>
        </w:numPr>
        <w:spacing w:before="0" w:after="0" w:line="288" w:lineRule="auto"/>
        <w:ind w:left="1166"/>
        <w:rPr>
          <w:lang w:val="en-029"/>
        </w:rPr>
      </w:pPr>
      <w:r w:rsidRPr="00D16E1E">
        <w:rPr>
          <w:lang w:val="en-029"/>
        </w:rPr>
        <w:t>Perform IV curve tracing</w:t>
      </w:r>
    </w:p>
    <w:p w14:paraId="706CEFC9" w14:textId="70984D56" w:rsidR="007A24E2" w:rsidRPr="00D16E1E" w:rsidRDefault="000A5EB9" w:rsidP="00D31931">
      <w:pPr>
        <w:pStyle w:val="Heading3"/>
        <w:numPr>
          <w:ilvl w:val="0"/>
          <w:numId w:val="2"/>
        </w:numPr>
        <w:spacing w:before="0" w:after="0" w:line="288" w:lineRule="auto"/>
        <w:ind w:left="1166"/>
        <w:rPr>
          <w:lang w:val="en-029"/>
        </w:rPr>
      </w:pPr>
      <w:r w:rsidRPr="00D16E1E">
        <w:rPr>
          <w:lang w:val="en-029"/>
        </w:rPr>
        <w:t xml:space="preserve">Perform thermal hotspot check with </w:t>
      </w:r>
      <w:r w:rsidR="00FD42F5" w:rsidRPr="00D16E1E">
        <w:rPr>
          <w:lang w:val="en-029"/>
        </w:rPr>
        <w:t>i</w:t>
      </w:r>
      <w:r w:rsidRPr="00D16E1E">
        <w:rPr>
          <w:lang w:val="en-029"/>
        </w:rPr>
        <w:t xml:space="preserve">nfrared images </w:t>
      </w:r>
    </w:p>
    <w:p w14:paraId="7A4F18BB" w14:textId="3358CAE8" w:rsidR="005D0465" w:rsidRPr="00D16E1E" w:rsidRDefault="005D0465" w:rsidP="005D0465">
      <w:pPr>
        <w:pStyle w:val="Heading2"/>
        <w:rPr>
          <w:lang w:val="en-029"/>
        </w:rPr>
      </w:pPr>
      <w:bookmarkStart w:id="54" w:name="_Toc37850367"/>
      <w:r w:rsidRPr="00D16E1E">
        <w:rPr>
          <w:lang w:val="en-029"/>
        </w:rPr>
        <w:t>Training</w:t>
      </w:r>
      <w:bookmarkEnd w:id="54"/>
      <w:r w:rsidRPr="00D16E1E">
        <w:rPr>
          <w:lang w:val="en-029"/>
        </w:rPr>
        <w:t xml:space="preserve"> </w:t>
      </w:r>
    </w:p>
    <w:p w14:paraId="4774BD3D" w14:textId="0E8324B9" w:rsidR="005D0465" w:rsidRPr="00D16E1E" w:rsidRDefault="005D0465" w:rsidP="005D0465">
      <w:pPr>
        <w:pStyle w:val="Heading3"/>
        <w:rPr>
          <w:lang w:val="en-029"/>
        </w:rPr>
      </w:pPr>
      <w:r w:rsidRPr="00D16E1E">
        <w:rPr>
          <w:lang w:val="en-029"/>
        </w:rPr>
        <w:t xml:space="preserve">The </w:t>
      </w:r>
      <w:r w:rsidR="008D229E" w:rsidRPr="00D16E1E">
        <w:rPr>
          <w:lang w:val="en-029"/>
        </w:rPr>
        <w:t>C</w:t>
      </w:r>
      <w:r w:rsidRPr="00D16E1E">
        <w:rPr>
          <w:lang w:val="en-029"/>
        </w:rPr>
        <w:t xml:space="preserve">ontractor shall provide </w:t>
      </w:r>
      <w:r w:rsidR="008D229E" w:rsidRPr="00D16E1E">
        <w:rPr>
          <w:lang w:val="en-029"/>
        </w:rPr>
        <w:t>as part of the EPC</w:t>
      </w:r>
      <w:r w:rsidR="00D4376C" w:rsidRPr="00D16E1E">
        <w:rPr>
          <w:lang w:val="en-029"/>
        </w:rPr>
        <w:t>,</w:t>
      </w:r>
      <w:r w:rsidR="008D229E" w:rsidRPr="00D16E1E">
        <w:rPr>
          <w:lang w:val="en-029"/>
        </w:rPr>
        <w:t xml:space="preserve"> </w:t>
      </w:r>
      <w:r w:rsidR="00C40D5D" w:rsidRPr="00D16E1E">
        <w:rPr>
          <w:lang w:val="en-029"/>
        </w:rPr>
        <w:t>the</w:t>
      </w:r>
      <w:r w:rsidR="008D229E" w:rsidRPr="00D16E1E">
        <w:rPr>
          <w:lang w:val="en-029"/>
        </w:rPr>
        <w:t xml:space="preserve"> cost</w:t>
      </w:r>
      <w:r w:rsidR="00C40D5D" w:rsidRPr="00D16E1E">
        <w:rPr>
          <w:lang w:val="en-029"/>
        </w:rPr>
        <w:t xml:space="preserve"> for</w:t>
      </w:r>
      <w:r w:rsidR="008D229E" w:rsidRPr="00D16E1E">
        <w:rPr>
          <w:lang w:val="en-029"/>
        </w:rPr>
        <w:t xml:space="preserve"> </w:t>
      </w:r>
      <w:r w:rsidRPr="00D16E1E">
        <w:rPr>
          <w:lang w:val="en-029"/>
        </w:rPr>
        <w:t xml:space="preserve">training </w:t>
      </w:r>
      <w:r w:rsidR="00C40D5D" w:rsidRPr="00D16E1E">
        <w:rPr>
          <w:lang w:val="en-029"/>
        </w:rPr>
        <w:t>of</w:t>
      </w:r>
      <w:r w:rsidR="008D229E" w:rsidRPr="00D16E1E">
        <w:rPr>
          <w:lang w:val="en-029"/>
        </w:rPr>
        <w:t xml:space="preserve"> </w:t>
      </w:r>
      <w:r w:rsidR="00D350BB" w:rsidRPr="00D16E1E">
        <w:rPr>
          <w:lang w:val="en-029"/>
        </w:rPr>
        <w:t>GPL</w:t>
      </w:r>
      <w:r w:rsidR="008D229E" w:rsidRPr="00D16E1E">
        <w:rPr>
          <w:lang w:val="en-029"/>
        </w:rPr>
        <w:t xml:space="preserve"> </w:t>
      </w:r>
      <w:r w:rsidRPr="00D16E1E">
        <w:rPr>
          <w:lang w:val="en-029"/>
        </w:rPr>
        <w:t xml:space="preserve">staff </w:t>
      </w:r>
      <w:r w:rsidR="00D4376C" w:rsidRPr="00D16E1E">
        <w:rPr>
          <w:lang w:val="en-029"/>
        </w:rPr>
        <w:t>on</w:t>
      </w:r>
      <w:r w:rsidR="00A05907" w:rsidRPr="00D16E1E">
        <w:rPr>
          <w:lang w:val="en-029"/>
        </w:rPr>
        <w:t xml:space="preserve"> </w:t>
      </w:r>
      <w:r w:rsidRPr="00D16E1E">
        <w:rPr>
          <w:noProof/>
          <w:lang w:val="en-029"/>
        </w:rPr>
        <w:t>safety</w:t>
      </w:r>
      <w:r w:rsidRPr="00D16E1E">
        <w:rPr>
          <w:lang w:val="en-029"/>
        </w:rPr>
        <w:t xml:space="preserve"> and best practice op</w:t>
      </w:r>
      <w:r w:rsidR="002B3FEE" w:rsidRPr="00D16E1E">
        <w:rPr>
          <w:lang w:val="en-029"/>
        </w:rPr>
        <w:t xml:space="preserve">eration and maintenance of the </w:t>
      </w:r>
      <w:r w:rsidR="008E3C98" w:rsidRPr="00D16E1E">
        <w:rPr>
          <w:lang w:val="en-029"/>
        </w:rPr>
        <w:t>0.600</w:t>
      </w:r>
      <w:r w:rsidRPr="00D16E1E">
        <w:rPr>
          <w:lang w:val="en-029"/>
        </w:rPr>
        <w:t xml:space="preserve"> MWp PV power plant.</w:t>
      </w:r>
    </w:p>
    <w:p w14:paraId="77C879C9" w14:textId="3737E293" w:rsidR="005D0465" w:rsidRPr="00D16E1E" w:rsidRDefault="008D229E" w:rsidP="00591B6D">
      <w:pPr>
        <w:pStyle w:val="Heading3"/>
        <w:rPr>
          <w:lang w:val="en-029"/>
        </w:rPr>
      </w:pPr>
      <w:r w:rsidRPr="00D16E1E">
        <w:rPr>
          <w:lang w:val="en-029"/>
        </w:rPr>
        <w:t xml:space="preserve">The </w:t>
      </w:r>
      <w:r w:rsidR="00D4376C" w:rsidRPr="00D16E1E">
        <w:rPr>
          <w:lang w:val="en-029"/>
        </w:rPr>
        <w:t>t</w:t>
      </w:r>
      <w:r w:rsidRPr="00D16E1E">
        <w:rPr>
          <w:lang w:val="en-029"/>
        </w:rPr>
        <w:t>raining shall be provided on</w:t>
      </w:r>
      <w:r w:rsidR="00C40D5D" w:rsidRPr="00D16E1E">
        <w:rPr>
          <w:lang w:val="en-029"/>
        </w:rPr>
        <w:t>-</w:t>
      </w:r>
      <w:r w:rsidRPr="00D16E1E">
        <w:rPr>
          <w:lang w:val="en-029"/>
        </w:rPr>
        <w:t xml:space="preserve">site by a </w:t>
      </w:r>
      <w:r w:rsidR="005D0465" w:rsidRPr="00D16E1E">
        <w:rPr>
          <w:lang w:val="en-029"/>
        </w:rPr>
        <w:t xml:space="preserve">certified engineer </w:t>
      </w:r>
      <w:r w:rsidRPr="00D16E1E">
        <w:rPr>
          <w:lang w:val="en-029"/>
        </w:rPr>
        <w:t>after commissioning of the installation</w:t>
      </w:r>
    </w:p>
    <w:p w14:paraId="1F534D25" w14:textId="55592A93" w:rsidR="00837B14" w:rsidRPr="00D16E1E" w:rsidRDefault="00956022" w:rsidP="00837B14">
      <w:pPr>
        <w:pStyle w:val="Heading2"/>
        <w:rPr>
          <w:lang w:val="en-029"/>
        </w:rPr>
      </w:pPr>
      <w:bookmarkStart w:id="55" w:name="_Toc37850368"/>
      <w:r w:rsidRPr="00D16E1E">
        <w:rPr>
          <w:lang w:val="en-029"/>
        </w:rPr>
        <w:t>Technical Support</w:t>
      </w:r>
      <w:bookmarkEnd w:id="55"/>
    </w:p>
    <w:p w14:paraId="6468D19C" w14:textId="0FECDE79" w:rsidR="004A047B" w:rsidRPr="00D16E1E" w:rsidRDefault="004A047B" w:rsidP="00837B14">
      <w:pPr>
        <w:pStyle w:val="Heading3"/>
        <w:rPr>
          <w:lang w:val="en-029"/>
        </w:rPr>
      </w:pPr>
      <w:r w:rsidRPr="00D16E1E">
        <w:rPr>
          <w:lang w:val="en-029"/>
        </w:rPr>
        <w:t xml:space="preserve">The Contractor shall </w:t>
      </w:r>
      <w:r w:rsidR="00A05907" w:rsidRPr="00D16E1E">
        <w:rPr>
          <w:lang w:val="en-029"/>
        </w:rPr>
        <w:t>provide technical</w:t>
      </w:r>
      <w:r w:rsidR="00A63075" w:rsidRPr="00D16E1E">
        <w:rPr>
          <w:lang w:val="en-029"/>
        </w:rPr>
        <w:t xml:space="preserve"> support </w:t>
      </w:r>
      <w:r w:rsidRPr="00D16E1E">
        <w:rPr>
          <w:lang w:val="en-029"/>
        </w:rPr>
        <w:t>of the whole solar PV system for</w:t>
      </w:r>
      <w:r w:rsidR="00A63075" w:rsidRPr="00D16E1E">
        <w:rPr>
          <w:lang w:val="en-029"/>
        </w:rPr>
        <w:t xml:space="preserve"> a p</w:t>
      </w:r>
      <w:r w:rsidR="0078242D" w:rsidRPr="00D16E1E">
        <w:rPr>
          <w:lang w:val="en-029"/>
        </w:rPr>
        <w:t xml:space="preserve">eriod </w:t>
      </w:r>
      <w:r w:rsidR="00A63075" w:rsidRPr="00D16E1E">
        <w:rPr>
          <w:lang w:val="en-029"/>
        </w:rPr>
        <w:t xml:space="preserve">of </w:t>
      </w:r>
      <w:r w:rsidR="00FD42F5" w:rsidRPr="00D16E1E">
        <w:rPr>
          <w:lang w:val="en-029"/>
        </w:rPr>
        <w:t>one (</w:t>
      </w:r>
      <w:r w:rsidR="00A63075" w:rsidRPr="00D16E1E">
        <w:rPr>
          <w:lang w:val="en-029"/>
        </w:rPr>
        <w:t>1</w:t>
      </w:r>
      <w:r w:rsidR="00FD42F5" w:rsidRPr="00D16E1E">
        <w:rPr>
          <w:lang w:val="en-029"/>
        </w:rPr>
        <w:t>)</w:t>
      </w:r>
      <w:r w:rsidR="00E04291" w:rsidRPr="00D16E1E">
        <w:rPr>
          <w:lang w:val="en-029"/>
        </w:rPr>
        <w:t xml:space="preserve"> </w:t>
      </w:r>
      <w:r w:rsidRPr="00D16E1E">
        <w:rPr>
          <w:lang w:val="en-029"/>
        </w:rPr>
        <w:t xml:space="preserve">year. </w:t>
      </w:r>
    </w:p>
    <w:p w14:paraId="5160BC20" w14:textId="221D7789" w:rsidR="006F4AEC" w:rsidRPr="00D16E1E" w:rsidRDefault="006F4AEC" w:rsidP="004A047B">
      <w:pPr>
        <w:pStyle w:val="Heading3"/>
        <w:rPr>
          <w:lang w:val="en-029"/>
        </w:rPr>
      </w:pPr>
      <w:r w:rsidRPr="00D16E1E">
        <w:rPr>
          <w:lang w:val="en-029"/>
        </w:rPr>
        <w:t xml:space="preserve">Technical support shall include (but not limited to): on-demand troubleshooting (if and when required), system performance monitoring; guidance on operation and maintenance procedures, and a follow-up visit by the </w:t>
      </w:r>
      <w:r w:rsidR="00FD42F5" w:rsidRPr="00D16E1E">
        <w:rPr>
          <w:lang w:val="en-029"/>
        </w:rPr>
        <w:t>C</w:t>
      </w:r>
      <w:r w:rsidRPr="00D16E1E">
        <w:rPr>
          <w:lang w:val="en-029"/>
        </w:rPr>
        <w:t xml:space="preserve">ontractor’s technical personnel at the end of the </w:t>
      </w:r>
      <w:r w:rsidR="00FD42F5" w:rsidRPr="00D16E1E">
        <w:rPr>
          <w:lang w:val="en-029"/>
        </w:rPr>
        <w:t>one (</w:t>
      </w:r>
      <w:r w:rsidRPr="00D16E1E">
        <w:rPr>
          <w:lang w:val="en-029"/>
        </w:rPr>
        <w:t>1</w:t>
      </w:r>
      <w:r w:rsidR="00FD42F5" w:rsidRPr="00D16E1E">
        <w:rPr>
          <w:lang w:val="en-029"/>
        </w:rPr>
        <w:t>)</w:t>
      </w:r>
      <w:r w:rsidRPr="00D16E1E">
        <w:rPr>
          <w:lang w:val="en-029"/>
        </w:rPr>
        <w:t xml:space="preserve"> year period.</w:t>
      </w:r>
    </w:p>
    <w:p w14:paraId="2D22877F" w14:textId="4B7D7006" w:rsidR="009E2F69" w:rsidRPr="00D16E1E" w:rsidRDefault="009E2F69" w:rsidP="00837B14">
      <w:pPr>
        <w:pStyle w:val="Heading3"/>
        <w:rPr>
          <w:lang w:val="en-029"/>
        </w:rPr>
      </w:pPr>
      <w:r w:rsidRPr="00D16E1E">
        <w:rPr>
          <w:lang w:val="en-029"/>
        </w:rPr>
        <w:lastRenderedPageBreak/>
        <w:t xml:space="preserve">All </w:t>
      </w:r>
      <w:r w:rsidR="0091545E" w:rsidRPr="00D16E1E">
        <w:rPr>
          <w:lang w:val="en-029"/>
        </w:rPr>
        <w:t>Contractor</w:t>
      </w:r>
      <w:r w:rsidR="00FD42F5" w:rsidRPr="00D16E1E">
        <w:rPr>
          <w:lang w:val="en-029"/>
        </w:rPr>
        <w:t>’s</w:t>
      </w:r>
      <w:r w:rsidR="0091545E" w:rsidRPr="00D16E1E">
        <w:rPr>
          <w:lang w:val="en-029"/>
        </w:rPr>
        <w:t xml:space="preserve"> personnel involved in </w:t>
      </w:r>
      <w:r w:rsidRPr="00D16E1E">
        <w:rPr>
          <w:lang w:val="en-029"/>
        </w:rPr>
        <w:t>any of the</w:t>
      </w:r>
      <w:r w:rsidR="00A63075" w:rsidRPr="00D16E1E">
        <w:rPr>
          <w:lang w:val="en-029"/>
        </w:rPr>
        <w:t xml:space="preserve"> technical support</w:t>
      </w:r>
      <w:r w:rsidRPr="00D16E1E">
        <w:rPr>
          <w:lang w:val="en-029"/>
        </w:rPr>
        <w:t xml:space="preserve"> activities shall be</w:t>
      </w:r>
      <w:r w:rsidR="0091545E" w:rsidRPr="00D16E1E">
        <w:rPr>
          <w:lang w:val="en-029"/>
        </w:rPr>
        <w:t xml:space="preserve"> </w:t>
      </w:r>
      <w:r w:rsidRPr="00D16E1E">
        <w:rPr>
          <w:lang w:val="en-029"/>
        </w:rPr>
        <w:t>qualified individual</w:t>
      </w:r>
      <w:r w:rsidR="00FD42F5" w:rsidRPr="00D16E1E">
        <w:rPr>
          <w:lang w:val="en-029"/>
        </w:rPr>
        <w:t>s</w:t>
      </w:r>
      <w:r w:rsidRPr="00D16E1E">
        <w:rPr>
          <w:lang w:val="en-029"/>
        </w:rPr>
        <w:t>. A qualified person</w:t>
      </w:r>
      <w:r w:rsidR="0091545E" w:rsidRPr="00D16E1E">
        <w:rPr>
          <w:lang w:val="en-029"/>
        </w:rPr>
        <w:t>, as defined in the National Electrical Code (NEC)</w:t>
      </w:r>
      <w:r w:rsidR="00FD42F5" w:rsidRPr="00D16E1E">
        <w:rPr>
          <w:lang w:val="en-029"/>
        </w:rPr>
        <w:t xml:space="preserve"> is</w:t>
      </w:r>
      <w:r w:rsidR="0091545E" w:rsidRPr="00D16E1E">
        <w:rPr>
          <w:lang w:val="en-029"/>
        </w:rPr>
        <w:t>, “</w:t>
      </w:r>
      <w:r w:rsidR="0091545E" w:rsidRPr="00D16E1E">
        <w:rPr>
          <w:i/>
          <w:lang w:val="en-US"/>
        </w:rPr>
        <w:t>One who has skills and knowledge related to the construction and operation of the electrical equipment and installations and has received safety training to recognize and avoid the hazards involved</w:t>
      </w:r>
      <w:r w:rsidR="0091545E" w:rsidRPr="00D16E1E">
        <w:rPr>
          <w:lang w:val="en-US"/>
        </w:rPr>
        <w:t>”.</w:t>
      </w:r>
      <w:r w:rsidRPr="00D16E1E">
        <w:rPr>
          <w:lang w:val="en-029"/>
        </w:rPr>
        <w:t xml:space="preserve"> </w:t>
      </w:r>
    </w:p>
    <w:p w14:paraId="39391529" w14:textId="77777777" w:rsidR="00B46997" w:rsidRPr="00D16E1E" w:rsidRDefault="000A5EB9" w:rsidP="00956022">
      <w:pPr>
        <w:pStyle w:val="Heading3"/>
        <w:rPr>
          <w:lang w:val="en-029"/>
        </w:rPr>
      </w:pPr>
      <w:r w:rsidRPr="00D16E1E">
        <w:rPr>
          <w:lang w:val="en-029"/>
        </w:rPr>
        <w:t xml:space="preserve">The Contractor and </w:t>
      </w:r>
      <w:r w:rsidR="00D350BB" w:rsidRPr="00D16E1E">
        <w:rPr>
          <w:lang w:val="en-029"/>
        </w:rPr>
        <w:t>GPL</w:t>
      </w:r>
      <w:r w:rsidRPr="00D16E1E">
        <w:rPr>
          <w:lang w:val="en-029"/>
        </w:rPr>
        <w:t xml:space="preserve"> shall agree in the </w:t>
      </w:r>
      <w:r w:rsidRPr="00D16E1E">
        <w:rPr>
          <w:noProof/>
          <w:lang w:val="en-029"/>
        </w:rPr>
        <w:t>plan</w:t>
      </w:r>
      <w:r w:rsidRPr="00D16E1E">
        <w:rPr>
          <w:lang w:val="en-029"/>
        </w:rPr>
        <w:t xml:space="preserve"> for knowledge transfer to </w:t>
      </w:r>
      <w:r w:rsidR="00D350BB" w:rsidRPr="00D16E1E">
        <w:rPr>
          <w:lang w:val="en-029"/>
        </w:rPr>
        <w:t>GPL</w:t>
      </w:r>
      <w:r w:rsidRPr="00D16E1E">
        <w:rPr>
          <w:lang w:val="en-029"/>
        </w:rPr>
        <w:t xml:space="preserve"> staff, aiming that when the Contractor Service Contract of </w:t>
      </w:r>
      <w:r w:rsidR="002B3FEE" w:rsidRPr="00D16E1E">
        <w:rPr>
          <w:lang w:val="en-029"/>
        </w:rPr>
        <w:t>technical support</w:t>
      </w:r>
      <w:r w:rsidRPr="00D16E1E">
        <w:rPr>
          <w:lang w:val="en-029"/>
        </w:rPr>
        <w:t xml:space="preserve"> is finished, </w:t>
      </w:r>
      <w:r w:rsidR="00D350BB" w:rsidRPr="00D16E1E">
        <w:rPr>
          <w:lang w:val="en-029"/>
        </w:rPr>
        <w:t>GPL</w:t>
      </w:r>
      <w:r w:rsidRPr="00D16E1E">
        <w:rPr>
          <w:lang w:val="en-029"/>
        </w:rPr>
        <w:t xml:space="preserve"> staff are fully train</w:t>
      </w:r>
      <w:r w:rsidR="00CF499A" w:rsidRPr="00D16E1E">
        <w:rPr>
          <w:lang w:val="en-029"/>
        </w:rPr>
        <w:t>ed</w:t>
      </w:r>
      <w:r w:rsidRPr="00D16E1E">
        <w:rPr>
          <w:lang w:val="en-029"/>
        </w:rPr>
        <w:t xml:space="preserve"> in operation and maintenance of the </w:t>
      </w:r>
      <w:r w:rsidR="00BA6C84" w:rsidRPr="00D16E1E">
        <w:rPr>
          <w:lang w:val="en-029"/>
        </w:rPr>
        <w:t>entire</w:t>
      </w:r>
      <w:r w:rsidRPr="00D16E1E">
        <w:rPr>
          <w:lang w:val="en-029"/>
        </w:rPr>
        <w:t xml:space="preserve"> solar PV system.</w:t>
      </w:r>
    </w:p>
    <w:p w14:paraId="7F8F19E8" w14:textId="6062C75E" w:rsidR="002B2B1E" w:rsidRPr="00D16E1E" w:rsidRDefault="00B46997" w:rsidP="00956022">
      <w:pPr>
        <w:pStyle w:val="Heading3"/>
        <w:rPr>
          <w:lang w:val="en-029"/>
        </w:rPr>
      </w:pPr>
      <w:r w:rsidRPr="00D16E1E">
        <w:rPr>
          <w:lang w:val="en-029"/>
        </w:rPr>
        <w:t>The contractor is required to provide a detailed operation and maintenance manual for the entire Solar PV Plant</w:t>
      </w:r>
      <w:r w:rsidR="000A5EB9" w:rsidRPr="00D16E1E">
        <w:rPr>
          <w:lang w:val="en-029"/>
        </w:rPr>
        <w:t xml:space="preserve"> </w:t>
      </w:r>
    </w:p>
    <w:p w14:paraId="4C5AD7FB" w14:textId="68AAA35F" w:rsidR="00A3233A" w:rsidRPr="00D16E1E" w:rsidRDefault="00956022" w:rsidP="00956022">
      <w:pPr>
        <w:pStyle w:val="Heading2"/>
        <w:rPr>
          <w:lang w:val="en-029"/>
        </w:rPr>
      </w:pPr>
      <w:bookmarkStart w:id="56" w:name="_Toc37850369"/>
      <w:bookmarkStart w:id="57" w:name="_Hlk13849401"/>
      <w:bookmarkEnd w:id="38"/>
      <w:r w:rsidRPr="00D16E1E">
        <w:rPr>
          <w:lang w:val="en-029"/>
        </w:rPr>
        <w:t xml:space="preserve">Economic evaluation of </w:t>
      </w:r>
      <w:r w:rsidR="00FD42F5" w:rsidRPr="00D16E1E">
        <w:rPr>
          <w:lang w:val="en-029"/>
        </w:rPr>
        <w:t>B</w:t>
      </w:r>
      <w:r w:rsidRPr="00D16E1E">
        <w:rPr>
          <w:lang w:val="en-029"/>
        </w:rPr>
        <w:t>id</w:t>
      </w:r>
      <w:r w:rsidR="00E61979" w:rsidRPr="00D16E1E">
        <w:rPr>
          <w:lang w:val="en-029"/>
        </w:rPr>
        <w:t xml:space="preserve"> submission</w:t>
      </w:r>
      <w:bookmarkEnd w:id="56"/>
      <w:r w:rsidRPr="00D16E1E">
        <w:rPr>
          <w:lang w:val="en-029"/>
        </w:rPr>
        <w:t xml:space="preserve"> </w:t>
      </w:r>
    </w:p>
    <w:p w14:paraId="50755B5C" w14:textId="41A85A4A" w:rsidR="00E61979" w:rsidRPr="00D16E1E" w:rsidRDefault="00E61979" w:rsidP="00956022">
      <w:pPr>
        <w:pStyle w:val="Heading3"/>
        <w:rPr>
          <w:lang w:val="en-029"/>
        </w:rPr>
      </w:pPr>
      <w:r w:rsidRPr="00D16E1E">
        <w:rPr>
          <w:lang w:val="en-029"/>
        </w:rPr>
        <w:t xml:space="preserve">The EPC cost submitted by the </w:t>
      </w:r>
      <w:r w:rsidR="00FD42F5" w:rsidRPr="00D16E1E">
        <w:rPr>
          <w:lang w:val="en-029"/>
        </w:rPr>
        <w:t>B</w:t>
      </w:r>
      <w:r w:rsidRPr="00D16E1E">
        <w:rPr>
          <w:lang w:val="en-029"/>
        </w:rPr>
        <w:t xml:space="preserve">idder will be converted to a “Simple Levelized Cost of Energy” </w:t>
      </w:r>
      <w:r w:rsidR="00225791" w:rsidRPr="00D16E1E">
        <w:rPr>
          <w:lang w:val="en-029"/>
        </w:rPr>
        <w:t xml:space="preserve">(Simple LCOE) </w:t>
      </w:r>
      <w:r w:rsidRPr="00D16E1E">
        <w:rPr>
          <w:lang w:val="en-029"/>
        </w:rPr>
        <w:t xml:space="preserve">with the intention to favour the good quality and high efficiency equipment in the economic comparison of </w:t>
      </w:r>
      <w:r w:rsidR="00150CC9" w:rsidRPr="00D16E1E">
        <w:rPr>
          <w:lang w:val="en-029"/>
        </w:rPr>
        <w:t>B</w:t>
      </w:r>
      <w:r w:rsidRPr="00D16E1E">
        <w:rPr>
          <w:lang w:val="en-029"/>
        </w:rPr>
        <w:t xml:space="preserve">ids. </w:t>
      </w:r>
    </w:p>
    <w:p w14:paraId="1CEB05C3" w14:textId="2D5F509A" w:rsidR="00956022" w:rsidRPr="00D16E1E" w:rsidRDefault="00E61979" w:rsidP="00956022">
      <w:pPr>
        <w:pStyle w:val="Heading3"/>
        <w:rPr>
          <w:lang w:val="en-029"/>
        </w:rPr>
      </w:pPr>
      <w:r w:rsidRPr="00D16E1E">
        <w:rPr>
          <w:lang w:val="en-029"/>
        </w:rPr>
        <w:t xml:space="preserve">The Bidder is required to fill the Annex </w:t>
      </w:r>
      <w:r w:rsidR="00774173">
        <w:rPr>
          <w:lang w:val="en-029"/>
        </w:rPr>
        <w:t>8</w:t>
      </w:r>
      <w:r w:rsidR="00B91C1D" w:rsidRPr="00D16E1E">
        <w:rPr>
          <w:lang w:val="en-029"/>
        </w:rPr>
        <w:t xml:space="preserve"> </w:t>
      </w:r>
      <w:r w:rsidR="00774173">
        <w:rPr>
          <w:lang w:val="en-029"/>
        </w:rPr>
        <w:t xml:space="preserve">-EPC and whole life </w:t>
      </w:r>
      <w:r w:rsidRPr="00D16E1E">
        <w:rPr>
          <w:lang w:val="en-029"/>
        </w:rPr>
        <w:t>cost breakdown</w:t>
      </w:r>
      <w:r w:rsidR="00225791" w:rsidRPr="00D16E1E">
        <w:rPr>
          <w:lang w:val="en-029"/>
        </w:rPr>
        <w:t xml:space="preserve"> in which is included an anticipated cost of replacement of the battery and inverter over </w:t>
      </w:r>
      <w:r w:rsidR="00BD1DA1" w:rsidRPr="00D16E1E">
        <w:rPr>
          <w:lang w:val="en-029"/>
        </w:rPr>
        <w:t>twenty (</w:t>
      </w:r>
      <w:r w:rsidR="00225791" w:rsidRPr="00D16E1E">
        <w:rPr>
          <w:lang w:val="en-029"/>
        </w:rPr>
        <w:t>20</w:t>
      </w:r>
      <w:r w:rsidR="00BD1DA1" w:rsidRPr="00D16E1E">
        <w:rPr>
          <w:lang w:val="en-029"/>
        </w:rPr>
        <w:t>)</w:t>
      </w:r>
      <w:r w:rsidR="00225791" w:rsidRPr="00D16E1E">
        <w:rPr>
          <w:lang w:val="en-029"/>
        </w:rPr>
        <w:t xml:space="preserve"> years.</w:t>
      </w:r>
    </w:p>
    <w:p w14:paraId="18BDD24F" w14:textId="73B3F264" w:rsidR="00225791" w:rsidRPr="00D16E1E" w:rsidRDefault="00225791" w:rsidP="00F84330">
      <w:pPr>
        <w:pStyle w:val="Heading3"/>
        <w:rPr>
          <w:lang w:val="en-029"/>
        </w:rPr>
      </w:pPr>
      <w:r w:rsidRPr="00D16E1E">
        <w:rPr>
          <w:lang w:val="en-029"/>
        </w:rPr>
        <w:t>The simple LCOE is only used for comparison purpose</w:t>
      </w:r>
      <w:r w:rsidR="00586B02" w:rsidRPr="00D16E1E">
        <w:rPr>
          <w:lang w:val="en-029"/>
        </w:rPr>
        <w:t>s</w:t>
      </w:r>
      <w:r w:rsidR="00175C16" w:rsidRPr="00D16E1E">
        <w:rPr>
          <w:lang w:val="en-029"/>
        </w:rPr>
        <w:t xml:space="preserve"> and</w:t>
      </w:r>
      <w:r w:rsidRPr="00D16E1E">
        <w:rPr>
          <w:lang w:val="en-029"/>
        </w:rPr>
        <w:t xml:space="preserve"> it should not be seen as an accurate calculation of the cost of energy, as it does not include the actual operation and maintenance cost of the solar farm. Annex </w:t>
      </w:r>
      <w:r w:rsidR="009B28F1" w:rsidRPr="00D16E1E">
        <w:rPr>
          <w:lang w:val="en-029"/>
        </w:rPr>
        <w:t>8</w:t>
      </w:r>
      <w:r w:rsidR="00B91C1D" w:rsidRPr="00D16E1E">
        <w:rPr>
          <w:lang w:val="en-029"/>
        </w:rPr>
        <w:t xml:space="preserve"> </w:t>
      </w:r>
      <w:r w:rsidRPr="00D16E1E">
        <w:rPr>
          <w:lang w:val="en-029"/>
        </w:rPr>
        <w:t xml:space="preserve">(excel file) includes a tab with an example of the calculation of the simple LCOE, </w:t>
      </w:r>
      <w:r w:rsidR="00175C16" w:rsidRPr="00D16E1E">
        <w:rPr>
          <w:lang w:val="en-029"/>
        </w:rPr>
        <w:t>which</w:t>
      </w:r>
      <w:r w:rsidRPr="00D16E1E">
        <w:rPr>
          <w:lang w:val="en-029"/>
        </w:rPr>
        <w:t xml:space="preserve"> is provided to the bidder for information purposes.  </w:t>
      </w:r>
    </w:p>
    <w:p w14:paraId="19F23F4D" w14:textId="5966D96B" w:rsidR="009F7160" w:rsidRPr="00D16E1E" w:rsidRDefault="00225791" w:rsidP="00225791">
      <w:pPr>
        <w:pStyle w:val="Heading3"/>
        <w:rPr>
          <w:lang w:val="en-029"/>
        </w:rPr>
      </w:pPr>
      <w:r w:rsidRPr="00D16E1E">
        <w:rPr>
          <w:lang w:val="en-029"/>
        </w:rPr>
        <w:t xml:space="preserve">The simple LCOE will be </w:t>
      </w:r>
      <w:r w:rsidR="002B64BA" w:rsidRPr="00D16E1E">
        <w:rPr>
          <w:lang w:val="en-029"/>
        </w:rPr>
        <w:t xml:space="preserve">calculated by the Contracting Agency </w:t>
      </w:r>
      <w:r w:rsidRPr="00D16E1E">
        <w:rPr>
          <w:lang w:val="en-029"/>
        </w:rPr>
        <w:t xml:space="preserve">with the information provided by the </w:t>
      </w:r>
      <w:r w:rsidR="00150CC9" w:rsidRPr="00D16E1E">
        <w:rPr>
          <w:lang w:val="en-029"/>
        </w:rPr>
        <w:t>B</w:t>
      </w:r>
      <w:r w:rsidRPr="00D16E1E">
        <w:rPr>
          <w:lang w:val="en-029"/>
        </w:rPr>
        <w:t xml:space="preserve">idder in Annex </w:t>
      </w:r>
      <w:r w:rsidR="009B28F1" w:rsidRPr="00D16E1E">
        <w:rPr>
          <w:lang w:val="en-029"/>
        </w:rPr>
        <w:t>8</w:t>
      </w:r>
      <w:r w:rsidR="00B91C1D" w:rsidRPr="00D16E1E">
        <w:rPr>
          <w:lang w:val="en-029"/>
        </w:rPr>
        <w:t xml:space="preserve"> </w:t>
      </w:r>
      <w:r w:rsidRPr="00D16E1E">
        <w:rPr>
          <w:lang w:val="en-029"/>
        </w:rPr>
        <w:t xml:space="preserve">and the </w:t>
      </w:r>
      <w:r w:rsidR="009F7160" w:rsidRPr="00D16E1E">
        <w:rPr>
          <w:lang w:val="en-029"/>
        </w:rPr>
        <w:t>data sheets and product warranties submitted in the technical proposal.</w:t>
      </w:r>
    </w:p>
    <w:p w14:paraId="0B774027" w14:textId="55125360" w:rsidR="009F7160" w:rsidRPr="00D16E1E" w:rsidRDefault="009F7160" w:rsidP="00956022">
      <w:pPr>
        <w:pStyle w:val="Heading3"/>
        <w:rPr>
          <w:lang w:val="en-029"/>
        </w:rPr>
      </w:pPr>
      <w:r w:rsidRPr="00D16E1E">
        <w:rPr>
          <w:lang w:val="en-029"/>
        </w:rPr>
        <w:t xml:space="preserve">The simple LCOE (USD/MWh) is equal to Total Expenditures over 20 years (in USD) divided by </w:t>
      </w:r>
      <w:r w:rsidR="00150CC9" w:rsidRPr="00D16E1E">
        <w:rPr>
          <w:lang w:val="en-029"/>
        </w:rPr>
        <w:t>T</w:t>
      </w:r>
      <w:r w:rsidRPr="00D16E1E">
        <w:rPr>
          <w:lang w:val="en-029"/>
        </w:rPr>
        <w:t xml:space="preserve">otal </w:t>
      </w:r>
      <w:r w:rsidR="00150CC9" w:rsidRPr="00D16E1E">
        <w:rPr>
          <w:lang w:val="en-029"/>
        </w:rPr>
        <w:t>E</w:t>
      </w:r>
      <w:r w:rsidRPr="00D16E1E">
        <w:rPr>
          <w:lang w:val="en-029"/>
        </w:rPr>
        <w:t xml:space="preserve">xpected </w:t>
      </w:r>
      <w:r w:rsidR="00150CC9" w:rsidRPr="00D16E1E">
        <w:rPr>
          <w:lang w:val="en-029"/>
        </w:rPr>
        <w:t>E</w:t>
      </w:r>
      <w:r w:rsidRPr="00D16E1E">
        <w:rPr>
          <w:lang w:val="en-029"/>
        </w:rPr>
        <w:t xml:space="preserve">nergy </w:t>
      </w:r>
      <w:r w:rsidR="00150CC9" w:rsidRPr="00D16E1E">
        <w:rPr>
          <w:lang w:val="en-029"/>
        </w:rPr>
        <w:t>G</w:t>
      </w:r>
      <w:r w:rsidRPr="00D16E1E">
        <w:rPr>
          <w:lang w:val="en-029"/>
        </w:rPr>
        <w:t xml:space="preserve">enerated over 20 years (in MWh). </w:t>
      </w:r>
    </w:p>
    <w:p w14:paraId="49EA7D91" w14:textId="3D51F866" w:rsidR="009F7160" w:rsidRPr="00D16E1E" w:rsidRDefault="00225791" w:rsidP="00956022">
      <w:pPr>
        <w:pStyle w:val="Heading3"/>
        <w:rPr>
          <w:lang w:val="en-029"/>
        </w:rPr>
      </w:pPr>
      <w:r w:rsidRPr="00D16E1E">
        <w:rPr>
          <w:lang w:val="en-029"/>
        </w:rPr>
        <w:t>The inputs for the</w:t>
      </w:r>
      <w:r w:rsidR="009F7160" w:rsidRPr="00D16E1E">
        <w:rPr>
          <w:lang w:val="en-029"/>
        </w:rPr>
        <w:t xml:space="preserve"> calculation of the energy generated over </w:t>
      </w:r>
      <w:r w:rsidR="00175C16" w:rsidRPr="00D16E1E">
        <w:rPr>
          <w:lang w:val="en-029"/>
        </w:rPr>
        <w:t>twenty (</w:t>
      </w:r>
      <w:r w:rsidR="009F7160" w:rsidRPr="00D16E1E">
        <w:rPr>
          <w:lang w:val="en-029"/>
        </w:rPr>
        <w:t>20</w:t>
      </w:r>
      <w:r w:rsidR="00175C16" w:rsidRPr="00D16E1E">
        <w:rPr>
          <w:lang w:val="en-029"/>
        </w:rPr>
        <w:t>)</w:t>
      </w:r>
      <w:r w:rsidR="009F7160" w:rsidRPr="00D16E1E">
        <w:rPr>
          <w:lang w:val="en-029"/>
        </w:rPr>
        <w:t xml:space="preserve"> years are:</w:t>
      </w:r>
    </w:p>
    <w:p w14:paraId="66465804" w14:textId="623DD437" w:rsidR="009F7160" w:rsidRPr="00D16E1E" w:rsidRDefault="009F7160" w:rsidP="009F7160">
      <w:pPr>
        <w:pStyle w:val="Heading4"/>
        <w:numPr>
          <w:ilvl w:val="0"/>
          <w:numId w:val="2"/>
        </w:numPr>
        <w:ind w:left="1080"/>
        <w:rPr>
          <w:rFonts w:asciiTheme="minorHAnsi" w:eastAsiaTheme="minorHAnsi" w:hAnsiTheme="minorHAnsi" w:cstheme="minorBidi"/>
          <w:i w:val="0"/>
          <w:iCs w:val="0"/>
          <w:color w:val="auto"/>
          <w:lang w:val="en-029"/>
        </w:rPr>
      </w:pPr>
      <w:r w:rsidRPr="00D16E1E">
        <w:rPr>
          <w:rFonts w:asciiTheme="minorHAnsi" w:eastAsiaTheme="minorHAnsi" w:hAnsiTheme="minorHAnsi" w:cstheme="minorBidi"/>
          <w:i w:val="0"/>
          <w:iCs w:val="0"/>
          <w:color w:val="auto"/>
          <w:lang w:val="en-029"/>
        </w:rPr>
        <w:t xml:space="preserve">Nominal </w:t>
      </w:r>
      <w:r w:rsidR="00D323EB" w:rsidRPr="00D16E1E">
        <w:rPr>
          <w:rFonts w:asciiTheme="minorHAnsi" w:eastAsiaTheme="minorHAnsi" w:hAnsiTheme="minorHAnsi" w:cstheme="minorBidi"/>
          <w:i w:val="0"/>
          <w:iCs w:val="0"/>
          <w:color w:val="auto"/>
          <w:lang w:val="en-029"/>
        </w:rPr>
        <w:t>power output of the solar farm,</w:t>
      </w:r>
      <w:r w:rsidRPr="00D16E1E">
        <w:rPr>
          <w:rFonts w:asciiTheme="minorHAnsi" w:eastAsiaTheme="minorHAnsi" w:hAnsiTheme="minorHAnsi" w:cstheme="minorBidi"/>
          <w:i w:val="0"/>
          <w:iCs w:val="0"/>
          <w:color w:val="auto"/>
          <w:lang w:val="en-029"/>
        </w:rPr>
        <w:t xml:space="preserve"> in </w:t>
      </w:r>
      <w:proofErr w:type="spellStart"/>
      <w:r w:rsidRPr="00D16E1E">
        <w:rPr>
          <w:rFonts w:asciiTheme="minorHAnsi" w:eastAsiaTheme="minorHAnsi" w:hAnsiTheme="minorHAnsi" w:cstheme="minorBidi"/>
          <w:i w:val="0"/>
          <w:iCs w:val="0"/>
          <w:color w:val="auto"/>
          <w:lang w:val="en-029"/>
        </w:rPr>
        <w:t>kWp</w:t>
      </w:r>
      <w:proofErr w:type="spellEnd"/>
    </w:p>
    <w:p w14:paraId="344D3FC7" w14:textId="072411E8" w:rsidR="009F7160" w:rsidRPr="00D16E1E" w:rsidRDefault="009F7160" w:rsidP="009F7160">
      <w:pPr>
        <w:pStyle w:val="Heading4"/>
        <w:numPr>
          <w:ilvl w:val="0"/>
          <w:numId w:val="2"/>
        </w:numPr>
        <w:ind w:left="1080"/>
        <w:rPr>
          <w:rFonts w:asciiTheme="minorHAnsi" w:eastAsiaTheme="minorHAnsi" w:hAnsiTheme="minorHAnsi" w:cstheme="minorBidi"/>
          <w:i w:val="0"/>
          <w:iCs w:val="0"/>
          <w:color w:val="auto"/>
          <w:lang w:val="en-029"/>
        </w:rPr>
      </w:pPr>
      <w:r w:rsidRPr="00D16E1E">
        <w:rPr>
          <w:rFonts w:asciiTheme="minorHAnsi" w:eastAsiaTheme="minorHAnsi" w:hAnsiTheme="minorHAnsi" w:cstheme="minorBidi"/>
          <w:i w:val="0"/>
          <w:iCs w:val="0"/>
          <w:color w:val="auto"/>
          <w:lang w:val="en-029"/>
        </w:rPr>
        <w:t xml:space="preserve">Nominal </w:t>
      </w:r>
      <w:r w:rsidR="00D323EB" w:rsidRPr="00D16E1E">
        <w:rPr>
          <w:rFonts w:asciiTheme="minorHAnsi" w:eastAsiaTheme="minorHAnsi" w:hAnsiTheme="minorHAnsi" w:cstheme="minorBidi"/>
          <w:i w:val="0"/>
          <w:iCs w:val="0"/>
          <w:color w:val="auto"/>
          <w:lang w:val="en-029"/>
        </w:rPr>
        <w:t>effic</w:t>
      </w:r>
      <w:r w:rsidRPr="00D16E1E">
        <w:rPr>
          <w:rFonts w:asciiTheme="minorHAnsi" w:eastAsiaTheme="minorHAnsi" w:hAnsiTheme="minorHAnsi" w:cstheme="minorBidi"/>
          <w:i w:val="0"/>
          <w:iCs w:val="0"/>
          <w:color w:val="auto"/>
          <w:lang w:val="en-029"/>
        </w:rPr>
        <w:t>iency of inverters (will be calculated as a weighted arithmetic mean of the efficiency weighted with the nominal output power</w:t>
      </w:r>
    </w:p>
    <w:p w14:paraId="2C2368E8" w14:textId="069AC9FC" w:rsidR="009F7160" w:rsidRPr="00D16E1E" w:rsidRDefault="009F7160" w:rsidP="009F7160">
      <w:pPr>
        <w:pStyle w:val="Heading4"/>
        <w:numPr>
          <w:ilvl w:val="0"/>
          <w:numId w:val="2"/>
        </w:numPr>
        <w:ind w:left="1080"/>
        <w:rPr>
          <w:rFonts w:asciiTheme="minorHAnsi" w:eastAsiaTheme="minorHAnsi" w:hAnsiTheme="minorHAnsi" w:cstheme="minorBidi"/>
          <w:i w:val="0"/>
          <w:iCs w:val="0"/>
          <w:color w:val="auto"/>
          <w:lang w:val="en-029"/>
        </w:rPr>
      </w:pPr>
      <w:r w:rsidRPr="00D16E1E">
        <w:rPr>
          <w:rFonts w:asciiTheme="minorHAnsi" w:eastAsiaTheme="minorHAnsi" w:hAnsiTheme="minorHAnsi" w:cstheme="minorBidi"/>
          <w:i w:val="0"/>
          <w:iCs w:val="0"/>
          <w:color w:val="auto"/>
          <w:lang w:val="en-029"/>
        </w:rPr>
        <w:t>Minimum tolerance of the output power for the panels, in % of the nominal power)</w:t>
      </w:r>
    </w:p>
    <w:p w14:paraId="7C920D9F" w14:textId="0D1F8434" w:rsidR="00225791" w:rsidRPr="00D16E1E" w:rsidRDefault="009F7160" w:rsidP="009F7160">
      <w:pPr>
        <w:pStyle w:val="Heading4"/>
        <w:numPr>
          <w:ilvl w:val="0"/>
          <w:numId w:val="2"/>
        </w:numPr>
        <w:ind w:left="1080"/>
        <w:rPr>
          <w:rFonts w:asciiTheme="minorHAnsi" w:eastAsiaTheme="minorHAnsi" w:hAnsiTheme="minorHAnsi" w:cstheme="minorBidi"/>
          <w:i w:val="0"/>
          <w:iCs w:val="0"/>
          <w:color w:val="auto"/>
          <w:lang w:val="en-029"/>
        </w:rPr>
      </w:pPr>
      <w:r w:rsidRPr="00D16E1E">
        <w:rPr>
          <w:rFonts w:asciiTheme="minorHAnsi" w:eastAsiaTheme="minorHAnsi" w:hAnsiTheme="minorHAnsi" w:cstheme="minorBidi"/>
          <w:i w:val="0"/>
          <w:iCs w:val="0"/>
          <w:color w:val="auto"/>
          <w:lang w:val="en-029"/>
        </w:rPr>
        <w:t>Power output warrant</w:t>
      </w:r>
      <w:r w:rsidR="007C4E2C" w:rsidRPr="00D16E1E">
        <w:rPr>
          <w:rFonts w:asciiTheme="minorHAnsi" w:eastAsiaTheme="minorHAnsi" w:hAnsiTheme="minorHAnsi" w:cstheme="minorBidi"/>
          <w:i w:val="0"/>
          <w:iCs w:val="0"/>
          <w:color w:val="auto"/>
          <w:lang w:val="en-029"/>
        </w:rPr>
        <w:t>y</w:t>
      </w:r>
      <w:r w:rsidRPr="00D16E1E">
        <w:rPr>
          <w:rFonts w:asciiTheme="minorHAnsi" w:eastAsiaTheme="minorHAnsi" w:hAnsiTheme="minorHAnsi" w:cstheme="minorBidi"/>
          <w:i w:val="0"/>
          <w:iCs w:val="0"/>
          <w:color w:val="auto"/>
          <w:lang w:val="en-029"/>
        </w:rPr>
        <w:t xml:space="preserve"> of the PV panel. This information will be extracted from the PV panel power output warrant</w:t>
      </w:r>
      <w:r w:rsidR="00D323EB" w:rsidRPr="00D16E1E">
        <w:rPr>
          <w:rFonts w:asciiTheme="minorHAnsi" w:eastAsiaTheme="minorHAnsi" w:hAnsiTheme="minorHAnsi" w:cstheme="minorBidi"/>
          <w:i w:val="0"/>
          <w:iCs w:val="0"/>
          <w:color w:val="auto"/>
          <w:lang w:val="en-029"/>
        </w:rPr>
        <w:t>y</w:t>
      </w:r>
      <w:r w:rsidRPr="00D16E1E">
        <w:rPr>
          <w:rFonts w:asciiTheme="minorHAnsi" w:eastAsiaTheme="minorHAnsi" w:hAnsiTheme="minorHAnsi" w:cstheme="minorBidi"/>
          <w:i w:val="0"/>
          <w:iCs w:val="0"/>
          <w:color w:val="auto"/>
          <w:lang w:val="en-029"/>
        </w:rPr>
        <w:t xml:space="preserve"> certificate.  </w:t>
      </w:r>
      <w:r w:rsidR="00225791" w:rsidRPr="00D16E1E">
        <w:rPr>
          <w:rFonts w:asciiTheme="minorHAnsi" w:eastAsiaTheme="minorHAnsi" w:hAnsiTheme="minorHAnsi" w:cstheme="minorBidi"/>
          <w:i w:val="0"/>
          <w:iCs w:val="0"/>
          <w:color w:val="auto"/>
          <w:lang w:val="en-029"/>
        </w:rPr>
        <w:t xml:space="preserve"> </w:t>
      </w:r>
    </w:p>
    <w:p w14:paraId="67DA20E4" w14:textId="3FF545C3" w:rsidR="00225791" w:rsidRPr="00D16E1E" w:rsidRDefault="00225791" w:rsidP="00956022">
      <w:pPr>
        <w:pStyle w:val="Heading3"/>
        <w:rPr>
          <w:lang w:val="en-029"/>
        </w:rPr>
      </w:pPr>
      <w:r w:rsidRPr="00D16E1E">
        <w:rPr>
          <w:lang w:val="en-029"/>
        </w:rPr>
        <w:t xml:space="preserve"> </w:t>
      </w:r>
      <w:r w:rsidR="009F7160" w:rsidRPr="00D16E1E">
        <w:rPr>
          <w:lang w:val="en-029"/>
        </w:rPr>
        <w:t xml:space="preserve">The inputs for the Total </w:t>
      </w:r>
      <w:r w:rsidR="00175C16" w:rsidRPr="00D16E1E">
        <w:rPr>
          <w:lang w:val="en-029"/>
        </w:rPr>
        <w:t>E</w:t>
      </w:r>
      <w:r w:rsidR="009F7160" w:rsidRPr="00D16E1E">
        <w:rPr>
          <w:lang w:val="en-029"/>
        </w:rPr>
        <w:t>xpenditure are:</w:t>
      </w:r>
    </w:p>
    <w:p w14:paraId="27D92FAD" w14:textId="2D0B510F" w:rsidR="009F7160" w:rsidRPr="00D16E1E" w:rsidRDefault="000419F3" w:rsidP="000419F3">
      <w:pPr>
        <w:pStyle w:val="Heading4"/>
        <w:numPr>
          <w:ilvl w:val="0"/>
          <w:numId w:val="2"/>
        </w:numPr>
        <w:ind w:left="1080"/>
        <w:rPr>
          <w:rFonts w:asciiTheme="minorHAnsi" w:eastAsiaTheme="minorHAnsi" w:hAnsiTheme="minorHAnsi" w:cstheme="minorBidi"/>
          <w:i w:val="0"/>
          <w:iCs w:val="0"/>
          <w:color w:val="auto"/>
          <w:lang w:val="en-029"/>
        </w:rPr>
      </w:pPr>
      <w:r w:rsidRPr="00D16E1E">
        <w:rPr>
          <w:rFonts w:asciiTheme="minorHAnsi" w:eastAsiaTheme="minorHAnsi" w:hAnsiTheme="minorHAnsi" w:cstheme="minorBidi"/>
          <w:i w:val="0"/>
          <w:iCs w:val="0"/>
          <w:color w:val="auto"/>
          <w:lang w:val="en-029"/>
        </w:rPr>
        <w:t>EPC cost</w:t>
      </w:r>
    </w:p>
    <w:p w14:paraId="263185B1" w14:textId="774982BC" w:rsidR="000419F3" w:rsidRPr="00D16E1E" w:rsidRDefault="000419F3" w:rsidP="000419F3">
      <w:pPr>
        <w:pStyle w:val="ListParagraph"/>
        <w:numPr>
          <w:ilvl w:val="0"/>
          <w:numId w:val="2"/>
        </w:numPr>
        <w:ind w:left="1080"/>
        <w:rPr>
          <w:lang w:val="en-029"/>
        </w:rPr>
      </w:pPr>
      <w:r w:rsidRPr="00D16E1E">
        <w:rPr>
          <w:lang w:val="en-029"/>
        </w:rPr>
        <w:t>Battery rank replacement cost over 20 years</w:t>
      </w:r>
    </w:p>
    <w:p w14:paraId="725506D8" w14:textId="7690E14B" w:rsidR="000419F3" w:rsidRPr="00D16E1E" w:rsidRDefault="000419F3" w:rsidP="000419F3">
      <w:pPr>
        <w:pStyle w:val="ListParagraph"/>
        <w:numPr>
          <w:ilvl w:val="0"/>
          <w:numId w:val="2"/>
        </w:numPr>
        <w:ind w:left="1080"/>
        <w:rPr>
          <w:lang w:val="en-029"/>
        </w:rPr>
      </w:pPr>
      <w:r w:rsidRPr="00D16E1E">
        <w:rPr>
          <w:lang w:val="en-029"/>
        </w:rPr>
        <w:t>PV inverters cost replacement over 20 years</w:t>
      </w:r>
    </w:p>
    <w:p w14:paraId="0F5AC267" w14:textId="3F822B8C" w:rsidR="000419F3" w:rsidRPr="00D16E1E" w:rsidRDefault="000419F3" w:rsidP="000419F3">
      <w:pPr>
        <w:pStyle w:val="ListParagraph"/>
        <w:numPr>
          <w:ilvl w:val="0"/>
          <w:numId w:val="2"/>
        </w:numPr>
        <w:ind w:left="1080"/>
        <w:rPr>
          <w:lang w:val="en-029"/>
        </w:rPr>
      </w:pPr>
      <w:r w:rsidRPr="00D16E1E">
        <w:rPr>
          <w:lang w:val="en-029"/>
        </w:rPr>
        <w:t>Battery inverters cost over 2</w:t>
      </w:r>
      <w:r w:rsidR="00586B02" w:rsidRPr="00D16E1E">
        <w:rPr>
          <w:lang w:val="en-029"/>
        </w:rPr>
        <w:t>0</w:t>
      </w:r>
      <w:r w:rsidRPr="00D16E1E">
        <w:rPr>
          <w:lang w:val="en-029"/>
        </w:rPr>
        <w:t xml:space="preserve"> years</w:t>
      </w:r>
      <w:bookmarkEnd w:id="57"/>
    </w:p>
    <w:sectPr w:rsidR="000419F3" w:rsidRPr="00D16E1E" w:rsidSect="00A81676">
      <w:headerReference w:type="default" r:id="rId15"/>
      <w:footerReference w:type="default" r:id="rId16"/>
      <w:footerReference w:type="first" r:id="rId17"/>
      <w:pgSz w:w="11906" w:h="16838"/>
      <w:pgMar w:top="1135" w:right="1133" w:bottom="1350" w:left="1134" w:header="284" w:footer="43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233A7" w14:textId="77777777" w:rsidR="000A12B8" w:rsidRDefault="000A12B8" w:rsidP="00B441FF">
      <w:pPr>
        <w:spacing w:after="0" w:line="240" w:lineRule="auto"/>
      </w:pPr>
      <w:r>
        <w:separator/>
      </w:r>
    </w:p>
  </w:endnote>
  <w:endnote w:type="continuationSeparator" w:id="0">
    <w:p w14:paraId="2455840F" w14:textId="77777777" w:rsidR="000A12B8" w:rsidRDefault="000A12B8" w:rsidP="00B441FF">
      <w:pPr>
        <w:spacing w:after="0" w:line="240" w:lineRule="auto"/>
      </w:pPr>
      <w:r>
        <w:continuationSeparator/>
      </w:r>
    </w:p>
  </w:endnote>
  <w:endnote w:type="continuationNotice" w:id="1">
    <w:p w14:paraId="4DA15E14" w14:textId="77777777" w:rsidR="000A12B8" w:rsidRDefault="000A12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Webdings">
    <w:panose1 w:val="05030102010509060703"/>
    <w:charset w:val="4D"/>
    <w:family w:val="decorative"/>
    <w:pitch w:val="variable"/>
    <w:sig w:usb0="00000003" w:usb1="00000000" w:usb2="00000000" w:usb3="00000000" w:csb0="8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298FF" w14:textId="15DAF4A9" w:rsidR="00D84BF8" w:rsidRPr="005B50D3" w:rsidRDefault="00D84BF8" w:rsidP="00E748FC">
    <w:pPr>
      <w:pStyle w:val="Footer"/>
      <w:tabs>
        <w:tab w:val="clear" w:pos="8504"/>
        <w:tab w:val="right" w:pos="9639"/>
      </w:tabs>
      <w:ind w:firstLine="0"/>
      <w:rPr>
        <w:i/>
        <w:sz w:val="20"/>
        <w:szCs w:val="20"/>
        <w:lang w:val="en-US"/>
      </w:rPr>
    </w:pPr>
    <w:r>
      <w:rPr>
        <w:i/>
        <w:sz w:val="20"/>
        <w:szCs w:val="20"/>
      </w:rPr>
      <w:t>GEA</w:t>
    </w:r>
    <w:r>
      <w:rPr>
        <w:i/>
        <w:sz w:val="20"/>
        <w:szCs w:val="20"/>
      </w:rPr>
      <w:tab/>
    </w:r>
    <w:r w:rsidRPr="005B50D3">
      <w:rPr>
        <w:i/>
        <w:sz w:val="20"/>
        <w:szCs w:val="20"/>
      </w:rPr>
      <w:t xml:space="preserve">                                  </w:t>
    </w:r>
    <w:r w:rsidR="00D535BD">
      <w:rPr>
        <w:i/>
        <w:sz w:val="20"/>
        <w:szCs w:val="20"/>
      </w:rPr>
      <w:t>Updated January 3, 2023</w:t>
    </w:r>
    <w:r w:rsidRPr="005B50D3">
      <w:rPr>
        <w:i/>
        <w:sz w:val="20"/>
        <w:szCs w:val="20"/>
        <w:lang w:val="en-US"/>
      </w:rPr>
      <w:tab/>
      <w:t xml:space="preserve">Page </w:t>
    </w:r>
    <w:r w:rsidRPr="005B50D3">
      <w:rPr>
        <w:b/>
        <w:bCs/>
        <w:i/>
        <w:sz w:val="20"/>
        <w:szCs w:val="20"/>
        <w:lang w:val="en-US"/>
      </w:rPr>
      <w:fldChar w:fldCharType="begin"/>
    </w:r>
    <w:r w:rsidRPr="005B50D3">
      <w:rPr>
        <w:b/>
        <w:bCs/>
        <w:i/>
        <w:sz w:val="20"/>
        <w:szCs w:val="20"/>
        <w:lang w:val="en-US"/>
      </w:rPr>
      <w:instrText xml:space="preserve"> PAGE  \* Arabic  \* MERGEFORMAT </w:instrText>
    </w:r>
    <w:r w:rsidRPr="005B50D3">
      <w:rPr>
        <w:b/>
        <w:bCs/>
        <w:i/>
        <w:sz w:val="20"/>
        <w:szCs w:val="20"/>
        <w:lang w:val="en-US"/>
      </w:rPr>
      <w:fldChar w:fldCharType="separate"/>
    </w:r>
    <w:r w:rsidR="008C4F32">
      <w:rPr>
        <w:b/>
        <w:bCs/>
        <w:i/>
        <w:noProof/>
        <w:sz w:val="20"/>
        <w:szCs w:val="20"/>
        <w:lang w:val="en-US"/>
      </w:rPr>
      <w:t>6</w:t>
    </w:r>
    <w:r w:rsidRPr="005B50D3">
      <w:rPr>
        <w:b/>
        <w:bCs/>
        <w:i/>
        <w:sz w:val="20"/>
        <w:szCs w:val="20"/>
        <w:lang w:val="en-US"/>
      </w:rPr>
      <w:fldChar w:fldCharType="end"/>
    </w:r>
    <w:r w:rsidRPr="005B50D3">
      <w:rPr>
        <w:i/>
        <w:sz w:val="20"/>
        <w:szCs w:val="20"/>
        <w:lang w:val="en-US"/>
      </w:rPr>
      <w:t xml:space="preserve"> of </w:t>
    </w:r>
    <w:r>
      <w:rPr>
        <w:b/>
        <w:bCs/>
        <w:i/>
        <w:noProof/>
        <w:sz w:val="20"/>
        <w:szCs w:val="20"/>
        <w:lang w:val="en-US"/>
      </w:rPr>
      <w:fldChar w:fldCharType="begin"/>
    </w:r>
    <w:r>
      <w:rPr>
        <w:b/>
        <w:bCs/>
        <w:i/>
        <w:noProof/>
        <w:sz w:val="20"/>
        <w:szCs w:val="20"/>
        <w:lang w:val="en-US"/>
      </w:rPr>
      <w:instrText xml:space="preserve"> NUMPAGES  \* Arabic  \* MERGEFORMAT </w:instrText>
    </w:r>
    <w:r>
      <w:rPr>
        <w:b/>
        <w:bCs/>
        <w:i/>
        <w:noProof/>
        <w:sz w:val="20"/>
        <w:szCs w:val="20"/>
        <w:lang w:val="en-US"/>
      </w:rPr>
      <w:fldChar w:fldCharType="separate"/>
    </w:r>
    <w:r w:rsidR="008C4F32">
      <w:rPr>
        <w:b/>
        <w:bCs/>
        <w:i/>
        <w:noProof/>
        <w:sz w:val="20"/>
        <w:szCs w:val="20"/>
        <w:lang w:val="en-US"/>
      </w:rPr>
      <w:t>24</w:t>
    </w:r>
    <w:r>
      <w:rPr>
        <w:b/>
        <w:bCs/>
        <w:i/>
        <w:noProof/>
        <w:sz w:val="20"/>
        <w:szCs w:val="20"/>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9E5BE" w14:textId="77777777" w:rsidR="00D84BF8" w:rsidRPr="009E303B" w:rsidRDefault="00D84BF8" w:rsidP="008B4ECC">
    <w:pPr>
      <w:ind w:firstLine="0"/>
      <w:jc w:val="left"/>
      <w:rPr>
        <w:b/>
      </w:rPr>
    </w:pPr>
    <w:r w:rsidRPr="009E303B">
      <w:rPr>
        <w:b/>
      </w:rPr>
      <w:t>Revision log:</w:t>
    </w:r>
  </w:p>
  <w:tbl>
    <w:tblPr>
      <w:tblStyle w:val="TableGrid"/>
      <w:tblW w:w="9639" w:type="dxa"/>
      <w:tblInd w:w="-5" w:type="dxa"/>
      <w:tblLook w:val="04A0" w:firstRow="1" w:lastRow="0" w:firstColumn="1" w:lastColumn="0" w:noHBand="0" w:noVBand="1"/>
    </w:tblPr>
    <w:tblGrid>
      <w:gridCol w:w="992"/>
      <w:gridCol w:w="2126"/>
      <w:gridCol w:w="2268"/>
      <w:gridCol w:w="4253"/>
    </w:tblGrid>
    <w:tr w:rsidR="00D84BF8" w:rsidRPr="009E303B" w14:paraId="16E977AF" w14:textId="77777777" w:rsidTr="000B111F">
      <w:tc>
        <w:tcPr>
          <w:tcW w:w="992" w:type="dxa"/>
        </w:tcPr>
        <w:p w14:paraId="0F7F87D6" w14:textId="77777777" w:rsidR="00D84BF8" w:rsidRPr="009E303B" w:rsidRDefault="00D84BF8" w:rsidP="008B4ECC">
          <w:pPr>
            <w:ind w:firstLine="0"/>
            <w:jc w:val="center"/>
          </w:pPr>
          <w:r w:rsidRPr="009E303B">
            <w:t>Revision</w:t>
          </w:r>
        </w:p>
      </w:tc>
      <w:tc>
        <w:tcPr>
          <w:tcW w:w="2126" w:type="dxa"/>
        </w:tcPr>
        <w:p w14:paraId="2A8AE01B" w14:textId="77777777" w:rsidR="00D84BF8" w:rsidRPr="009E303B" w:rsidRDefault="00D84BF8" w:rsidP="008B4ECC">
          <w:pPr>
            <w:ind w:firstLine="0"/>
            <w:jc w:val="center"/>
          </w:pPr>
          <w:r w:rsidRPr="009E303B">
            <w:t>Date</w:t>
          </w:r>
        </w:p>
      </w:tc>
      <w:tc>
        <w:tcPr>
          <w:tcW w:w="2268" w:type="dxa"/>
        </w:tcPr>
        <w:p w14:paraId="2CC42A9A" w14:textId="77777777" w:rsidR="00D84BF8" w:rsidRPr="009E303B" w:rsidRDefault="00D84BF8" w:rsidP="008B4ECC">
          <w:pPr>
            <w:ind w:firstLine="0"/>
            <w:jc w:val="center"/>
          </w:pPr>
          <w:r w:rsidRPr="009E303B">
            <w:t>Prepared By:</w:t>
          </w:r>
        </w:p>
      </w:tc>
      <w:tc>
        <w:tcPr>
          <w:tcW w:w="4253" w:type="dxa"/>
        </w:tcPr>
        <w:p w14:paraId="7CA311A9" w14:textId="77777777" w:rsidR="00D84BF8" w:rsidRPr="009E303B" w:rsidRDefault="00D84BF8" w:rsidP="008B4ECC">
          <w:pPr>
            <w:ind w:firstLine="0"/>
            <w:jc w:val="center"/>
          </w:pPr>
          <w:r w:rsidRPr="009E303B">
            <w:t>Comments</w:t>
          </w:r>
        </w:p>
      </w:tc>
    </w:tr>
    <w:tr w:rsidR="00D84BF8" w:rsidRPr="009E303B" w14:paraId="276D44C9" w14:textId="77777777" w:rsidTr="000B111F">
      <w:tc>
        <w:tcPr>
          <w:tcW w:w="992" w:type="dxa"/>
        </w:tcPr>
        <w:p w14:paraId="15A12EA6" w14:textId="77777777" w:rsidR="00D84BF8" w:rsidRPr="009E303B" w:rsidRDefault="00D84BF8" w:rsidP="008B4ECC">
          <w:pPr>
            <w:ind w:firstLine="0"/>
            <w:jc w:val="left"/>
          </w:pPr>
          <w:r w:rsidRPr="009E303B">
            <w:t>v1</w:t>
          </w:r>
        </w:p>
      </w:tc>
      <w:tc>
        <w:tcPr>
          <w:tcW w:w="2126" w:type="dxa"/>
        </w:tcPr>
        <w:p w14:paraId="63874103" w14:textId="7FDA7338" w:rsidR="00D84BF8" w:rsidRPr="009E303B" w:rsidRDefault="00D84BF8" w:rsidP="008B4ECC">
          <w:pPr>
            <w:ind w:firstLine="0"/>
            <w:jc w:val="left"/>
          </w:pPr>
          <w:r>
            <w:t>7</w:t>
          </w:r>
          <w:r>
            <w:rPr>
              <w:vertAlign w:val="superscript"/>
            </w:rPr>
            <w:t>th</w:t>
          </w:r>
          <w:r>
            <w:t xml:space="preserve"> June</w:t>
          </w:r>
          <w:r w:rsidRPr="009E303B">
            <w:t xml:space="preserve"> 20</w:t>
          </w:r>
          <w:r>
            <w:t>21</w:t>
          </w:r>
        </w:p>
      </w:tc>
      <w:tc>
        <w:tcPr>
          <w:tcW w:w="2268" w:type="dxa"/>
        </w:tcPr>
        <w:p w14:paraId="56D5FE75" w14:textId="7A832879" w:rsidR="00D84BF8" w:rsidRPr="009E303B" w:rsidRDefault="00D84BF8" w:rsidP="008B4ECC">
          <w:pPr>
            <w:ind w:firstLine="0"/>
            <w:jc w:val="left"/>
          </w:pPr>
          <w:r>
            <w:t>GEA</w:t>
          </w:r>
        </w:p>
      </w:tc>
      <w:tc>
        <w:tcPr>
          <w:tcW w:w="4253" w:type="dxa"/>
        </w:tcPr>
        <w:p w14:paraId="6A8FBDB2" w14:textId="6E2AE418" w:rsidR="00D84BF8" w:rsidRPr="009E303B" w:rsidRDefault="00D84BF8" w:rsidP="008B4ECC">
          <w:pPr>
            <w:ind w:firstLine="0"/>
            <w:jc w:val="left"/>
          </w:pPr>
          <w:r>
            <w:t xml:space="preserve">Final </w:t>
          </w:r>
          <w:r w:rsidRPr="009E303B">
            <w:t xml:space="preserve">version for </w:t>
          </w:r>
          <w:r>
            <w:t>tender</w:t>
          </w:r>
        </w:p>
      </w:tc>
    </w:tr>
    <w:tr w:rsidR="00D84BF8" w:rsidRPr="009E303B" w14:paraId="6873E4DC" w14:textId="77777777" w:rsidTr="000B111F">
      <w:tc>
        <w:tcPr>
          <w:tcW w:w="992" w:type="dxa"/>
        </w:tcPr>
        <w:p w14:paraId="25F494CF" w14:textId="6C665217" w:rsidR="00D84BF8" w:rsidRPr="009E303B" w:rsidRDefault="00D84BF8" w:rsidP="008B4ECC">
          <w:pPr>
            <w:ind w:firstLine="0"/>
            <w:jc w:val="left"/>
          </w:pPr>
        </w:p>
      </w:tc>
      <w:tc>
        <w:tcPr>
          <w:tcW w:w="2126" w:type="dxa"/>
        </w:tcPr>
        <w:p w14:paraId="32FD8F1C" w14:textId="0F8B41C1" w:rsidR="00D84BF8" w:rsidRPr="009E303B" w:rsidRDefault="00D84BF8" w:rsidP="008B4ECC">
          <w:pPr>
            <w:ind w:firstLine="0"/>
            <w:jc w:val="left"/>
          </w:pPr>
        </w:p>
      </w:tc>
      <w:tc>
        <w:tcPr>
          <w:tcW w:w="2268" w:type="dxa"/>
        </w:tcPr>
        <w:p w14:paraId="4467EAB5" w14:textId="605748A8" w:rsidR="00D84BF8" w:rsidRPr="009E303B" w:rsidRDefault="00D84BF8" w:rsidP="008B4ECC">
          <w:pPr>
            <w:ind w:firstLine="0"/>
            <w:jc w:val="left"/>
          </w:pPr>
        </w:p>
      </w:tc>
      <w:tc>
        <w:tcPr>
          <w:tcW w:w="4253" w:type="dxa"/>
        </w:tcPr>
        <w:p w14:paraId="61A3EACF" w14:textId="50BC3C04" w:rsidR="00D84BF8" w:rsidRPr="009E303B" w:rsidRDefault="00D84BF8" w:rsidP="008B4ECC">
          <w:pPr>
            <w:ind w:firstLine="0"/>
            <w:jc w:val="left"/>
          </w:pPr>
        </w:p>
      </w:tc>
    </w:tr>
    <w:tr w:rsidR="00D84BF8" w:rsidRPr="009E303B" w14:paraId="73FC284E" w14:textId="77777777" w:rsidTr="000B111F">
      <w:tc>
        <w:tcPr>
          <w:tcW w:w="992" w:type="dxa"/>
        </w:tcPr>
        <w:p w14:paraId="2FF7878C" w14:textId="022FB529" w:rsidR="00D84BF8" w:rsidRDefault="00D84BF8" w:rsidP="008B4ECC">
          <w:pPr>
            <w:ind w:firstLine="0"/>
            <w:jc w:val="left"/>
          </w:pPr>
        </w:p>
      </w:tc>
      <w:tc>
        <w:tcPr>
          <w:tcW w:w="2126" w:type="dxa"/>
        </w:tcPr>
        <w:p w14:paraId="4617CA58" w14:textId="347EDEA2" w:rsidR="00D84BF8" w:rsidRDefault="00D84BF8" w:rsidP="00794743">
          <w:pPr>
            <w:ind w:firstLine="0"/>
            <w:jc w:val="left"/>
          </w:pPr>
        </w:p>
      </w:tc>
      <w:tc>
        <w:tcPr>
          <w:tcW w:w="2268" w:type="dxa"/>
        </w:tcPr>
        <w:p w14:paraId="19BA6C8F" w14:textId="2460E6B1" w:rsidR="00D84BF8" w:rsidRDefault="00D84BF8" w:rsidP="008B4ECC">
          <w:pPr>
            <w:ind w:firstLine="0"/>
            <w:jc w:val="left"/>
          </w:pPr>
        </w:p>
      </w:tc>
      <w:tc>
        <w:tcPr>
          <w:tcW w:w="4253" w:type="dxa"/>
        </w:tcPr>
        <w:p w14:paraId="1FE37495" w14:textId="00144327" w:rsidR="00D84BF8" w:rsidRDefault="00D84BF8" w:rsidP="008B4ECC">
          <w:pPr>
            <w:ind w:firstLine="0"/>
            <w:jc w:val="left"/>
          </w:pPr>
        </w:p>
      </w:tc>
    </w:tr>
  </w:tbl>
  <w:p w14:paraId="5B96D423" w14:textId="77777777" w:rsidR="00D84BF8" w:rsidRPr="009E303B" w:rsidRDefault="00D84BF8" w:rsidP="008B4ECC">
    <w:pPr>
      <w:ind w:firstLine="0"/>
      <w:jc w:val="left"/>
    </w:pPr>
  </w:p>
  <w:p w14:paraId="44553C40" w14:textId="77777777" w:rsidR="00D84BF8" w:rsidRDefault="00D84B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0CC0B" w14:textId="77777777" w:rsidR="000A12B8" w:rsidRDefault="000A12B8" w:rsidP="00B441FF">
      <w:pPr>
        <w:spacing w:after="0" w:line="240" w:lineRule="auto"/>
      </w:pPr>
      <w:r>
        <w:separator/>
      </w:r>
    </w:p>
  </w:footnote>
  <w:footnote w:type="continuationSeparator" w:id="0">
    <w:p w14:paraId="345D02B6" w14:textId="77777777" w:rsidR="000A12B8" w:rsidRDefault="000A12B8" w:rsidP="00B441FF">
      <w:pPr>
        <w:spacing w:after="0" w:line="240" w:lineRule="auto"/>
      </w:pPr>
      <w:r>
        <w:continuationSeparator/>
      </w:r>
    </w:p>
  </w:footnote>
  <w:footnote w:type="continuationNotice" w:id="1">
    <w:p w14:paraId="3021FD3C" w14:textId="77777777" w:rsidR="000A12B8" w:rsidRDefault="000A12B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5EED8" w14:textId="71783ED1" w:rsidR="00D84BF8" w:rsidRPr="00DA29B7" w:rsidRDefault="00D84BF8" w:rsidP="00DA29B7">
    <w:pPr>
      <w:pStyle w:val="Header"/>
      <w:ind w:firstLine="0"/>
      <w:rPr>
        <w:i/>
      </w:rPr>
    </w:pPr>
    <w:r>
      <w:rPr>
        <w:i/>
        <w:sz w:val="20"/>
      </w:rPr>
      <w:t xml:space="preserve">Technical Tender Specifications – </w:t>
    </w:r>
    <w:proofErr w:type="spellStart"/>
    <w:r w:rsidR="00D350BB">
      <w:rPr>
        <w:i/>
        <w:sz w:val="20"/>
      </w:rPr>
      <w:t>Leguan</w:t>
    </w:r>
    <w:proofErr w:type="spellEnd"/>
    <w:r>
      <w:rPr>
        <w:i/>
        <w:sz w:val="20"/>
      </w:rPr>
      <w:t xml:space="preserve"> Solar PV Farm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094AF43"/>
    <w:multiLevelType w:val="hybridMultilevel"/>
    <w:tmpl w:val="C86DED6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5860A45"/>
    <w:multiLevelType w:val="multilevel"/>
    <w:tmpl w:val="AE766D28"/>
    <w:lvl w:ilvl="0">
      <w:start w:val="1"/>
      <w:numFmt w:val="decimal"/>
      <w:lvlText w:val="%1"/>
      <w:lvlJc w:val="left"/>
      <w:pPr>
        <w:ind w:left="432" w:hanging="432"/>
      </w:pPr>
      <w:rPr>
        <w:rFonts w:hint="default"/>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lvl>
    <w:lvl w:ilvl="2">
      <w:numFmt w:val="bullet"/>
      <w:lvlText w:val="-"/>
      <w:lvlJc w:val="left"/>
      <w:pPr>
        <w:ind w:left="360" w:hanging="360"/>
      </w:pPr>
      <w:rPr>
        <w:rFonts w:ascii="Calibri" w:eastAsiaTheme="majorEastAsia" w:hAnsi="Calibri" w:cs="Calibri"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27F237A"/>
    <w:multiLevelType w:val="hybridMultilevel"/>
    <w:tmpl w:val="1578EBB4"/>
    <w:lvl w:ilvl="0" w:tplc="89A0242C">
      <w:numFmt w:val="bullet"/>
      <w:lvlText w:val="-"/>
      <w:lvlJc w:val="left"/>
      <w:pPr>
        <w:ind w:left="644" w:hanging="360"/>
      </w:pPr>
      <w:rPr>
        <w:rFonts w:ascii="Calibri" w:eastAsiaTheme="minorHAnsi" w:hAnsi="Calibri" w:cs="Calibri"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15:restartNumberingAfterBreak="0">
    <w:nsid w:val="23940B22"/>
    <w:multiLevelType w:val="hybridMultilevel"/>
    <w:tmpl w:val="272E76A8"/>
    <w:lvl w:ilvl="0" w:tplc="B4CA5A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498274C"/>
    <w:multiLevelType w:val="hybridMultilevel"/>
    <w:tmpl w:val="B60C878C"/>
    <w:lvl w:ilvl="0" w:tplc="984414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38C21848"/>
    <w:multiLevelType w:val="hybridMultilevel"/>
    <w:tmpl w:val="42F8B908"/>
    <w:lvl w:ilvl="0" w:tplc="88687EC8">
      <w:start w:val="1"/>
      <w:numFmt w:val="decimal"/>
      <w:lvlText w:val="%1."/>
      <w:lvlJc w:val="left"/>
      <w:pPr>
        <w:ind w:left="644" w:hanging="360"/>
      </w:pPr>
      <w:rPr>
        <w:rFonts w:hint="default"/>
      </w:rPr>
    </w:lvl>
    <w:lvl w:ilvl="1" w:tplc="20000019" w:tentative="1">
      <w:start w:val="1"/>
      <w:numFmt w:val="lowerLetter"/>
      <w:lvlText w:val="%2."/>
      <w:lvlJc w:val="left"/>
      <w:pPr>
        <w:ind w:left="1364" w:hanging="360"/>
      </w:pPr>
    </w:lvl>
    <w:lvl w:ilvl="2" w:tplc="2000001B" w:tentative="1">
      <w:start w:val="1"/>
      <w:numFmt w:val="lowerRoman"/>
      <w:lvlText w:val="%3."/>
      <w:lvlJc w:val="right"/>
      <w:pPr>
        <w:ind w:left="2084" w:hanging="180"/>
      </w:pPr>
    </w:lvl>
    <w:lvl w:ilvl="3" w:tplc="2000000F" w:tentative="1">
      <w:start w:val="1"/>
      <w:numFmt w:val="decimal"/>
      <w:lvlText w:val="%4."/>
      <w:lvlJc w:val="left"/>
      <w:pPr>
        <w:ind w:left="2804" w:hanging="360"/>
      </w:pPr>
    </w:lvl>
    <w:lvl w:ilvl="4" w:tplc="20000019" w:tentative="1">
      <w:start w:val="1"/>
      <w:numFmt w:val="lowerLetter"/>
      <w:lvlText w:val="%5."/>
      <w:lvlJc w:val="left"/>
      <w:pPr>
        <w:ind w:left="3524" w:hanging="360"/>
      </w:pPr>
    </w:lvl>
    <w:lvl w:ilvl="5" w:tplc="2000001B" w:tentative="1">
      <w:start w:val="1"/>
      <w:numFmt w:val="lowerRoman"/>
      <w:lvlText w:val="%6."/>
      <w:lvlJc w:val="right"/>
      <w:pPr>
        <w:ind w:left="4244" w:hanging="180"/>
      </w:pPr>
    </w:lvl>
    <w:lvl w:ilvl="6" w:tplc="2000000F" w:tentative="1">
      <w:start w:val="1"/>
      <w:numFmt w:val="decimal"/>
      <w:lvlText w:val="%7."/>
      <w:lvlJc w:val="left"/>
      <w:pPr>
        <w:ind w:left="4964" w:hanging="360"/>
      </w:pPr>
    </w:lvl>
    <w:lvl w:ilvl="7" w:tplc="20000019" w:tentative="1">
      <w:start w:val="1"/>
      <w:numFmt w:val="lowerLetter"/>
      <w:lvlText w:val="%8."/>
      <w:lvlJc w:val="left"/>
      <w:pPr>
        <w:ind w:left="5684" w:hanging="360"/>
      </w:pPr>
    </w:lvl>
    <w:lvl w:ilvl="8" w:tplc="2000001B" w:tentative="1">
      <w:start w:val="1"/>
      <w:numFmt w:val="lowerRoman"/>
      <w:lvlText w:val="%9."/>
      <w:lvlJc w:val="right"/>
      <w:pPr>
        <w:ind w:left="6404" w:hanging="180"/>
      </w:pPr>
    </w:lvl>
  </w:abstractNum>
  <w:abstractNum w:abstractNumId="6" w15:restartNumberingAfterBreak="0">
    <w:nsid w:val="3AB90F76"/>
    <w:multiLevelType w:val="hybridMultilevel"/>
    <w:tmpl w:val="F6C0E84C"/>
    <w:lvl w:ilvl="0" w:tplc="70A29906">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D59E5C1"/>
    <w:multiLevelType w:val="hybridMultilevel"/>
    <w:tmpl w:val="D77BF7ED"/>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4A597D6C"/>
    <w:multiLevelType w:val="hybridMultilevel"/>
    <w:tmpl w:val="A90A5558"/>
    <w:lvl w:ilvl="0" w:tplc="D85E2772">
      <w:numFmt w:val="bullet"/>
      <w:lvlText w:val="-"/>
      <w:lvlJc w:val="left"/>
      <w:pPr>
        <w:ind w:left="644" w:hanging="360"/>
      </w:pPr>
      <w:rPr>
        <w:rFonts w:ascii="Calibri" w:eastAsiaTheme="minorHAnsi" w:hAnsi="Calibri" w:cs="Calibri" w:hint="default"/>
      </w:rPr>
    </w:lvl>
    <w:lvl w:ilvl="1" w:tplc="24090003" w:tentative="1">
      <w:start w:val="1"/>
      <w:numFmt w:val="bullet"/>
      <w:lvlText w:val="o"/>
      <w:lvlJc w:val="left"/>
      <w:pPr>
        <w:ind w:left="1364" w:hanging="360"/>
      </w:pPr>
      <w:rPr>
        <w:rFonts w:ascii="Courier New" w:hAnsi="Courier New" w:cs="Courier New" w:hint="default"/>
      </w:rPr>
    </w:lvl>
    <w:lvl w:ilvl="2" w:tplc="24090005" w:tentative="1">
      <w:start w:val="1"/>
      <w:numFmt w:val="bullet"/>
      <w:lvlText w:val=""/>
      <w:lvlJc w:val="left"/>
      <w:pPr>
        <w:ind w:left="2084" w:hanging="360"/>
      </w:pPr>
      <w:rPr>
        <w:rFonts w:ascii="Wingdings" w:hAnsi="Wingdings" w:hint="default"/>
      </w:rPr>
    </w:lvl>
    <w:lvl w:ilvl="3" w:tplc="24090001" w:tentative="1">
      <w:start w:val="1"/>
      <w:numFmt w:val="bullet"/>
      <w:lvlText w:val=""/>
      <w:lvlJc w:val="left"/>
      <w:pPr>
        <w:ind w:left="2804" w:hanging="360"/>
      </w:pPr>
      <w:rPr>
        <w:rFonts w:ascii="Symbol" w:hAnsi="Symbol" w:hint="default"/>
      </w:rPr>
    </w:lvl>
    <w:lvl w:ilvl="4" w:tplc="24090003" w:tentative="1">
      <w:start w:val="1"/>
      <w:numFmt w:val="bullet"/>
      <w:lvlText w:val="o"/>
      <w:lvlJc w:val="left"/>
      <w:pPr>
        <w:ind w:left="3524" w:hanging="360"/>
      </w:pPr>
      <w:rPr>
        <w:rFonts w:ascii="Courier New" w:hAnsi="Courier New" w:cs="Courier New" w:hint="default"/>
      </w:rPr>
    </w:lvl>
    <w:lvl w:ilvl="5" w:tplc="24090005" w:tentative="1">
      <w:start w:val="1"/>
      <w:numFmt w:val="bullet"/>
      <w:lvlText w:val=""/>
      <w:lvlJc w:val="left"/>
      <w:pPr>
        <w:ind w:left="4244" w:hanging="360"/>
      </w:pPr>
      <w:rPr>
        <w:rFonts w:ascii="Wingdings" w:hAnsi="Wingdings" w:hint="default"/>
      </w:rPr>
    </w:lvl>
    <w:lvl w:ilvl="6" w:tplc="24090001" w:tentative="1">
      <w:start w:val="1"/>
      <w:numFmt w:val="bullet"/>
      <w:lvlText w:val=""/>
      <w:lvlJc w:val="left"/>
      <w:pPr>
        <w:ind w:left="4964" w:hanging="360"/>
      </w:pPr>
      <w:rPr>
        <w:rFonts w:ascii="Symbol" w:hAnsi="Symbol" w:hint="default"/>
      </w:rPr>
    </w:lvl>
    <w:lvl w:ilvl="7" w:tplc="24090003" w:tentative="1">
      <w:start w:val="1"/>
      <w:numFmt w:val="bullet"/>
      <w:lvlText w:val="o"/>
      <w:lvlJc w:val="left"/>
      <w:pPr>
        <w:ind w:left="5684" w:hanging="360"/>
      </w:pPr>
      <w:rPr>
        <w:rFonts w:ascii="Courier New" w:hAnsi="Courier New" w:cs="Courier New" w:hint="default"/>
      </w:rPr>
    </w:lvl>
    <w:lvl w:ilvl="8" w:tplc="24090005" w:tentative="1">
      <w:start w:val="1"/>
      <w:numFmt w:val="bullet"/>
      <w:lvlText w:val=""/>
      <w:lvlJc w:val="left"/>
      <w:pPr>
        <w:ind w:left="6404" w:hanging="360"/>
      </w:pPr>
      <w:rPr>
        <w:rFonts w:ascii="Wingdings" w:hAnsi="Wingdings" w:hint="default"/>
      </w:rPr>
    </w:lvl>
  </w:abstractNum>
  <w:abstractNum w:abstractNumId="9" w15:restartNumberingAfterBreak="0">
    <w:nsid w:val="4BCE6875"/>
    <w:multiLevelType w:val="multilevel"/>
    <w:tmpl w:val="6908D24E"/>
    <w:lvl w:ilvl="0">
      <w:start w:val="1"/>
      <w:numFmt w:val="decimal"/>
      <w:lvlText w:val="%1"/>
      <w:lvlJc w:val="left"/>
      <w:pPr>
        <w:ind w:left="432" w:hanging="432"/>
      </w:pPr>
      <w:rPr>
        <w:rFonts w:hint="default"/>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lvl>
    <w:lvl w:ilvl="2">
      <w:numFmt w:val="bullet"/>
      <w:lvlText w:val="-"/>
      <w:lvlJc w:val="left"/>
      <w:pPr>
        <w:ind w:left="360" w:hanging="360"/>
      </w:pPr>
      <w:rPr>
        <w:rFonts w:ascii="Calibri" w:eastAsiaTheme="majorEastAsia" w:hAnsi="Calibri" w:cs="Calibri"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21"/>
      <w:numFmt w:val="bullet"/>
      <w:lvlText w:val="-"/>
      <w:lvlJc w:val="left"/>
      <w:pPr>
        <w:ind w:left="644" w:hanging="360"/>
      </w:pPr>
      <w:rPr>
        <w:rFonts w:ascii="Calibri" w:eastAsiaTheme="minorHAnsi" w:hAnsi="Calibri" w:cs="Calibri" w:hint="default"/>
      </w:r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515D10D4"/>
    <w:multiLevelType w:val="hybridMultilevel"/>
    <w:tmpl w:val="A926B17E"/>
    <w:lvl w:ilvl="0" w:tplc="E4B0DB32">
      <w:numFmt w:val="bullet"/>
      <w:lvlText w:val="-"/>
      <w:lvlJc w:val="left"/>
      <w:pPr>
        <w:ind w:left="1080" w:hanging="360"/>
      </w:pPr>
      <w:rPr>
        <w:rFonts w:ascii="Calibri" w:eastAsiaTheme="majorEastAsia"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FDF4200"/>
    <w:multiLevelType w:val="hybridMultilevel"/>
    <w:tmpl w:val="5B461AAC"/>
    <w:lvl w:ilvl="0" w:tplc="9752C42A">
      <w:start w:val="21"/>
      <w:numFmt w:val="bullet"/>
      <w:lvlText w:val="-"/>
      <w:lvlJc w:val="left"/>
      <w:pPr>
        <w:ind w:left="1068" w:hanging="360"/>
      </w:pPr>
      <w:rPr>
        <w:rFonts w:ascii="Calibri" w:eastAsiaTheme="minorHAnsi" w:hAnsi="Calibri" w:cs="Calibri" w:hint="default"/>
      </w:rPr>
    </w:lvl>
    <w:lvl w:ilvl="1" w:tplc="04090003" w:tentative="1">
      <w:start w:val="1"/>
      <w:numFmt w:val="bullet"/>
      <w:lvlText w:val="o"/>
      <w:lvlJc w:val="left"/>
      <w:pPr>
        <w:ind w:left="1864" w:hanging="360"/>
      </w:pPr>
      <w:rPr>
        <w:rFonts w:ascii="Courier New" w:hAnsi="Courier New" w:cs="Courier New" w:hint="default"/>
      </w:rPr>
    </w:lvl>
    <w:lvl w:ilvl="2" w:tplc="04090005" w:tentative="1">
      <w:start w:val="1"/>
      <w:numFmt w:val="bullet"/>
      <w:lvlText w:val=""/>
      <w:lvlJc w:val="left"/>
      <w:pPr>
        <w:ind w:left="2584" w:hanging="360"/>
      </w:pPr>
      <w:rPr>
        <w:rFonts w:ascii="Wingdings" w:hAnsi="Wingdings" w:hint="default"/>
      </w:rPr>
    </w:lvl>
    <w:lvl w:ilvl="3" w:tplc="04090001" w:tentative="1">
      <w:start w:val="1"/>
      <w:numFmt w:val="bullet"/>
      <w:lvlText w:val=""/>
      <w:lvlJc w:val="left"/>
      <w:pPr>
        <w:ind w:left="3304" w:hanging="360"/>
      </w:pPr>
      <w:rPr>
        <w:rFonts w:ascii="Symbol" w:hAnsi="Symbol" w:hint="default"/>
      </w:rPr>
    </w:lvl>
    <w:lvl w:ilvl="4" w:tplc="04090003" w:tentative="1">
      <w:start w:val="1"/>
      <w:numFmt w:val="bullet"/>
      <w:lvlText w:val="o"/>
      <w:lvlJc w:val="left"/>
      <w:pPr>
        <w:ind w:left="4024" w:hanging="360"/>
      </w:pPr>
      <w:rPr>
        <w:rFonts w:ascii="Courier New" w:hAnsi="Courier New" w:cs="Courier New" w:hint="default"/>
      </w:rPr>
    </w:lvl>
    <w:lvl w:ilvl="5" w:tplc="04090005" w:tentative="1">
      <w:start w:val="1"/>
      <w:numFmt w:val="bullet"/>
      <w:lvlText w:val=""/>
      <w:lvlJc w:val="left"/>
      <w:pPr>
        <w:ind w:left="4744" w:hanging="360"/>
      </w:pPr>
      <w:rPr>
        <w:rFonts w:ascii="Wingdings" w:hAnsi="Wingdings" w:hint="default"/>
      </w:rPr>
    </w:lvl>
    <w:lvl w:ilvl="6" w:tplc="04090001" w:tentative="1">
      <w:start w:val="1"/>
      <w:numFmt w:val="bullet"/>
      <w:lvlText w:val=""/>
      <w:lvlJc w:val="left"/>
      <w:pPr>
        <w:ind w:left="5464" w:hanging="360"/>
      </w:pPr>
      <w:rPr>
        <w:rFonts w:ascii="Symbol" w:hAnsi="Symbol" w:hint="default"/>
      </w:rPr>
    </w:lvl>
    <w:lvl w:ilvl="7" w:tplc="04090003" w:tentative="1">
      <w:start w:val="1"/>
      <w:numFmt w:val="bullet"/>
      <w:lvlText w:val="o"/>
      <w:lvlJc w:val="left"/>
      <w:pPr>
        <w:ind w:left="6184" w:hanging="360"/>
      </w:pPr>
      <w:rPr>
        <w:rFonts w:ascii="Courier New" w:hAnsi="Courier New" w:cs="Courier New" w:hint="default"/>
      </w:rPr>
    </w:lvl>
    <w:lvl w:ilvl="8" w:tplc="04090005" w:tentative="1">
      <w:start w:val="1"/>
      <w:numFmt w:val="bullet"/>
      <w:lvlText w:val=""/>
      <w:lvlJc w:val="left"/>
      <w:pPr>
        <w:ind w:left="6904" w:hanging="360"/>
      </w:pPr>
      <w:rPr>
        <w:rFonts w:ascii="Wingdings" w:hAnsi="Wingdings" w:hint="default"/>
      </w:rPr>
    </w:lvl>
  </w:abstractNum>
  <w:abstractNum w:abstractNumId="12" w15:restartNumberingAfterBreak="0">
    <w:nsid w:val="679F0BB2"/>
    <w:multiLevelType w:val="hybridMultilevel"/>
    <w:tmpl w:val="139002DE"/>
    <w:lvl w:ilvl="0" w:tplc="C34A6C96">
      <w:start w:val="1"/>
      <w:numFmt w:val="decimal"/>
      <w:lvlText w:val="%1."/>
      <w:lvlJc w:val="left"/>
      <w:pPr>
        <w:ind w:left="644" w:hanging="360"/>
      </w:pPr>
      <w:rPr>
        <w:rFonts w:hint="default"/>
      </w:rPr>
    </w:lvl>
    <w:lvl w:ilvl="1" w:tplc="20000019" w:tentative="1">
      <w:start w:val="1"/>
      <w:numFmt w:val="lowerLetter"/>
      <w:lvlText w:val="%2."/>
      <w:lvlJc w:val="left"/>
      <w:pPr>
        <w:ind w:left="1364" w:hanging="360"/>
      </w:pPr>
    </w:lvl>
    <w:lvl w:ilvl="2" w:tplc="2000001B" w:tentative="1">
      <w:start w:val="1"/>
      <w:numFmt w:val="lowerRoman"/>
      <w:lvlText w:val="%3."/>
      <w:lvlJc w:val="right"/>
      <w:pPr>
        <w:ind w:left="2084" w:hanging="180"/>
      </w:pPr>
    </w:lvl>
    <w:lvl w:ilvl="3" w:tplc="2000000F" w:tentative="1">
      <w:start w:val="1"/>
      <w:numFmt w:val="decimal"/>
      <w:lvlText w:val="%4."/>
      <w:lvlJc w:val="left"/>
      <w:pPr>
        <w:ind w:left="2804" w:hanging="360"/>
      </w:pPr>
    </w:lvl>
    <w:lvl w:ilvl="4" w:tplc="20000019" w:tentative="1">
      <w:start w:val="1"/>
      <w:numFmt w:val="lowerLetter"/>
      <w:lvlText w:val="%5."/>
      <w:lvlJc w:val="left"/>
      <w:pPr>
        <w:ind w:left="3524" w:hanging="360"/>
      </w:pPr>
    </w:lvl>
    <w:lvl w:ilvl="5" w:tplc="2000001B" w:tentative="1">
      <w:start w:val="1"/>
      <w:numFmt w:val="lowerRoman"/>
      <w:lvlText w:val="%6."/>
      <w:lvlJc w:val="right"/>
      <w:pPr>
        <w:ind w:left="4244" w:hanging="180"/>
      </w:pPr>
    </w:lvl>
    <w:lvl w:ilvl="6" w:tplc="2000000F" w:tentative="1">
      <w:start w:val="1"/>
      <w:numFmt w:val="decimal"/>
      <w:lvlText w:val="%7."/>
      <w:lvlJc w:val="left"/>
      <w:pPr>
        <w:ind w:left="4964" w:hanging="360"/>
      </w:pPr>
    </w:lvl>
    <w:lvl w:ilvl="7" w:tplc="20000019" w:tentative="1">
      <w:start w:val="1"/>
      <w:numFmt w:val="lowerLetter"/>
      <w:lvlText w:val="%8."/>
      <w:lvlJc w:val="left"/>
      <w:pPr>
        <w:ind w:left="5684" w:hanging="360"/>
      </w:pPr>
    </w:lvl>
    <w:lvl w:ilvl="8" w:tplc="2000001B" w:tentative="1">
      <w:start w:val="1"/>
      <w:numFmt w:val="lowerRoman"/>
      <w:lvlText w:val="%9."/>
      <w:lvlJc w:val="right"/>
      <w:pPr>
        <w:ind w:left="6404" w:hanging="180"/>
      </w:pPr>
    </w:lvl>
  </w:abstractNum>
  <w:abstractNum w:abstractNumId="13" w15:restartNumberingAfterBreak="0">
    <w:nsid w:val="697B6C09"/>
    <w:multiLevelType w:val="hybridMultilevel"/>
    <w:tmpl w:val="0F28B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001AAF"/>
    <w:multiLevelType w:val="hybridMultilevel"/>
    <w:tmpl w:val="0A408DD8"/>
    <w:lvl w:ilvl="0" w:tplc="BCFEDA0E">
      <w:numFmt w:val="bullet"/>
      <w:lvlText w:val="-"/>
      <w:lvlJc w:val="left"/>
      <w:pPr>
        <w:ind w:left="644" w:hanging="360"/>
      </w:pPr>
      <w:rPr>
        <w:rFonts w:ascii="Calibri" w:eastAsiaTheme="minorHAnsi" w:hAnsi="Calibri" w:cs="Calibri"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5" w15:restartNumberingAfterBreak="0">
    <w:nsid w:val="6F0C779D"/>
    <w:multiLevelType w:val="hybridMultilevel"/>
    <w:tmpl w:val="B450FBAE"/>
    <w:lvl w:ilvl="0" w:tplc="50CAA7CE">
      <w:start w:val="21"/>
      <w:numFmt w:val="bullet"/>
      <w:lvlText w:val="-"/>
      <w:lvlJc w:val="left"/>
      <w:pPr>
        <w:ind w:left="644" w:hanging="360"/>
      </w:pPr>
      <w:rPr>
        <w:rFonts w:ascii="Calibri" w:eastAsiaTheme="minorHAnsi" w:hAnsi="Calibri" w:cs="Calibri"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6F241711"/>
    <w:multiLevelType w:val="hybridMultilevel"/>
    <w:tmpl w:val="FD068F4E"/>
    <w:lvl w:ilvl="0" w:tplc="84820B46">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1E700B4"/>
    <w:multiLevelType w:val="multilevel"/>
    <w:tmpl w:val="ACE44B9A"/>
    <w:lvl w:ilvl="0">
      <w:start w:val="1"/>
      <w:numFmt w:val="decimal"/>
      <w:pStyle w:val="Heading1"/>
      <w:lvlText w:val="%1"/>
      <w:lvlJc w:val="left"/>
      <w:pPr>
        <w:ind w:left="432" w:hanging="432"/>
      </w:pPr>
      <w:rPr>
        <w:rFonts w:hint="default"/>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sz w:val="22"/>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7B06684F"/>
    <w:multiLevelType w:val="hybridMultilevel"/>
    <w:tmpl w:val="EFB8FAB0"/>
    <w:lvl w:ilvl="0" w:tplc="F006D6BE">
      <w:start w:val="2"/>
      <w:numFmt w:val="bullet"/>
      <w:lvlText w:val="-"/>
      <w:lvlJc w:val="left"/>
      <w:pPr>
        <w:ind w:left="644" w:hanging="360"/>
      </w:pPr>
      <w:rPr>
        <w:rFonts w:ascii="Calibri" w:eastAsiaTheme="minorHAnsi" w:hAnsi="Calibri" w:cs="Calibri"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9" w15:restartNumberingAfterBreak="0">
    <w:nsid w:val="7C3B3569"/>
    <w:multiLevelType w:val="hybridMultilevel"/>
    <w:tmpl w:val="5BAA0268"/>
    <w:lvl w:ilvl="0" w:tplc="FDB6F5EE">
      <w:numFmt w:val="bullet"/>
      <w:lvlText w:val="-"/>
      <w:lvlJc w:val="left"/>
      <w:pPr>
        <w:ind w:left="720" w:hanging="360"/>
      </w:pPr>
      <w:rPr>
        <w:rFonts w:ascii="Calibri" w:eastAsiaTheme="minorHAnsi" w:hAnsi="Calibri" w:cs="Calibri" w:hint="default"/>
      </w:rPr>
    </w:lvl>
    <w:lvl w:ilvl="1" w:tplc="24090003" w:tentative="1">
      <w:start w:val="1"/>
      <w:numFmt w:val="bullet"/>
      <w:lvlText w:val="o"/>
      <w:lvlJc w:val="left"/>
      <w:pPr>
        <w:ind w:left="1440" w:hanging="360"/>
      </w:pPr>
      <w:rPr>
        <w:rFonts w:ascii="Courier New" w:hAnsi="Courier New" w:cs="Courier New" w:hint="default"/>
      </w:rPr>
    </w:lvl>
    <w:lvl w:ilvl="2" w:tplc="24090005" w:tentative="1">
      <w:start w:val="1"/>
      <w:numFmt w:val="bullet"/>
      <w:lvlText w:val=""/>
      <w:lvlJc w:val="left"/>
      <w:pPr>
        <w:ind w:left="2160" w:hanging="360"/>
      </w:pPr>
      <w:rPr>
        <w:rFonts w:ascii="Wingdings" w:hAnsi="Wingdings" w:hint="default"/>
      </w:rPr>
    </w:lvl>
    <w:lvl w:ilvl="3" w:tplc="24090001" w:tentative="1">
      <w:start w:val="1"/>
      <w:numFmt w:val="bullet"/>
      <w:lvlText w:val=""/>
      <w:lvlJc w:val="left"/>
      <w:pPr>
        <w:ind w:left="2880" w:hanging="360"/>
      </w:pPr>
      <w:rPr>
        <w:rFonts w:ascii="Symbol" w:hAnsi="Symbol" w:hint="default"/>
      </w:rPr>
    </w:lvl>
    <w:lvl w:ilvl="4" w:tplc="24090003" w:tentative="1">
      <w:start w:val="1"/>
      <w:numFmt w:val="bullet"/>
      <w:lvlText w:val="o"/>
      <w:lvlJc w:val="left"/>
      <w:pPr>
        <w:ind w:left="3600" w:hanging="360"/>
      </w:pPr>
      <w:rPr>
        <w:rFonts w:ascii="Courier New" w:hAnsi="Courier New" w:cs="Courier New" w:hint="default"/>
      </w:rPr>
    </w:lvl>
    <w:lvl w:ilvl="5" w:tplc="24090005" w:tentative="1">
      <w:start w:val="1"/>
      <w:numFmt w:val="bullet"/>
      <w:lvlText w:val=""/>
      <w:lvlJc w:val="left"/>
      <w:pPr>
        <w:ind w:left="4320" w:hanging="360"/>
      </w:pPr>
      <w:rPr>
        <w:rFonts w:ascii="Wingdings" w:hAnsi="Wingdings" w:hint="default"/>
      </w:rPr>
    </w:lvl>
    <w:lvl w:ilvl="6" w:tplc="24090001" w:tentative="1">
      <w:start w:val="1"/>
      <w:numFmt w:val="bullet"/>
      <w:lvlText w:val=""/>
      <w:lvlJc w:val="left"/>
      <w:pPr>
        <w:ind w:left="5040" w:hanging="360"/>
      </w:pPr>
      <w:rPr>
        <w:rFonts w:ascii="Symbol" w:hAnsi="Symbol" w:hint="default"/>
      </w:rPr>
    </w:lvl>
    <w:lvl w:ilvl="7" w:tplc="24090003" w:tentative="1">
      <w:start w:val="1"/>
      <w:numFmt w:val="bullet"/>
      <w:lvlText w:val="o"/>
      <w:lvlJc w:val="left"/>
      <w:pPr>
        <w:ind w:left="5760" w:hanging="360"/>
      </w:pPr>
      <w:rPr>
        <w:rFonts w:ascii="Courier New" w:hAnsi="Courier New" w:cs="Courier New" w:hint="default"/>
      </w:rPr>
    </w:lvl>
    <w:lvl w:ilvl="8" w:tplc="24090005" w:tentative="1">
      <w:start w:val="1"/>
      <w:numFmt w:val="bullet"/>
      <w:lvlText w:val=""/>
      <w:lvlJc w:val="left"/>
      <w:pPr>
        <w:ind w:left="6480" w:hanging="360"/>
      </w:pPr>
      <w:rPr>
        <w:rFonts w:ascii="Wingdings" w:hAnsi="Wingdings" w:hint="default"/>
      </w:rPr>
    </w:lvl>
  </w:abstractNum>
  <w:num w:numId="1" w16cid:durableId="959730000">
    <w:abstractNumId w:val="17"/>
  </w:num>
  <w:num w:numId="2" w16cid:durableId="1486821922">
    <w:abstractNumId w:val="15"/>
  </w:num>
  <w:num w:numId="3" w16cid:durableId="1610697052">
    <w:abstractNumId w:val="17"/>
  </w:num>
  <w:num w:numId="4" w16cid:durableId="113982192">
    <w:abstractNumId w:val="17"/>
  </w:num>
  <w:num w:numId="5" w16cid:durableId="877283253">
    <w:abstractNumId w:val="17"/>
  </w:num>
  <w:num w:numId="6" w16cid:durableId="2128770373">
    <w:abstractNumId w:val="17"/>
  </w:num>
  <w:num w:numId="7" w16cid:durableId="2011055403">
    <w:abstractNumId w:val="10"/>
  </w:num>
  <w:num w:numId="8" w16cid:durableId="1227227712">
    <w:abstractNumId w:val="0"/>
  </w:num>
  <w:num w:numId="9" w16cid:durableId="1555847751">
    <w:abstractNumId w:val="11"/>
  </w:num>
  <w:num w:numId="10" w16cid:durableId="468212186">
    <w:abstractNumId w:val="7"/>
  </w:num>
  <w:num w:numId="11" w16cid:durableId="226427455">
    <w:abstractNumId w:val="17"/>
  </w:num>
  <w:num w:numId="12" w16cid:durableId="192773939">
    <w:abstractNumId w:val="17"/>
  </w:num>
  <w:num w:numId="13" w16cid:durableId="1811707939">
    <w:abstractNumId w:val="17"/>
  </w:num>
  <w:num w:numId="14" w16cid:durableId="1662536474">
    <w:abstractNumId w:val="17"/>
  </w:num>
  <w:num w:numId="15" w16cid:durableId="1729650104">
    <w:abstractNumId w:val="17"/>
  </w:num>
  <w:num w:numId="16" w16cid:durableId="119538261">
    <w:abstractNumId w:val="13"/>
  </w:num>
  <w:num w:numId="17" w16cid:durableId="96020736">
    <w:abstractNumId w:val="17"/>
  </w:num>
  <w:num w:numId="18" w16cid:durableId="405229641">
    <w:abstractNumId w:val="17"/>
  </w:num>
  <w:num w:numId="19" w16cid:durableId="508519421">
    <w:abstractNumId w:val="4"/>
  </w:num>
  <w:num w:numId="20" w16cid:durableId="1915896387">
    <w:abstractNumId w:val="17"/>
  </w:num>
  <w:num w:numId="21" w16cid:durableId="20789494">
    <w:abstractNumId w:val="17"/>
  </w:num>
  <w:num w:numId="22" w16cid:durableId="915164204">
    <w:abstractNumId w:val="17"/>
  </w:num>
  <w:num w:numId="23" w16cid:durableId="1717269610">
    <w:abstractNumId w:val="17"/>
  </w:num>
  <w:num w:numId="24" w16cid:durableId="339238008">
    <w:abstractNumId w:val="16"/>
  </w:num>
  <w:num w:numId="25" w16cid:durableId="128133636">
    <w:abstractNumId w:val="14"/>
  </w:num>
  <w:num w:numId="26" w16cid:durableId="753822598">
    <w:abstractNumId w:val="2"/>
  </w:num>
  <w:num w:numId="27" w16cid:durableId="839346874">
    <w:abstractNumId w:val="3"/>
  </w:num>
  <w:num w:numId="28" w16cid:durableId="72894213">
    <w:abstractNumId w:val="6"/>
  </w:num>
  <w:num w:numId="29" w16cid:durableId="716588922">
    <w:abstractNumId w:val="18"/>
  </w:num>
  <w:num w:numId="30" w16cid:durableId="1787700118">
    <w:abstractNumId w:val="17"/>
  </w:num>
  <w:num w:numId="31" w16cid:durableId="44186465">
    <w:abstractNumId w:val="17"/>
  </w:num>
  <w:num w:numId="32" w16cid:durableId="1742488087">
    <w:abstractNumId w:val="17"/>
  </w:num>
  <w:num w:numId="33" w16cid:durableId="1522816482">
    <w:abstractNumId w:val="17"/>
  </w:num>
  <w:num w:numId="34" w16cid:durableId="283654693">
    <w:abstractNumId w:val="17"/>
  </w:num>
  <w:num w:numId="35" w16cid:durableId="1479345534">
    <w:abstractNumId w:val="19"/>
  </w:num>
  <w:num w:numId="36" w16cid:durableId="305477580">
    <w:abstractNumId w:val="8"/>
  </w:num>
  <w:num w:numId="37" w16cid:durableId="503858199">
    <w:abstractNumId w:val="5"/>
  </w:num>
  <w:num w:numId="38" w16cid:durableId="2053530195">
    <w:abstractNumId w:val="12"/>
  </w:num>
  <w:num w:numId="39" w16cid:durableId="631011694">
    <w:abstractNumId w:val="17"/>
  </w:num>
  <w:num w:numId="40" w16cid:durableId="309867018">
    <w:abstractNumId w:val="17"/>
  </w:num>
  <w:num w:numId="41" w16cid:durableId="85343430">
    <w:abstractNumId w:val="17"/>
  </w:num>
  <w:num w:numId="42" w16cid:durableId="1575045099">
    <w:abstractNumId w:val="17"/>
  </w:num>
  <w:num w:numId="43" w16cid:durableId="2043508907">
    <w:abstractNumId w:val="17"/>
  </w:num>
  <w:num w:numId="44" w16cid:durableId="881329494">
    <w:abstractNumId w:val="1"/>
  </w:num>
  <w:num w:numId="45" w16cid:durableId="497428566">
    <w:abstractNumId w:val="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M2tTAwMTEzMbYwMTdV0lEKTi0uzszPAymwqAUA61AReiwAAAA="/>
  </w:docVars>
  <w:rsids>
    <w:rsidRoot w:val="00B441FF"/>
    <w:rsid w:val="00001744"/>
    <w:rsid w:val="00002734"/>
    <w:rsid w:val="00003B58"/>
    <w:rsid w:val="000055A2"/>
    <w:rsid w:val="000066D6"/>
    <w:rsid w:val="0000709D"/>
    <w:rsid w:val="000072B6"/>
    <w:rsid w:val="0001081A"/>
    <w:rsid w:val="00012658"/>
    <w:rsid w:val="00012815"/>
    <w:rsid w:val="00012A8B"/>
    <w:rsid w:val="0001350E"/>
    <w:rsid w:val="00013DE0"/>
    <w:rsid w:val="00014158"/>
    <w:rsid w:val="00014922"/>
    <w:rsid w:val="000175A8"/>
    <w:rsid w:val="00017623"/>
    <w:rsid w:val="00017BFD"/>
    <w:rsid w:val="00020310"/>
    <w:rsid w:val="00021E31"/>
    <w:rsid w:val="000221DF"/>
    <w:rsid w:val="000222E9"/>
    <w:rsid w:val="000237ED"/>
    <w:rsid w:val="0002427F"/>
    <w:rsid w:val="00024E27"/>
    <w:rsid w:val="000264AB"/>
    <w:rsid w:val="0002660D"/>
    <w:rsid w:val="00027C48"/>
    <w:rsid w:val="0003035B"/>
    <w:rsid w:val="000316A8"/>
    <w:rsid w:val="00032220"/>
    <w:rsid w:val="000323A9"/>
    <w:rsid w:val="000338E2"/>
    <w:rsid w:val="00034432"/>
    <w:rsid w:val="000358B0"/>
    <w:rsid w:val="000364F5"/>
    <w:rsid w:val="000368F6"/>
    <w:rsid w:val="00036F0B"/>
    <w:rsid w:val="000370D1"/>
    <w:rsid w:val="0004119A"/>
    <w:rsid w:val="00041777"/>
    <w:rsid w:val="00041807"/>
    <w:rsid w:val="000419F3"/>
    <w:rsid w:val="00042264"/>
    <w:rsid w:val="00042E27"/>
    <w:rsid w:val="0004303C"/>
    <w:rsid w:val="000430C2"/>
    <w:rsid w:val="00043AA9"/>
    <w:rsid w:val="000441A1"/>
    <w:rsid w:val="00045870"/>
    <w:rsid w:val="00045E1E"/>
    <w:rsid w:val="00046405"/>
    <w:rsid w:val="000472D9"/>
    <w:rsid w:val="000522CD"/>
    <w:rsid w:val="00052329"/>
    <w:rsid w:val="00052CDC"/>
    <w:rsid w:val="00054549"/>
    <w:rsid w:val="0005764A"/>
    <w:rsid w:val="00057900"/>
    <w:rsid w:val="000605C9"/>
    <w:rsid w:val="00063D28"/>
    <w:rsid w:val="00065A69"/>
    <w:rsid w:val="00065BFD"/>
    <w:rsid w:val="00067FC0"/>
    <w:rsid w:val="000731FC"/>
    <w:rsid w:val="00073D6F"/>
    <w:rsid w:val="00073F09"/>
    <w:rsid w:val="00077913"/>
    <w:rsid w:val="00081319"/>
    <w:rsid w:val="00082729"/>
    <w:rsid w:val="00083413"/>
    <w:rsid w:val="00083FC8"/>
    <w:rsid w:val="000847F2"/>
    <w:rsid w:val="00085675"/>
    <w:rsid w:val="00085AE2"/>
    <w:rsid w:val="00086025"/>
    <w:rsid w:val="0008659B"/>
    <w:rsid w:val="0008699F"/>
    <w:rsid w:val="00086C56"/>
    <w:rsid w:val="00086DAA"/>
    <w:rsid w:val="0008714A"/>
    <w:rsid w:val="00091339"/>
    <w:rsid w:val="0009133B"/>
    <w:rsid w:val="000915B7"/>
    <w:rsid w:val="00096578"/>
    <w:rsid w:val="0009666B"/>
    <w:rsid w:val="000A12B8"/>
    <w:rsid w:val="000A1700"/>
    <w:rsid w:val="000A3657"/>
    <w:rsid w:val="000A3985"/>
    <w:rsid w:val="000A41CF"/>
    <w:rsid w:val="000A44A9"/>
    <w:rsid w:val="000A49D2"/>
    <w:rsid w:val="000A5EB9"/>
    <w:rsid w:val="000A614F"/>
    <w:rsid w:val="000A7126"/>
    <w:rsid w:val="000A7918"/>
    <w:rsid w:val="000B0196"/>
    <w:rsid w:val="000B111F"/>
    <w:rsid w:val="000B17AE"/>
    <w:rsid w:val="000B27C1"/>
    <w:rsid w:val="000B2B98"/>
    <w:rsid w:val="000B36EB"/>
    <w:rsid w:val="000B4E35"/>
    <w:rsid w:val="000B7217"/>
    <w:rsid w:val="000B72BB"/>
    <w:rsid w:val="000C06C2"/>
    <w:rsid w:val="000C0787"/>
    <w:rsid w:val="000C1861"/>
    <w:rsid w:val="000C25CB"/>
    <w:rsid w:val="000C2FE7"/>
    <w:rsid w:val="000C36D8"/>
    <w:rsid w:val="000C4155"/>
    <w:rsid w:val="000C50D1"/>
    <w:rsid w:val="000C5B7B"/>
    <w:rsid w:val="000C60A4"/>
    <w:rsid w:val="000C67F5"/>
    <w:rsid w:val="000C701F"/>
    <w:rsid w:val="000C7D0B"/>
    <w:rsid w:val="000D0617"/>
    <w:rsid w:val="000D0ADC"/>
    <w:rsid w:val="000D1528"/>
    <w:rsid w:val="000D207A"/>
    <w:rsid w:val="000D2B8D"/>
    <w:rsid w:val="000D507C"/>
    <w:rsid w:val="000D51E0"/>
    <w:rsid w:val="000D5495"/>
    <w:rsid w:val="000D5AD1"/>
    <w:rsid w:val="000D5CB1"/>
    <w:rsid w:val="000D6451"/>
    <w:rsid w:val="000D6C20"/>
    <w:rsid w:val="000D71FB"/>
    <w:rsid w:val="000D72D0"/>
    <w:rsid w:val="000D7C78"/>
    <w:rsid w:val="000E06AE"/>
    <w:rsid w:val="000E1AD9"/>
    <w:rsid w:val="000E24C6"/>
    <w:rsid w:val="000E2F1D"/>
    <w:rsid w:val="000E41C8"/>
    <w:rsid w:val="000E461B"/>
    <w:rsid w:val="000E4EDC"/>
    <w:rsid w:val="000E5451"/>
    <w:rsid w:val="000E7161"/>
    <w:rsid w:val="000E7D38"/>
    <w:rsid w:val="000F11A2"/>
    <w:rsid w:val="000F13B6"/>
    <w:rsid w:val="000F31FD"/>
    <w:rsid w:val="000F46AA"/>
    <w:rsid w:val="000F5BE3"/>
    <w:rsid w:val="000F60BB"/>
    <w:rsid w:val="000F63B3"/>
    <w:rsid w:val="000F6F70"/>
    <w:rsid w:val="000F7457"/>
    <w:rsid w:val="00101782"/>
    <w:rsid w:val="00101FDB"/>
    <w:rsid w:val="001021DA"/>
    <w:rsid w:val="00103880"/>
    <w:rsid w:val="00103FAD"/>
    <w:rsid w:val="00105E98"/>
    <w:rsid w:val="001063EA"/>
    <w:rsid w:val="00106512"/>
    <w:rsid w:val="001100BE"/>
    <w:rsid w:val="00111234"/>
    <w:rsid w:val="0011159C"/>
    <w:rsid w:val="0011189E"/>
    <w:rsid w:val="00111C32"/>
    <w:rsid w:val="00111E06"/>
    <w:rsid w:val="00112322"/>
    <w:rsid w:val="0011281D"/>
    <w:rsid w:val="0011322F"/>
    <w:rsid w:val="00113782"/>
    <w:rsid w:val="001141F5"/>
    <w:rsid w:val="00115B78"/>
    <w:rsid w:val="00115D83"/>
    <w:rsid w:val="00116D63"/>
    <w:rsid w:val="00121257"/>
    <w:rsid w:val="001212F4"/>
    <w:rsid w:val="00121AB6"/>
    <w:rsid w:val="0012447C"/>
    <w:rsid w:val="0012652D"/>
    <w:rsid w:val="001273B2"/>
    <w:rsid w:val="0013082F"/>
    <w:rsid w:val="0013098E"/>
    <w:rsid w:val="00132BAE"/>
    <w:rsid w:val="0013424E"/>
    <w:rsid w:val="0013545B"/>
    <w:rsid w:val="00135BFA"/>
    <w:rsid w:val="00137761"/>
    <w:rsid w:val="00143379"/>
    <w:rsid w:val="0014350E"/>
    <w:rsid w:val="00144238"/>
    <w:rsid w:val="001445F9"/>
    <w:rsid w:val="00146B7B"/>
    <w:rsid w:val="00146BE6"/>
    <w:rsid w:val="00147C5C"/>
    <w:rsid w:val="00147E66"/>
    <w:rsid w:val="0015007F"/>
    <w:rsid w:val="00150AC8"/>
    <w:rsid w:val="00150CC9"/>
    <w:rsid w:val="00150FF4"/>
    <w:rsid w:val="0015126A"/>
    <w:rsid w:val="00151E3C"/>
    <w:rsid w:val="0015311D"/>
    <w:rsid w:val="00154905"/>
    <w:rsid w:val="00155166"/>
    <w:rsid w:val="0015690C"/>
    <w:rsid w:val="0016063F"/>
    <w:rsid w:val="00160C8C"/>
    <w:rsid w:val="00161FFE"/>
    <w:rsid w:val="00163ACC"/>
    <w:rsid w:val="00164352"/>
    <w:rsid w:val="0016482E"/>
    <w:rsid w:val="00164CC6"/>
    <w:rsid w:val="00165874"/>
    <w:rsid w:val="00166E05"/>
    <w:rsid w:val="0016709A"/>
    <w:rsid w:val="001675FC"/>
    <w:rsid w:val="00167ED2"/>
    <w:rsid w:val="00171204"/>
    <w:rsid w:val="00173AB5"/>
    <w:rsid w:val="0017490C"/>
    <w:rsid w:val="00175C16"/>
    <w:rsid w:val="00175EDC"/>
    <w:rsid w:val="00176425"/>
    <w:rsid w:val="00176C7B"/>
    <w:rsid w:val="00176DAE"/>
    <w:rsid w:val="001807E6"/>
    <w:rsid w:val="001808B4"/>
    <w:rsid w:val="001816B0"/>
    <w:rsid w:val="001826FA"/>
    <w:rsid w:val="00182801"/>
    <w:rsid w:val="00183CFB"/>
    <w:rsid w:val="0018492C"/>
    <w:rsid w:val="00184D03"/>
    <w:rsid w:val="00185900"/>
    <w:rsid w:val="00186A00"/>
    <w:rsid w:val="00186C2C"/>
    <w:rsid w:val="00190808"/>
    <w:rsid w:val="00191790"/>
    <w:rsid w:val="00191BB1"/>
    <w:rsid w:val="00192DFF"/>
    <w:rsid w:val="00193046"/>
    <w:rsid w:val="0019397B"/>
    <w:rsid w:val="001946E6"/>
    <w:rsid w:val="001976FF"/>
    <w:rsid w:val="001977ED"/>
    <w:rsid w:val="001A0C61"/>
    <w:rsid w:val="001A1DF2"/>
    <w:rsid w:val="001A2F8C"/>
    <w:rsid w:val="001A2FA8"/>
    <w:rsid w:val="001A34F6"/>
    <w:rsid w:val="001A35DB"/>
    <w:rsid w:val="001A36AF"/>
    <w:rsid w:val="001A4F88"/>
    <w:rsid w:val="001A5968"/>
    <w:rsid w:val="001A5A4A"/>
    <w:rsid w:val="001B0734"/>
    <w:rsid w:val="001B0C69"/>
    <w:rsid w:val="001B32F8"/>
    <w:rsid w:val="001B3B81"/>
    <w:rsid w:val="001B5F65"/>
    <w:rsid w:val="001B603F"/>
    <w:rsid w:val="001B67EE"/>
    <w:rsid w:val="001B6AA9"/>
    <w:rsid w:val="001B70DA"/>
    <w:rsid w:val="001B7D02"/>
    <w:rsid w:val="001C06AD"/>
    <w:rsid w:val="001C0B2E"/>
    <w:rsid w:val="001C0F61"/>
    <w:rsid w:val="001C1074"/>
    <w:rsid w:val="001C147D"/>
    <w:rsid w:val="001C239C"/>
    <w:rsid w:val="001C3112"/>
    <w:rsid w:val="001C3C1C"/>
    <w:rsid w:val="001C40BD"/>
    <w:rsid w:val="001C5A1B"/>
    <w:rsid w:val="001C6CC9"/>
    <w:rsid w:val="001C722E"/>
    <w:rsid w:val="001C79F5"/>
    <w:rsid w:val="001D01F3"/>
    <w:rsid w:val="001D125F"/>
    <w:rsid w:val="001D2205"/>
    <w:rsid w:val="001D2EA2"/>
    <w:rsid w:val="001D3D05"/>
    <w:rsid w:val="001D55D5"/>
    <w:rsid w:val="001D58B6"/>
    <w:rsid w:val="001D6AFD"/>
    <w:rsid w:val="001E1465"/>
    <w:rsid w:val="001E1885"/>
    <w:rsid w:val="001E2463"/>
    <w:rsid w:val="001E35DC"/>
    <w:rsid w:val="001E3947"/>
    <w:rsid w:val="001E3D37"/>
    <w:rsid w:val="001E4038"/>
    <w:rsid w:val="001E488B"/>
    <w:rsid w:val="001E51E1"/>
    <w:rsid w:val="001E61E3"/>
    <w:rsid w:val="001E72A1"/>
    <w:rsid w:val="001E761E"/>
    <w:rsid w:val="001E7B5B"/>
    <w:rsid w:val="001F0C9D"/>
    <w:rsid w:val="001F1469"/>
    <w:rsid w:val="001F2DBD"/>
    <w:rsid w:val="001F3A10"/>
    <w:rsid w:val="001F3F40"/>
    <w:rsid w:val="001F4CE5"/>
    <w:rsid w:val="001F7DCC"/>
    <w:rsid w:val="001F7E35"/>
    <w:rsid w:val="00200A0C"/>
    <w:rsid w:val="00201340"/>
    <w:rsid w:val="002028D9"/>
    <w:rsid w:val="00203379"/>
    <w:rsid w:val="00204A7C"/>
    <w:rsid w:val="00204B2E"/>
    <w:rsid w:val="00205EB4"/>
    <w:rsid w:val="00207787"/>
    <w:rsid w:val="00207E11"/>
    <w:rsid w:val="00207F3F"/>
    <w:rsid w:val="002108AF"/>
    <w:rsid w:val="00210E23"/>
    <w:rsid w:val="00210F38"/>
    <w:rsid w:val="002110AC"/>
    <w:rsid w:val="00211803"/>
    <w:rsid w:val="0021359B"/>
    <w:rsid w:val="00213E4C"/>
    <w:rsid w:val="002147C6"/>
    <w:rsid w:val="00214BD4"/>
    <w:rsid w:val="00215786"/>
    <w:rsid w:val="00216B32"/>
    <w:rsid w:val="00217354"/>
    <w:rsid w:val="002201EC"/>
    <w:rsid w:val="002213B8"/>
    <w:rsid w:val="002230F4"/>
    <w:rsid w:val="00224146"/>
    <w:rsid w:val="002243AE"/>
    <w:rsid w:val="002245C4"/>
    <w:rsid w:val="0022472D"/>
    <w:rsid w:val="00224CB9"/>
    <w:rsid w:val="00224CFE"/>
    <w:rsid w:val="00225791"/>
    <w:rsid w:val="00226F2E"/>
    <w:rsid w:val="00227360"/>
    <w:rsid w:val="00230796"/>
    <w:rsid w:val="00231465"/>
    <w:rsid w:val="00231D34"/>
    <w:rsid w:val="00233B79"/>
    <w:rsid w:val="00235E86"/>
    <w:rsid w:val="00236EB9"/>
    <w:rsid w:val="00237175"/>
    <w:rsid w:val="002372FC"/>
    <w:rsid w:val="0024289E"/>
    <w:rsid w:val="00242F93"/>
    <w:rsid w:val="00244021"/>
    <w:rsid w:val="00244A3B"/>
    <w:rsid w:val="00244BC7"/>
    <w:rsid w:val="00250D4C"/>
    <w:rsid w:val="0025164D"/>
    <w:rsid w:val="00253B2B"/>
    <w:rsid w:val="00254FAC"/>
    <w:rsid w:val="002562E9"/>
    <w:rsid w:val="00256B86"/>
    <w:rsid w:val="00256BB4"/>
    <w:rsid w:val="002636A1"/>
    <w:rsid w:val="002665A3"/>
    <w:rsid w:val="002666BA"/>
    <w:rsid w:val="00272B35"/>
    <w:rsid w:val="002758B8"/>
    <w:rsid w:val="0027593D"/>
    <w:rsid w:val="0027691E"/>
    <w:rsid w:val="00277EFE"/>
    <w:rsid w:val="00280124"/>
    <w:rsid w:val="002804D6"/>
    <w:rsid w:val="002811F2"/>
    <w:rsid w:val="00281381"/>
    <w:rsid w:val="00282067"/>
    <w:rsid w:val="002826BB"/>
    <w:rsid w:val="002832F9"/>
    <w:rsid w:val="002836CF"/>
    <w:rsid w:val="002839E9"/>
    <w:rsid w:val="00284ECC"/>
    <w:rsid w:val="00285849"/>
    <w:rsid w:val="002874AD"/>
    <w:rsid w:val="00292360"/>
    <w:rsid w:val="00293677"/>
    <w:rsid w:val="0029677D"/>
    <w:rsid w:val="002A0DC6"/>
    <w:rsid w:val="002A2109"/>
    <w:rsid w:val="002A2F66"/>
    <w:rsid w:val="002A31FC"/>
    <w:rsid w:val="002A37DA"/>
    <w:rsid w:val="002A5464"/>
    <w:rsid w:val="002A5B44"/>
    <w:rsid w:val="002A68CF"/>
    <w:rsid w:val="002A7513"/>
    <w:rsid w:val="002A776B"/>
    <w:rsid w:val="002B0466"/>
    <w:rsid w:val="002B0920"/>
    <w:rsid w:val="002B0C1B"/>
    <w:rsid w:val="002B0CCB"/>
    <w:rsid w:val="002B0E4A"/>
    <w:rsid w:val="002B108B"/>
    <w:rsid w:val="002B113F"/>
    <w:rsid w:val="002B2B1E"/>
    <w:rsid w:val="002B3FEE"/>
    <w:rsid w:val="002B4A59"/>
    <w:rsid w:val="002B64BA"/>
    <w:rsid w:val="002B6C6D"/>
    <w:rsid w:val="002B784F"/>
    <w:rsid w:val="002B7E0A"/>
    <w:rsid w:val="002C4CD4"/>
    <w:rsid w:val="002C580F"/>
    <w:rsid w:val="002C6AEA"/>
    <w:rsid w:val="002D02D7"/>
    <w:rsid w:val="002D1A39"/>
    <w:rsid w:val="002D35D0"/>
    <w:rsid w:val="002D3736"/>
    <w:rsid w:val="002D44DF"/>
    <w:rsid w:val="002D5C1B"/>
    <w:rsid w:val="002D5D99"/>
    <w:rsid w:val="002D68A9"/>
    <w:rsid w:val="002E0C0F"/>
    <w:rsid w:val="002E16DD"/>
    <w:rsid w:val="002E35E1"/>
    <w:rsid w:val="002E3D11"/>
    <w:rsid w:val="002E4C61"/>
    <w:rsid w:val="002E7331"/>
    <w:rsid w:val="002F0925"/>
    <w:rsid w:val="002F0FCF"/>
    <w:rsid w:val="002F11E6"/>
    <w:rsid w:val="002F1BE9"/>
    <w:rsid w:val="002F1F6C"/>
    <w:rsid w:val="002F24B6"/>
    <w:rsid w:val="002F2FFF"/>
    <w:rsid w:val="002F30E7"/>
    <w:rsid w:val="002F3314"/>
    <w:rsid w:val="002F35C6"/>
    <w:rsid w:val="002F3875"/>
    <w:rsid w:val="002F41E1"/>
    <w:rsid w:val="002F4972"/>
    <w:rsid w:val="002F56B6"/>
    <w:rsid w:val="002F60D4"/>
    <w:rsid w:val="002F6E31"/>
    <w:rsid w:val="0030011F"/>
    <w:rsid w:val="00301F27"/>
    <w:rsid w:val="00301F60"/>
    <w:rsid w:val="003030EC"/>
    <w:rsid w:val="00303819"/>
    <w:rsid w:val="00304984"/>
    <w:rsid w:val="00304FF9"/>
    <w:rsid w:val="003054F9"/>
    <w:rsid w:val="00306AA8"/>
    <w:rsid w:val="00306AFC"/>
    <w:rsid w:val="0030757E"/>
    <w:rsid w:val="00307D32"/>
    <w:rsid w:val="003107BB"/>
    <w:rsid w:val="0031255E"/>
    <w:rsid w:val="003141D5"/>
    <w:rsid w:val="00314383"/>
    <w:rsid w:val="0031621A"/>
    <w:rsid w:val="003169BF"/>
    <w:rsid w:val="00320565"/>
    <w:rsid w:val="003212D7"/>
    <w:rsid w:val="00321B3A"/>
    <w:rsid w:val="00321FBA"/>
    <w:rsid w:val="003233E9"/>
    <w:rsid w:val="00325361"/>
    <w:rsid w:val="00325924"/>
    <w:rsid w:val="003262CE"/>
    <w:rsid w:val="00326BED"/>
    <w:rsid w:val="0033051F"/>
    <w:rsid w:val="00332865"/>
    <w:rsid w:val="003330BF"/>
    <w:rsid w:val="00334D32"/>
    <w:rsid w:val="00335328"/>
    <w:rsid w:val="00336C0D"/>
    <w:rsid w:val="00337A72"/>
    <w:rsid w:val="00341796"/>
    <w:rsid w:val="0034298D"/>
    <w:rsid w:val="00342FEF"/>
    <w:rsid w:val="00343FBA"/>
    <w:rsid w:val="0034450D"/>
    <w:rsid w:val="00345ADB"/>
    <w:rsid w:val="00346274"/>
    <w:rsid w:val="003471BA"/>
    <w:rsid w:val="00347D88"/>
    <w:rsid w:val="0035103D"/>
    <w:rsid w:val="003541EF"/>
    <w:rsid w:val="00354A74"/>
    <w:rsid w:val="003563A9"/>
    <w:rsid w:val="0035666F"/>
    <w:rsid w:val="003567DF"/>
    <w:rsid w:val="00356803"/>
    <w:rsid w:val="00356C9D"/>
    <w:rsid w:val="003627D3"/>
    <w:rsid w:val="00362F82"/>
    <w:rsid w:val="00364CCA"/>
    <w:rsid w:val="003662B7"/>
    <w:rsid w:val="00366A77"/>
    <w:rsid w:val="00367517"/>
    <w:rsid w:val="00370274"/>
    <w:rsid w:val="00370E1A"/>
    <w:rsid w:val="00371BF1"/>
    <w:rsid w:val="00371E5D"/>
    <w:rsid w:val="00375454"/>
    <w:rsid w:val="00375CD0"/>
    <w:rsid w:val="00377A3B"/>
    <w:rsid w:val="00383024"/>
    <w:rsid w:val="00386223"/>
    <w:rsid w:val="00387251"/>
    <w:rsid w:val="00387799"/>
    <w:rsid w:val="003907BD"/>
    <w:rsid w:val="00390841"/>
    <w:rsid w:val="00390B01"/>
    <w:rsid w:val="00391D32"/>
    <w:rsid w:val="00392A4E"/>
    <w:rsid w:val="00392EA5"/>
    <w:rsid w:val="003934CB"/>
    <w:rsid w:val="00393879"/>
    <w:rsid w:val="003938C1"/>
    <w:rsid w:val="00394638"/>
    <w:rsid w:val="00394B57"/>
    <w:rsid w:val="00395A29"/>
    <w:rsid w:val="003975AE"/>
    <w:rsid w:val="00397811"/>
    <w:rsid w:val="00397F22"/>
    <w:rsid w:val="003A1824"/>
    <w:rsid w:val="003A2140"/>
    <w:rsid w:val="003A25EE"/>
    <w:rsid w:val="003A337C"/>
    <w:rsid w:val="003A6B39"/>
    <w:rsid w:val="003B0138"/>
    <w:rsid w:val="003B0670"/>
    <w:rsid w:val="003B0FCA"/>
    <w:rsid w:val="003B1C47"/>
    <w:rsid w:val="003B1E19"/>
    <w:rsid w:val="003B2630"/>
    <w:rsid w:val="003B2CB4"/>
    <w:rsid w:val="003B2ED1"/>
    <w:rsid w:val="003B6788"/>
    <w:rsid w:val="003B6C75"/>
    <w:rsid w:val="003B6C81"/>
    <w:rsid w:val="003B6F51"/>
    <w:rsid w:val="003B7263"/>
    <w:rsid w:val="003B75EF"/>
    <w:rsid w:val="003B7974"/>
    <w:rsid w:val="003C0C59"/>
    <w:rsid w:val="003C1C3B"/>
    <w:rsid w:val="003C226D"/>
    <w:rsid w:val="003C2F5F"/>
    <w:rsid w:val="003C4D72"/>
    <w:rsid w:val="003C617D"/>
    <w:rsid w:val="003D05A7"/>
    <w:rsid w:val="003D1D69"/>
    <w:rsid w:val="003D2DDC"/>
    <w:rsid w:val="003D32EC"/>
    <w:rsid w:val="003D399B"/>
    <w:rsid w:val="003D3FE0"/>
    <w:rsid w:val="003D4533"/>
    <w:rsid w:val="003D47FB"/>
    <w:rsid w:val="003D6185"/>
    <w:rsid w:val="003D6C6D"/>
    <w:rsid w:val="003D7300"/>
    <w:rsid w:val="003E1B65"/>
    <w:rsid w:val="003E1F76"/>
    <w:rsid w:val="003E21E4"/>
    <w:rsid w:val="003E240E"/>
    <w:rsid w:val="003E2D4A"/>
    <w:rsid w:val="003E3D93"/>
    <w:rsid w:val="003E5495"/>
    <w:rsid w:val="003E589B"/>
    <w:rsid w:val="003E5E56"/>
    <w:rsid w:val="003E6DE2"/>
    <w:rsid w:val="003F02D3"/>
    <w:rsid w:val="003F07FA"/>
    <w:rsid w:val="003F0C0B"/>
    <w:rsid w:val="003F18B5"/>
    <w:rsid w:val="003F2840"/>
    <w:rsid w:val="003F4675"/>
    <w:rsid w:val="003F477F"/>
    <w:rsid w:val="003F4868"/>
    <w:rsid w:val="003F63A0"/>
    <w:rsid w:val="003F6ABC"/>
    <w:rsid w:val="003F7C57"/>
    <w:rsid w:val="00400146"/>
    <w:rsid w:val="004009AF"/>
    <w:rsid w:val="00401116"/>
    <w:rsid w:val="004015B4"/>
    <w:rsid w:val="00401645"/>
    <w:rsid w:val="0040249E"/>
    <w:rsid w:val="00406932"/>
    <w:rsid w:val="00406AED"/>
    <w:rsid w:val="0040714F"/>
    <w:rsid w:val="004072BF"/>
    <w:rsid w:val="00410CD9"/>
    <w:rsid w:val="0041148B"/>
    <w:rsid w:val="00411871"/>
    <w:rsid w:val="00412350"/>
    <w:rsid w:val="004166C8"/>
    <w:rsid w:val="00416D45"/>
    <w:rsid w:val="004178E3"/>
    <w:rsid w:val="00420DC6"/>
    <w:rsid w:val="0042106F"/>
    <w:rsid w:val="00421817"/>
    <w:rsid w:val="00422D77"/>
    <w:rsid w:val="00423061"/>
    <w:rsid w:val="004234AA"/>
    <w:rsid w:val="00423763"/>
    <w:rsid w:val="00423B4A"/>
    <w:rsid w:val="00425823"/>
    <w:rsid w:val="00425F36"/>
    <w:rsid w:val="00426836"/>
    <w:rsid w:val="00427C9C"/>
    <w:rsid w:val="00430953"/>
    <w:rsid w:val="004313F7"/>
    <w:rsid w:val="00431787"/>
    <w:rsid w:val="00431935"/>
    <w:rsid w:val="00432359"/>
    <w:rsid w:val="004337D4"/>
    <w:rsid w:val="00434B67"/>
    <w:rsid w:val="0043606E"/>
    <w:rsid w:val="00436211"/>
    <w:rsid w:val="00441DB2"/>
    <w:rsid w:val="00443469"/>
    <w:rsid w:val="004441D2"/>
    <w:rsid w:val="00444615"/>
    <w:rsid w:val="00444A06"/>
    <w:rsid w:val="00444A31"/>
    <w:rsid w:val="00444F3D"/>
    <w:rsid w:val="00445608"/>
    <w:rsid w:val="00447BC6"/>
    <w:rsid w:val="0045127C"/>
    <w:rsid w:val="0045262E"/>
    <w:rsid w:val="00452DD7"/>
    <w:rsid w:val="00453758"/>
    <w:rsid w:val="00454B0D"/>
    <w:rsid w:val="00454D0A"/>
    <w:rsid w:val="00455D2E"/>
    <w:rsid w:val="0045689C"/>
    <w:rsid w:val="004621E5"/>
    <w:rsid w:val="0046288A"/>
    <w:rsid w:val="00462F80"/>
    <w:rsid w:val="00463DFB"/>
    <w:rsid w:val="00465707"/>
    <w:rsid w:val="00465E67"/>
    <w:rsid w:val="00466489"/>
    <w:rsid w:val="0046725F"/>
    <w:rsid w:val="00467402"/>
    <w:rsid w:val="0046752B"/>
    <w:rsid w:val="00470399"/>
    <w:rsid w:val="00472BC0"/>
    <w:rsid w:val="00472FAB"/>
    <w:rsid w:val="00473F95"/>
    <w:rsid w:val="00475E58"/>
    <w:rsid w:val="00476633"/>
    <w:rsid w:val="00476E8D"/>
    <w:rsid w:val="004770E0"/>
    <w:rsid w:val="00477431"/>
    <w:rsid w:val="00477AC5"/>
    <w:rsid w:val="00477F7C"/>
    <w:rsid w:val="0048117F"/>
    <w:rsid w:val="0048294E"/>
    <w:rsid w:val="00482BB4"/>
    <w:rsid w:val="00482DFB"/>
    <w:rsid w:val="004858DF"/>
    <w:rsid w:val="00485CA4"/>
    <w:rsid w:val="004866FE"/>
    <w:rsid w:val="0048672B"/>
    <w:rsid w:val="004878D8"/>
    <w:rsid w:val="00490082"/>
    <w:rsid w:val="00490ABA"/>
    <w:rsid w:val="00491BBA"/>
    <w:rsid w:val="00491E00"/>
    <w:rsid w:val="004946D8"/>
    <w:rsid w:val="00495AAB"/>
    <w:rsid w:val="00496394"/>
    <w:rsid w:val="00496ABB"/>
    <w:rsid w:val="00496C38"/>
    <w:rsid w:val="004974DD"/>
    <w:rsid w:val="004A047B"/>
    <w:rsid w:val="004A1928"/>
    <w:rsid w:val="004A1F96"/>
    <w:rsid w:val="004A36A2"/>
    <w:rsid w:val="004A3F33"/>
    <w:rsid w:val="004A4353"/>
    <w:rsid w:val="004A5AAF"/>
    <w:rsid w:val="004A6F2C"/>
    <w:rsid w:val="004A7DAC"/>
    <w:rsid w:val="004B025E"/>
    <w:rsid w:val="004B03ED"/>
    <w:rsid w:val="004B1489"/>
    <w:rsid w:val="004B1F3D"/>
    <w:rsid w:val="004B37FC"/>
    <w:rsid w:val="004B4898"/>
    <w:rsid w:val="004B5813"/>
    <w:rsid w:val="004B6691"/>
    <w:rsid w:val="004B6D56"/>
    <w:rsid w:val="004B71C8"/>
    <w:rsid w:val="004B7BD3"/>
    <w:rsid w:val="004C000F"/>
    <w:rsid w:val="004C228A"/>
    <w:rsid w:val="004C3369"/>
    <w:rsid w:val="004C5260"/>
    <w:rsid w:val="004C72A4"/>
    <w:rsid w:val="004C7B1F"/>
    <w:rsid w:val="004D0BF5"/>
    <w:rsid w:val="004D1FFA"/>
    <w:rsid w:val="004D3CC3"/>
    <w:rsid w:val="004D432F"/>
    <w:rsid w:val="004D4392"/>
    <w:rsid w:val="004D51CC"/>
    <w:rsid w:val="004D55F6"/>
    <w:rsid w:val="004D575C"/>
    <w:rsid w:val="004D5E6B"/>
    <w:rsid w:val="004D6DFD"/>
    <w:rsid w:val="004E103C"/>
    <w:rsid w:val="004E3633"/>
    <w:rsid w:val="004E6DCD"/>
    <w:rsid w:val="004E7AB5"/>
    <w:rsid w:val="004F0A54"/>
    <w:rsid w:val="004F0C35"/>
    <w:rsid w:val="004F2173"/>
    <w:rsid w:val="004F3016"/>
    <w:rsid w:val="004F31CF"/>
    <w:rsid w:val="004F3823"/>
    <w:rsid w:val="004F64C8"/>
    <w:rsid w:val="005003DC"/>
    <w:rsid w:val="00500894"/>
    <w:rsid w:val="00503535"/>
    <w:rsid w:val="005035BB"/>
    <w:rsid w:val="00503681"/>
    <w:rsid w:val="005044E0"/>
    <w:rsid w:val="00504C06"/>
    <w:rsid w:val="005050AA"/>
    <w:rsid w:val="00506E5A"/>
    <w:rsid w:val="0050733E"/>
    <w:rsid w:val="005076E7"/>
    <w:rsid w:val="00507D8A"/>
    <w:rsid w:val="00510976"/>
    <w:rsid w:val="00510DF9"/>
    <w:rsid w:val="005116E3"/>
    <w:rsid w:val="00511C38"/>
    <w:rsid w:val="00512A4A"/>
    <w:rsid w:val="00513EC7"/>
    <w:rsid w:val="00516081"/>
    <w:rsid w:val="00517284"/>
    <w:rsid w:val="00517734"/>
    <w:rsid w:val="00522B24"/>
    <w:rsid w:val="00523098"/>
    <w:rsid w:val="00524F3F"/>
    <w:rsid w:val="0053023E"/>
    <w:rsid w:val="00531331"/>
    <w:rsid w:val="0053137A"/>
    <w:rsid w:val="00531FA2"/>
    <w:rsid w:val="00532DC5"/>
    <w:rsid w:val="005359B7"/>
    <w:rsid w:val="005362E1"/>
    <w:rsid w:val="00540F09"/>
    <w:rsid w:val="0054266C"/>
    <w:rsid w:val="005448AF"/>
    <w:rsid w:val="005453DA"/>
    <w:rsid w:val="005456A9"/>
    <w:rsid w:val="005456FD"/>
    <w:rsid w:val="00545D56"/>
    <w:rsid w:val="00547B59"/>
    <w:rsid w:val="00547EF9"/>
    <w:rsid w:val="005507E0"/>
    <w:rsid w:val="00551827"/>
    <w:rsid w:val="00552171"/>
    <w:rsid w:val="005526C8"/>
    <w:rsid w:val="00552BEA"/>
    <w:rsid w:val="0055303C"/>
    <w:rsid w:val="005542F7"/>
    <w:rsid w:val="00554D02"/>
    <w:rsid w:val="00555558"/>
    <w:rsid w:val="00555D56"/>
    <w:rsid w:val="00556318"/>
    <w:rsid w:val="0055694A"/>
    <w:rsid w:val="00556E7E"/>
    <w:rsid w:val="0055714F"/>
    <w:rsid w:val="00557B0E"/>
    <w:rsid w:val="00557C0E"/>
    <w:rsid w:val="0056036A"/>
    <w:rsid w:val="00562690"/>
    <w:rsid w:val="00562C3F"/>
    <w:rsid w:val="00563693"/>
    <w:rsid w:val="00563710"/>
    <w:rsid w:val="005646E4"/>
    <w:rsid w:val="00564C73"/>
    <w:rsid w:val="00564F17"/>
    <w:rsid w:val="00565BB8"/>
    <w:rsid w:val="005671D1"/>
    <w:rsid w:val="00570935"/>
    <w:rsid w:val="00571217"/>
    <w:rsid w:val="00572656"/>
    <w:rsid w:val="0057472A"/>
    <w:rsid w:val="00576A91"/>
    <w:rsid w:val="00576CCD"/>
    <w:rsid w:val="00576F10"/>
    <w:rsid w:val="00577916"/>
    <w:rsid w:val="00577DB7"/>
    <w:rsid w:val="005800EC"/>
    <w:rsid w:val="00580714"/>
    <w:rsid w:val="0058079F"/>
    <w:rsid w:val="00580AD9"/>
    <w:rsid w:val="00581234"/>
    <w:rsid w:val="00582A1A"/>
    <w:rsid w:val="0058616F"/>
    <w:rsid w:val="005863D9"/>
    <w:rsid w:val="00586B02"/>
    <w:rsid w:val="00587713"/>
    <w:rsid w:val="00587759"/>
    <w:rsid w:val="00587A10"/>
    <w:rsid w:val="00591414"/>
    <w:rsid w:val="00591B6D"/>
    <w:rsid w:val="00591FE4"/>
    <w:rsid w:val="0059292C"/>
    <w:rsid w:val="005936BF"/>
    <w:rsid w:val="00595E16"/>
    <w:rsid w:val="005A078B"/>
    <w:rsid w:val="005A08B7"/>
    <w:rsid w:val="005A0B8A"/>
    <w:rsid w:val="005A0F51"/>
    <w:rsid w:val="005A2788"/>
    <w:rsid w:val="005A2B25"/>
    <w:rsid w:val="005A4386"/>
    <w:rsid w:val="005A6BFF"/>
    <w:rsid w:val="005B17DB"/>
    <w:rsid w:val="005B19CA"/>
    <w:rsid w:val="005B2B1E"/>
    <w:rsid w:val="005B3097"/>
    <w:rsid w:val="005B50D3"/>
    <w:rsid w:val="005B51AF"/>
    <w:rsid w:val="005B7A65"/>
    <w:rsid w:val="005C101D"/>
    <w:rsid w:val="005C1D9C"/>
    <w:rsid w:val="005C2D17"/>
    <w:rsid w:val="005C4FBA"/>
    <w:rsid w:val="005C5516"/>
    <w:rsid w:val="005C68D3"/>
    <w:rsid w:val="005C7722"/>
    <w:rsid w:val="005D0465"/>
    <w:rsid w:val="005D0CC7"/>
    <w:rsid w:val="005D1A71"/>
    <w:rsid w:val="005D3DF3"/>
    <w:rsid w:val="005D3EA3"/>
    <w:rsid w:val="005D6694"/>
    <w:rsid w:val="005D6D06"/>
    <w:rsid w:val="005D7865"/>
    <w:rsid w:val="005E0479"/>
    <w:rsid w:val="005E0AE8"/>
    <w:rsid w:val="005E1688"/>
    <w:rsid w:val="005E320B"/>
    <w:rsid w:val="005E5A96"/>
    <w:rsid w:val="005E797F"/>
    <w:rsid w:val="005F0E6B"/>
    <w:rsid w:val="005F2547"/>
    <w:rsid w:val="005F3494"/>
    <w:rsid w:val="005F355A"/>
    <w:rsid w:val="005F3B25"/>
    <w:rsid w:val="005F5421"/>
    <w:rsid w:val="005F5F2F"/>
    <w:rsid w:val="005F7071"/>
    <w:rsid w:val="005F74D0"/>
    <w:rsid w:val="0060048C"/>
    <w:rsid w:val="0060106B"/>
    <w:rsid w:val="00601616"/>
    <w:rsid w:val="0060190C"/>
    <w:rsid w:val="00602B07"/>
    <w:rsid w:val="00602C89"/>
    <w:rsid w:val="006040D7"/>
    <w:rsid w:val="00610F8B"/>
    <w:rsid w:val="006154E2"/>
    <w:rsid w:val="00615F36"/>
    <w:rsid w:val="006168E1"/>
    <w:rsid w:val="00617148"/>
    <w:rsid w:val="00617E0B"/>
    <w:rsid w:val="00620B3C"/>
    <w:rsid w:val="006210E4"/>
    <w:rsid w:val="00621174"/>
    <w:rsid w:val="00621F32"/>
    <w:rsid w:val="00623458"/>
    <w:rsid w:val="006244F1"/>
    <w:rsid w:val="006270C1"/>
    <w:rsid w:val="006302D3"/>
    <w:rsid w:val="00630570"/>
    <w:rsid w:val="00631969"/>
    <w:rsid w:val="00631D5F"/>
    <w:rsid w:val="00632EB9"/>
    <w:rsid w:val="00633F08"/>
    <w:rsid w:val="006359EA"/>
    <w:rsid w:val="00637372"/>
    <w:rsid w:val="00645427"/>
    <w:rsid w:val="00645B98"/>
    <w:rsid w:val="00646BC4"/>
    <w:rsid w:val="00646F69"/>
    <w:rsid w:val="00650BC7"/>
    <w:rsid w:val="0065205D"/>
    <w:rsid w:val="006530EB"/>
    <w:rsid w:val="00654423"/>
    <w:rsid w:val="00654C2E"/>
    <w:rsid w:val="0065505D"/>
    <w:rsid w:val="006565F5"/>
    <w:rsid w:val="00656C69"/>
    <w:rsid w:val="00657248"/>
    <w:rsid w:val="006600B6"/>
    <w:rsid w:val="00660321"/>
    <w:rsid w:val="00660921"/>
    <w:rsid w:val="00661899"/>
    <w:rsid w:val="00662853"/>
    <w:rsid w:val="0066317D"/>
    <w:rsid w:val="0066388B"/>
    <w:rsid w:val="006640EE"/>
    <w:rsid w:val="006658F9"/>
    <w:rsid w:val="00665EC6"/>
    <w:rsid w:val="00666C15"/>
    <w:rsid w:val="00666F16"/>
    <w:rsid w:val="006710A2"/>
    <w:rsid w:val="0067139D"/>
    <w:rsid w:val="0067167D"/>
    <w:rsid w:val="00671722"/>
    <w:rsid w:val="00671DB6"/>
    <w:rsid w:val="006724B5"/>
    <w:rsid w:val="00672818"/>
    <w:rsid w:val="00673D48"/>
    <w:rsid w:val="00675B40"/>
    <w:rsid w:val="00675E3D"/>
    <w:rsid w:val="00676896"/>
    <w:rsid w:val="00676BAF"/>
    <w:rsid w:val="00677C79"/>
    <w:rsid w:val="006809CF"/>
    <w:rsid w:val="00680D33"/>
    <w:rsid w:val="00680EE7"/>
    <w:rsid w:val="00682259"/>
    <w:rsid w:val="00683552"/>
    <w:rsid w:val="006843DA"/>
    <w:rsid w:val="00684953"/>
    <w:rsid w:val="00685C1F"/>
    <w:rsid w:val="00686DA7"/>
    <w:rsid w:val="00693328"/>
    <w:rsid w:val="0069401F"/>
    <w:rsid w:val="00695D6A"/>
    <w:rsid w:val="006967D4"/>
    <w:rsid w:val="006A095A"/>
    <w:rsid w:val="006A10BD"/>
    <w:rsid w:val="006A2065"/>
    <w:rsid w:val="006A2732"/>
    <w:rsid w:val="006A3D55"/>
    <w:rsid w:val="006A4906"/>
    <w:rsid w:val="006A49B7"/>
    <w:rsid w:val="006A586D"/>
    <w:rsid w:val="006A5ECF"/>
    <w:rsid w:val="006A6697"/>
    <w:rsid w:val="006A7B0F"/>
    <w:rsid w:val="006A7CD9"/>
    <w:rsid w:val="006B144A"/>
    <w:rsid w:val="006B1654"/>
    <w:rsid w:val="006B31DA"/>
    <w:rsid w:val="006B393E"/>
    <w:rsid w:val="006B47ED"/>
    <w:rsid w:val="006B5497"/>
    <w:rsid w:val="006B5B3F"/>
    <w:rsid w:val="006B690C"/>
    <w:rsid w:val="006C068A"/>
    <w:rsid w:val="006C0F85"/>
    <w:rsid w:val="006C23EA"/>
    <w:rsid w:val="006C29D8"/>
    <w:rsid w:val="006C4199"/>
    <w:rsid w:val="006C528E"/>
    <w:rsid w:val="006C5F0A"/>
    <w:rsid w:val="006C6559"/>
    <w:rsid w:val="006C6E77"/>
    <w:rsid w:val="006D019B"/>
    <w:rsid w:val="006D04CB"/>
    <w:rsid w:val="006D0562"/>
    <w:rsid w:val="006D26AF"/>
    <w:rsid w:val="006D303E"/>
    <w:rsid w:val="006D32AB"/>
    <w:rsid w:val="006D4F21"/>
    <w:rsid w:val="006D5AB5"/>
    <w:rsid w:val="006D7117"/>
    <w:rsid w:val="006E0026"/>
    <w:rsid w:val="006E1910"/>
    <w:rsid w:val="006E1B93"/>
    <w:rsid w:val="006E1EA2"/>
    <w:rsid w:val="006E20C1"/>
    <w:rsid w:val="006E22E7"/>
    <w:rsid w:val="006E38C3"/>
    <w:rsid w:val="006E4BAF"/>
    <w:rsid w:val="006E6DEE"/>
    <w:rsid w:val="006E771D"/>
    <w:rsid w:val="006F1937"/>
    <w:rsid w:val="006F2537"/>
    <w:rsid w:val="006F2C46"/>
    <w:rsid w:val="006F49FE"/>
    <w:rsid w:val="006F4AEC"/>
    <w:rsid w:val="006F5EA6"/>
    <w:rsid w:val="006F6121"/>
    <w:rsid w:val="006F633D"/>
    <w:rsid w:val="006F6F5B"/>
    <w:rsid w:val="006F736E"/>
    <w:rsid w:val="006F7E68"/>
    <w:rsid w:val="006F7F98"/>
    <w:rsid w:val="007001ED"/>
    <w:rsid w:val="00703C99"/>
    <w:rsid w:val="00704D3D"/>
    <w:rsid w:val="007057EC"/>
    <w:rsid w:val="0070711F"/>
    <w:rsid w:val="0070723B"/>
    <w:rsid w:val="007100A1"/>
    <w:rsid w:val="00713A72"/>
    <w:rsid w:val="00713BCF"/>
    <w:rsid w:val="00714392"/>
    <w:rsid w:val="0071675A"/>
    <w:rsid w:val="00716824"/>
    <w:rsid w:val="007176E5"/>
    <w:rsid w:val="00720245"/>
    <w:rsid w:val="0072024B"/>
    <w:rsid w:val="0072146A"/>
    <w:rsid w:val="00721F25"/>
    <w:rsid w:val="007223FA"/>
    <w:rsid w:val="00723643"/>
    <w:rsid w:val="00724C80"/>
    <w:rsid w:val="00726699"/>
    <w:rsid w:val="00730481"/>
    <w:rsid w:val="0073072B"/>
    <w:rsid w:val="007308BD"/>
    <w:rsid w:val="00730F3C"/>
    <w:rsid w:val="00731973"/>
    <w:rsid w:val="007324D1"/>
    <w:rsid w:val="007327DB"/>
    <w:rsid w:val="0073423C"/>
    <w:rsid w:val="00734784"/>
    <w:rsid w:val="00740025"/>
    <w:rsid w:val="00741A23"/>
    <w:rsid w:val="00742197"/>
    <w:rsid w:val="00742F69"/>
    <w:rsid w:val="007442E6"/>
    <w:rsid w:val="00744E04"/>
    <w:rsid w:val="00745309"/>
    <w:rsid w:val="00750A34"/>
    <w:rsid w:val="007514D7"/>
    <w:rsid w:val="007515EF"/>
    <w:rsid w:val="0075200C"/>
    <w:rsid w:val="00753DDE"/>
    <w:rsid w:val="00754540"/>
    <w:rsid w:val="0075548F"/>
    <w:rsid w:val="007602E4"/>
    <w:rsid w:val="00761779"/>
    <w:rsid w:val="007622DC"/>
    <w:rsid w:val="0076297B"/>
    <w:rsid w:val="007629A5"/>
    <w:rsid w:val="0076365C"/>
    <w:rsid w:val="007638C9"/>
    <w:rsid w:val="007647C1"/>
    <w:rsid w:val="00764C36"/>
    <w:rsid w:val="00764CD6"/>
    <w:rsid w:val="00765AAB"/>
    <w:rsid w:val="00765D66"/>
    <w:rsid w:val="007662E1"/>
    <w:rsid w:val="007701F8"/>
    <w:rsid w:val="007709CF"/>
    <w:rsid w:val="00770A39"/>
    <w:rsid w:val="00771DEB"/>
    <w:rsid w:val="007727E2"/>
    <w:rsid w:val="0077304E"/>
    <w:rsid w:val="00773B22"/>
    <w:rsid w:val="00774173"/>
    <w:rsid w:val="007758C4"/>
    <w:rsid w:val="00776C8A"/>
    <w:rsid w:val="0078242D"/>
    <w:rsid w:val="00782AD7"/>
    <w:rsid w:val="00783536"/>
    <w:rsid w:val="00784CD3"/>
    <w:rsid w:val="00784F62"/>
    <w:rsid w:val="0078536A"/>
    <w:rsid w:val="007858CE"/>
    <w:rsid w:val="00786949"/>
    <w:rsid w:val="00790188"/>
    <w:rsid w:val="00791AF6"/>
    <w:rsid w:val="00794743"/>
    <w:rsid w:val="00795501"/>
    <w:rsid w:val="00795F83"/>
    <w:rsid w:val="00796BA3"/>
    <w:rsid w:val="007977C9"/>
    <w:rsid w:val="00797AB5"/>
    <w:rsid w:val="00797E7D"/>
    <w:rsid w:val="007A0396"/>
    <w:rsid w:val="007A16A7"/>
    <w:rsid w:val="007A1D26"/>
    <w:rsid w:val="007A24E2"/>
    <w:rsid w:val="007A25CD"/>
    <w:rsid w:val="007A518A"/>
    <w:rsid w:val="007A7116"/>
    <w:rsid w:val="007B0D35"/>
    <w:rsid w:val="007B16AD"/>
    <w:rsid w:val="007B17E3"/>
    <w:rsid w:val="007B193B"/>
    <w:rsid w:val="007B1EA7"/>
    <w:rsid w:val="007B23B1"/>
    <w:rsid w:val="007B2896"/>
    <w:rsid w:val="007B35EA"/>
    <w:rsid w:val="007B4F86"/>
    <w:rsid w:val="007B6F2D"/>
    <w:rsid w:val="007C075C"/>
    <w:rsid w:val="007C1ED8"/>
    <w:rsid w:val="007C1FF2"/>
    <w:rsid w:val="007C4AAD"/>
    <w:rsid w:val="007C4C47"/>
    <w:rsid w:val="007C4E2C"/>
    <w:rsid w:val="007C6962"/>
    <w:rsid w:val="007C7465"/>
    <w:rsid w:val="007D2CD9"/>
    <w:rsid w:val="007D4606"/>
    <w:rsid w:val="007D66BF"/>
    <w:rsid w:val="007D6940"/>
    <w:rsid w:val="007E3691"/>
    <w:rsid w:val="007E3E7C"/>
    <w:rsid w:val="007E402A"/>
    <w:rsid w:val="007E49AB"/>
    <w:rsid w:val="007E5A4C"/>
    <w:rsid w:val="007E5CE9"/>
    <w:rsid w:val="007E6641"/>
    <w:rsid w:val="007E6B58"/>
    <w:rsid w:val="007E6B9C"/>
    <w:rsid w:val="007E6D7B"/>
    <w:rsid w:val="007E7804"/>
    <w:rsid w:val="007E7DF1"/>
    <w:rsid w:val="007F29B9"/>
    <w:rsid w:val="007F35CB"/>
    <w:rsid w:val="007F5ED5"/>
    <w:rsid w:val="007F6426"/>
    <w:rsid w:val="007F77CD"/>
    <w:rsid w:val="00800915"/>
    <w:rsid w:val="00801F64"/>
    <w:rsid w:val="00805A1F"/>
    <w:rsid w:val="0080611E"/>
    <w:rsid w:val="008101F0"/>
    <w:rsid w:val="00810401"/>
    <w:rsid w:val="008115EE"/>
    <w:rsid w:val="0081259C"/>
    <w:rsid w:val="0081346E"/>
    <w:rsid w:val="00814F2A"/>
    <w:rsid w:val="0081517A"/>
    <w:rsid w:val="00815829"/>
    <w:rsid w:val="0082106E"/>
    <w:rsid w:val="0082179D"/>
    <w:rsid w:val="0082295A"/>
    <w:rsid w:val="00823AC7"/>
    <w:rsid w:val="008242CE"/>
    <w:rsid w:val="00824C77"/>
    <w:rsid w:val="00824E7A"/>
    <w:rsid w:val="00827EF1"/>
    <w:rsid w:val="00830252"/>
    <w:rsid w:val="008302B7"/>
    <w:rsid w:val="0083030F"/>
    <w:rsid w:val="008316C6"/>
    <w:rsid w:val="0083253D"/>
    <w:rsid w:val="00834339"/>
    <w:rsid w:val="00835F1A"/>
    <w:rsid w:val="00836773"/>
    <w:rsid w:val="00837B14"/>
    <w:rsid w:val="008407DB"/>
    <w:rsid w:val="00840F4F"/>
    <w:rsid w:val="0084131D"/>
    <w:rsid w:val="00843D62"/>
    <w:rsid w:val="00847609"/>
    <w:rsid w:val="0085180F"/>
    <w:rsid w:val="0085431E"/>
    <w:rsid w:val="0085568F"/>
    <w:rsid w:val="00855C70"/>
    <w:rsid w:val="00855E59"/>
    <w:rsid w:val="00856A45"/>
    <w:rsid w:val="00864030"/>
    <w:rsid w:val="00864237"/>
    <w:rsid w:val="0086711A"/>
    <w:rsid w:val="0086756D"/>
    <w:rsid w:val="00867C1B"/>
    <w:rsid w:val="00870B92"/>
    <w:rsid w:val="00874196"/>
    <w:rsid w:val="00875B9B"/>
    <w:rsid w:val="00877BF6"/>
    <w:rsid w:val="00877EA0"/>
    <w:rsid w:val="00880A8E"/>
    <w:rsid w:val="0088190A"/>
    <w:rsid w:val="00881B61"/>
    <w:rsid w:val="008824F8"/>
    <w:rsid w:val="008825B2"/>
    <w:rsid w:val="008825C1"/>
    <w:rsid w:val="00883290"/>
    <w:rsid w:val="00883CC8"/>
    <w:rsid w:val="00883E04"/>
    <w:rsid w:val="00884EFE"/>
    <w:rsid w:val="008862F6"/>
    <w:rsid w:val="00886CC9"/>
    <w:rsid w:val="00886DC7"/>
    <w:rsid w:val="00891330"/>
    <w:rsid w:val="008916CD"/>
    <w:rsid w:val="008957DC"/>
    <w:rsid w:val="00896298"/>
    <w:rsid w:val="00896702"/>
    <w:rsid w:val="00897140"/>
    <w:rsid w:val="00897A22"/>
    <w:rsid w:val="00897A6C"/>
    <w:rsid w:val="00897C02"/>
    <w:rsid w:val="008A22F8"/>
    <w:rsid w:val="008A2F16"/>
    <w:rsid w:val="008A3931"/>
    <w:rsid w:val="008A5427"/>
    <w:rsid w:val="008B0601"/>
    <w:rsid w:val="008B199B"/>
    <w:rsid w:val="008B1D6E"/>
    <w:rsid w:val="008B1DBE"/>
    <w:rsid w:val="008B1F22"/>
    <w:rsid w:val="008B20E0"/>
    <w:rsid w:val="008B272B"/>
    <w:rsid w:val="008B3F2D"/>
    <w:rsid w:val="008B3F35"/>
    <w:rsid w:val="008B4ECC"/>
    <w:rsid w:val="008B65AA"/>
    <w:rsid w:val="008B6BD1"/>
    <w:rsid w:val="008C00B1"/>
    <w:rsid w:val="008C46D3"/>
    <w:rsid w:val="008C4F32"/>
    <w:rsid w:val="008C58EA"/>
    <w:rsid w:val="008C5AD6"/>
    <w:rsid w:val="008C5FAB"/>
    <w:rsid w:val="008C789D"/>
    <w:rsid w:val="008D14BA"/>
    <w:rsid w:val="008D229E"/>
    <w:rsid w:val="008D2D29"/>
    <w:rsid w:val="008D3532"/>
    <w:rsid w:val="008D3D65"/>
    <w:rsid w:val="008D537D"/>
    <w:rsid w:val="008D585C"/>
    <w:rsid w:val="008D6C85"/>
    <w:rsid w:val="008D72ED"/>
    <w:rsid w:val="008D737E"/>
    <w:rsid w:val="008E0613"/>
    <w:rsid w:val="008E078A"/>
    <w:rsid w:val="008E0E19"/>
    <w:rsid w:val="008E2AB5"/>
    <w:rsid w:val="008E3C98"/>
    <w:rsid w:val="008E3E04"/>
    <w:rsid w:val="008E4037"/>
    <w:rsid w:val="008E7603"/>
    <w:rsid w:val="008E7FE2"/>
    <w:rsid w:val="008F0512"/>
    <w:rsid w:val="008F1644"/>
    <w:rsid w:val="008F1BD2"/>
    <w:rsid w:val="008F2493"/>
    <w:rsid w:val="008F31FE"/>
    <w:rsid w:val="008F4C4C"/>
    <w:rsid w:val="008F5536"/>
    <w:rsid w:val="008F6258"/>
    <w:rsid w:val="008F67EE"/>
    <w:rsid w:val="009028AF"/>
    <w:rsid w:val="00903AEC"/>
    <w:rsid w:val="00903EFA"/>
    <w:rsid w:val="00904325"/>
    <w:rsid w:val="009048F0"/>
    <w:rsid w:val="0090562B"/>
    <w:rsid w:val="00906105"/>
    <w:rsid w:val="00907FC4"/>
    <w:rsid w:val="0091092C"/>
    <w:rsid w:val="00910D41"/>
    <w:rsid w:val="009117FD"/>
    <w:rsid w:val="00911850"/>
    <w:rsid w:val="0091247A"/>
    <w:rsid w:val="00913037"/>
    <w:rsid w:val="009141F9"/>
    <w:rsid w:val="0091442D"/>
    <w:rsid w:val="0091442E"/>
    <w:rsid w:val="00914503"/>
    <w:rsid w:val="0091545E"/>
    <w:rsid w:val="00915ED0"/>
    <w:rsid w:val="00916B8B"/>
    <w:rsid w:val="00916D63"/>
    <w:rsid w:val="00917D35"/>
    <w:rsid w:val="00921E59"/>
    <w:rsid w:val="00923632"/>
    <w:rsid w:val="00923B7A"/>
    <w:rsid w:val="00924D48"/>
    <w:rsid w:val="00925323"/>
    <w:rsid w:val="009256D8"/>
    <w:rsid w:val="00925E2A"/>
    <w:rsid w:val="0092766C"/>
    <w:rsid w:val="009276E5"/>
    <w:rsid w:val="00927B2B"/>
    <w:rsid w:val="00930973"/>
    <w:rsid w:val="009317B4"/>
    <w:rsid w:val="009328F5"/>
    <w:rsid w:val="00932BF2"/>
    <w:rsid w:val="00933DDC"/>
    <w:rsid w:val="00935BDC"/>
    <w:rsid w:val="00940345"/>
    <w:rsid w:val="00940392"/>
    <w:rsid w:val="00940BB7"/>
    <w:rsid w:val="00942E84"/>
    <w:rsid w:val="00943068"/>
    <w:rsid w:val="009437AA"/>
    <w:rsid w:val="00944F66"/>
    <w:rsid w:val="00945FEA"/>
    <w:rsid w:val="00946897"/>
    <w:rsid w:val="00946AFF"/>
    <w:rsid w:val="00946BC2"/>
    <w:rsid w:val="00946BFE"/>
    <w:rsid w:val="009476E1"/>
    <w:rsid w:val="0094779F"/>
    <w:rsid w:val="00951F4D"/>
    <w:rsid w:val="00952F4E"/>
    <w:rsid w:val="00953868"/>
    <w:rsid w:val="00953FDC"/>
    <w:rsid w:val="009541F1"/>
    <w:rsid w:val="00954565"/>
    <w:rsid w:val="00955DF9"/>
    <w:rsid w:val="00955F23"/>
    <w:rsid w:val="00956022"/>
    <w:rsid w:val="00956595"/>
    <w:rsid w:val="009566A5"/>
    <w:rsid w:val="00956812"/>
    <w:rsid w:val="00963D19"/>
    <w:rsid w:val="00963EC5"/>
    <w:rsid w:val="0096684E"/>
    <w:rsid w:val="009679E5"/>
    <w:rsid w:val="009715D5"/>
    <w:rsid w:val="00971901"/>
    <w:rsid w:val="00972E8E"/>
    <w:rsid w:val="009746DD"/>
    <w:rsid w:val="00975BF3"/>
    <w:rsid w:val="009769AD"/>
    <w:rsid w:val="00980886"/>
    <w:rsid w:val="00981109"/>
    <w:rsid w:val="00981647"/>
    <w:rsid w:val="00981738"/>
    <w:rsid w:val="009821F6"/>
    <w:rsid w:val="00982634"/>
    <w:rsid w:val="0098390B"/>
    <w:rsid w:val="009860A8"/>
    <w:rsid w:val="00986452"/>
    <w:rsid w:val="0098680D"/>
    <w:rsid w:val="0098701C"/>
    <w:rsid w:val="009878A1"/>
    <w:rsid w:val="00992B87"/>
    <w:rsid w:val="00994DA9"/>
    <w:rsid w:val="00995869"/>
    <w:rsid w:val="009971E9"/>
    <w:rsid w:val="00997A82"/>
    <w:rsid w:val="009A085E"/>
    <w:rsid w:val="009A0AC1"/>
    <w:rsid w:val="009A1699"/>
    <w:rsid w:val="009A1ACC"/>
    <w:rsid w:val="009A1D60"/>
    <w:rsid w:val="009A211A"/>
    <w:rsid w:val="009A38C0"/>
    <w:rsid w:val="009A5D51"/>
    <w:rsid w:val="009A713F"/>
    <w:rsid w:val="009A7191"/>
    <w:rsid w:val="009B1290"/>
    <w:rsid w:val="009B20B6"/>
    <w:rsid w:val="009B2799"/>
    <w:rsid w:val="009B28F1"/>
    <w:rsid w:val="009B2B8F"/>
    <w:rsid w:val="009B386C"/>
    <w:rsid w:val="009B3BA1"/>
    <w:rsid w:val="009B3EDA"/>
    <w:rsid w:val="009B5CCD"/>
    <w:rsid w:val="009B5DC6"/>
    <w:rsid w:val="009C1B70"/>
    <w:rsid w:val="009C1F23"/>
    <w:rsid w:val="009C1F35"/>
    <w:rsid w:val="009C32D6"/>
    <w:rsid w:val="009C361E"/>
    <w:rsid w:val="009C4665"/>
    <w:rsid w:val="009C725C"/>
    <w:rsid w:val="009C7389"/>
    <w:rsid w:val="009C7565"/>
    <w:rsid w:val="009D20DC"/>
    <w:rsid w:val="009D440C"/>
    <w:rsid w:val="009D6D0C"/>
    <w:rsid w:val="009E11A9"/>
    <w:rsid w:val="009E12A5"/>
    <w:rsid w:val="009E27FD"/>
    <w:rsid w:val="009E2F69"/>
    <w:rsid w:val="009E303B"/>
    <w:rsid w:val="009E4A9D"/>
    <w:rsid w:val="009E7B77"/>
    <w:rsid w:val="009F0183"/>
    <w:rsid w:val="009F07C1"/>
    <w:rsid w:val="009F0CEA"/>
    <w:rsid w:val="009F1BCB"/>
    <w:rsid w:val="009F214E"/>
    <w:rsid w:val="009F2F7A"/>
    <w:rsid w:val="009F339F"/>
    <w:rsid w:val="009F36CA"/>
    <w:rsid w:val="009F419A"/>
    <w:rsid w:val="009F458E"/>
    <w:rsid w:val="009F4652"/>
    <w:rsid w:val="009F5011"/>
    <w:rsid w:val="009F64FA"/>
    <w:rsid w:val="009F6559"/>
    <w:rsid w:val="009F7160"/>
    <w:rsid w:val="009F7930"/>
    <w:rsid w:val="00A00A77"/>
    <w:rsid w:val="00A0104F"/>
    <w:rsid w:val="00A01509"/>
    <w:rsid w:val="00A044F5"/>
    <w:rsid w:val="00A047D0"/>
    <w:rsid w:val="00A04E46"/>
    <w:rsid w:val="00A05907"/>
    <w:rsid w:val="00A0592A"/>
    <w:rsid w:val="00A05F83"/>
    <w:rsid w:val="00A062A5"/>
    <w:rsid w:val="00A0719B"/>
    <w:rsid w:val="00A072C3"/>
    <w:rsid w:val="00A1032E"/>
    <w:rsid w:val="00A108AC"/>
    <w:rsid w:val="00A110CD"/>
    <w:rsid w:val="00A1229E"/>
    <w:rsid w:val="00A1308C"/>
    <w:rsid w:val="00A132C8"/>
    <w:rsid w:val="00A13401"/>
    <w:rsid w:val="00A15CAF"/>
    <w:rsid w:val="00A17F31"/>
    <w:rsid w:val="00A224F9"/>
    <w:rsid w:val="00A24698"/>
    <w:rsid w:val="00A24B87"/>
    <w:rsid w:val="00A2557B"/>
    <w:rsid w:val="00A25595"/>
    <w:rsid w:val="00A26A20"/>
    <w:rsid w:val="00A30CD5"/>
    <w:rsid w:val="00A31A41"/>
    <w:rsid w:val="00A3233A"/>
    <w:rsid w:val="00A34AA4"/>
    <w:rsid w:val="00A355F4"/>
    <w:rsid w:val="00A35AD0"/>
    <w:rsid w:val="00A35E3F"/>
    <w:rsid w:val="00A3679C"/>
    <w:rsid w:val="00A36CD0"/>
    <w:rsid w:val="00A36ED8"/>
    <w:rsid w:val="00A374E4"/>
    <w:rsid w:val="00A40F5F"/>
    <w:rsid w:val="00A42FA1"/>
    <w:rsid w:val="00A457B7"/>
    <w:rsid w:val="00A46C6A"/>
    <w:rsid w:val="00A47CA8"/>
    <w:rsid w:val="00A510D1"/>
    <w:rsid w:val="00A52590"/>
    <w:rsid w:val="00A53779"/>
    <w:rsid w:val="00A54253"/>
    <w:rsid w:val="00A548C6"/>
    <w:rsid w:val="00A554F3"/>
    <w:rsid w:val="00A557FC"/>
    <w:rsid w:val="00A55989"/>
    <w:rsid w:val="00A55D3E"/>
    <w:rsid w:val="00A55DDF"/>
    <w:rsid w:val="00A568F7"/>
    <w:rsid w:val="00A56D21"/>
    <w:rsid w:val="00A607E3"/>
    <w:rsid w:val="00A609D5"/>
    <w:rsid w:val="00A62369"/>
    <w:rsid w:val="00A62793"/>
    <w:rsid w:val="00A62874"/>
    <w:rsid w:val="00A63075"/>
    <w:rsid w:val="00A63341"/>
    <w:rsid w:val="00A66013"/>
    <w:rsid w:val="00A670C9"/>
    <w:rsid w:val="00A6721F"/>
    <w:rsid w:val="00A67B03"/>
    <w:rsid w:val="00A72441"/>
    <w:rsid w:val="00A727C3"/>
    <w:rsid w:val="00A72D5B"/>
    <w:rsid w:val="00A737C4"/>
    <w:rsid w:val="00A76D5C"/>
    <w:rsid w:val="00A76FBC"/>
    <w:rsid w:val="00A802D2"/>
    <w:rsid w:val="00A8051D"/>
    <w:rsid w:val="00A81330"/>
    <w:rsid w:val="00A81676"/>
    <w:rsid w:val="00A820D1"/>
    <w:rsid w:val="00A82359"/>
    <w:rsid w:val="00A843F0"/>
    <w:rsid w:val="00A85EBF"/>
    <w:rsid w:val="00A86CE0"/>
    <w:rsid w:val="00A903C1"/>
    <w:rsid w:val="00A9056F"/>
    <w:rsid w:val="00A92D27"/>
    <w:rsid w:val="00A94D53"/>
    <w:rsid w:val="00A9508C"/>
    <w:rsid w:val="00A950E4"/>
    <w:rsid w:val="00A961E9"/>
    <w:rsid w:val="00AA1265"/>
    <w:rsid w:val="00AA1E26"/>
    <w:rsid w:val="00AA2021"/>
    <w:rsid w:val="00AA4AF0"/>
    <w:rsid w:val="00AA5DB0"/>
    <w:rsid w:val="00AA6291"/>
    <w:rsid w:val="00AB038C"/>
    <w:rsid w:val="00AB04C6"/>
    <w:rsid w:val="00AB09E7"/>
    <w:rsid w:val="00AB0F58"/>
    <w:rsid w:val="00AB1CA5"/>
    <w:rsid w:val="00AB55CB"/>
    <w:rsid w:val="00AB6EBE"/>
    <w:rsid w:val="00AB74FF"/>
    <w:rsid w:val="00AC2A69"/>
    <w:rsid w:val="00AC2D37"/>
    <w:rsid w:val="00AC3011"/>
    <w:rsid w:val="00AC35FF"/>
    <w:rsid w:val="00AC4165"/>
    <w:rsid w:val="00AC4E5A"/>
    <w:rsid w:val="00AC5723"/>
    <w:rsid w:val="00AC5F65"/>
    <w:rsid w:val="00AC6E7F"/>
    <w:rsid w:val="00AC75B3"/>
    <w:rsid w:val="00AC7706"/>
    <w:rsid w:val="00AC78CC"/>
    <w:rsid w:val="00AD03D6"/>
    <w:rsid w:val="00AD075F"/>
    <w:rsid w:val="00AD2085"/>
    <w:rsid w:val="00AD2993"/>
    <w:rsid w:val="00AD310E"/>
    <w:rsid w:val="00AD3790"/>
    <w:rsid w:val="00AD3B8B"/>
    <w:rsid w:val="00AD4611"/>
    <w:rsid w:val="00AD5C19"/>
    <w:rsid w:val="00AD7C87"/>
    <w:rsid w:val="00AE2CDC"/>
    <w:rsid w:val="00AE3001"/>
    <w:rsid w:val="00AE5190"/>
    <w:rsid w:val="00AE6F4E"/>
    <w:rsid w:val="00AE7EE7"/>
    <w:rsid w:val="00AF143B"/>
    <w:rsid w:val="00AF22DC"/>
    <w:rsid w:val="00AF278F"/>
    <w:rsid w:val="00AF294F"/>
    <w:rsid w:val="00AF42F2"/>
    <w:rsid w:val="00AF5878"/>
    <w:rsid w:val="00B005FB"/>
    <w:rsid w:val="00B0060A"/>
    <w:rsid w:val="00B009F2"/>
    <w:rsid w:val="00B027AC"/>
    <w:rsid w:val="00B02DF2"/>
    <w:rsid w:val="00B030C6"/>
    <w:rsid w:val="00B048F8"/>
    <w:rsid w:val="00B1010A"/>
    <w:rsid w:val="00B10415"/>
    <w:rsid w:val="00B12B82"/>
    <w:rsid w:val="00B12FF0"/>
    <w:rsid w:val="00B13AC6"/>
    <w:rsid w:val="00B14964"/>
    <w:rsid w:val="00B14D49"/>
    <w:rsid w:val="00B158F6"/>
    <w:rsid w:val="00B15EEE"/>
    <w:rsid w:val="00B16BAE"/>
    <w:rsid w:val="00B20D40"/>
    <w:rsid w:val="00B213BE"/>
    <w:rsid w:val="00B23507"/>
    <w:rsid w:val="00B24D3C"/>
    <w:rsid w:val="00B2519D"/>
    <w:rsid w:val="00B260E1"/>
    <w:rsid w:val="00B26F0E"/>
    <w:rsid w:val="00B270D4"/>
    <w:rsid w:val="00B2718B"/>
    <w:rsid w:val="00B2776B"/>
    <w:rsid w:val="00B3307C"/>
    <w:rsid w:val="00B3365C"/>
    <w:rsid w:val="00B34858"/>
    <w:rsid w:val="00B35CDF"/>
    <w:rsid w:val="00B40A2E"/>
    <w:rsid w:val="00B441FF"/>
    <w:rsid w:val="00B44A2C"/>
    <w:rsid w:val="00B45CDD"/>
    <w:rsid w:val="00B46997"/>
    <w:rsid w:val="00B46D79"/>
    <w:rsid w:val="00B506E1"/>
    <w:rsid w:val="00B50A1F"/>
    <w:rsid w:val="00B50ECD"/>
    <w:rsid w:val="00B5180F"/>
    <w:rsid w:val="00B51A52"/>
    <w:rsid w:val="00B52A5B"/>
    <w:rsid w:val="00B530F7"/>
    <w:rsid w:val="00B5312F"/>
    <w:rsid w:val="00B534D2"/>
    <w:rsid w:val="00B54478"/>
    <w:rsid w:val="00B554E2"/>
    <w:rsid w:val="00B55FA0"/>
    <w:rsid w:val="00B5679A"/>
    <w:rsid w:val="00B567AB"/>
    <w:rsid w:val="00B57A9C"/>
    <w:rsid w:val="00B6243D"/>
    <w:rsid w:val="00B628BD"/>
    <w:rsid w:val="00B62D21"/>
    <w:rsid w:val="00B62F74"/>
    <w:rsid w:val="00B64677"/>
    <w:rsid w:val="00B65576"/>
    <w:rsid w:val="00B65F2C"/>
    <w:rsid w:val="00B67F27"/>
    <w:rsid w:val="00B70122"/>
    <w:rsid w:val="00B70F44"/>
    <w:rsid w:val="00B717EA"/>
    <w:rsid w:val="00B7193C"/>
    <w:rsid w:val="00B72E54"/>
    <w:rsid w:val="00B72EAF"/>
    <w:rsid w:val="00B736C7"/>
    <w:rsid w:val="00B736E1"/>
    <w:rsid w:val="00B737EE"/>
    <w:rsid w:val="00B73D39"/>
    <w:rsid w:val="00B7401A"/>
    <w:rsid w:val="00B74533"/>
    <w:rsid w:val="00B75419"/>
    <w:rsid w:val="00B77079"/>
    <w:rsid w:val="00B80046"/>
    <w:rsid w:val="00B811BA"/>
    <w:rsid w:val="00B81D56"/>
    <w:rsid w:val="00B8265D"/>
    <w:rsid w:val="00B83251"/>
    <w:rsid w:val="00B8342E"/>
    <w:rsid w:val="00B8385B"/>
    <w:rsid w:val="00B83F9E"/>
    <w:rsid w:val="00B85581"/>
    <w:rsid w:val="00B8727B"/>
    <w:rsid w:val="00B878F1"/>
    <w:rsid w:val="00B91C1D"/>
    <w:rsid w:val="00B91CDE"/>
    <w:rsid w:val="00B92930"/>
    <w:rsid w:val="00B9293B"/>
    <w:rsid w:val="00B93347"/>
    <w:rsid w:val="00B93364"/>
    <w:rsid w:val="00B93C7E"/>
    <w:rsid w:val="00B9523E"/>
    <w:rsid w:val="00B96195"/>
    <w:rsid w:val="00B96281"/>
    <w:rsid w:val="00B97378"/>
    <w:rsid w:val="00BA04D3"/>
    <w:rsid w:val="00BA12D6"/>
    <w:rsid w:val="00BA16F5"/>
    <w:rsid w:val="00BA1E2F"/>
    <w:rsid w:val="00BA393A"/>
    <w:rsid w:val="00BA3D5E"/>
    <w:rsid w:val="00BA3FF0"/>
    <w:rsid w:val="00BA5BA7"/>
    <w:rsid w:val="00BA68C8"/>
    <w:rsid w:val="00BA6C84"/>
    <w:rsid w:val="00BA7F6A"/>
    <w:rsid w:val="00BB081A"/>
    <w:rsid w:val="00BB0B70"/>
    <w:rsid w:val="00BB0F4C"/>
    <w:rsid w:val="00BB1124"/>
    <w:rsid w:val="00BB23E7"/>
    <w:rsid w:val="00BB2BA0"/>
    <w:rsid w:val="00BB303D"/>
    <w:rsid w:val="00BB3089"/>
    <w:rsid w:val="00BB570C"/>
    <w:rsid w:val="00BB5C2C"/>
    <w:rsid w:val="00BB6888"/>
    <w:rsid w:val="00BC01A2"/>
    <w:rsid w:val="00BC13E8"/>
    <w:rsid w:val="00BC3ADD"/>
    <w:rsid w:val="00BC3E70"/>
    <w:rsid w:val="00BC40F0"/>
    <w:rsid w:val="00BC46E3"/>
    <w:rsid w:val="00BD0553"/>
    <w:rsid w:val="00BD1DA1"/>
    <w:rsid w:val="00BD3DF5"/>
    <w:rsid w:val="00BD55D7"/>
    <w:rsid w:val="00BD7942"/>
    <w:rsid w:val="00BD7CC7"/>
    <w:rsid w:val="00BD7FF2"/>
    <w:rsid w:val="00BE312A"/>
    <w:rsid w:val="00BE3D0B"/>
    <w:rsid w:val="00BE4051"/>
    <w:rsid w:val="00BE5B35"/>
    <w:rsid w:val="00BE5DB6"/>
    <w:rsid w:val="00BE634C"/>
    <w:rsid w:val="00BE700A"/>
    <w:rsid w:val="00BE714C"/>
    <w:rsid w:val="00BE748E"/>
    <w:rsid w:val="00BF22A9"/>
    <w:rsid w:val="00BF2914"/>
    <w:rsid w:val="00BF435A"/>
    <w:rsid w:val="00BF4D84"/>
    <w:rsid w:val="00BF5246"/>
    <w:rsid w:val="00BF64C7"/>
    <w:rsid w:val="00C0101D"/>
    <w:rsid w:val="00C01395"/>
    <w:rsid w:val="00C019EE"/>
    <w:rsid w:val="00C032F3"/>
    <w:rsid w:val="00C0482E"/>
    <w:rsid w:val="00C054AE"/>
    <w:rsid w:val="00C055A7"/>
    <w:rsid w:val="00C06F01"/>
    <w:rsid w:val="00C10E38"/>
    <w:rsid w:val="00C12C09"/>
    <w:rsid w:val="00C155CC"/>
    <w:rsid w:val="00C15CAE"/>
    <w:rsid w:val="00C2004C"/>
    <w:rsid w:val="00C201D7"/>
    <w:rsid w:val="00C22677"/>
    <w:rsid w:val="00C22C18"/>
    <w:rsid w:val="00C24FFC"/>
    <w:rsid w:val="00C264D2"/>
    <w:rsid w:val="00C26719"/>
    <w:rsid w:val="00C272A7"/>
    <w:rsid w:val="00C27962"/>
    <w:rsid w:val="00C27BD8"/>
    <w:rsid w:val="00C312DB"/>
    <w:rsid w:val="00C32204"/>
    <w:rsid w:val="00C33225"/>
    <w:rsid w:val="00C33AA2"/>
    <w:rsid w:val="00C33CDC"/>
    <w:rsid w:val="00C33F8D"/>
    <w:rsid w:val="00C34041"/>
    <w:rsid w:val="00C35E3A"/>
    <w:rsid w:val="00C3608B"/>
    <w:rsid w:val="00C37285"/>
    <w:rsid w:val="00C40D5D"/>
    <w:rsid w:val="00C40E16"/>
    <w:rsid w:val="00C41166"/>
    <w:rsid w:val="00C425CE"/>
    <w:rsid w:val="00C43681"/>
    <w:rsid w:val="00C45356"/>
    <w:rsid w:val="00C4565B"/>
    <w:rsid w:val="00C45688"/>
    <w:rsid w:val="00C45851"/>
    <w:rsid w:val="00C46050"/>
    <w:rsid w:val="00C461DF"/>
    <w:rsid w:val="00C46599"/>
    <w:rsid w:val="00C46C1B"/>
    <w:rsid w:val="00C46C69"/>
    <w:rsid w:val="00C5040F"/>
    <w:rsid w:val="00C524B9"/>
    <w:rsid w:val="00C52B81"/>
    <w:rsid w:val="00C52C95"/>
    <w:rsid w:val="00C54CA8"/>
    <w:rsid w:val="00C552DA"/>
    <w:rsid w:val="00C554ED"/>
    <w:rsid w:val="00C571EE"/>
    <w:rsid w:val="00C5789D"/>
    <w:rsid w:val="00C578A9"/>
    <w:rsid w:val="00C60AAE"/>
    <w:rsid w:val="00C60F08"/>
    <w:rsid w:val="00C616F8"/>
    <w:rsid w:val="00C624C4"/>
    <w:rsid w:val="00C63963"/>
    <w:rsid w:val="00C63E93"/>
    <w:rsid w:val="00C64930"/>
    <w:rsid w:val="00C65ABE"/>
    <w:rsid w:val="00C6645A"/>
    <w:rsid w:val="00C67586"/>
    <w:rsid w:val="00C677F6"/>
    <w:rsid w:val="00C70079"/>
    <w:rsid w:val="00C704A9"/>
    <w:rsid w:val="00C706AD"/>
    <w:rsid w:val="00C70E7C"/>
    <w:rsid w:val="00C71DA5"/>
    <w:rsid w:val="00C72349"/>
    <w:rsid w:val="00C7234F"/>
    <w:rsid w:val="00C7409C"/>
    <w:rsid w:val="00C74261"/>
    <w:rsid w:val="00C7529D"/>
    <w:rsid w:val="00C758EB"/>
    <w:rsid w:val="00C76C8E"/>
    <w:rsid w:val="00C76CD2"/>
    <w:rsid w:val="00C77B09"/>
    <w:rsid w:val="00C808A9"/>
    <w:rsid w:val="00C81C05"/>
    <w:rsid w:val="00C849EA"/>
    <w:rsid w:val="00C86ACF"/>
    <w:rsid w:val="00C86F23"/>
    <w:rsid w:val="00C87C5D"/>
    <w:rsid w:val="00C91CA0"/>
    <w:rsid w:val="00C91F40"/>
    <w:rsid w:val="00C93993"/>
    <w:rsid w:val="00C94B0E"/>
    <w:rsid w:val="00C94DF3"/>
    <w:rsid w:val="00C9550E"/>
    <w:rsid w:val="00C96DF0"/>
    <w:rsid w:val="00CA0441"/>
    <w:rsid w:val="00CA06BF"/>
    <w:rsid w:val="00CA1375"/>
    <w:rsid w:val="00CA2014"/>
    <w:rsid w:val="00CA2D9B"/>
    <w:rsid w:val="00CA2E3B"/>
    <w:rsid w:val="00CA2FA1"/>
    <w:rsid w:val="00CA3A91"/>
    <w:rsid w:val="00CA4AD2"/>
    <w:rsid w:val="00CA4BE4"/>
    <w:rsid w:val="00CA5353"/>
    <w:rsid w:val="00CA59F1"/>
    <w:rsid w:val="00CA5C45"/>
    <w:rsid w:val="00CA6905"/>
    <w:rsid w:val="00CA6D2F"/>
    <w:rsid w:val="00CA71CC"/>
    <w:rsid w:val="00CB28C2"/>
    <w:rsid w:val="00CB3B09"/>
    <w:rsid w:val="00CB5A9F"/>
    <w:rsid w:val="00CB6C35"/>
    <w:rsid w:val="00CC013D"/>
    <w:rsid w:val="00CC15B8"/>
    <w:rsid w:val="00CC245D"/>
    <w:rsid w:val="00CC44BF"/>
    <w:rsid w:val="00CC4E53"/>
    <w:rsid w:val="00CC6168"/>
    <w:rsid w:val="00CC6299"/>
    <w:rsid w:val="00CC6AAD"/>
    <w:rsid w:val="00CC759A"/>
    <w:rsid w:val="00CD1E58"/>
    <w:rsid w:val="00CD2F76"/>
    <w:rsid w:val="00CD427A"/>
    <w:rsid w:val="00CD49B9"/>
    <w:rsid w:val="00CD4D0F"/>
    <w:rsid w:val="00CD4F0D"/>
    <w:rsid w:val="00CD5592"/>
    <w:rsid w:val="00CD6E38"/>
    <w:rsid w:val="00CD7355"/>
    <w:rsid w:val="00CE1B9C"/>
    <w:rsid w:val="00CE2443"/>
    <w:rsid w:val="00CE25FE"/>
    <w:rsid w:val="00CE2761"/>
    <w:rsid w:val="00CE2885"/>
    <w:rsid w:val="00CE3EE5"/>
    <w:rsid w:val="00CE4E4A"/>
    <w:rsid w:val="00CF1944"/>
    <w:rsid w:val="00CF1E97"/>
    <w:rsid w:val="00CF2858"/>
    <w:rsid w:val="00CF43B9"/>
    <w:rsid w:val="00CF499A"/>
    <w:rsid w:val="00CF65BC"/>
    <w:rsid w:val="00CF683D"/>
    <w:rsid w:val="00CF7E7C"/>
    <w:rsid w:val="00D006CE"/>
    <w:rsid w:val="00D00C66"/>
    <w:rsid w:val="00D016E5"/>
    <w:rsid w:val="00D02A20"/>
    <w:rsid w:val="00D02E1F"/>
    <w:rsid w:val="00D03B7A"/>
    <w:rsid w:val="00D06512"/>
    <w:rsid w:val="00D07BA8"/>
    <w:rsid w:val="00D10864"/>
    <w:rsid w:val="00D109DF"/>
    <w:rsid w:val="00D10B94"/>
    <w:rsid w:val="00D113EA"/>
    <w:rsid w:val="00D13241"/>
    <w:rsid w:val="00D1418C"/>
    <w:rsid w:val="00D146CD"/>
    <w:rsid w:val="00D14AC9"/>
    <w:rsid w:val="00D15443"/>
    <w:rsid w:val="00D15A1D"/>
    <w:rsid w:val="00D15BEB"/>
    <w:rsid w:val="00D16E1E"/>
    <w:rsid w:val="00D16EB7"/>
    <w:rsid w:val="00D170AF"/>
    <w:rsid w:val="00D179EB"/>
    <w:rsid w:val="00D21294"/>
    <w:rsid w:val="00D21A29"/>
    <w:rsid w:val="00D21C15"/>
    <w:rsid w:val="00D22DED"/>
    <w:rsid w:val="00D2371D"/>
    <w:rsid w:val="00D24556"/>
    <w:rsid w:val="00D24A20"/>
    <w:rsid w:val="00D2656A"/>
    <w:rsid w:val="00D26C09"/>
    <w:rsid w:val="00D30821"/>
    <w:rsid w:val="00D309D2"/>
    <w:rsid w:val="00D30BE7"/>
    <w:rsid w:val="00D315F7"/>
    <w:rsid w:val="00D31836"/>
    <w:rsid w:val="00D31931"/>
    <w:rsid w:val="00D31CCB"/>
    <w:rsid w:val="00D323B6"/>
    <w:rsid w:val="00D323EB"/>
    <w:rsid w:val="00D32D07"/>
    <w:rsid w:val="00D33A4E"/>
    <w:rsid w:val="00D340DA"/>
    <w:rsid w:val="00D34A9C"/>
    <w:rsid w:val="00D34AA1"/>
    <w:rsid w:val="00D34ED0"/>
    <w:rsid w:val="00D350BB"/>
    <w:rsid w:val="00D35CE0"/>
    <w:rsid w:val="00D370B7"/>
    <w:rsid w:val="00D37CEC"/>
    <w:rsid w:val="00D42710"/>
    <w:rsid w:val="00D4376C"/>
    <w:rsid w:val="00D462FA"/>
    <w:rsid w:val="00D46AE9"/>
    <w:rsid w:val="00D47A43"/>
    <w:rsid w:val="00D50704"/>
    <w:rsid w:val="00D50710"/>
    <w:rsid w:val="00D507EA"/>
    <w:rsid w:val="00D50965"/>
    <w:rsid w:val="00D51AD0"/>
    <w:rsid w:val="00D52C50"/>
    <w:rsid w:val="00D52DAB"/>
    <w:rsid w:val="00D535BD"/>
    <w:rsid w:val="00D543B8"/>
    <w:rsid w:val="00D54C74"/>
    <w:rsid w:val="00D61BF3"/>
    <w:rsid w:val="00D63778"/>
    <w:rsid w:val="00D638C4"/>
    <w:rsid w:val="00D654AE"/>
    <w:rsid w:val="00D65738"/>
    <w:rsid w:val="00D66E61"/>
    <w:rsid w:val="00D670E7"/>
    <w:rsid w:val="00D6744D"/>
    <w:rsid w:val="00D674D4"/>
    <w:rsid w:val="00D718E3"/>
    <w:rsid w:val="00D71BDE"/>
    <w:rsid w:val="00D752D1"/>
    <w:rsid w:val="00D759BE"/>
    <w:rsid w:val="00D76BD3"/>
    <w:rsid w:val="00D80440"/>
    <w:rsid w:val="00D805B4"/>
    <w:rsid w:val="00D808AE"/>
    <w:rsid w:val="00D80C6B"/>
    <w:rsid w:val="00D81C2C"/>
    <w:rsid w:val="00D846A5"/>
    <w:rsid w:val="00D84BF8"/>
    <w:rsid w:val="00D8744E"/>
    <w:rsid w:val="00D875EE"/>
    <w:rsid w:val="00D91D27"/>
    <w:rsid w:val="00D9233C"/>
    <w:rsid w:val="00D94600"/>
    <w:rsid w:val="00D95D0E"/>
    <w:rsid w:val="00D96ACD"/>
    <w:rsid w:val="00DA0151"/>
    <w:rsid w:val="00DA051E"/>
    <w:rsid w:val="00DA0979"/>
    <w:rsid w:val="00DA0AC2"/>
    <w:rsid w:val="00DA15B2"/>
    <w:rsid w:val="00DA1862"/>
    <w:rsid w:val="00DA24B4"/>
    <w:rsid w:val="00DA2962"/>
    <w:rsid w:val="00DA29B7"/>
    <w:rsid w:val="00DA3534"/>
    <w:rsid w:val="00DA5001"/>
    <w:rsid w:val="00DA6162"/>
    <w:rsid w:val="00DA61C9"/>
    <w:rsid w:val="00DA6617"/>
    <w:rsid w:val="00DA720F"/>
    <w:rsid w:val="00DB0444"/>
    <w:rsid w:val="00DB14FE"/>
    <w:rsid w:val="00DB329D"/>
    <w:rsid w:val="00DB5427"/>
    <w:rsid w:val="00DB5452"/>
    <w:rsid w:val="00DB5844"/>
    <w:rsid w:val="00DB5B87"/>
    <w:rsid w:val="00DB618E"/>
    <w:rsid w:val="00DB7439"/>
    <w:rsid w:val="00DB7450"/>
    <w:rsid w:val="00DB78D5"/>
    <w:rsid w:val="00DC018B"/>
    <w:rsid w:val="00DC286B"/>
    <w:rsid w:val="00DC2AB1"/>
    <w:rsid w:val="00DC5340"/>
    <w:rsid w:val="00DC614E"/>
    <w:rsid w:val="00DD1A5B"/>
    <w:rsid w:val="00DD5629"/>
    <w:rsid w:val="00DD5DB2"/>
    <w:rsid w:val="00DD68A2"/>
    <w:rsid w:val="00DD6BDC"/>
    <w:rsid w:val="00DE0541"/>
    <w:rsid w:val="00DE0CA3"/>
    <w:rsid w:val="00DE0E06"/>
    <w:rsid w:val="00DE11AF"/>
    <w:rsid w:val="00DE1AF6"/>
    <w:rsid w:val="00DE28FA"/>
    <w:rsid w:val="00DE2DE9"/>
    <w:rsid w:val="00DE7790"/>
    <w:rsid w:val="00DE7F66"/>
    <w:rsid w:val="00DE7F9C"/>
    <w:rsid w:val="00DF030C"/>
    <w:rsid w:val="00DF04B5"/>
    <w:rsid w:val="00DF064C"/>
    <w:rsid w:val="00DF21AB"/>
    <w:rsid w:val="00DF25AA"/>
    <w:rsid w:val="00DF4F3A"/>
    <w:rsid w:val="00DF69B5"/>
    <w:rsid w:val="00DF7393"/>
    <w:rsid w:val="00DF75B6"/>
    <w:rsid w:val="00DF7E77"/>
    <w:rsid w:val="00DF7E97"/>
    <w:rsid w:val="00E00F41"/>
    <w:rsid w:val="00E0101B"/>
    <w:rsid w:val="00E01D93"/>
    <w:rsid w:val="00E02270"/>
    <w:rsid w:val="00E028AC"/>
    <w:rsid w:val="00E04291"/>
    <w:rsid w:val="00E069EA"/>
    <w:rsid w:val="00E06C19"/>
    <w:rsid w:val="00E07600"/>
    <w:rsid w:val="00E10447"/>
    <w:rsid w:val="00E105D5"/>
    <w:rsid w:val="00E11EEB"/>
    <w:rsid w:val="00E12ADC"/>
    <w:rsid w:val="00E12B85"/>
    <w:rsid w:val="00E12F54"/>
    <w:rsid w:val="00E132AF"/>
    <w:rsid w:val="00E13F34"/>
    <w:rsid w:val="00E14888"/>
    <w:rsid w:val="00E16572"/>
    <w:rsid w:val="00E166C8"/>
    <w:rsid w:val="00E20673"/>
    <w:rsid w:val="00E210B6"/>
    <w:rsid w:val="00E211CB"/>
    <w:rsid w:val="00E2187B"/>
    <w:rsid w:val="00E21CD6"/>
    <w:rsid w:val="00E22320"/>
    <w:rsid w:val="00E22C2A"/>
    <w:rsid w:val="00E22CC0"/>
    <w:rsid w:val="00E243E9"/>
    <w:rsid w:val="00E244E7"/>
    <w:rsid w:val="00E27648"/>
    <w:rsid w:val="00E27959"/>
    <w:rsid w:val="00E30308"/>
    <w:rsid w:val="00E30B32"/>
    <w:rsid w:val="00E30D3A"/>
    <w:rsid w:val="00E32E00"/>
    <w:rsid w:val="00E335E5"/>
    <w:rsid w:val="00E36DB2"/>
    <w:rsid w:val="00E37359"/>
    <w:rsid w:val="00E37D0B"/>
    <w:rsid w:val="00E41F5E"/>
    <w:rsid w:val="00E42762"/>
    <w:rsid w:val="00E431F7"/>
    <w:rsid w:val="00E442D3"/>
    <w:rsid w:val="00E44D99"/>
    <w:rsid w:val="00E46060"/>
    <w:rsid w:val="00E467AA"/>
    <w:rsid w:val="00E46B88"/>
    <w:rsid w:val="00E47597"/>
    <w:rsid w:val="00E500AE"/>
    <w:rsid w:val="00E50968"/>
    <w:rsid w:val="00E5122F"/>
    <w:rsid w:val="00E5258E"/>
    <w:rsid w:val="00E526ED"/>
    <w:rsid w:val="00E53ACB"/>
    <w:rsid w:val="00E53D19"/>
    <w:rsid w:val="00E574C4"/>
    <w:rsid w:val="00E61899"/>
    <w:rsid w:val="00E61979"/>
    <w:rsid w:val="00E61AF5"/>
    <w:rsid w:val="00E62B16"/>
    <w:rsid w:val="00E6413E"/>
    <w:rsid w:val="00E64C4B"/>
    <w:rsid w:val="00E655CE"/>
    <w:rsid w:val="00E672C3"/>
    <w:rsid w:val="00E675CC"/>
    <w:rsid w:val="00E677FE"/>
    <w:rsid w:val="00E71681"/>
    <w:rsid w:val="00E724E8"/>
    <w:rsid w:val="00E729AA"/>
    <w:rsid w:val="00E73946"/>
    <w:rsid w:val="00E748FC"/>
    <w:rsid w:val="00E74A28"/>
    <w:rsid w:val="00E74AF3"/>
    <w:rsid w:val="00E76DFB"/>
    <w:rsid w:val="00E7744A"/>
    <w:rsid w:val="00E77DBB"/>
    <w:rsid w:val="00E80184"/>
    <w:rsid w:val="00E805A4"/>
    <w:rsid w:val="00E80992"/>
    <w:rsid w:val="00E81D7E"/>
    <w:rsid w:val="00E81FEB"/>
    <w:rsid w:val="00E83180"/>
    <w:rsid w:val="00E832D3"/>
    <w:rsid w:val="00E839E4"/>
    <w:rsid w:val="00E846C5"/>
    <w:rsid w:val="00E84A38"/>
    <w:rsid w:val="00E84BAA"/>
    <w:rsid w:val="00E8616D"/>
    <w:rsid w:val="00E86D95"/>
    <w:rsid w:val="00E86FC3"/>
    <w:rsid w:val="00E87F2D"/>
    <w:rsid w:val="00E90705"/>
    <w:rsid w:val="00E91314"/>
    <w:rsid w:val="00E918BC"/>
    <w:rsid w:val="00E92556"/>
    <w:rsid w:val="00E92856"/>
    <w:rsid w:val="00E934E9"/>
    <w:rsid w:val="00E94D6D"/>
    <w:rsid w:val="00E9671F"/>
    <w:rsid w:val="00EA25E8"/>
    <w:rsid w:val="00EA2D3B"/>
    <w:rsid w:val="00EA441E"/>
    <w:rsid w:val="00EA4A27"/>
    <w:rsid w:val="00EA4D76"/>
    <w:rsid w:val="00EA534F"/>
    <w:rsid w:val="00EA69BD"/>
    <w:rsid w:val="00EA7290"/>
    <w:rsid w:val="00EB309C"/>
    <w:rsid w:val="00EB331E"/>
    <w:rsid w:val="00EB3670"/>
    <w:rsid w:val="00EB4522"/>
    <w:rsid w:val="00EB6725"/>
    <w:rsid w:val="00EB7231"/>
    <w:rsid w:val="00EC0D01"/>
    <w:rsid w:val="00EC0F55"/>
    <w:rsid w:val="00EC15AD"/>
    <w:rsid w:val="00EC3486"/>
    <w:rsid w:val="00EC36D7"/>
    <w:rsid w:val="00EC48CC"/>
    <w:rsid w:val="00EC6F57"/>
    <w:rsid w:val="00EC71EC"/>
    <w:rsid w:val="00EC7B91"/>
    <w:rsid w:val="00EC7DDE"/>
    <w:rsid w:val="00ED0477"/>
    <w:rsid w:val="00ED0780"/>
    <w:rsid w:val="00ED0817"/>
    <w:rsid w:val="00ED10BA"/>
    <w:rsid w:val="00ED217B"/>
    <w:rsid w:val="00ED3233"/>
    <w:rsid w:val="00ED3869"/>
    <w:rsid w:val="00ED4082"/>
    <w:rsid w:val="00ED517A"/>
    <w:rsid w:val="00ED6006"/>
    <w:rsid w:val="00ED785A"/>
    <w:rsid w:val="00ED7DE9"/>
    <w:rsid w:val="00EE00B8"/>
    <w:rsid w:val="00EE0BA1"/>
    <w:rsid w:val="00EE0F29"/>
    <w:rsid w:val="00EE12A8"/>
    <w:rsid w:val="00EE16B8"/>
    <w:rsid w:val="00EE1D17"/>
    <w:rsid w:val="00EE38F6"/>
    <w:rsid w:val="00EE3BA0"/>
    <w:rsid w:val="00EE3CF6"/>
    <w:rsid w:val="00EE466C"/>
    <w:rsid w:val="00EE563A"/>
    <w:rsid w:val="00EE58DA"/>
    <w:rsid w:val="00EE5BF1"/>
    <w:rsid w:val="00EE696D"/>
    <w:rsid w:val="00EE7F16"/>
    <w:rsid w:val="00EF0457"/>
    <w:rsid w:val="00EF0ED1"/>
    <w:rsid w:val="00EF1D1E"/>
    <w:rsid w:val="00EF2C42"/>
    <w:rsid w:val="00EF3D80"/>
    <w:rsid w:val="00EF4EC7"/>
    <w:rsid w:val="00EF4FAA"/>
    <w:rsid w:val="00EF63B2"/>
    <w:rsid w:val="00EF6F55"/>
    <w:rsid w:val="00EF6FF6"/>
    <w:rsid w:val="00EF7879"/>
    <w:rsid w:val="00F00AF4"/>
    <w:rsid w:val="00F00F66"/>
    <w:rsid w:val="00F017D4"/>
    <w:rsid w:val="00F02AC5"/>
    <w:rsid w:val="00F03250"/>
    <w:rsid w:val="00F04B47"/>
    <w:rsid w:val="00F0698A"/>
    <w:rsid w:val="00F1086E"/>
    <w:rsid w:val="00F11125"/>
    <w:rsid w:val="00F112C6"/>
    <w:rsid w:val="00F11B78"/>
    <w:rsid w:val="00F12902"/>
    <w:rsid w:val="00F13885"/>
    <w:rsid w:val="00F13C62"/>
    <w:rsid w:val="00F145A0"/>
    <w:rsid w:val="00F1469D"/>
    <w:rsid w:val="00F15741"/>
    <w:rsid w:val="00F15B1E"/>
    <w:rsid w:val="00F15D06"/>
    <w:rsid w:val="00F20891"/>
    <w:rsid w:val="00F23C2B"/>
    <w:rsid w:val="00F2579E"/>
    <w:rsid w:val="00F25AA2"/>
    <w:rsid w:val="00F25C6A"/>
    <w:rsid w:val="00F26F53"/>
    <w:rsid w:val="00F273D5"/>
    <w:rsid w:val="00F3017F"/>
    <w:rsid w:val="00F3127A"/>
    <w:rsid w:val="00F32A25"/>
    <w:rsid w:val="00F33CE3"/>
    <w:rsid w:val="00F34873"/>
    <w:rsid w:val="00F3496E"/>
    <w:rsid w:val="00F34A95"/>
    <w:rsid w:val="00F356F5"/>
    <w:rsid w:val="00F373C4"/>
    <w:rsid w:val="00F37574"/>
    <w:rsid w:val="00F408EC"/>
    <w:rsid w:val="00F40E93"/>
    <w:rsid w:val="00F415FE"/>
    <w:rsid w:val="00F41BB6"/>
    <w:rsid w:val="00F44105"/>
    <w:rsid w:val="00F47A5C"/>
    <w:rsid w:val="00F5057E"/>
    <w:rsid w:val="00F5232C"/>
    <w:rsid w:val="00F52A71"/>
    <w:rsid w:val="00F53972"/>
    <w:rsid w:val="00F55AE4"/>
    <w:rsid w:val="00F57283"/>
    <w:rsid w:val="00F5754D"/>
    <w:rsid w:val="00F57B3C"/>
    <w:rsid w:val="00F57F8E"/>
    <w:rsid w:val="00F60380"/>
    <w:rsid w:val="00F6178C"/>
    <w:rsid w:val="00F618CD"/>
    <w:rsid w:val="00F61E66"/>
    <w:rsid w:val="00F62240"/>
    <w:rsid w:val="00F63530"/>
    <w:rsid w:val="00F63C2C"/>
    <w:rsid w:val="00F63F7C"/>
    <w:rsid w:val="00F6427D"/>
    <w:rsid w:val="00F64483"/>
    <w:rsid w:val="00F67CD6"/>
    <w:rsid w:val="00F71588"/>
    <w:rsid w:val="00F72B33"/>
    <w:rsid w:val="00F73591"/>
    <w:rsid w:val="00F748A3"/>
    <w:rsid w:val="00F74EE4"/>
    <w:rsid w:val="00F76D8B"/>
    <w:rsid w:val="00F76E47"/>
    <w:rsid w:val="00F776AC"/>
    <w:rsid w:val="00F77B79"/>
    <w:rsid w:val="00F802F2"/>
    <w:rsid w:val="00F80C59"/>
    <w:rsid w:val="00F81959"/>
    <w:rsid w:val="00F81ED3"/>
    <w:rsid w:val="00F8329C"/>
    <w:rsid w:val="00F8353B"/>
    <w:rsid w:val="00F83D14"/>
    <w:rsid w:val="00F84330"/>
    <w:rsid w:val="00F844E4"/>
    <w:rsid w:val="00F8474B"/>
    <w:rsid w:val="00F84C9A"/>
    <w:rsid w:val="00F85015"/>
    <w:rsid w:val="00F86AE4"/>
    <w:rsid w:val="00F9195E"/>
    <w:rsid w:val="00F91F0E"/>
    <w:rsid w:val="00F922D7"/>
    <w:rsid w:val="00F93491"/>
    <w:rsid w:val="00F936C2"/>
    <w:rsid w:val="00F937C4"/>
    <w:rsid w:val="00F93BEF"/>
    <w:rsid w:val="00F93F93"/>
    <w:rsid w:val="00F9502D"/>
    <w:rsid w:val="00F952DC"/>
    <w:rsid w:val="00F95337"/>
    <w:rsid w:val="00F95830"/>
    <w:rsid w:val="00F95B4E"/>
    <w:rsid w:val="00FA03AF"/>
    <w:rsid w:val="00FA06E9"/>
    <w:rsid w:val="00FA0CC1"/>
    <w:rsid w:val="00FA1443"/>
    <w:rsid w:val="00FA3299"/>
    <w:rsid w:val="00FA4151"/>
    <w:rsid w:val="00FA45F9"/>
    <w:rsid w:val="00FA49B3"/>
    <w:rsid w:val="00FA4F42"/>
    <w:rsid w:val="00FA530C"/>
    <w:rsid w:val="00FA5C77"/>
    <w:rsid w:val="00FA611E"/>
    <w:rsid w:val="00FA6204"/>
    <w:rsid w:val="00FB16DB"/>
    <w:rsid w:val="00FB27AE"/>
    <w:rsid w:val="00FB3B1F"/>
    <w:rsid w:val="00FB3F54"/>
    <w:rsid w:val="00FB4D7C"/>
    <w:rsid w:val="00FB4FCB"/>
    <w:rsid w:val="00FB745B"/>
    <w:rsid w:val="00FC0280"/>
    <w:rsid w:val="00FC0415"/>
    <w:rsid w:val="00FC0752"/>
    <w:rsid w:val="00FC264D"/>
    <w:rsid w:val="00FC2AC0"/>
    <w:rsid w:val="00FC2B06"/>
    <w:rsid w:val="00FC3363"/>
    <w:rsid w:val="00FC4D0B"/>
    <w:rsid w:val="00FC5106"/>
    <w:rsid w:val="00FC6173"/>
    <w:rsid w:val="00FD0620"/>
    <w:rsid w:val="00FD0863"/>
    <w:rsid w:val="00FD0BB1"/>
    <w:rsid w:val="00FD126A"/>
    <w:rsid w:val="00FD1B4C"/>
    <w:rsid w:val="00FD2014"/>
    <w:rsid w:val="00FD42F5"/>
    <w:rsid w:val="00FD4B9A"/>
    <w:rsid w:val="00FD52EA"/>
    <w:rsid w:val="00FD6194"/>
    <w:rsid w:val="00FD65CA"/>
    <w:rsid w:val="00FE049A"/>
    <w:rsid w:val="00FE0CC6"/>
    <w:rsid w:val="00FE1487"/>
    <w:rsid w:val="00FE16CB"/>
    <w:rsid w:val="00FE34BD"/>
    <w:rsid w:val="00FE4EE4"/>
    <w:rsid w:val="00FE5233"/>
    <w:rsid w:val="00FE597D"/>
    <w:rsid w:val="00FE6AB4"/>
    <w:rsid w:val="00FE6D00"/>
    <w:rsid w:val="00FE6E94"/>
    <w:rsid w:val="00FF038D"/>
    <w:rsid w:val="00FF0AFF"/>
    <w:rsid w:val="00FF1B65"/>
    <w:rsid w:val="00FF291C"/>
    <w:rsid w:val="00FF2F99"/>
    <w:rsid w:val="00FF3B7C"/>
    <w:rsid w:val="00FF4EAB"/>
    <w:rsid w:val="00FF53B8"/>
    <w:rsid w:val="00FF5C54"/>
    <w:rsid w:val="00FF6030"/>
    <w:rsid w:val="00FF7351"/>
    <w:rsid w:val="00FF7573"/>
    <w:rsid w:val="04E4B14E"/>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EB1336B"/>
  <w14:defaultImageDpi w14:val="32767"/>
  <w15:docId w15:val="{7277EC80-E14E-45E4-A17D-099E29BB2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2359"/>
    <w:pPr>
      <w:ind w:firstLine="284"/>
      <w:jc w:val="both"/>
    </w:pPr>
    <w:rPr>
      <w:lang w:val="en-GB"/>
    </w:rPr>
  </w:style>
  <w:style w:type="paragraph" w:styleId="Heading1">
    <w:name w:val="heading 1"/>
    <w:basedOn w:val="Normal"/>
    <w:next w:val="Normal"/>
    <w:link w:val="Heading1Char"/>
    <w:uiPriority w:val="9"/>
    <w:qFormat/>
    <w:rsid w:val="00565BB8"/>
    <w:pPr>
      <w:keepNext/>
      <w:keepLines/>
      <w:numPr>
        <w:numId w:val="1"/>
      </w:numPr>
      <w:spacing w:before="480" w:after="240"/>
      <w:outlineLvl w:val="0"/>
    </w:pPr>
    <w:rPr>
      <w:rFonts w:asciiTheme="majorHAnsi" w:eastAsiaTheme="majorEastAsia" w:hAnsiTheme="majorHAnsi" w:cstheme="majorBidi"/>
      <w:b/>
      <w:sz w:val="28"/>
      <w:szCs w:val="32"/>
    </w:rPr>
  </w:style>
  <w:style w:type="paragraph" w:styleId="Heading2">
    <w:name w:val="heading 2"/>
    <w:basedOn w:val="Heading1"/>
    <w:next w:val="Normal"/>
    <w:link w:val="Heading2Char"/>
    <w:uiPriority w:val="9"/>
    <w:unhideWhenUsed/>
    <w:qFormat/>
    <w:rsid w:val="00BB0B70"/>
    <w:pPr>
      <w:numPr>
        <w:ilvl w:val="1"/>
      </w:numPr>
      <w:spacing w:before="360"/>
      <w:ind w:right="288"/>
      <w:outlineLvl w:val="1"/>
    </w:pPr>
    <w:rPr>
      <w:sz w:val="24"/>
      <w:szCs w:val="26"/>
    </w:rPr>
  </w:style>
  <w:style w:type="paragraph" w:styleId="Heading3">
    <w:name w:val="heading 3"/>
    <w:basedOn w:val="Normal"/>
    <w:link w:val="Heading3Char"/>
    <w:uiPriority w:val="9"/>
    <w:unhideWhenUsed/>
    <w:qFormat/>
    <w:rsid w:val="000D6451"/>
    <w:pPr>
      <w:keepNext/>
      <w:keepLines/>
      <w:numPr>
        <w:ilvl w:val="2"/>
        <w:numId w:val="1"/>
      </w:numPr>
      <w:spacing w:before="120" w:after="120"/>
      <w:outlineLvl w:val="2"/>
    </w:pPr>
    <w:rPr>
      <w:rFonts w:eastAsiaTheme="majorEastAsia" w:cstheme="majorBidi"/>
      <w:szCs w:val="24"/>
    </w:rPr>
  </w:style>
  <w:style w:type="paragraph" w:styleId="Heading4">
    <w:name w:val="heading 4"/>
    <w:basedOn w:val="Normal"/>
    <w:next w:val="Normal"/>
    <w:link w:val="Heading4Char"/>
    <w:uiPriority w:val="9"/>
    <w:unhideWhenUsed/>
    <w:qFormat/>
    <w:rsid w:val="004D5E6B"/>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28012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5F7071"/>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5F7071"/>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5F7071"/>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5F7071"/>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441FF"/>
    <w:pPr>
      <w:tabs>
        <w:tab w:val="center" w:pos="4252"/>
        <w:tab w:val="right" w:pos="8504"/>
      </w:tabs>
      <w:spacing w:after="0" w:line="240" w:lineRule="auto"/>
    </w:pPr>
  </w:style>
  <w:style w:type="character" w:customStyle="1" w:styleId="HeaderChar">
    <w:name w:val="Header Char"/>
    <w:basedOn w:val="DefaultParagraphFont"/>
    <w:link w:val="Header"/>
    <w:uiPriority w:val="99"/>
    <w:rsid w:val="00B441FF"/>
  </w:style>
  <w:style w:type="paragraph" w:styleId="Footer">
    <w:name w:val="footer"/>
    <w:basedOn w:val="Normal"/>
    <w:link w:val="FooterChar"/>
    <w:uiPriority w:val="99"/>
    <w:unhideWhenUsed/>
    <w:rsid w:val="00B441FF"/>
    <w:pPr>
      <w:tabs>
        <w:tab w:val="center" w:pos="4252"/>
        <w:tab w:val="right" w:pos="8504"/>
      </w:tabs>
      <w:spacing w:after="0" w:line="240" w:lineRule="auto"/>
    </w:pPr>
  </w:style>
  <w:style w:type="character" w:customStyle="1" w:styleId="FooterChar">
    <w:name w:val="Footer Char"/>
    <w:basedOn w:val="DefaultParagraphFont"/>
    <w:link w:val="Footer"/>
    <w:uiPriority w:val="99"/>
    <w:rsid w:val="00B441FF"/>
  </w:style>
  <w:style w:type="character" w:customStyle="1" w:styleId="Heading1Char">
    <w:name w:val="Heading 1 Char"/>
    <w:basedOn w:val="DefaultParagraphFont"/>
    <w:link w:val="Heading1"/>
    <w:uiPriority w:val="9"/>
    <w:rsid w:val="00565BB8"/>
    <w:rPr>
      <w:rFonts w:asciiTheme="majorHAnsi" w:eastAsiaTheme="majorEastAsia" w:hAnsiTheme="majorHAnsi" w:cstheme="majorBidi"/>
      <w:b/>
      <w:sz w:val="28"/>
      <w:szCs w:val="32"/>
      <w:lang w:val="en-GB"/>
    </w:rPr>
  </w:style>
  <w:style w:type="paragraph" w:styleId="Title">
    <w:name w:val="Title"/>
    <w:basedOn w:val="Normal"/>
    <w:next w:val="Normal"/>
    <w:link w:val="TitleChar"/>
    <w:uiPriority w:val="10"/>
    <w:qFormat/>
    <w:rsid w:val="00B441F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441FF"/>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BB0B70"/>
    <w:rPr>
      <w:rFonts w:asciiTheme="majorHAnsi" w:eastAsiaTheme="majorEastAsia" w:hAnsiTheme="majorHAnsi" w:cstheme="majorBidi"/>
      <w:b/>
      <w:sz w:val="24"/>
      <w:szCs w:val="26"/>
      <w:lang w:val="en-GB"/>
    </w:rPr>
  </w:style>
  <w:style w:type="paragraph" w:styleId="ListParagraph">
    <w:name w:val="List Paragraph"/>
    <w:aliases w:val="First Level Outline,Number Bullets"/>
    <w:basedOn w:val="Normal"/>
    <w:link w:val="ListParagraphChar"/>
    <w:uiPriority w:val="34"/>
    <w:qFormat/>
    <w:rsid w:val="00B441FF"/>
    <w:pPr>
      <w:ind w:left="720"/>
      <w:contextualSpacing/>
    </w:pPr>
  </w:style>
  <w:style w:type="character" w:styleId="Hyperlink">
    <w:name w:val="Hyperlink"/>
    <w:basedOn w:val="DefaultParagraphFont"/>
    <w:uiPriority w:val="99"/>
    <w:unhideWhenUsed/>
    <w:rsid w:val="00226F2E"/>
    <w:rPr>
      <w:color w:val="0563C1" w:themeColor="hyperlink"/>
      <w:u w:val="single"/>
    </w:rPr>
  </w:style>
  <w:style w:type="character" w:customStyle="1" w:styleId="Heading3Char">
    <w:name w:val="Heading 3 Char"/>
    <w:basedOn w:val="DefaultParagraphFont"/>
    <w:link w:val="Heading3"/>
    <w:uiPriority w:val="9"/>
    <w:rsid w:val="000D6451"/>
    <w:rPr>
      <w:rFonts w:eastAsiaTheme="majorEastAsia" w:cstheme="majorBidi"/>
      <w:szCs w:val="24"/>
      <w:lang w:val="en-GB"/>
    </w:rPr>
  </w:style>
  <w:style w:type="character" w:styleId="FollowedHyperlink">
    <w:name w:val="FollowedHyperlink"/>
    <w:basedOn w:val="DefaultParagraphFont"/>
    <w:uiPriority w:val="99"/>
    <w:semiHidden/>
    <w:unhideWhenUsed/>
    <w:rsid w:val="008D585C"/>
    <w:rPr>
      <w:color w:val="954F72" w:themeColor="followedHyperlink"/>
      <w:u w:val="single"/>
    </w:rPr>
  </w:style>
  <w:style w:type="character" w:styleId="CommentReference">
    <w:name w:val="annotation reference"/>
    <w:basedOn w:val="DefaultParagraphFont"/>
    <w:uiPriority w:val="99"/>
    <w:semiHidden/>
    <w:unhideWhenUsed/>
    <w:rsid w:val="00C77B09"/>
    <w:rPr>
      <w:sz w:val="16"/>
      <w:szCs w:val="16"/>
    </w:rPr>
  </w:style>
  <w:style w:type="paragraph" w:styleId="CommentText">
    <w:name w:val="annotation text"/>
    <w:basedOn w:val="Normal"/>
    <w:link w:val="CommentTextChar"/>
    <w:uiPriority w:val="99"/>
    <w:unhideWhenUsed/>
    <w:rsid w:val="00C77B09"/>
    <w:pPr>
      <w:spacing w:line="240" w:lineRule="auto"/>
    </w:pPr>
    <w:rPr>
      <w:sz w:val="20"/>
      <w:szCs w:val="20"/>
    </w:rPr>
  </w:style>
  <w:style w:type="character" w:customStyle="1" w:styleId="CommentTextChar">
    <w:name w:val="Comment Text Char"/>
    <w:basedOn w:val="DefaultParagraphFont"/>
    <w:link w:val="CommentText"/>
    <w:uiPriority w:val="99"/>
    <w:rsid w:val="00C77B09"/>
    <w:rPr>
      <w:sz w:val="20"/>
      <w:szCs w:val="20"/>
    </w:rPr>
  </w:style>
  <w:style w:type="paragraph" w:styleId="CommentSubject">
    <w:name w:val="annotation subject"/>
    <w:basedOn w:val="CommentText"/>
    <w:next w:val="CommentText"/>
    <w:link w:val="CommentSubjectChar"/>
    <w:uiPriority w:val="99"/>
    <w:semiHidden/>
    <w:unhideWhenUsed/>
    <w:rsid w:val="00C77B09"/>
    <w:rPr>
      <w:b/>
      <w:bCs/>
    </w:rPr>
  </w:style>
  <w:style w:type="character" w:customStyle="1" w:styleId="CommentSubjectChar">
    <w:name w:val="Comment Subject Char"/>
    <w:basedOn w:val="CommentTextChar"/>
    <w:link w:val="CommentSubject"/>
    <w:uiPriority w:val="99"/>
    <w:semiHidden/>
    <w:rsid w:val="00C77B09"/>
    <w:rPr>
      <w:b/>
      <w:bCs/>
      <w:sz w:val="20"/>
      <w:szCs w:val="20"/>
    </w:rPr>
  </w:style>
  <w:style w:type="paragraph" w:styleId="BalloonText">
    <w:name w:val="Balloon Text"/>
    <w:basedOn w:val="Normal"/>
    <w:link w:val="BalloonTextChar"/>
    <w:uiPriority w:val="99"/>
    <w:semiHidden/>
    <w:unhideWhenUsed/>
    <w:rsid w:val="00C77B0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77B09"/>
    <w:rPr>
      <w:rFonts w:ascii="Segoe UI" w:hAnsi="Segoe UI" w:cs="Segoe UI"/>
      <w:sz w:val="18"/>
      <w:szCs w:val="18"/>
    </w:rPr>
  </w:style>
  <w:style w:type="paragraph" w:styleId="Subtitle">
    <w:name w:val="Subtitle"/>
    <w:basedOn w:val="Normal"/>
    <w:next w:val="Normal"/>
    <w:link w:val="SubtitleChar"/>
    <w:uiPriority w:val="11"/>
    <w:qFormat/>
    <w:rsid w:val="00D76BD3"/>
    <w:pPr>
      <w:numPr>
        <w:ilvl w:val="1"/>
      </w:numPr>
      <w:ind w:firstLine="284"/>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D76BD3"/>
    <w:rPr>
      <w:rFonts w:eastAsiaTheme="minorEastAsia"/>
      <w:color w:val="5A5A5A" w:themeColor="text1" w:themeTint="A5"/>
      <w:spacing w:val="15"/>
    </w:rPr>
  </w:style>
  <w:style w:type="paragraph" w:styleId="TOCHeading">
    <w:name w:val="TOC Heading"/>
    <w:basedOn w:val="Heading1"/>
    <w:next w:val="Normal"/>
    <w:uiPriority w:val="39"/>
    <w:unhideWhenUsed/>
    <w:qFormat/>
    <w:rsid w:val="00D76BD3"/>
    <w:pPr>
      <w:numPr>
        <w:numId w:val="0"/>
      </w:numPr>
      <w:spacing w:before="240" w:after="0"/>
      <w:outlineLvl w:val="9"/>
    </w:pPr>
    <w:rPr>
      <w:b w:val="0"/>
      <w:color w:val="2E74B5" w:themeColor="accent1" w:themeShade="BF"/>
      <w:sz w:val="32"/>
      <w:lang w:val="en-US"/>
    </w:rPr>
  </w:style>
  <w:style w:type="paragraph" w:styleId="TOC1">
    <w:name w:val="toc 1"/>
    <w:basedOn w:val="Normal"/>
    <w:next w:val="Normal"/>
    <w:autoRedefine/>
    <w:uiPriority w:val="39"/>
    <w:unhideWhenUsed/>
    <w:rsid w:val="0075548F"/>
    <w:pPr>
      <w:tabs>
        <w:tab w:val="left" w:pos="660"/>
        <w:tab w:val="right" w:leader="dot" w:pos="9629"/>
      </w:tabs>
      <w:spacing w:before="120" w:after="120"/>
      <w:jc w:val="left"/>
    </w:pPr>
    <w:rPr>
      <w:rFonts w:cstheme="minorHAnsi"/>
      <w:b/>
      <w:bCs/>
      <w:caps/>
      <w:sz w:val="20"/>
      <w:szCs w:val="20"/>
    </w:rPr>
  </w:style>
  <w:style w:type="paragraph" w:styleId="TOC2">
    <w:name w:val="toc 2"/>
    <w:basedOn w:val="Normal"/>
    <w:next w:val="Normal"/>
    <w:autoRedefine/>
    <w:uiPriority w:val="39"/>
    <w:unhideWhenUsed/>
    <w:rsid w:val="00774173"/>
    <w:pPr>
      <w:tabs>
        <w:tab w:val="left" w:pos="1100"/>
        <w:tab w:val="right" w:leader="dot" w:pos="9629"/>
      </w:tabs>
      <w:spacing w:after="0"/>
      <w:ind w:left="220"/>
      <w:jc w:val="left"/>
    </w:pPr>
    <w:rPr>
      <w:rFonts w:cstheme="minorHAnsi"/>
      <w:smallCaps/>
      <w:sz w:val="20"/>
      <w:szCs w:val="20"/>
    </w:rPr>
  </w:style>
  <w:style w:type="paragraph" w:styleId="TOC3">
    <w:name w:val="toc 3"/>
    <w:basedOn w:val="Normal"/>
    <w:next w:val="Normal"/>
    <w:autoRedefine/>
    <w:uiPriority w:val="39"/>
    <w:unhideWhenUsed/>
    <w:rsid w:val="0048294E"/>
    <w:pPr>
      <w:spacing w:after="0"/>
      <w:ind w:left="440"/>
      <w:jc w:val="left"/>
    </w:pPr>
    <w:rPr>
      <w:rFonts w:cstheme="minorHAnsi"/>
      <w:i/>
      <w:iCs/>
      <w:sz w:val="20"/>
      <w:szCs w:val="20"/>
    </w:rPr>
  </w:style>
  <w:style w:type="paragraph" w:styleId="NoSpacing">
    <w:name w:val="No Spacing"/>
    <w:uiPriority w:val="1"/>
    <w:qFormat/>
    <w:rsid w:val="008C789D"/>
    <w:pPr>
      <w:spacing w:after="0" w:line="240" w:lineRule="auto"/>
      <w:ind w:firstLine="284"/>
    </w:pPr>
  </w:style>
  <w:style w:type="character" w:customStyle="1" w:styleId="Heading4Char">
    <w:name w:val="Heading 4 Char"/>
    <w:basedOn w:val="DefaultParagraphFont"/>
    <w:link w:val="Heading4"/>
    <w:uiPriority w:val="9"/>
    <w:rsid w:val="004D5E6B"/>
    <w:rPr>
      <w:rFonts w:asciiTheme="majorHAnsi" w:eastAsiaTheme="majorEastAsia" w:hAnsiTheme="majorHAnsi" w:cstheme="majorBidi"/>
      <w:i/>
      <w:iCs/>
      <w:color w:val="2E74B5" w:themeColor="accent1" w:themeShade="BF"/>
      <w:lang w:val="en-GB"/>
    </w:rPr>
  </w:style>
  <w:style w:type="table" w:styleId="TableGrid">
    <w:name w:val="Table Grid"/>
    <w:basedOn w:val="TableNormal"/>
    <w:uiPriority w:val="39"/>
    <w:rsid w:val="00646B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E5190"/>
    <w:pPr>
      <w:spacing w:before="120" w:after="200" w:line="240" w:lineRule="auto"/>
      <w:ind w:firstLine="0"/>
    </w:pPr>
    <w:rPr>
      <w:i/>
      <w:iCs/>
      <w:color w:val="44546A" w:themeColor="text2"/>
      <w:sz w:val="20"/>
      <w:szCs w:val="18"/>
    </w:rPr>
  </w:style>
  <w:style w:type="paragraph" w:styleId="NormalWeb">
    <w:name w:val="Normal (Web)"/>
    <w:basedOn w:val="Normal"/>
    <w:uiPriority w:val="99"/>
    <w:unhideWhenUsed/>
    <w:rsid w:val="005050AA"/>
    <w:rPr>
      <w:rFonts w:ascii="Times New Roman" w:hAnsi="Times New Roman" w:cs="Times New Roman"/>
      <w:sz w:val="24"/>
      <w:szCs w:val="24"/>
    </w:rPr>
  </w:style>
  <w:style w:type="character" w:customStyle="1" w:styleId="Heading5Char">
    <w:name w:val="Heading 5 Char"/>
    <w:basedOn w:val="DefaultParagraphFont"/>
    <w:link w:val="Heading5"/>
    <w:uiPriority w:val="9"/>
    <w:rsid w:val="00280124"/>
    <w:rPr>
      <w:rFonts w:asciiTheme="majorHAnsi" w:eastAsiaTheme="majorEastAsia" w:hAnsiTheme="majorHAnsi" w:cstheme="majorBidi"/>
      <w:color w:val="2E74B5" w:themeColor="accent1" w:themeShade="BF"/>
      <w:lang w:val="en-GB"/>
    </w:rPr>
  </w:style>
  <w:style w:type="character" w:styleId="FootnoteReference">
    <w:name w:val="footnote reference"/>
    <w:aliases w:val="16 Point,Superscript 6 Point,ftref,fr,(NECG) Footnote Reference,Ref,de nota al pie"/>
    <w:basedOn w:val="DefaultParagraphFont"/>
    <w:uiPriority w:val="99"/>
    <w:unhideWhenUsed/>
    <w:rsid w:val="00795F83"/>
    <w:rPr>
      <w:vertAlign w:val="superscript"/>
    </w:rPr>
  </w:style>
  <w:style w:type="paragraph" w:styleId="FootnoteText">
    <w:name w:val="footnote text"/>
    <w:basedOn w:val="Normal"/>
    <w:link w:val="FootnoteTextChar"/>
    <w:uiPriority w:val="99"/>
    <w:unhideWhenUsed/>
    <w:rsid w:val="00795F83"/>
    <w:pPr>
      <w:spacing w:after="0" w:line="240" w:lineRule="auto"/>
      <w:ind w:firstLine="0"/>
    </w:pPr>
    <w:rPr>
      <w:rFonts w:eastAsiaTheme="minorEastAsia"/>
      <w:sz w:val="20"/>
      <w:szCs w:val="20"/>
      <w:lang w:eastAsia="en-GB"/>
    </w:rPr>
  </w:style>
  <w:style w:type="character" w:customStyle="1" w:styleId="FootnoteTextChar">
    <w:name w:val="Footnote Text Char"/>
    <w:basedOn w:val="DefaultParagraphFont"/>
    <w:link w:val="FootnoteText"/>
    <w:uiPriority w:val="99"/>
    <w:rsid w:val="00795F83"/>
    <w:rPr>
      <w:rFonts w:eastAsiaTheme="minorEastAsia"/>
      <w:sz w:val="20"/>
      <w:szCs w:val="20"/>
      <w:lang w:val="en-GB" w:eastAsia="en-GB"/>
    </w:rPr>
  </w:style>
  <w:style w:type="character" w:styleId="Strong">
    <w:name w:val="Strong"/>
    <w:basedOn w:val="DefaultParagraphFont"/>
    <w:uiPriority w:val="22"/>
    <w:qFormat/>
    <w:rsid w:val="008824F8"/>
    <w:rPr>
      <w:b/>
      <w:bCs/>
    </w:rPr>
  </w:style>
  <w:style w:type="character" w:customStyle="1" w:styleId="apple-converted-space">
    <w:name w:val="apple-converted-space"/>
    <w:basedOn w:val="DefaultParagraphFont"/>
    <w:rsid w:val="008824F8"/>
  </w:style>
  <w:style w:type="paragraph" w:customStyle="1" w:styleId="xmsolistparagraph">
    <w:name w:val="x_msolistparagraph"/>
    <w:basedOn w:val="Normal"/>
    <w:rsid w:val="007327DB"/>
    <w:pPr>
      <w:spacing w:before="100" w:beforeAutospacing="1" w:after="100" w:afterAutospacing="1" w:line="240" w:lineRule="auto"/>
      <w:ind w:firstLine="0"/>
      <w:jc w:val="left"/>
    </w:pPr>
    <w:rPr>
      <w:rFonts w:ascii="Times New Roman" w:eastAsia="Times New Roman" w:hAnsi="Times New Roman" w:cs="Times New Roman"/>
      <w:sz w:val="24"/>
      <w:szCs w:val="24"/>
      <w:lang w:val="en-US"/>
    </w:rPr>
  </w:style>
  <w:style w:type="character" w:customStyle="1" w:styleId="ListParagraphChar">
    <w:name w:val="List Paragraph Char"/>
    <w:aliases w:val="First Level Outline Char,Number Bullets Char"/>
    <w:basedOn w:val="DefaultParagraphFont"/>
    <w:link w:val="ListParagraph"/>
    <w:uiPriority w:val="34"/>
    <w:locked/>
    <w:rsid w:val="00955F23"/>
    <w:rPr>
      <w:lang w:val="en-GB"/>
    </w:rPr>
  </w:style>
  <w:style w:type="character" w:customStyle="1" w:styleId="UnresolvedMention1">
    <w:name w:val="Unresolved Mention1"/>
    <w:basedOn w:val="DefaultParagraphFont"/>
    <w:uiPriority w:val="99"/>
    <w:semiHidden/>
    <w:unhideWhenUsed/>
    <w:rsid w:val="00AE3001"/>
    <w:rPr>
      <w:color w:val="808080"/>
      <w:shd w:val="clear" w:color="auto" w:fill="E6E6E6"/>
    </w:rPr>
  </w:style>
  <w:style w:type="paragraph" w:styleId="TOC4">
    <w:name w:val="toc 4"/>
    <w:basedOn w:val="Normal"/>
    <w:next w:val="Normal"/>
    <w:autoRedefine/>
    <w:uiPriority w:val="39"/>
    <w:unhideWhenUsed/>
    <w:rsid w:val="00617E0B"/>
    <w:pPr>
      <w:spacing w:after="0"/>
      <w:ind w:left="660"/>
      <w:jc w:val="left"/>
    </w:pPr>
    <w:rPr>
      <w:rFonts w:cstheme="minorHAnsi"/>
      <w:sz w:val="18"/>
      <w:szCs w:val="18"/>
    </w:rPr>
  </w:style>
  <w:style w:type="paragraph" w:styleId="TOC5">
    <w:name w:val="toc 5"/>
    <w:basedOn w:val="Normal"/>
    <w:next w:val="Normal"/>
    <w:autoRedefine/>
    <w:uiPriority w:val="39"/>
    <w:unhideWhenUsed/>
    <w:rsid w:val="00617E0B"/>
    <w:pPr>
      <w:spacing w:after="0"/>
      <w:ind w:left="880"/>
      <w:jc w:val="left"/>
    </w:pPr>
    <w:rPr>
      <w:rFonts w:cstheme="minorHAnsi"/>
      <w:sz w:val="18"/>
      <w:szCs w:val="18"/>
    </w:rPr>
  </w:style>
  <w:style w:type="paragraph" w:styleId="TOC6">
    <w:name w:val="toc 6"/>
    <w:basedOn w:val="Normal"/>
    <w:next w:val="Normal"/>
    <w:autoRedefine/>
    <w:uiPriority w:val="39"/>
    <w:unhideWhenUsed/>
    <w:rsid w:val="00617E0B"/>
    <w:pPr>
      <w:spacing w:after="0"/>
      <w:ind w:left="1100"/>
      <w:jc w:val="left"/>
    </w:pPr>
    <w:rPr>
      <w:rFonts w:cstheme="minorHAnsi"/>
      <w:sz w:val="18"/>
      <w:szCs w:val="18"/>
    </w:rPr>
  </w:style>
  <w:style w:type="paragraph" w:styleId="TOC7">
    <w:name w:val="toc 7"/>
    <w:basedOn w:val="Normal"/>
    <w:next w:val="Normal"/>
    <w:autoRedefine/>
    <w:uiPriority w:val="39"/>
    <w:unhideWhenUsed/>
    <w:rsid w:val="00617E0B"/>
    <w:pPr>
      <w:spacing w:after="0"/>
      <w:ind w:left="1320"/>
      <w:jc w:val="left"/>
    </w:pPr>
    <w:rPr>
      <w:rFonts w:cstheme="minorHAnsi"/>
      <w:sz w:val="18"/>
      <w:szCs w:val="18"/>
    </w:rPr>
  </w:style>
  <w:style w:type="paragraph" w:styleId="TOC8">
    <w:name w:val="toc 8"/>
    <w:basedOn w:val="Normal"/>
    <w:next w:val="Normal"/>
    <w:autoRedefine/>
    <w:uiPriority w:val="39"/>
    <w:unhideWhenUsed/>
    <w:rsid w:val="00617E0B"/>
    <w:pPr>
      <w:spacing w:after="0"/>
      <w:ind w:left="1540"/>
      <w:jc w:val="left"/>
    </w:pPr>
    <w:rPr>
      <w:rFonts w:cstheme="minorHAnsi"/>
      <w:sz w:val="18"/>
      <w:szCs w:val="18"/>
    </w:rPr>
  </w:style>
  <w:style w:type="paragraph" w:styleId="TOC9">
    <w:name w:val="toc 9"/>
    <w:basedOn w:val="Normal"/>
    <w:next w:val="Normal"/>
    <w:autoRedefine/>
    <w:uiPriority w:val="39"/>
    <w:unhideWhenUsed/>
    <w:rsid w:val="00617E0B"/>
    <w:pPr>
      <w:spacing w:after="0"/>
      <w:ind w:left="1760"/>
      <w:jc w:val="left"/>
    </w:pPr>
    <w:rPr>
      <w:rFonts w:cstheme="minorHAnsi"/>
      <w:sz w:val="18"/>
      <w:szCs w:val="18"/>
    </w:rPr>
  </w:style>
  <w:style w:type="numbering" w:customStyle="1" w:styleId="NoList1">
    <w:name w:val="No List1"/>
    <w:next w:val="NoList"/>
    <w:uiPriority w:val="99"/>
    <w:semiHidden/>
    <w:unhideWhenUsed/>
    <w:rsid w:val="00BE634C"/>
  </w:style>
  <w:style w:type="paragraph" w:customStyle="1" w:styleId="msonormal0">
    <w:name w:val="msonormal"/>
    <w:basedOn w:val="Normal"/>
    <w:rsid w:val="00BE634C"/>
    <w:pPr>
      <w:spacing w:before="100" w:beforeAutospacing="1" w:after="100" w:afterAutospacing="1" w:line="240" w:lineRule="auto"/>
      <w:ind w:firstLine="0"/>
      <w:jc w:val="left"/>
    </w:pPr>
    <w:rPr>
      <w:rFonts w:ascii="Times New Roman" w:eastAsia="Times New Roman" w:hAnsi="Times New Roman" w:cs="Times New Roman"/>
      <w:sz w:val="24"/>
      <w:szCs w:val="24"/>
      <w:lang w:eastAsia="en-GB"/>
    </w:rPr>
  </w:style>
  <w:style w:type="paragraph" w:customStyle="1" w:styleId="oa1">
    <w:name w:val="oa1"/>
    <w:basedOn w:val="Normal"/>
    <w:rsid w:val="00BE634C"/>
    <w:pPr>
      <w:pBdr>
        <w:right w:val="single" w:sz="8" w:space="0" w:color="000000"/>
      </w:pBd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oa2">
    <w:name w:val="oa2"/>
    <w:basedOn w:val="Normal"/>
    <w:rsid w:val="00BE634C"/>
    <w:pP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oa3">
    <w:name w:val="oa3"/>
    <w:basedOn w:val="Normal"/>
    <w:rsid w:val="00BE634C"/>
    <w:pPr>
      <w:pBdr>
        <w:top w:val="single" w:sz="8" w:space="0" w:color="000000"/>
        <w:left w:val="single" w:sz="8" w:space="0" w:color="000000"/>
        <w:right w:val="single" w:sz="4" w:space="0" w:color="000000"/>
      </w:pBdr>
      <w:shd w:val="clear" w:color="auto" w:fill="F2F2F2"/>
      <w:spacing w:before="100" w:beforeAutospacing="1" w:after="100" w:afterAutospacing="1" w:line="240" w:lineRule="auto"/>
      <w:ind w:firstLine="0"/>
      <w:jc w:val="center"/>
    </w:pPr>
    <w:rPr>
      <w:rFonts w:ascii="Times New Roman" w:eastAsia="Times New Roman" w:hAnsi="Times New Roman" w:cs="Times New Roman"/>
      <w:sz w:val="24"/>
      <w:szCs w:val="24"/>
      <w:lang w:eastAsia="en-GB"/>
    </w:rPr>
  </w:style>
  <w:style w:type="paragraph" w:customStyle="1" w:styleId="oa4">
    <w:name w:val="oa4"/>
    <w:basedOn w:val="Normal"/>
    <w:rsid w:val="00BE634C"/>
    <w:pPr>
      <w:pBdr>
        <w:top w:val="single" w:sz="8" w:space="0" w:color="000000"/>
        <w:left w:val="single" w:sz="4" w:space="0" w:color="000000"/>
        <w:right w:val="single" w:sz="4" w:space="0" w:color="000000"/>
      </w:pBdr>
      <w:shd w:val="clear" w:color="auto" w:fill="F2F2F2"/>
      <w:spacing w:before="100" w:beforeAutospacing="1" w:after="100" w:afterAutospacing="1" w:line="240" w:lineRule="auto"/>
      <w:ind w:firstLine="0"/>
      <w:jc w:val="center"/>
    </w:pPr>
    <w:rPr>
      <w:rFonts w:ascii="Times New Roman" w:eastAsia="Times New Roman" w:hAnsi="Times New Roman" w:cs="Times New Roman"/>
      <w:sz w:val="24"/>
      <w:szCs w:val="24"/>
      <w:lang w:eastAsia="en-GB"/>
    </w:rPr>
  </w:style>
  <w:style w:type="paragraph" w:customStyle="1" w:styleId="oa5">
    <w:name w:val="oa5"/>
    <w:basedOn w:val="Normal"/>
    <w:rsid w:val="00BE634C"/>
    <w:pPr>
      <w:pBdr>
        <w:top w:val="single" w:sz="8" w:space="0" w:color="000000"/>
        <w:left w:val="single" w:sz="4" w:space="0" w:color="000000"/>
        <w:right w:val="single" w:sz="8" w:space="0" w:color="000000"/>
      </w:pBdr>
      <w:shd w:val="clear" w:color="auto" w:fill="F2F2F2"/>
      <w:spacing w:before="100" w:beforeAutospacing="1" w:after="100" w:afterAutospacing="1" w:line="240" w:lineRule="auto"/>
      <w:ind w:firstLine="0"/>
      <w:jc w:val="center"/>
    </w:pPr>
    <w:rPr>
      <w:rFonts w:ascii="Times New Roman" w:eastAsia="Times New Roman" w:hAnsi="Times New Roman" w:cs="Times New Roman"/>
      <w:sz w:val="24"/>
      <w:szCs w:val="24"/>
      <w:lang w:eastAsia="en-GB"/>
    </w:rPr>
  </w:style>
  <w:style w:type="paragraph" w:customStyle="1" w:styleId="oa6">
    <w:name w:val="oa6"/>
    <w:basedOn w:val="Normal"/>
    <w:rsid w:val="00BE634C"/>
    <w:pPr>
      <w:pBdr>
        <w:bottom w:val="single" w:sz="4" w:space="0" w:color="000000"/>
      </w:pBd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oa7">
    <w:name w:val="oa7"/>
    <w:basedOn w:val="Normal"/>
    <w:rsid w:val="00BE634C"/>
    <w:pPr>
      <w:pBdr>
        <w:bottom w:val="single" w:sz="4" w:space="0" w:color="000000"/>
        <w:right w:val="single" w:sz="8" w:space="0" w:color="000000"/>
      </w:pBd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oa8">
    <w:name w:val="oa8"/>
    <w:basedOn w:val="Normal"/>
    <w:rsid w:val="00BE63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oa9">
    <w:name w:val="oa9"/>
    <w:basedOn w:val="Normal"/>
    <w:rsid w:val="00BE634C"/>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oa10">
    <w:name w:val="oa10"/>
    <w:basedOn w:val="Normal"/>
    <w:rsid w:val="00BE634C"/>
    <w:pPr>
      <w:pBdr>
        <w:left w:val="single" w:sz="8" w:space="0" w:color="000000"/>
        <w:bottom w:val="single" w:sz="4" w:space="0" w:color="000000"/>
        <w:right w:val="single" w:sz="4" w:space="0" w:color="000000"/>
      </w:pBdr>
      <w:shd w:val="clear" w:color="auto" w:fill="F2F2F2"/>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oa11">
    <w:name w:val="oa11"/>
    <w:basedOn w:val="Normal"/>
    <w:rsid w:val="00BE634C"/>
    <w:pPr>
      <w:pBdr>
        <w:left w:val="single" w:sz="4" w:space="0" w:color="000000"/>
        <w:bottom w:val="single" w:sz="4" w:space="0" w:color="000000"/>
        <w:right w:val="single" w:sz="4" w:space="0" w:color="000000"/>
      </w:pBdr>
      <w:shd w:val="clear" w:color="auto" w:fill="F2F2F2"/>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oa12">
    <w:name w:val="oa12"/>
    <w:basedOn w:val="Normal"/>
    <w:rsid w:val="00BE634C"/>
    <w:pPr>
      <w:pBdr>
        <w:left w:val="single" w:sz="4" w:space="0" w:color="000000"/>
        <w:bottom w:val="single" w:sz="4" w:space="0" w:color="000000"/>
        <w:right w:val="single" w:sz="8" w:space="0" w:color="000000"/>
      </w:pBdr>
      <w:shd w:val="clear" w:color="auto" w:fill="F2F2F2"/>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oa13">
    <w:name w:val="oa13"/>
    <w:basedOn w:val="Normal"/>
    <w:rsid w:val="00BE634C"/>
    <w:pPr>
      <w:pBdr>
        <w:top w:val="single" w:sz="4" w:space="0" w:color="000000"/>
        <w:left w:val="single" w:sz="4" w:space="0" w:color="000000"/>
        <w:bottom w:val="single" w:sz="4" w:space="0" w:color="000000"/>
      </w:pBdr>
      <w:shd w:val="clear" w:color="auto" w:fill="FDE9D9"/>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14">
    <w:name w:val="oa14"/>
    <w:basedOn w:val="Normal"/>
    <w:rsid w:val="00BE634C"/>
    <w:pPr>
      <w:pBdr>
        <w:top w:val="single" w:sz="4" w:space="0" w:color="000000"/>
        <w:bottom w:val="single" w:sz="4" w:space="0" w:color="000000"/>
        <w:right w:val="single" w:sz="8" w:space="0" w:color="000000"/>
      </w:pBdr>
      <w:shd w:val="clear" w:color="auto" w:fill="FDE9D9"/>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oa15">
    <w:name w:val="oa15"/>
    <w:basedOn w:val="Normal"/>
    <w:rsid w:val="00BE634C"/>
    <w:pPr>
      <w:pBdr>
        <w:top w:val="single" w:sz="4" w:space="0" w:color="000000"/>
        <w:left w:val="single" w:sz="8" w:space="0" w:color="000000"/>
        <w:bottom w:val="single" w:sz="4" w:space="0" w:color="000000"/>
        <w:right w:val="single" w:sz="4" w:space="0" w:color="000000"/>
      </w:pBdr>
      <w:shd w:val="clear" w:color="auto" w:fill="00B0F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16">
    <w:name w:val="oa16"/>
    <w:basedOn w:val="Normal"/>
    <w:rsid w:val="00BE634C"/>
    <w:pPr>
      <w:pBdr>
        <w:top w:val="single" w:sz="4" w:space="0" w:color="000000"/>
        <w:left w:val="single" w:sz="4" w:space="0" w:color="000000"/>
        <w:bottom w:val="single" w:sz="4" w:space="0" w:color="000000"/>
        <w:right w:val="single" w:sz="4" w:space="0" w:color="000000"/>
      </w:pBdr>
      <w:shd w:val="clear" w:color="auto" w:fill="00B0F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17">
    <w:name w:val="oa17"/>
    <w:basedOn w:val="Normal"/>
    <w:rsid w:val="00BE634C"/>
    <w:pPr>
      <w:pBdr>
        <w:top w:val="single" w:sz="4" w:space="0" w:color="000000"/>
        <w:left w:val="single" w:sz="4" w:space="0" w:color="000000"/>
        <w:bottom w:val="single" w:sz="4" w:space="0" w:color="000000"/>
        <w:right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18">
    <w:name w:val="oa18"/>
    <w:basedOn w:val="Normal"/>
    <w:rsid w:val="00BE634C"/>
    <w:pPr>
      <w:pBdr>
        <w:top w:val="single" w:sz="4" w:space="0" w:color="000000"/>
        <w:left w:val="single" w:sz="4" w:space="0" w:color="000000"/>
        <w:bottom w:val="single" w:sz="4" w:space="0" w:color="000000"/>
        <w:right w:val="single" w:sz="8"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19">
    <w:name w:val="oa19"/>
    <w:basedOn w:val="Normal"/>
    <w:rsid w:val="00BE634C"/>
    <w:pPr>
      <w:pBdr>
        <w:top w:val="single" w:sz="4" w:space="0" w:color="000000"/>
        <w:left w:val="single" w:sz="8" w:space="0" w:color="000000"/>
        <w:bottom w:val="single" w:sz="4" w:space="0" w:color="000000"/>
        <w:right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0">
    <w:name w:val="oa20"/>
    <w:basedOn w:val="Normal"/>
    <w:rsid w:val="00BE63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1">
    <w:name w:val="oa21"/>
    <w:basedOn w:val="Normal"/>
    <w:rsid w:val="00BE634C"/>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oa22">
    <w:name w:val="oa22"/>
    <w:basedOn w:val="Normal"/>
    <w:rsid w:val="00BE634C"/>
    <w:pPr>
      <w:pBdr>
        <w:top w:val="single" w:sz="4" w:space="0" w:color="000000"/>
        <w:left w:val="single" w:sz="4" w:space="0" w:color="000000"/>
      </w:pBdr>
      <w:shd w:val="clear" w:color="auto" w:fill="00B05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3">
    <w:name w:val="oa23"/>
    <w:basedOn w:val="Normal"/>
    <w:rsid w:val="00BE634C"/>
    <w:pPr>
      <w:pBdr>
        <w:top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4">
    <w:name w:val="oa24"/>
    <w:basedOn w:val="Normal"/>
    <w:rsid w:val="00BE634C"/>
    <w:pPr>
      <w:pBdr>
        <w:left w:val="single" w:sz="4" w:space="0" w:color="000000"/>
      </w:pBdr>
      <w:shd w:val="clear" w:color="auto" w:fill="00B05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5">
    <w:name w:val="oa25"/>
    <w:basedOn w:val="Normal"/>
    <w:rsid w:val="00BE634C"/>
    <w:pPr>
      <w:shd w:val="clear" w:color="auto" w:fill="00B05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6">
    <w:name w:val="oa26"/>
    <w:basedOn w:val="Normal"/>
    <w:rsid w:val="00BE634C"/>
    <w:pP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7">
    <w:name w:val="oa27"/>
    <w:basedOn w:val="Normal"/>
    <w:rsid w:val="00BE634C"/>
    <w:pP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8">
    <w:name w:val="oa28"/>
    <w:basedOn w:val="Normal"/>
    <w:rsid w:val="00BE634C"/>
    <w:pPr>
      <w:pBdr>
        <w:left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29">
    <w:name w:val="oa29"/>
    <w:basedOn w:val="Normal"/>
    <w:rsid w:val="00BE634C"/>
    <w:pPr>
      <w:pBdr>
        <w:left w:val="single" w:sz="4" w:space="0" w:color="000000"/>
        <w:bottom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30">
    <w:name w:val="oa30"/>
    <w:basedOn w:val="Normal"/>
    <w:rsid w:val="00BE634C"/>
    <w:pPr>
      <w:pBdr>
        <w:bottom w:val="single" w:sz="4" w:space="0" w:color="000000"/>
      </w:pBdr>
      <w:shd w:val="clear" w:color="auto" w:fill="00B05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31">
    <w:name w:val="oa31"/>
    <w:basedOn w:val="Normal"/>
    <w:rsid w:val="00BE634C"/>
    <w:pPr>
      <w:pBdr>
        <w:bottom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32">
    <w:name w:val="oa32"/>
    <w:basedOn w:val="Normal"/>
    <w:rsid w:val="00BE634C"/>
    <w:pPr>
      <w:pBdr>
        <w:top w:val="single" w:sz="4" w:space="0" w:color="000000"/>
        <w:left w:val="single" w:sz="4" w:space="0" w:color="000000"/>
        <w:bottom w:val="single" w:sz="4" w:space="0" w:color="000000"/>
        <w:right w:val="single" w:sz="8" w:space="0" w:color="000000"/>
      </w:pBdr>
      <w:shd w:val="clear" w:color="auto" w:fill="00B0F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33">
    <w:name w:val="oa33"/>
    <w:basedOn w:val="Normal"/>
    <w:rsid w:val="00BE634C"/>
    <w:pPr>
      <w:pBdr>
        <w:top w:val="single" w:sz="4" w:space="0" w:color="000000"/>
        <w:left w:val="single" w:sz="4" w:space="0" w:color="000000"/>
      </w:pBdr>
      <w:shd w:val="clear" w:color="auto" w:fill="F2F2F2"/>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oa34">
    <w:name w:val="oa34"/>
    <w:basedOn w:val="Normal"/>
    <w:rsid w:val="00BE634C"/>
    <w:pPr>
      <w:pBdr>
        <w:top w:val="single" w:sz="4" w:space="0" w:color="000000"/>
      </w:pBdr>
      <w:shd w:val="clear" w:color="auto" w:fill="00B050"/>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Default">
    <w:name w:val="Default"/>
    <w:rsid w:val="00B57A9C"/>
    <w:pPr>
      <w:autoSpaceDE w:val="0"/>
      <w:autoSpaceDN w:val="0"/>
      <w:adjustRightInd w:val="0"/>
      <w:spacing w:after="0" w:line="240" w:lineRule="auto"/>
    </w:pPr>
    <w:rPr>
      <w:rFonts w:ascii="Times New Roman" w:hAnsi="Times New Roman" w:cs="Times New Roman"/>
      <w:color w:val="000000"/>
      <w:sz w:val="24"/>
      <w:szCs w:val="24"/>
      <w:lang w:val="en-GB"/>
    </w:rPr>
  </w:style>
  <w:style w:type="character" w:customStyle="1" w:styleId="Heading6Char">
    <w:name w:val="Heading 6 Char"/>
    <w:basedOn w:val="DefaultParagraphFont"/>
    <w:link w:val="Heading6"/>
    <w:uiPriority w:val="9"/>
    <w:rsid w:val="005F7071"/>
    <w:rPr>
      <w:rFonts w:asciiTheme="majorHAnsi" w:eastAsiaTheme="majorEastAsia" w:hAnsiTheme="majorHAnsi" w:cstheme="majorBidi"/>
      <w:color w:val="1F4D78" w:themeColor="accent1" w:themeShade="7F"/>
      <w:lang w:val="en-GB"/>
    </w:rPr>
  </w:style>
  <w:style w:type="character" w:customStyle="1" w:styleId="Heading7Char">
    <w:name w:val="Heading 7 Char"/>
    <w:basedOn w:val="DefaultParagraphFont"/>
    <w:link w:val="Heading7"/>
    <w:uiPriority w:val="9"/>
    <w:rsid w:val="005F7071"/>
    <w:rPr>
      <w:rFonts w:asciiTheme="majorHAnsi" w:eastAsiaTheme="majorEastAsia" w:hAnsiTheme="majorHAnsi" w:cstheme="majorBidi"/>
      <w:i/>
      <w:iCs/>
      <w:color w:val="1F4D78" w:themeColor="accent1" w:themeShade="7F"/>
      <w:lang w:val="en-GB"/>
    </w:rPr>
  </w:style>
  <w:style w:type="character" w:customStyle="1" w:styleId="Heading8Char">
    <w:name w:val="Heading 8 Char"/>
    <w:basedOn w:val="DefaultParagraphFont"/>
    <w:link w:val="Heading8"/>
    <w:uiPriority w:val="9"/>
    <w:rsid w:val="005F7071"/>
    <w:rPr>
      <w:rFonts w:asciiTheme="majorHAnsi" w:eastAsiaTheme="majorEastAsia" w:hAnsiTheme="majorHAnsi" w:cstheme="majorBidi"/>
      <w:color w:val="272727" w:themeColor="text1" w:themeTint="D8"/>
      <w:sz w:val="21"/>
      <w:szCs w:val="21"/>
      <w:lang w:val="en-GB"/>
    </w:rPr>
  </w:style>
  <w:style w:type="character" w:customStyle="1" w:styleId="Heading9Char">
    <w:name w:val="Heading 9 Char"/>
    <w:basedOn w:val="DefaultParagraphFont"/>
    <w:link w:val="Heading9"/>
    <w:uiPriority w:val="9"/>
    <w:rsid w:val="005F7071"/>
    <w:rPr>
      <w:rFonts w:asciiTheme="majorHAnsi" w:eastAsiaTheme="majorEastAsia" w:hAnsiTheme="majorHAnsi" w:cstheme="majorBidi"/>
      <w:i/>
      <w:iCs/>
      <w:color w:val="272727" w:themeColor="text1" w:themeTint="D8"/>
      <w:sz w:val="21"/>
      <w:szCs w:val="21"/>
      <w:lang w:val="en-GB"/>
    </w:rPr>
  </w:style>
  <w:style w:type="paragraph" w:customStyle="1" w:styleId="xl80">
    <w:name w:val="xl80"/>
    <w:basedOn w:val="Normal"/>
    <w:rsid w:val="004C3369"/>
    <w:pPr>
      <w:shd w:val="clear" w:color="000000" w:fill="FFFFFF"/>
      <w:spacing w:before="100" w:beforeAutospacing="1" w:after="100" w:afterAutospacing="1" w:line="240" w:lineRule="auto"/>
      <w:ind w:firstLine="0"/>
      <w:jc w:val="left"/>
      <w:textAlignment w:val="top"/>
    </w:pPr>
    <w:rPr>
      <w:rFonts w:ascii="Times New Roman" w:eastAsia="Times New Roman" w:hAnsi="Times New Roman" w:cs="Times New Roman"/>
      <w:b/>
      <w:bCs/>
      <w:sz w:val="24"/>
      <w:szCs w:val="24"/>
      <w:lang w:eastAsia="en-GB"/>
    </w:rPr>
  </w:style>
  <w:style w:type="paragraph" w:customStyle="1" w:styleId="xl81">
    <w:name w:val="xl81"/>
    <w:basedOn w:val="Normal"/>
    <w:rsid w:val="004C3369"/>
    <w:pPr>
      <w:shd w:val="clear" w:color="000000" w:fill="FFFFFF"/>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xl82">
    <w:name w:val="xl82"/>
    <w:basedOn w:val="Normal"/>
    <w:rsid w:val="004C336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xl83">
    <w:name w:val="xl83"/>
    <w:basedOn w:val="Normal"/>
    <w:rsid w:val="004C3369"/>
    <w:pPr>
      <w:spacing w:before="100" w:beforeAutospacing="1" w:after="100" w:afterAutospacing="1" w:line="240" w:lineRule="auto"/>
      <w:ind w:firstLine="0"/>
      <w:jc w:val="left"/>
    </w:pPr>
    <w:rPr>
      <w:rFonts w:ascii="Times New Roman" w:eastAsia="Times New Roman" w:hAnsi="Times New Roman" w:cs="Times New Roman"/>
      <w:b/>
      <w:bCs/>
      <w:sz w:val="24"/>
      <w:szCs w:val="24"/>
      <w:lang w:eastAsia="en-GB"/>
    </w:rPr>
  </w:style>
  <w:style w:type="paragraph" w:customStyle="1" w:styleId="xl84">
    <w:name w:val="xl84"/>
    <w:basedOn w:val="Normal"/>
    <w:rsid w:val="004C3369"/>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ascii="Times New Roman" w:eastAsia="Times New Roman" w:hAnsi="Times New Roman" w:cs="Times New Roman"/>
      <w:sz w:val="24"/>
      <w:szCs w:val="24"/>
      <w:lang w:eastAsia="en-GB"/>
    </w:rPr>
  </w:style>
  <w:style w:type="paragraph" w:customStyle="1" w:styleId="xl85">
    <w:name w:val="xl85"/>
    <w:basedOn w:val="Normal"/>
    <w:rsid w:val="004C3369"/>
    <w:pPr>
      <w:pBdr>
        <w:left w:val="single" w:sz="8"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eastAsia="en-GB"/>
    </w:rPr>
  </w:style>
  <w:style w:type="paragraph" w:customStyle="1" w:styleId="xl86">
    <w:name w:val="xl86"/>
    <w:basedOn w:val="Normal"/>
    <w:rsid w:val="004C3369"/>
    <w:pPr>
      <w:pBdr>
        <w:left w:val="single" w:sz="4" w:space="0" w:color="auto"/>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eastAsia="en-GB"/>
    </w:rPr>
  </w:style>
  <w:style w:type="paragraph" w:customStyle="1" w:styleId="xl87">
    <w:name w:val="xl87"/>
    <w:basedOn w:val="Normal"/>
    <w:rsid w:val="004C3369"/>
    <w:pPr>
      <w:pBdr>
        <w:left w:val="single" w:sz="4" w:space="0" w:color="auto"/>
        <w:right w:val="single" w:sz="8"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eastAsia="en-GB"/>
    </w:rPr>
  </w:style>
  <w:style w:type="paragraph" w:customStyle="1" w:styleId="xl88">
    <w:name w:val="xl88"/>
    <w:basedOn w:val="Normal"/>
    <w:rsid w:val="004C3369"/>
    <w:pPr>
      <w:spacing w:before="100" w:beforeAutospacing="1" w:after="100" w:afterAutospacing="1" w:line="240" w:lineRule="auto"/>
      <w:ind w:firstLine="0"/>
      <w:jc w:val="center"/>
      <w:textAlignment w:val="top"/>
    </w:pPr>
    <w:rPr>
      <w:rFonts w:ascii="Times New Roman" w:eastAsia="Times New Roman" w:hAnsi="Times New Roman" w:cs="Times New Roman"/>
      <w:sz w:val="24"/>
      <w:szCs w:val="24"/>
      <w:lang w:eastAsia="en-GB"/>
    </w:rPr>
  </w:style>
  <w:style w:type="paragraph" w:customStyle="1" w:styleId="xl89">
    <w:name w:val="xl89"/>
    <w:basedOn w:val="Normal"/>
    <w:rsid w:val="004C3369"/>
    <w:pPr>
      <w:pBdr>
        <w:top w:val="single" w:sz="4" w:space="0" w:color="auto"/>
        <w:bottom w:val="single" w:sz="4" w:space="0" w:color="auto"/>
      </w:pBdr>
      <w:shd w:val="clear" w:color="000000" w:fill="E2EFDA"/>
      <w:spacing w:before="100" w:beforeAutospacing="1" w:after="100" w:afterAutospacing="1" w:line="240" w:lineRule="auto"/>
      <w:ind w:firstLine="0"/>
      <w:jc w:val="left"/>
      <w:textAlignment w:val="top"/>
    </w:pPr>
    <w:rPr>
      <w:rFonts w:ascii="Times New Roman" w:eastAsia="Times New Roman" w:hAnsi="Times New Roman" w:cs="Times New Roman"/>
      <w:b/>
      <w:bCs/>
      <w:sz w:val="24"/>
      <w:szCs w:val="24"/>
      <w:lang w:eastAsia="en-GB"/>
    </w:rPr>
  </w:style>
  <w:style w:type="paragraph" w:customStyle="1" w:styleId="xl90">
    <w:name w:val="xl90"/>
    <w:basedOn w:val="Normal"/>
    <w:rsid w:val="004C336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xl91">
    <w:name w:val="xl91"/>
    <w:basedOn w:val="Normal"/>
    <w:rsid w:val="004C3369"/>
    <w:pP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sz w:val="20"/>
      <w:szCs w:val="20"/>
      <w:lang w:eastAsia="en-GB"/>
    </w:rPr>
  </w:style>
  <w:style w:type="paragraph" w:customStyle="1" w:styleId="xl92">
    <w:name w:val="xl92"/>
    <w:basedOn w:val="Normal"/>
    <w:rsid w:val="004C3369"/>
    <w:pP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sz w:val="20"/>
      <w:szCs w:val="20"/>
      <w:lang w:eastAsia="en-GB"/>
    </w:rPr>
  </w:style>
  <w:style w:type="paragraph" w:customStyle="1" w:styleId="xl93">
    <w:name w:val="xl93"/>
    <w:basedOn w:val="Normal"/>
    <w:rsid w:val="004C3369"/>
    <w:pP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color w:val="FF0000"/>
      <w:sz w:val="20"/>
      <w:szCs w:val="20"/>
      <w:lang w:eastAsia="en-GB"/>
    </w:rPr>
  </w:style>
  <w:style w:type="paragraph" w:customStyle="1" w:styleId="xl94">
    <w:name w:val="xl94"/>
    <w:basedOn w:val="Normal"/>
    <w:rsid w:val="004C3369"/>
    <w:pPr>
      <w:shd w:val="clear" w:color="000000" w:fill="F2F2F2"/>
      <w:spacing w:before="100" w:beforeAutospacing="1" w:after="100" w:afterAutospacing="1" w:line="240" w:lineRule="auto"/>
      <w:ind w:firstLine="0"/>
      <w:jc w:val="center"/>
      <w:textAlignment w:val="top"/>
    </w:pPr>
    <w:rPr>
      <w:rFonts w:ascii="Webdings" w:eastAsia="Times New Roman" w:hAnsi="Webdings" w:cs="Times New Roman"/>
      <w:b/>
      <w:bCs/>
      <w:sz w:val="20"/>
      <w:szCs w:val="20"/>
      <w:lang w:eastAsia="en-GB"/>
    </w:rPr>
  </w:style>
  <w:style w:type="paragraph" w:customStyle="1" w:styleId="xl95">
    <w:name w:val="xl95"/>
    <w:basedOn w:val="Normal"/>
    <w:rsid w:val="004C3369"/>
    <w:pP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xl96">
    <w:name w:val="xl96"/>
    <w:basedOn w:val="Normal"/>
    <w:rsid w:val="004C3369"/>
    <w:pPr>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xl97">
    <w:name w:val="xl97"/>
    <w:basedOn w:val="Normal"/>
    <w:rsid w:val="004C3369"/>
    <w:pPr>
      <w:spacing w:before="100" w:beforeAutospacing="1" w:after="100" w:afterAutospacing="1" w:line="240" w:lineRule="auto"/>
      <w:ind w:firstLine="0"/>
      <w:jc w:val="left"/>
    </w:pPr>
    <w:rPr>
      <w:rFonts w:ascii="Times New Roman" w:eastAsia="Times New Roman" w:hAnsi="Times New Roman" w:cs="Times New Roman"/>
      <w:sz w:val="20"/>
      <w:szCs w:val="20"/>
      <w:lang w:eastAsia="en-GB"/>
    </w:rPr>
  </w:style>
  <w:style w:type="paragraph" w:customStyle="1" w:styleId="xl98">
    <w:name w:val="xl98"/>
    <w:basedOn w:val="Normal"/>
    <w:rsid w:val="004C3369"/>
    <w:pPr>
      <w:spacing w:before="100" w:beforeAutospacing="1" w:after="100" w:afterAutospacing="1" w:line="240" w:lineRule="auto"/>
      <w:ind w:firstLine="0"/>
      <w:jc w:val="left"/>
    </w:pPr>
    <w:rPr>
      <w:rFonts w:ascii="Times New Roman" w:eastAsia="Times New Roman" w:hAnsi="Times New Roman" w:cs="Times New Roman"/>
      <w:sz w:val="20"/>
      <w:szCs w:val="20"/>
      <w:lang w:eastAsia="en-GB"/>
    </w:rPr>
  </w:style>
  <w:style w:type="paragraph" w:customStyle="1" w:styleId="xl99">
    <w:name w:val="xl99"/>
    <w:basedOn w:val="Normal"/>
    <w:rsid w:val="004C3369"/>
    <w:pPr>
      <w:pBdr>
        <w:top w:val="single" w:sz="4" w:space="0" w:color="auto"/>
        <w:left w:val="single" w:sz="4" w:space="0" w:color="auto"/>
        <w:bottom w:val="single" w:sz="4" w:space="0" w:color="auto"/>
      </w:pBdr>
      <w:shd w:val="clear" w:color="000000" w:fill="E2EFDA"/>
      <w:spacing w:before="100" w:beforeAutospacing="1" w:after="100" w:afterAutospacing="1" w:line="240" w:lineRule="auto"/>
      <w:ind w:firstLine="0"/>
      <w:jc w:val="center"/>
      <w:textAlignment w:val="top"/>
    </w:pPr>
    <w:rPr>
      <w:rFonts w:ascii="Times New Roman" w:eastAsia="Times New Roman" w:hAnsi="Times New Roman" w:cs="Times New Roman"/>
      <w:b/>
      <w:bCs/>
      <w:sz w:val="24"/>
      <w:szCs w:val="24"/>
      <w:lang w:eastAsia="en-GB"/>
    </w:rPr>
  </w:style>
  <w:style w:type="paragraph" w:customStyle="1" w:styleId="xl100">
    <w:name w:val="xl100"/>
    <w:basedOn w:val="Normal"/>
    <w:rsid w:val="004C336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ascii="Times New Roman" w:eastAsia="Times New Roman" w:hAnsi="Times New Roman" w:cs="Times New Roman"/>
      <w:sz w:val="24"/>
      <w:szCs w:val="24"/>
      <w:lang w:eastAsia="en-GB"/>
    </w:rPr>
  </w:style>
  <w:style w:type="paragraph" w:customStyle="1" w:styleId="xl101">
    <w:name w:val="xl101"/>
    <w:basedOn w:val="Normal"/>
    <w:rsid w:val="004C3369"/>
    <w:pPr>
      <w:pBdr>
        <w:right w:val="single" w:sz="4" w:space="0" w:color="auto"/>
      </w:pBdr>
      <w:shd w:val="clear" w:color="000000" w:fill="F2F2F2"/>
      <w:spacing w:before="100" w:beforeAutospacing="1" w:after="100" w:afterAutospacing="1" w:line="240" w:lineRule="auto"/>
      <w:ind w:firstLine="0"/>
      <w:jc w:val="center"/>
      <w:textAlignment w:val="center"/>
    </w:pPr>
    <w:rPr>
      <w:rFonts w:ascii="Times New Roman" w:eastAsia="Times New Roman" w:hAnsi="Times New Roman" w:cs="Times New Roman"/>
      <w:b/>
      <w:bCs/>
      <w:sz w:val="16"/>
      <w:szCs w:val="16"/>
      <w:lang w:eastAsia="en-GB"/>
    </w:rPr>
  </w:style>
  <w:style w:type="paragraph" w:customStyle="1" w:styleId="xl102">
    <w:name w:val="xl102"/>
    <w:basedOn w:val="Normal"/>
    <w:rsid w:val="004C33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b/>
      <w:bCs/>
      <w:sz w:val="20"/>
      <w:szCs w:val="20"/>
      <w:lang w:eastAsia="en-GB"/>
    </w:rPr>
  </w:style>
  <w:style w:type="paragraph" w:customStyle="1" w:styleId="xl103">
    <w:name w:val="xl103"/>
    <w:basedOn w:val="Normal"/>
    <w:rsid w:val="004C33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b/>
      <w:bCs/>
      <w:sz w:val="20"/>
      <w:szCs w:val="20"/>
      <w:lang w:eastAsia="en-GB"/>
    </w:rPr>
  </w:style>
  <w:style w:type="paragraph" w:customStyle="1" w:styleId="xl104">
    <w:name w:val="xl104"/>
    <w:basedOn w:val="Normal"/>
    <w:rsid w:val="004C3369"/>
    <w:pPr>
      <w:pBdr>
        <w:top w:val="single" w:sz="8" w:space="0" w:color="auto"/>
        <w:left w:val="single" w:sz="4" w:space="0" w:color="auto"/>
        <w:bottom w:val="single" w:sz="8" w:space="0" w:color="auto"/>
        <w:right w:val="single" w:sz="8"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b/>
      <w:bCs/>
      <w:sz w:val="20"/>
      <w:szCs w:val="20"/>
      <w:lang w:eastAsia="en-GB"/>
    </w:rPr>
  </w:style>
  <w:style w:type="paragraph" w:customStyle="1" w:styleId="xl105">
    <w:name w:val="xl105"/>
    <w:basedOn w:val="Normal"/>
    <w:rsid w:val="004C3369"/>
    <w:pPr>
      <w:pBdr>
        <w:top w:val="single" w:sz="8" w:space="0" w:color="auto"/>
        <w:bottom w:val="single" w:sz="8" w:space="0" w:color="auto"/>
        <w:right w:val="single" w:sz="4"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b/>
      <w:bCs/>
      <w:sz w:val="20"/>
      <w:szCs w:val="20"/>
      <w:lang w:eastAsia="en-GB"/>
    </w:rPr>
  </w:style>
  <w:style w:type="paragraph" w:customStyle="1" w:styleId="xl106">
    <w:name w:val="xl106"/>
    <w:basedOn w:val="Normal"/>
    <w:rsid w:val="004C3369"/>
    <w:pPr>
      <w:pBdr>
        <w:left w:val="single" w:sz="4" w:space="0" w:color="auto"/>
        <w:bottom w:val="single" w:sz="4"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sz w:val="20"/>
      <w:szCs w:val="20"/>
      <w:lang w:eastAsia="en-GB"/>
    </w:rPr>
  </w:style>
  <w:style w:type="paragraph" w:customStyle="1" w:styleId="xl107">
    <w:name w:val="xl107"/>
    <w:basedOn w:val="Normal"/>
    <w:rsid w:val="004C3369"/>
    <w:pPr>
      <w:pBdr>
        <w:bottom w:val="single" w:sz="4"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sz w:val="20"/>
      <w:szCs w:val="20"/>
      <w:lang w:eastAsia="en-GB"/>
    </w:rPr>
  </w:style>
  <w:style w:type="paragraph" w:customStyle="1" w:styleId="xl108">
    <w:name w:val="xl108"/>
    <w:basedOn w:val="Normal"/>
    <w:rsid w:val="004C3369"/>
    <w:pPr>
      <w:pBdr>
        <w:bottom w:val="single" w:sz="4" w:space="0" w:color="auto"/>
      </w:pBdr>
      <w:shd w:val="clear" w:color="000000" w:fill="F2F2F2"/>
      <w:spacing w:before="100" w:beforeAutospacing="1" w:after="100" w:afterAutospacing="1" w:line="240" w:lineRule="auto"/>
      <w:ind w:firstLine="0"/>
      <w:jc w:val="center"/>
      <w:textAlignment w:val="top"/>
    </w:pPr>
    <w:rPr>
      <w:rFonts w:ascii="Times New Roman" w:eastAsia="Times New Roman" w:hAnsi="Times New Roman" w:cs="Times New Roman"/>
      <w:sz w:val="20"/>
      <w:szCs w:val="20"/>
      <w:lang w:eastAsia="en-GB"/>
    </w:rPr>
  </w:style>
  <w:style w:type="paragraph" w:customStyle="1" w:styleId="xl109">
    <w:name w:val="xl109"/>
    <w:basedOn w:val="Normal"/>
    <w:rsid w:val="004C336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ascii="Times New Roman" w:eastAsia="Times New Roman" w:hAnsi="Times New Roman" w:cs="Times New Roman"/>
      <w:b/>
      <w:bCs/>
      <w:sz w:val="24"/>
      <w:szCs w:val="24"/>
      <w:lang w:eastAsia="en-GB"/>
    </w:rPr>
  </w:style>
  <w:style w:type="paragraph" w:customStyle="1" w:styleId="xl110">
    <w:name w:val="xl110"/>
    <w:basedOn w:val="Normal"/>
    <w:rsid w:val="004C3369"/>
    <w:pPr>
      <w:shd w:val="clear" w:color="000000" w:fill="FFFF00"/>
      <w:spacing w:before="100" w:beforeAutospacing="1" w:after="100" w:afterAutospacing="1" w:line="240" w:lineRule="auto"/>
      <w:ind w:firstLine="0"/>
      <w:jc w:val="center"/>
      <w:textAlignment w:val="top"/>
    </w:pPr>
    <w:rPr>
      <w:rFonts w:ascii="Webdings" w:eastAsia="Times New Roman" w:hAnsi="Webdings" w:cs="Times New Roman"/>
      <w:b/>
      <w:bCs/>
      <w:color w:val="FF0000"/>
      <w:sz w:val="20"/>
      <w:szCs w:val="20"/>
      <w:lang w:eastAsia="en-GB"/>
    </w:rPr>
  </w:style>
  <w:style w:type="paragraph" w:customStyle="1" w:styleId="xl111">
    <w:name w:val="xl111"/>
    <w:basedOn w:val="Normal"/>
    <w:rsid w:val="004C3369"/>
    <w:pPr>
      <w:shd w:val="clear" w:color="000000" w:fill="F2F2F2"/>
      <w:spacing w:before="100" w:beforeAutospacing="1" w:after="100" w:afterAutospacing="1" w:line="240" w:lineRule="auto"/>
      <w:ind w:firstLine="0"/>
      <w:jc w:val="center"/>
      <w:textAlignment w:val="top"/>
    </w:pPr>
    <w:rPr>
      <w:rFonts w:ascii="Webdings" w:eastAsia="Times New Roman" w:hAnsi="Webdings" w:cs="Times New Roman"/>
      <w:b/>
      <w:bCs/>
      <w:color w:val="FF0000"/>
      <w:sz w:val="20"/>
      <w:szCs w:val="20"/>
      <w:lang w:eastAsia="en-GB"/>
    </w:rPr>
  </w:style>
  <w:style w:type="paragraph" w:customStyle="1" w:styleId="xl112">
    <w:name w:val="xl112"/>
    <w:basedOn w:val="Normal"/>
    <w:rsid w:val="004C3369"/>
    <w:pPr>
      <w:shd w:val="clear" w:color="000000" w:fill="FFFFFF"/>
      <w:spacing w:before="100" w:beforeAutospacing="1" w:after="100" w:afterAutospacing="1" w:line="240" w:lineRule="auto"/>
      <w:ind w:firstLine="0"/>
      <w:jc w:val="left"/>
      <w:textAlignment w:val="top"/>
    </w:pPr>
    <w:rPr>
      <w:rFonts w:ascii="Times New Roman" w:eastAsia="Times New Roman" w:hAnsi="Times New Roman" w:cs="Times New Roman"/>
      <w:b/>
      <w:bCs/>
      <w:sz w:val="24"/>
      <w:szCs w:val="24"/>
      <w:lang w:eastAsia="en-GB"/>
    </w:rPr>
  </w:style>
  <w:style w:type="paragraph" w:customStyle="1" w:styleId="xl113">
    <w:name w:val="xl113"/>
    <w:basedOn w:val="Normal"/>
    <w:rsid w:val="004C3369"/>
    <w:pPr>
      <w:pBdr>
        <w:top w:val="single" w:sz="8" w:space="0" w:color="auto"/>
        <w:left w:val="single" w:sz="4" w:space="0" w:color="auto"/>
        <w:right w:val="single" w:sz="4"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14">
    <w:name w:val="xl114"/>
    <w:basedOn w:val="Normal"/>
    <w:rsid w:val="004C3369"/>
    <w:pPr>
      <w:pBdr>
        <w:left w:val="single" w:sz="4" w:space="0" w:color="auto"/>
        <w:right w:val="single" w:sz="4"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15">
    <w:name w:val="xl115"/>
    <w:basedOn w:val="Normal"/>
    <w:rsid w:val="004C3369"/>
    <w:pPr>
      <w:pBdr>
        <w:top w:val="single" w:sz="8" w:space="0" w:color="auto"/>
        <w:left w:val="single" w:sz="4" w:space="0" w:color="auto"/>
        <w:right w:val="single" w:sz="8"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16">
    <w:name w:val="xl116"/>
    <w:basedOn w:val="Normal"/>
    <w:rsid w:val="004C3369"/>
    <w:pPr>
      <w:pBdr>
        <w:left w:val="single" w:sz="4" w:space="0" w:color="auto"/>
        <w:right w:val="single" w:sz="8"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17">
    <w:name w:val="xl117"/>
    <w:basedOn w:val="Normal"/>
    <w:rsid w:val="004C3369"/>
    <w:pPr>
      <w:pBdr>
        <w:top w:val="single" w:sz="8" w:space="0" w:color="auto"/>
        <w:right w:val="single" w:sz="4"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18">
    <w:name w:val="xl118"/>
    <w:basedOn w:val="Normal"/>
    <w:rsid w:val="004C3369"/>
    <w:pPr>
      <w:pBdr>
        <w:right w:val="single" w:sz="4"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19">
    <w:name w:val="xl119"/>
    <w:basedOn w:val="Normal"/>
    <w:rsid w:val="004C3369"/>
    <w:pPr>
      <w:pBdr>
        <w:top w:val="single" w:sz="8" w:space="0" w:color="auto"/>
        <w:left w:val="single" w:sz="8" w:space="0" w:color="auto"/>
        <w:right w:val="single" w:sz="4"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customStyle="1" w:styleId="xl120">
    <w:name w:val="xl120"/>
    <w:basedOn w:val="Normal"/>
    <w:rsid w:val="004C3369"/>
    <w:pPr>
      <w:pBdr>
        <w:left w:val="single" w:sz="8" w:space="0" w:color="auto"/>
        <w:right w:val="single" w:sz="4" w:space="0" w:color="auto"/>
      </w:pBdr>
      <w:shd w:val="clear" w:color="000000" w:fill="F2F2F2"/>
      <w:spacing w:before="100" w:beforeAutospacing="1" w:after="100" w:afterAutospacing="1" w:line="240" w:lineRule="auto"/>
      <w:ind w:firstLine="0"/>
      <w:jc w:val="center"/>
    </w:pPr>
    <w:rPr>
      <w:rFonts w:ascii="Times New Roman" w:eastAsia="Times New Roman" w:hAnsi="Times New Roman" w:cs="Times New Roman"/>
      <w:sz w:val="20"/>
      <w:szCs w:val="20"/>
      <w:lang w:eastAsia="en-GB"/>
    </w:rPr>
  </w:style>
  <w:style w:type="paragraph" w:styleId="Revision">
    <w:name w:val="Revision"/>
    <w:hidden/>
    <w:uiPriority w:val="99"/>
    <w:semiHidden/>
    <w:rsid w:val="009A713F"/>
    <w:pPr>
      <w:spacing w:after="0" w:line="240" w:lineRule="auto"/>
    </w:pPr>
    <w:rPr>
      <w:lang w:val="en-GB"/>
    </w:rPr>
  </w:style>
  <w:style w:type="character" w:customStyle="1" w:styleId="UnresolvedMention2">
    <w:name w:val="Unresolved Mention2"/>
    <w:basedOn w:val="DefaultParagraphFont"/>
    <w:uiPriority w:val="99"/>
    <w:semiHidden/>
    <w:unhideWhenUsed/>
    <w:rsid w:val="0072146A"/>
    <w:rPr>
      <w:color w:val="605E5C"/>
      <w:shd w:val="clear" w:color="auto" w:fill="E1DFDD"/>
    </w:rPr>
  </w:style>
  <w:style w:type="paragraph" w:styleId="EndnoteText">
    <w:name w:val="endnote text"/>
    <w:basedOn w:val="Normal"/>
    <w:link w:val="EndnoteTextChar"/>
    <w:uiPriority w:val="99"/>
    <w:semiHidden/>
    <w:unhideWhenUsed/>
    <w:rsid w:val="0001081A"/>
    <w:pPr>
      <w:spacing w:after="0" w:line="240" w:lineRule="auto"/>
      <w:ind w:firstLine="0"/>
      <w:jc w:val="left"/>
    </w:pPr>
    <w:rPr>
      <w:sz w:val="20"/>
      <w:szCs w:val="20"/>
      <w:lang w:val="es-ES"/>
    </w:rPr>
  </w:style>
  <w:style w:type="character" w:customStyle="1" w:styleId="EndnoteTextChar">
    <w:name w:val="Endnote Text Char"/>
    <w:basedOn w:val="DefaultParagraphFont"/>
    <w:link w:val="EndnoteText"/>
    <w:uiPriority w:val="99"/>
    <w:semiHidden/>
    <w:rsid w:val="0001081A"/>
    <w:rPr>
      <w:sz w:val="20"/>
      <w:szCs w:val="20"/>
    </w:rPr>
  </w:style>
  <w:style w:type="character" w:styleId="EndnoteReference">
    <w:name w:val="endnote reference"/>
    <w:basedOn w:val="DefaultParagraphFont"/>
    <w:uiPriority w:val="99"/>
    <w:semiHidden/>
    <w:unhideWhenUsed/>
    <w:rsid w:val="0001081A"/>
    <w:rPr>
      <w:vertAlign w:val="superscript"/>
    </w:rPr>
  </w:style>
  <w:style w:type="character" w:customStyle="1" w:styleId="UnresolvedMention3">
    <w:name w:val="Unresolved Mention3"/>
    <w:basedOn w:val="DefaultParagraphFont"/>
    <w:uiPriority w:val="99"/>
    <w:semiHidden/>
    <w:unhideWhenUsed/>
    <w:rsid w:val="001F1469"/>
    <w:rPr>
      <w:color w:val="605E5C"/>
      <w:shd w:val="clear" w:color="auto" w:fill="E1DFDD"/>
    </w:rPr>
  </w:style>
  <w:style w:type="paragraph" w:customStyle="1" w:styleId="BodyA">
    <w:name w:val="Body A"/>
    <w:rsid w:val="0046725F"/>
    <w:pPr>
      <w:pBdr>
        <w:top w:val="nil"/>
        <w:left w:val="nil"/>
        <w:bottom w:val="nil"/>
        <w:right w:val="nil"/>
        <w:between w:val="nil"/>
        <w:bar w:val="nil"/>
      </w:pBdr>
      <w:spacing w:after="200" w:line="276" w:lineRule="auto"/>
    </w:pPr>
    <w:rPr>
      <w:rFonts w:ascii="Calibri" w:eastAsia="Calibri" w:hAnsi="Calibri" w:cs="Calibri"/>
      <w:color w:val="000000"/>
      <w:u w:color="000000"/>
      <w:bdr w:val="nil"/>
      <w:lang w:val="de-DE" w:eastAsia="en-GB"/>
    </w:rPr>
  </w:style>
  <w:style w:type="character" w:customStyle="1" w:styleId="None">
    <w:name w:val="None"/>
    <w:rsid w:val="0046725F"/>
  </w:style>
  <w:style w:type="character" w:customStyle="1" w:styleId="UnresolvedMention4">
    <w:name w:val="Unresolved Mention4"/>
    <w:basedOn w:val="DefaultParagraphFont"/>
    <w:uiPriority w:val="99"/>
    <w:semiHidden/>
    <w:unhideWhenUsed/>
    <w:rsid w:val="009F7930"/>
    <w:rPr>
      <w:color w:val="605E5C"/>
      <w:shd w:val="clear" w:color="auto" w:fill="E1DFDD"/>
    </w:rPr>
  </w:style>
  <w:style w:type="character" w:customStyle="1" w:styleId="UnresolvedMention5">
    <w:name w:val="Unresolved Mention5"/>
    <w:basedOn w:val="DefaultParagraphFont"/>
    <w:uiPriority w:val="99"/>
    <w:semiHidden/>
    <w:unhideWhenUsed/>
    <w:rsid w:val="00D96ACD"/>
    <w:rPr>
      <w:color w:val="605E5C"/>
      <w:shd w:val="clear" w:color="auto" w:fill="E1DFDD"/>
    </w:rPr>
  </w:style>
  <w:style w:type="paragraph" w:customStyle="1" w:styleId="CaptionA">
    <w:name w:val="Caption A"/>
    <w:rsid w:val="009317B4"/>
    <w:pPr>
      <w:pBdr>
        <w:top w:val="nil"/>
        <w:left w:val="nil"/>
        <w:bottom w:val="nil"/>
        <w:right w:val="nil"/>
        <w:between w:val="nil"/>
        <w:bar w:val="nil"/>
      </w:pBdr>
      <w:suppressAutoHyphens/>
      <w:spacing w:after="0" w:line="240" w:lineRule="auto"/>
      <w:outlineLvl w:val="3"/>
    </w:pPr>
    <w:rPr>
      <w:rFonts w:ascii="Calibri" w:eastAsia="Calibri" w:hAnsi="Calibri" w:cs="Calibri"/>
      <w:color w:val="000000"/>
      <w:sz w:val="36"/>
      <w:szCs w:val="36"/>
      <w:u w:color="000000"/>
      <w:bdr w:val="nil"/>
      <w:lang w:val="en-US" w:eastAsia="en-GB"/>
    </w:rPr>
  </w:style>
  <w:style w:type="character" w:customStyle="1" w:styleId="cf01">
    <w:name w:val="cf01"/>
    <w:basedOn w:val="DefaultParagraphFont"/>
    <w:rsid w:val="00955DF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6292">
      <w:bodyDiv w:val="1"/>
      <w:marLeft w:val="0"/>
      <w:marRight w:val="0"/>
      <w:marTop w:val="0"/>
      <w:marBottom w:val="0"/>
      <w:divBdr>
        <w:top w:val="none" w:sz="0" w:space="0" w:color="auto"/>
        <w:left w:val="none" w:sz="0" w:space="0" w:color="auto"/>
        <w:bottom w:val="none" w:sz="0" w:space="0" w:color="auto"/>
        <w:right w:val="none" w:sz="0" w:space="0" w:color="auto"/>
      </w:divBdr>
    </w:div>
    <w:div w:id="12271071">
      <w:bodyDiv w:val="1"/>
      <w:marLeft w:val="0"/>
      <w:marRight w:val="0"/>
      <w:marTop w:val="0"/>
      <w:marBottom w:val="0"/>
      <w:divBdr>
        <w:top w:val="none" w:sz="0" w:space="0" w:color="auto"/>
        <w:left w:val="none" w:sz="0" w:space="0" w:color="auto"/>
        <w:bottom w:val="none" w:sz="0" w:space="0" w:color="auto"/>
        <w:right w:val="none" w:sz="0" w:space="0" w:color="auto"/>
      </w:divBdr>
      <w:divsChild>
        <w:div w:id="535049182">
          <w:marLeft w:val="0"/>
          <w:marRight w:val="0"/>
          <w:marTop w:val="0"/>
          <w:marBottom w:val="0"/>
          <w:divBdr>
            <w:top w:val="none" w:sz="0" w:space="0" w:color="auto"/>
            <w:left w:val="none" w:sz="0" w:space="0" w:color="auto"/>
            <w:bottom w:val="none" w:sz="0" w:space="0" w:color="auto"/>
            <w:right w:val="none" w:sz="0" w:space="0" w:color="auto"/>
          </w:divBdr>
        </w:div>
        <w:div w:id="911160851">
          <w:marLeft w:val="0"/>
          <w:marRight w:val="0"/>
          <w:marTop w:val="0"/>
          <w:marBottom w:val="0"/>
          <w:divBdr>
            <w:top w:val="none" w:sz="0" w:space="0" w:color="auto"/>
            <w:left w:val="none" w:sz="0" w:space="0" w:color="auto"/>
            <w:bottom w:val="none" w:sz="0" w:space="0" w:color="auto"/>
            <w:right w:val="none" w:sz="0" w:space="0" w:color="auto"/>
          </w:divBdr>
        </w:div>
        <w:div w:id="1933733889">
          <w:marLeft w:val="0"/>
          <w:marRight w:val="0"/>
          <w:marTop w:val="0"/>
          <w:marBottom w:val="0"/>
          <w:divBdr>
            <w:top w:val="none" w:sz="0" w:space="0" w:color="auto"/>
            <w:left w:val="none" w:sz="0" w:space="0" w:color="auto"/>
            <w:bottom w:val="none" w:sz="0" w:space="0" w:color="auto"/>
            <w:right w:val="none" w:sz="0" w:space="0" w:color="auto"/>
          </w:divBdr>
        </w:div>
      </w:divsChild>
    </w:div>
    <w:div w:id="15233202">
      <w:bodyDiv w:val="1"/>
      <w:marLeft w:val="0"/>
      <w:marRight w:val="0"/>
      <w:marTop w:val="0"/>
      <w:marBottom w:val="0"/>
      <w:divBdr>
        <w:top w:val="none" w:sz="0" w:space="0" w:color="auto"/>
        <w:left w:val="none" w:sz="0" w:space="0" w:color="auto"/>
        <w:bottom w:val="none" w:sz="0" w:space="0" w:color="auto"/>
        <w:right w:val="none" w:sz="0" w:space="0" w:color="auto"/>
      </w:divBdr>
    </w:div>
    <w:div w:id="26027919">
      <w:bodyDiv w:val="1"/>
      <w:marLeft w:val="0"/>
      <w:marRight w:val="0"/>
      <w:marTop w:val="0"/>
      <w:marBottom w:val="0"/>
      <w:divBdr>
        <w:top w:val="none" w:sz="0" w:space="0" w:color="auto"/>
        <w:left w:val="none" w:sz="0" w:space="0" w:color="auto"/>
        <w:bottom w:val="none" w:sz="0" w:space="0" w:color="auto"/>
        <w:right w:val="none" w:sz="0" w:space="0" w:color="auto"/>
      </w:divBdr>
    </w:div>
    <w:div w:id="40443140">
      <w:bodyDiv w:val="1"/>
      <w:marLeft w:val="0"/>
      <w:marRight w:val="0"/>
      <w:marTop w:val="0"/>
      <w:marBottom w:val="0"/>
      <w:divBdr>
        <w:top w:val="none" w:sz="0" w:space="0" w:color="auto"/>
        <w:left w:val="none" w:sz="0" w:space="0" w:color="auto"/>
        <w:bottom w:val="none" w:sz="0" w:space="0" w:color="auto"/>
        <w:right w:val="none" w:sz="0" w:space="0" w:color="auto"/>
      </w:divBdr>
    </w:div>
    <w:div w:id="47580681">
      <w:bodyDiv w:val="1"/>
      <w:marLeft w:val="0"/>
      <w:marRight w:val="0"/>
      <w:marTop w:val="0"/>
      <w:marBottom w:val="0"/>
      <w:divBdr>
        <w:top w:val="none" w:sz="0" w:space="0" w:color="auto"/>
        <w:left w:val="none" w:sz="0" w:space="0" w:color="auto"/>
        <w:bottom w:val="none" w:sz="0" w:space="0" w:color="auto"/>
        <w:right w:val="none" w:sz="0" w:space="0" w:color="auto"/>
      </w:divBdr>
    </w:div>
    <w:div w:id="61491173">
      <w:bodyDiv w:val="1"/>
      <w:marLeft w:val="0"/>
      <w:marRight w:val="0"/>
      <w:marTop w:val="0"/>
      <w:marBottom w:val="0"/>
      <w:divBdr>
        <w:top w:val="none" w:sz="0" w:space="0" w:color="auto"/>
        <w:left w:val="none" w:sz="0" w:space="0" w:color="auto"/>
        <w:bottom w:val="none" w:sz="0" w:space="0" w:color="auto"/>
        <w:right w:val="none" w:sz="0" w:space="0" w:color="auto"/>
      </w:divBdr>
    </w:div>
    <w:div w:id="88893727">
      <w:bodyDiv w:val="1"/>
      <w:marLeft w:val="0"/>
      <w:marRight w:val="0"/>
      <w:marTop w:val="0"/>
      <w:marBottom w:val="0"/>
      <w:divBdr>
        <w:top w:val="none" w:sz="0" w:space="0" w:color="auto"/>
        <w:left w:val="none" w:sz="0" w:space="0" w:color="auto"/>
        <w:bottom w:val="none" w:sz="0" w:space="0" w:color="auto"/>
        <w:right w:val="none" w:sz="0" w:space="0" w:color="auto"/>
      </w:divBdr>
    </w:div>
    <w:div w:id="92632924">
      <w:bodyDiv w:val="1"/>
      <w:marLeft w:val="0"/>
      <w:marRight w:val="0"/>
      <w:marTop w:val="0"/>
      <w:marBottom w:val="0"/>
      <w:divBdr>
        <w:top w:val="none" w:sz="0" w:space="0" w:color="auto"/>
        <w:left w:val="none" w:sz="0" w:space="0" w:color="auto"/>
        <w:bottom w:val="none" w:sz="0" w:space="0" w:color="auto"/>
        <w:right w:val="none" w:sz="0" w:space="0" w:color="auto"/>
      </w:divBdr>
    </w:div>
    <w:div w:id="112140636">
      <w:bodyDiv w:val="1"/>
      <w:marLeft w:val="0"/>
      <w:marRight w:val="0"/>
      <w:marTop w:val="0"/>
      <w:marBottom w:val="0"/>
      <w:divBdr>
        <w:top w:val="none" w:sz="0" w:space="0" w:color="auto"/>
        <w:left w:val="none" w:sz="0" w:space="0" w:color="auto"/>
        <w:bottom w:val="none" w:sz="0" w:space="0" w:color="auto"/>
        <w:right w:val="none" w:sz="0" w:space="0" w:color="auto"/>
      </w:divBdr>
    </w:div>
    <w:div w:id="115832150">
      <w:bodyDiv w:val="1"/>
      <w:marLeft w:val="0"/>
      <w:marRight w:val="0"/>
      <w:marTop w:val="0"/>
      <w:marBottom w:val="0"/>
      <w:divBdr>
        <w:top w:val="none" w:sz="0" w:space="0" w:color="auto"/>
        <w:left w:val="none" w:sz="0" w:space="0" w:color="auto"/>
        <w:bottom w:val="none" w:sz="0" w:space="0" w:color="auto"/>
        <w:right w:val="none" w:sz="0" w:space="0" w:color="auto"/>
      </w:divBdr>
    </w:div>
    <w:div w:id="116683332">
      <w:bodyDiv w:val="1"/>
      <w:marLeft w:val="0"/>
      <w:marRight w:val="0"/>
      <w:marTop w:val="0"/>
      <w:marBottom w:val="0"/>
      <w:divBdr>
        <w:top w:val="none" w:sz="0" w:space="0" w:color="auto"/>
        <w:left w:val="none" w:sz="0" w:space="0" w:color="auto"/>
        <w:bottom w:val="none" w:sz="0" w:space="0" w:color="auto"/>
        <w:right w:val="none" w:sz="0" w:space="0" w:color="auto"/>
      </w:divBdr>
    </w:div>
    <w:div w:id="172884135">
      <w:bodyDiv w:val="1"/>
      <w:marLeft w:val="0"/>
      <w:marRight w:val="0"/>
      <w:marTop w:val="0"/>
      <w:marBottom w:val="0"/>
      <w:divBdr>
        <w:top w:val="none" w:sz="0" w:space="0" w:color="auto"/>
        <w:left w:val="none" w:sz="0" w:space="0" w:color="auto"/>
        <w:bottom w:val="none" w:sz="0" w:space="0" w:color="auto"/>
        <w:right w:val="none" w:sz="0" w:space="0" w:color="auto"/>
      </w:divBdr>
    </w:div>
    <w:div w:id="185027270">
      <w:bodyDiv w:val="1"/>
      <w:marLeft w:val="0"/>
      <w:marRight w:val="0"/>
      <w:marTop w:val="0"/>
      <w:marBottom w:val="0"/>
      <w:divBdr>
        <w:top w:val="none" w:sz="0" w:space="0" w:color="auto"/>
        <w:left w:val="none" w:sz="0" w:space="0" w:color="auto"/>
        <w:bottom w:val="none" w:sz="0" w:space="0" w:color="auto"/>
        <w:right w:val="none" w:sz="0" w:space="0" w:color="auto"/>
      </w:divBdr>
    </w:div>
    <w:div w:id="206184706">
      <w:bodyDiv w:val="1"/>
      <w:marLeft w:val="0"/>
      <w:marRight w:val="0"/>
      <w:marTop w:val="0"/>
      <w:marBottom w:val="0"/>
      <w:divBdr>
        <w:top w:val="none" w:sz="0" w:space="0" w:color="auto"/>
        <w:left w:val="none" w:sz="0" w:space="0" w:color="auto"/>
        <w:bottom w:val="none" w:sz="0" w:space="0" w:color="auto"/>
        <w:right w:val="none" w:sz="0" w:space="0" w:color="auto"/>
      </w:divBdr>
    </w:div>
    <w:div w:id="212929810">
      <w:bodyDiv w:val="1"/>
      <w:marLeft w:val="0"/>
      <w:marRight w:val="0"/>
      <w:marTop w:val="0"/>
      <w:marBottom w:val="0"/>
      <w:divBdr>
        <w:top w:val="none" w:sz="0" w:space="0" w:color="auto"/>
        <w:left w:val="none" w:sz="0" w:space="0" w:color="auto"/>
        <w:bottom w:val="none" w:sz="0" w:space="0" w:color="auto"/>
        <w:right w:val="none" w:sz="0" w:space="0" w:color="auto"/>
      </w:divBdr>
    </w:div>
    <w:div w:id="225917283">
      <w:bodyDiv w:val="1"/>
      <w:marLeft w:val="0"/>
      <w:marRight w:val="0"/>
      <w:marTop w:val="0"/>
      <w:marBottom w:val="0"/>
      <w:divBdr>
        <w:top w:val="none" w:sz="0" w:space="0" w:color="auto"/>
        <w:left w:val="none" w:sz="0" w:space="0" w:color="auto"/>
        <w:bottom w:val="none" w:sz="0" w:space="0" w:color="auto"/>
        <w:right w:val="none" w:sz="0" w:space="0" w:color="auto"/>
      </w:divBdr>
    </w:div>
    <w:div w:id="236987913">
      <w:bodyDiv w:val="1"/>
      <w:marLeft w:val="0"/>
      <w:marRight w:val="0"/>
      <w:marTop w:val="0"/>
      <w:marBottom w:val="0"/>
      <w:divBdr>
        <w:top w:val="none" w:sz="0" w:space="0" w:color="auto"/>
        <w:left w:val="none" w:sz="0" w:space="0" w:color="auto"/>
        <w:bottom w:val="none" w:sz="0" w:space="0" w:color="auto"/>
        <w:right w:val="none" w:sz="0" w:space="0" w:color="auto"/>
      </w:divBdr>
    </w:div>
    <w:div w:id="246884843">
      <w:bodyDiv w:val="1"/>
      <w:marLeft w:val="0"/>
      <w:marRight w:val="0"/>
      <w:marTop w:val="0"/>
      <w:marBottom w:val="0"/>
      <w:divBdr>
        <w:top w:val="none" w:sz="0" w:space="0" w:color="auto"/>
        <w:left w:val="none" w:sz="0" w:space="0" w:color="auto"/>
        <w:bottom w:val="none" w:sz="0" w:space="0" w:color="auto"/>
        <w:right w:val="none" w:sz="0" w:space="0" w:color="auto"/>
      </w:divBdr>
    </w:div>
    <w:div w:id="284773500">
      <w:bodyDiv w:val="1"/>
      <w:marLeft w:val="0"/>
      <w:marRight w:val="0"/>
      <w:marTop w:val="0"/>
      <w:marBottom w:val="0"/>
      <w:divBdr>
        <w:top w:val="none" w:sz="0" w:space="0" w:color="auto"/>
        <w:left w:val="none" w:sz="0" w:space="0" w:color="auto"/>
        <w:bottom w:val="none" w:sz="0" w:space="0" w:color="auto"/>
        <w:right w:val="none" w:sz="0" w:space="0" w:color="auto"/>
      </w:divBdr>
    </w:div>
    <w:div w:id="290288626">
      <w:bodyDiv w:val="1"/>
      <w:marLeft w:val="0"/>
      <w:marRight w:val="0"/>
      <w:marTop w:val="0"/>
      <w:marBottom w:val="0"/>
      <w:divBdr>
        <w:top w:val="none" w:sz="0" w:space="0" w:color="auto"/>
        <w:left w:val="none" w:sz="0" w:space="0" w:color="auto"/>
        <w:bottom w:val="none" w:sz="0" w:space="0" w:color="auto"/>
        <w:right w:val="none" w:sz="0" w:space="0" w:color="auto"/>
      </w:divBdr>
    </w:div>
    <w:div w:id="313410524">
      <w:bodyDiv w:val="1"/>
      <w:marLeft w:val="0"/>
      <w:marRight w:val="0"/>
      <w:marTop w:val="0"/>
      <w:marBottom w:val="0"/>
      <w:divBdr>
        <w:top w:val="none" w:sz="0" w:space="0" w:color="auto"/>
        <w:left w:val="none" w:sz="0" w:space="0" w:color="auto"/>
        <w:bottom w:val="none" w:sz="0" w:space="0" w:color="auto"/>
        <w:right w:val="none" w:sz="0" w:space="0" w:color="auto"/>
      </w:divBdr>
      <w:divsChild>
        <w:div w:id="203907873">
          <w:marLeft w:val="0"/>
          <w:marRight w:val="0"/>
          <w:marTop w:val="0"/>
          <w:marBottom w:val="0"/>
          <w:divBdr>
            <w:top w:val="none" w:sz="0" w:space="0" w:color="auto"/>
            <w:left w:val="none" w:sz="0" w:space="0" w:color="auto"/>
            <w:bottom w:val="none" w:sz="0" w:space="0" w:color="auto"/>
            <w:right w:val="none" w:sz="0" w:space="0" w:color="auto"/>
          </w:divBdr>
        </w:div>
        <w:div w:id="388305898">
          <w:marLeft w:val="0"/>
          <w:marRight w:val="0"/>
          <w:marTop w:val="0"/>
          <w:marBottom w:val="0"/>
          <w:divBdr>
            <w:top w:val="none" w:sz="0" w:space="0" w:color="auto"/>
            <w:left w:val="none" w:sz="0" w:space="0" w:color="auto"/>
            <w:bottom w:val="none" w:sz="0" w:space="0" w:color="auto"/>
            <w:right w:val="none" w:sz="0" w:space="0" w:color="auto"/>
          </w:divBdr>
        </w:div>
        <w:div w:id="767045262">
          <w:marLeft w:val="0"/>
          <w:marRight w:val="0"/>
          <w:marTop w:val="0"/>
          <w:marBottom w:val="0"/>
          <w:divBdr>
            <w:top w:val="none" w:sz="0" w:space="0" w:color="auto"/>
            <w:left w:val="none" w:sz="0" w:space="0" w:color="auto"/>
            <w:bottom w:val="none" w:sz="0" w:space="0" w:color="auto"/>
            <w:right w:val="none" w:sz="0" w:space="0" w:color="auto"/>
          </w:divBdr>
        </w:div>
        <w:div w:id="934902522">
          <w:marLeft w:val="0"/>
          <w:marRight w:val="0"/>
          <w:marTop w:val="0"/>
          <w:marBottom w:val="0"/>
          <w:divBdr>
            <w:top w:val="none" w:sz="0" w:space="0" w:color="auto"/>
            <w:left w:val="none" w:sz="0" w:space="0" w:color="auto"/>
            <w:bottom w:val="none" w:sz="0" w:space="0" w:color="auto"/>
            <w:right w:val="none" w:sz="0" w:space="0" w:color="auto"/>
          </w:divBdr>
        </w:div>
        <w:div w:id="1548688150">
          <w:marLeft w:val="0"/>
          <w:marRight w:val="0"/>
          <w:marTop w:val="0"/>
          <w:marBottom w:val="0"/>
          <w:divBdr>
            <w:top w:val="none" w:sz="0" w:space="0" w:color="auto"/>
            <w:left w:val="none" w:sz="0" w:space="0" w:color="auto"/>
            <w:bottom w:val="none" w:sz="0" w:space="0" w:color="auto"/>
            <w:right w:val="none" w:sz="0" w:space="0" w:color="auto"/>
          </w:divBdr>
        </w:div>
        <w:div w:id="1946570509">
          <w:marLeft w:val="0"/>
          <w:marRight w:val="0"/>
          <w:marTop w:val="0"/>
          <w:marBottom w:val="0"/>
          <w:divBdr>
            <w:top w:val="none" w:sz="0" w:space="0" w:color="auto"/>
            <w:left w:val="none" w:sz="0" w:space="0" w:color="auto"/>
            <w:bottom w:val="none" w:sz="0" w:space="0" w:color="auto"/>
            <w:right w:val="none" w:sz="0" w:space="0" w:color="auto"/>
          </w:divBdr>
        </w:div>
      </w:divsChild>
    </w:div>
    <w:div w:id="317150622">
      <w:bodyDiv w:val="1"/>
      <w:marLeft w:val="0"/>
      <w:marRight w:val="0"/>
      <w:marTop w:val="0"/>
      <w:marBottom w:val="0"/>
      <w:divBdr>
        <w:top w:val="none" w:sz="0" w:space="0" w:color="auto"/>
        <w:left w:val="none" w:sz="0" w:space="0" w:color="auto"/>
        <w:bottom w:val="none" w:sz="0" w:space="0" w:color="auto"/>
        <w:right w:val="none" w:sz="0" w:space="0" w:color="auto"/>
      </w:divBdr>
    </w:div>
    <w:div w:id="326710362">
      <w:bodyDiv w:val="1"/>
      <w:marLeft w:val="0"/>
      <w:marRight w:val="0"/>
      <w:marTop w:val="0"/>
      <w:marBottom w:val="0"/>
      <w:divBdr>
        <w:top w:val="none" w:sz="0" w:space="0" w:color="auto"/>
        <w:left w:val="none" w:sz="0" w:space="0" w:color="auto"/>
        <w:bottom w:val="none" w:sz="0" w:space="0" w:color="auto"/>
        <w:right w:val="none" w:sz="0" w:space="0" w:color="auto"/>
      </w:divBdr>
    </w:div>
    <w:div w:id="353191211">
      <w:bodyDiv w:val="1"/>
      <w:marLeft w:val="0"/>
      <w:marRight w:val="0"/>
      <w:marTop w:val="0"/>
      <w:marBottom w:val="0"/>
      <w:divBdr>
        <w:top w:val="none" w:sz="0" w:space="0" w:color="auto"/>
        <w:left w:val="none" w:sz="0" w:space="0" w:color="auto"/>
        <w:bottom w:val="none" w:sz="0" w:space="0" w:color="auto"/>
        <w:right w:val="none" w:sz="0" w:space="0" w:color="auto"/>
      </w:divBdr>
    </w:div>
    <w:div w:id="354696816">
      <w:bodyDiv w:val="1"/>
      <w:marLeft w:val="0"/>
      <w:marRight w:val="0"/>
      <w:marTop w:val="0"/>
      <w:marBottom w:val="0"/>
      <w:divBdr>
        <w:top w:val="none" w:sz="0" w:space="0" w:color="auto"/>
        <w:left w:val="none" w:sz="0" w:space="0" w:color="auto"/>
        <w:bottom w:val="none" w:sz="0" w:space="0" w:color="auto"/>
        <w:right w:val="none" w:sz="0" w:space="0" w:color="auto"/>
      </w:divBdr>
    </w:div>
    <w:div w:id="361590266">
      <w:bodyDiv w:val="1"/>
      <w:marLeft w:val="0"/>
      <w:marRight w:val="0"/>
      <w:marTop w:val="0"/>
      <w:marBottom w:val="0"/>
      <w:divBdr>
        <w:top w:val="none" w:sz="0" w:space="0" w:color="auto"/>
        <w:left w:val="none" w:sz="0" w:space="0" w:color="auto"/>
        <w:bottom w:val="none" w:sz="0" w:space="0" w:color="auto"/>
        <w:right w:val="none" w:sz="0" w:space="0" w:color="auto"/>
      </w:divBdr>
    </w:div>
    <w:div w:id="388698374">
      <w:bodyDiv w:val="1"/>
      <w:marLeft w:val="0"/>
      <w:marRight w:val="0"/>
      <w:marTop w:val="0"/>
      <w:marBottom w:val="0"/>
      <w:divBdr>
        <w:top w:val="none" w:sz="0" w:space="0" w:color="auto"/>
        <w:left w:val="none" w:sz="0" w:space="0" w:color="auto"/>
        <w:bottom w:val="none" w:sz="0" w:space="0" w:color="auto"/>
        <w:right w:val="none" w:sz="0" w:space="0" w:color="auto"/>
      </w:divBdr>
    </w:div>
    <w:div w:id="396166975">
      <w:bodyDiv w:val="1"/>
      <w:marLeft w:val="0"/>
      <w:marRight w:val="0"/>
      <w:marTop w:val="0"/>
      <w:marBottom w:val="0"/>
      <w:divBdr>
        <w:top w:val="none" w:sz="0" w:space="0" w:color="auto"/>
        <w:left w:val="none" w:sz="0" w:space="0" w:color="auto"/>
        <w:bottom w:val="none" w:sz="0" w:space="0" w:color="auto"/>
        <w:right w:val="none" w:sz="0" w:space="0" w:color="auto"/>
      </w:divBdr>
    </w:div>
    <w:div w:id="411242271">
      <w:bodyDiv w:val="1"/>
      <w:marLeft w:val="0"/>
      <w:marRight w:val="0"/>
      <w:marTop w:val="0"/>
      <w:marBottom w:val="0"/>
      <w:divBdr>
        <w:top w:val="none" w:sz="0" w:space="0" w:color="auto"/>
        <w:left w:val="none" w:sz="0" w:space="0" w:color="auto"/>
        <w:bottom w:val="none" w:sz="0" w:space="0" w:color="auto"/>
        <w:right w:val="none" w:sz="0" w:space="0" w:color="auto"/>
      </w:divBdr>
    </w:div>
    <w:div w:id="455031859">
      <w:bodyDiv w:val="1"/>
      <w:marLeft w:val="0"/>
      <w:marRight w:val="0"/>
      <w:marTop w:val="0"/>
      <w:marBottom w:val="0"/>
      <w:divBdr>
        <w:top w:val="none" w:sz="0" w:space="0" w:color="auto"/>
        <w:left w:val="none" w:sz="0" w:space="0" w:color="auto"/>
        <w:bottom w:val="none" w:sz="0" w:space="0" w:color="auto"/>
        <w:right w:val="none" w:sz="0" w:space="0" w:color="auto"/>
      </w:divBdr>
    </w:div>
    <w:div w:id="460004143">
      <w:bodyDiv w:val="1"/>
      <w:marLeft w:val="0"/>
      <w:marRight w:val="0"/>
      <w:marTop w:val="0"/>
      <w:marBottom w:val="0"/>
      <w:divBdr>
        <w:top w:val="none" w:sz="0" w:space="0" w:color="auto"/>
        <w:left w:val="none" w:sz="0" w:space="0" w:color="auto"/>
        <w:bottom w:val="none" w:sz="0" w:space="0" w:color="auto"/>
        <w:right w:val="none" w:sz="0" w:space="0" w:color="auto"/>
      </w:divBdr>
    </w:div>
    <w:div w:id="470905886">
      <w:bodyDiv w:val="1"/>
      <w:marLeft w:val="0"/>
      <w:marRight w:val="0"/>
      <w:marTop w:val="0"/>
      <w:marBottom w:val="0"/>
      <w:divBdr>
        <w:top w:val="none" w:sz="0" w:space="0" w:color="auto"/>
        <w:left w:val="none" w:sz="0" w:space="0" w:color="auto"/>
        <w:bottom w:val="none" w:sz="0" w:space="0" w:color="auto"/>
        <w:right w:val="none" w:sz="0" w:space="0" w:color="auto"/>
      </w:divBdr>
    </w:div>
    <w:div w:id="479660222">
      <w:bodyDiv w:val="1"/>
      <w:marLeft w:val="0"/>
      <w:marRight w:val="0"/>
      <w:marTop w:val="0"/>
      <w:marBottom w:val="0"/>
      <w:divBdr>
        <w:top w:val="none" w:sz="0" w:space="0" w:color="auto"/>
        <w:left w:val="none" w:sz="0" w:space="0" w:color="auto"/>
        <w:bottom w:val="none" w:sz="0" w:space="0" w:color="auto"/>
        <w:right w:val="none" w:sz="0" w:space="0" w:color="auto"/>
      </w:divBdr>
    </w:div>
    <w:div w:id="487403538">
      <w:bodyDiv w:val="1"/>
      <w:marLeft w:val="0"/>
      <w:marRight w:val="0"/>
      <w:marTop w:val="0"/>
      <w:marBottom w:val="0"/>
      <w:divBdr>
        <w:top w:val="none" w:sz="0" w:space="0" w:color="auto"/>
        <w:left w:val="none" w:sz="0" w:space="0" w:color="auto"/>
        <w:bottom w:val="none" w:sz="0" w:space="0" w:color="auto"/>
        <w:right w:val="none" w:sz="0" w:space="0" w:color="auto"/>
      </w:divBdr>
    </w:div>
    <w:div w:id="509565363">
      <w:bodyDiv w:val="1"/>
      <w:marLeft w:val="0"/>
      <w:marRight w:val="0"/>
      <w:marTop w:val="0"/>
      <w:marBottom w:val="0"/>
      <w:divBdr>
        <w:top w:val="none" w:sz="0" w:space="0" w:color="auto"/>
        <w:left w:val="none" w:sz="0" w:space="0" w:color="auto"/>
        <w:bottom w:val="none" w:sz="0" w:space="0" w:color="auto"/>
        <w:right w:val="none" w:sz="0" w:space="0" w:color="auto"/>
      </w:divBdr>
    </w:div>
    <w:div w:id="528295755">
      <w:bodyDiv w:val="1"/>
      <w:marLeft w:val="0"/>
      <w:marRight w:val="0"/>
      <w:marTop w:val="0"/>
      <w:marBottom w:val="0"/>
      <w:divBdr>
        <w:top w:val="none" w:sz="0" w:space="0" w:color="auto"/>
        <w:left w:val="none" w:sz="0" w:space="0" w:color="auto"/>
        <w:bottom w:val="none" w:sz="0" w:space="0" w:color="auto"/>
        <w:right w:val="none" w:sz="0" w:space="0" w:color="auto"/>
      </w:divBdr>
    </w:div>
    <w:div w:id="532381420">
      <w:bodyDiv w:val="1"/>
      <w:marLeft w:val="0"/>
      <w:marRight w:val="0"/>
      <w:marTop w:val="0"/>
      <w:marBottom w:val="0"/>
      <w:divBdr>
        <w:top w:val="none" w:sz="0" w:space="0" w:color="auto"/>
        <w:left w:val="none" w:sz="0" w:space="0" w:color="auto"/>
        <w:bottom w:val="none" w:sz="0" w:space="0" w:color="auto"/>
        <w:right w:val="none" w:sz="0" w:space="0" w:color="auto"/>
      </w:divBdr>
    </w:div>
    <w:div w:id="601569762">
      <w:bodyDiv w:val="1"/>
      <w:marLeft w:val="0"/>
      <w:marRight w:val="0"/>
      <w:marTop w:val="0"/>
      <w:marBottom w:val="0"/>
      <w:divBdr>
        <w:top w:val="none" w:sz="0" w:space="0" w:color="auto"/>
        <w:left w:val="none" w:sz="0" w:space="0" w:color="auto"/>
        <w:bottom w:val="none" w:sz="0" w:space="0" w:color="auto"/>
        <w:right w:val="none" w:sz="0" w:space="0" w:color="auto"/>
      </w:divBdr>
    </w:div>
    <w:div w:id="612201857">
      <w:bodyDiv w:val="1"/>
      <w:marLeft w:val="0"/>
      <w:marRight w:val="0"/>
      <w:marTop w:val="0"/>
      <w:marBottom w:val="0"/>
      <w:divBdr>
        <w:top w:val="none" w:sz="0" w:space="0" w:color="auto"/>
        <w:left w:val="none" w:sz="0" w:space="0" w:color="auto"/>
        <w:bottom w:val="none" w:sz="0" w:space="0" w:color="auto"/>
        <w:right w:val="none" w:sz="0" w:space="0" w:color="auto"/>
      </w:divBdr>
    </w:div>
    <w:div w:id="612827901">
      <w:bodyDiv w:val="1"/>
      <w:marLeft w:val="0"/>
      <w:marRight w:val="0"/>
      <w:marTop w:val="0"/>
      <w:marBottom w:val="0"/>
      <w:divBdr>
        <w:top w:val="none" w:sz="0" w:space="0" w:color="auto"/>
        <w:left w:val="none" w:sz="0" w:space="0" w:color="auto"/>
        <w:bottom w:val="none" w:sz="0" w:space="0" w:color="auto"/>
        <w:right w:val="none" w:sz="0" w:space="0" w:color="auto"/>
      </w:divBdr>
    </w:div>
    <w:div w:id="618294814">
      <w:bodyDiv w:val="1"/>
      <w:marLeft w:val="0"/>
      <w:marRight w:val="0"/>
      <w:marTop w:val="0"/>
      <w:marBottom w:val="0"/>
      <w:divBdr>
        <w:top w:val="none" w:sz="0" w:space="0" w:color="auto"/>
        <w:left w:val="none" w:sz="0" w:space="0" w:color="auto"/>
        <w:bottom w:val="none" w:sz="0" w:space="0" w:color="auto"/>
        <w:right w:val="none" w:sz="0" w:space="0" w:color="auto"/>
      </w:divBdr>
    </w:div>
    <w:div w:id="624165495">
      <w:bodyDiv w:val="1"/>
      <w:marLeft w:val="0"/>
      <w:marRight w:val="0"/>
      <w:marTop w:val="0"/>
      <w:marBottom w:val="0"/>
      <w:divBdr>
        <w:top w:val="none" w:sz="0" w:space="0" w:color="auto"/>
        <w:left w:val="none" w:sz="0" w:space="0" w:color="auto"/>
        <w:bottom w:val="none" w:sz="0" w:space="0" w:color="auto"/>
        <w:right w:val="none" w:sz="0" w:space="0" w:color="auto"/>
      </w:divBdr>
    </w:div>
    <w:div w:id="639188303">
      <w:bodyDiv w:val="1"/>
      <w:marLeft w:val="0"/>
      <w:marRight w:val="0"/>
      <w:marTop w:val="0"/>
      <w:marBottom w:val="0"/>
      <w:divBdr>
        <w:top w:val="none" w:sz="0" w:space="0" w:color="auto"/>
        <w:left w:val="none" w:sz="0" w:space="0" w:color="auto"/>
        <w:bottom w:val="none" w:sz="0" w:space="0" w:color="auto"/>
        <w:right w:val="none" w:sz="0" w:space="0" w:color="auto"/>
      </w:divBdr>
    </w:div>
    <w:div w:id="648024173">
      <w:bodyDiv w:val="1"/>
      <w:marLeft w:val="0"/>
      <w:marRight w:val="0"/>
      <w:marTop w:val="0"/>
      <w:marBottom w:val="0"/>
      <w:divBdr>
        <w:top w:val="none" w:sz="0" w:space="0" w:color="auto"/>
        <w:left w:val="none" w:sz="0" w:space="0" w:color="auto"/>
        <w:bottom w:val="none" w:sz="0" w:space="0" w:color="auto"/>
        <w:right w:val="none" w:sz="0" w:space="0" w:color="auto"/>
      </w:divBdr>
    </w:div>
    <w:div w:id="655497432">
      <w:bodyDiv w:val="1"/>
      <w:marLeft w:val="0"/>
      <w:marRight w:val="0"/>
      <w:marTop w:val="0"/>
      <w:marBottom w:val="0"/>
      <w:divBdr>
        <w:top w:val="none" w:sz="0" w:space="0" w:color="auto"/>
        <w:left w:val="none" w:sz="0" w:space="0" w:color="auto"/>
        <w:bottom w:val="none" w:sz="0" w:space="0" w:color="auto"/>
        <w:right w:val="none" w:sz="0" w:space="0" w:color="auto"/>
      </w:divBdr>
    </w:div>
    <w:div w:id="692729729">
      <w:bodyDiv w:val="1"/>
      <w:marLeft w:val="0"/>
      <w:marRight w:val="0"/>
      <w:marTop w:val="0"/>
      <w:marBottom w:val="0"/>
      <w:divBdr>
        <w:top w:val="none" w:sz="0" w:space="0" w:color="auto"/>
        <w:left w:val="none" w:sz="0" w:space="0" w:color="auto"/>
        <w:bottom w:val="none" w:sz="0" w:space="0" w:color="auto"/>
        <w:right w:val="none" w:sz="0" w:space="0" w:color="auto"/>
      </w:divBdr>
      <w:divsChild>
        <w:div w:id="594023249">
          <w:marLeft w:val="1166"/>
          <w:marRight w:val="0"/>
          <w:marTop w:val="0"/>
          <w:marBottom w:val="120"/>
          <w:divBdr>
            <w:top w:val="none" w:sz="0" w:space="0" w:color="auto"/>
            <w:left w:val="none" w:sz="0" w:space="0" w:color="auto"/>
            <w:bottom w:val="none" w:sz="0" w:space="0" w:color="auto"/>
            <w:right w:val="none" w:sz="0" w:space="0" w:color="auto"/>
          </w:divBdr>
        </w:div>
        <w:div w:id="733894913">
          <w:marLeft w:val="1166"/>
          <w:marRight w:val="0"/>
          <w:marTop w:val="0"/>
          <w:marBottom w:val="120"/>
          <w:divBdr>
            <w:top w:val="none" w:sz="0" w:space="0" w:color="auto"/>
            <w:left w:val="none" w:sz="0" w:space="0" w:color="auto"/>
            <w:bottom w:val="none" w:sz="0" w:space="0" w:color="auto"/>
            <w:right w:val="none" w:sz="0" w:space="0" w:color="auto"/>
          </w:divBdr>
        </w:div>
      </w:divsChild>
    </w:div>
    <w:div w:id="693195921">
      <w:bodyDiv w:val="1"/>
      <w:marLeft w:val="0"/>
      <w:marRight w:val="0"/>
      <w:marTop w:val="0"/>
      <w:marBottom w:val="0"/>
      <w:divBdr>
        <w:top w:val="none" w:sz="0" w:space="0" w:color="auto"/>
        <w:left w:val="none" w:sz="0" w:space="0" w:color="auto"/>
        <w:bottom w:val="none" w:sz="0" w:space="0" w:color="auto"/>
        <w:right w:val="none" w:sz="0" w:space="0" w:color="auto"/>
      </w:divBdr>
      <w:divsChild>
        <w:div w:id="447895199">
          <w:marLeft w:val="0"/>
          <w:marRight w:val="0"/>
          <w:marTop w:val="0"/>
          <w:marBottom w:val="0"/>
          <w:divBdr>
            <w:top w:val="none" w:sz="0" w:space="0" w:color="auto"/>
            <w:left w:val="none" w:sz="0" w:space="0" w:color="auto"/>
            <w:bottom w:val="none" w:sz="0" w:space="0" w:color="auto"/>
            <w:right w:val="none" w:sz="0" w:space="0" w:color="auto"/>
          </w:divBdr>
          <w:divsChild>
            <w:div w:id="1540703458">
              <w:marLeft w:val="0"/>
              <w:marRight w:val="0"/>
              <w:marTop w:val="0"/>
              <w:marBottom w:val="0"/>
              <w:divBdr>
                <w:top w:val="none" w:sz="0" w:space="0" w:color="auto"/>
                <w:left w:val="none" w:sz="0" w:space="0" w:color="auto"/>
                <w:bottom w:val="none" w:sz="0" w:space="0" w:color="auto"/>
                <w:right w:val="none" w:sz="0" w:space="0" w:color="auto"/>
              </w:divBdr>
            </w:div>
            <w:div w:id="1622423123">
              <w:marLeft w:val="0"/>
              <w:marRight w:val="0"/>
              <w:marTop w:val="0"/>
              <w:marBottom w:val="0"/>
              <w:divBdr>
                <w:top w:val="none" w:sz="0" w:space="0" w:color="auto"/>
                <w:left w:val="none" w:sz="0" w:space="0" w:color="auto"/>
                <w:bottom w:val="none" w:sz="0" w:space="0" w:color="auto"/>
                <w:right w:val="none" w:sz="0" w:space="0" w:color="auto"/>
              </w:divBdr>
            </w:div>
          </w:divsChild>
        </w:div>
        <w:div w:id="1095514561">
          <w:marLeft w:val="0"/>
          <w:marRight w:val="0"/>
          <w:marTop w:val="0"/>
          <w:marBottom w:val="0"/>
          <w:divBdr>
            <w:top w:val="none" w:sz="0" w:space="0" w:color="auto"/>
            <w:left w:val="none" w:sz="0" w:space="0" w:color="auto"/>
            <w:bottom w:val="none" w:sz="0" w:space="0" w:color="auto"/>
            <w:right w:val="none" w:sz="0" w:space="0" w:color="auto"/>
          </w:divBdr>
        </w:div>
      </w:divsChild>
    </w:div>
    <w:div w:id="699283390">
      <w:bodyDiv w:val="1"/>
      <w:marLeft w:val="0"/>
      <w:marRight w:val="0"/>
      <w:marTop w:val="0"/>
      <w:marBottom w:val="0"/>
      <w:divBdr>
        <w:top w:val="none" w:sz="0" w:space="0" w:color="auto"/>
        <w:left w:val="none" w:sz="0" w:space="0" w:color="auto"/>
        <w:bottom w:val="none" w:sz="0" w:space="0" w:color="auto"/>
        <w:right w:val="none" w:sz="0" w:space="0" w:color="auto"/>
      </w:divBdr>
    </w:div>
    <w:div w:id="736242901">
      <w:bodyDiv w:val="1"/>
      <w:marLeft w:val="0"/>
      <w:marRight w:val="0"/>
      <w:marTop w:val="0"/>
      <w:marBottom w:val="0"/>
      <w:divBdr>
        <w:top w:val="none" w:sz="0" w:space="0" w:color="auto"/>
        <w:left w:val="none" w:sz="0" w:space="0" w:color="auto"/>
        <w:bottom w:val="none" w:sz="0" w:space="0" w:color="auto"/>
        <w:right w:val="none" w:sz="0" w:space="0" w:color="auto"/>
      </w:divBdr>
    </w:div>
    <w:div w:id="738476415">
      <w:bodyDiv w:val="1"/>
      <w:marLeft w:val="0"/>
      <w:marRight w:val="0"/>
      <w:marTop w:val="0"/>
      <w:marBottom w:val="0"/>
      <w:divBdr>
        <w:top w:val="none" w:sz="0" w:space="0" w:color="auto"/>
        <w:left w:val="none" w:sz="0" w:space="0" w:color="auto"/>
        <w:bottom w:val="none" w:sz="0" w:space="0" w:color="auto"/>
        <w:right w:val="none" w:sz="0" w:space="0" w:color="auto"/>
      </w:divBdr>
      <w:divsChild>
        <w:div w:id="35011115">
          <w:marLeft w:val="0"/>
          <w:marRight w:val="0"/>
          <w:marTop w:val="0"/>
          <w:marBottom w:val="0"/>
          <w:divBdr>
            <w:top w:val="none" w:sz="0" w:space="0" w:color="auto"/>
            <w:left w:val="none" w:sz="0" w:space="0" w:color="auto"/>
            <w:bottom w:val="none" w:sz="0" w:space="0" w:color="auto"/>
            <w:right w:val="none" w:sz="0" w:space="0" w:color="auto"/>
          </w:divBdr>
        </w:div>
        <w:div w:id="805468317">
          <w:marLeft w:val="0"/>
          <w:marRight w:val="0"/>
          <w:marTop w:val="0"/>
          <w:marBottom w:val="0"/>
          <w:divBdr>
            <w:top w:val="none" w:sz="0" w:space="0" w:color="auto"/>
            <w:left w:val="none" w:sz="0" w:space="0" w:color="auto"/>
            <w:bottom w:val="none" w:sz="0" w:space="0" w:color="auto"/>
            <w:right w:val="none" w:sz="0" w:space="0" w:color="auto"/>
          </w:divBdr>
        </w:div>
        <w:div w:id="979769330">
          <w:marLeft w:val="0"/>
          <w:marRight w:val="0"/>
          <w:marTop w:val="0"/>
          <w:marBottom w:val="0"/>
          <w:divBdr>
            <w:top w:val="none" w:sz="0" w:space="0" w:color="auto"/>
            <w:left w:val="none" w:sz="0" w:space="0" w:color="auto"/>
            <w:bottom w:val="none" w:sz="0" w:space="0" w:color="auto"/>
            <w:right w:val="none" w:sz="0" w:space="0" w:color="auto"/>
          </w:divBdr>
        </w:div>
        <w:div w:id="1183517810">
          <w:marLeft w:val="0"/>
          <w:marRight w:val="0"/>
          <w:marTop w:val="0"/>
          <w:marBottom w:val="0"/>
          <w:divBdr>
            <w:top w:val="none" w:sz="0" w:space="0" w:color="auto"/>
            <w:left w:val="none" w:sz="0" w:space="0" w:color="auto"/>
            <w:bottom w:val="none" w:sz="0" w:space="0" w:color="auto"/>
            <w:right w:val="none" w:sz="0" w:space="0" w:color="auto"/>
          </w:divBdr>
        </w:div>
        <w:div w:id="1887987834">
          <w:marLeft w:val="0"/>
          <w:marRight w:val="0"/>
          <w:marTop w:val="0"/>
          <w:marBottom w:val="0"/>
          <w:divBdr>
            <w:top w:val="none" w:sz="0" w:space="0" w:color="auto"/>
            <w:left w:val="none" w:sz="0" w:space="0" w:color="auto"/>
            <w:bottom w:val="none" w:sz="0" w:space="0" w:color="auto"/>
            <w:right w:val="none" w:sz="0" w:space="0" w:color="auto"/>
          </w:divBdr>
        </w:div>
      </w:divsChild>
    </w:div>
    <w:div w:id="746804558">
      <w:bodyDiv w:val="1"/>
      <w:marLeft w:val="0"/>
      <w:marRight w:val="0"/>
      <w:marTop w:val="0"/>
      <w:marBottom w:val="0"/>
      <w:divBdr>
        <w:top w:val="none" w:sz="0" w:space="0" w:color="auto"/>
        <w:left w:val="none" w:sz="0" w:space="0" w:color="auto"/>
        <w:bottom w:val="none" w:sz="0" w:space="0" w:color="auto"/>
        <w:right w:val="none" w:sz="0" w:space="0" w:color="auto"/>
      </w:divBdr>
    </w:div>
    <w:div w:id="791560136">
      <w:bodyDiv w:val="1"/>
      <w:marLeft w:val="0"/>
      <w:marRight w:val="0"/>
      <w:marTop w:val="0"/>
      <w:marBottom w:val="0"/>
      <w:divBdr>
        <w:top w:val="none" w:sz="0" w:space="0" w:color="auto"/>
        <w:left w:val="none" w:sz="0" w:space="0" w:color="auto"/>
        <w:bottom w:val="none" w:sz="0" w:space="0" w:color="auto"/>
        <w:right w:val="none" w:sz="0" w:space="0" w:color="auto"/>
      </w:divBdr>
    </w:div>
    <w:div w:id="815343536">
      <w:bodyDiv w:val="1"/>
      <w:marLeft w:val="0"/>
      <w:marRight w:val="0"/>
      <w:marTop w:val="0"/>
      <w:marBottom w:val="0"/>
      <w:divBdr>
        <w:top w:val="none" w:sz="0" w:space="0" w:color="auto"/>
        <w:left w:val="none" w:sz="0" w:space="0" w:color="auto"/>
        <w:bottom w:val="none" w:sz="0" w:space="0" w:color="auto"/>
        <w:right w:val="none" w:sz="0" w:space="0" w:color="auto"/>
      </w:divBdr>
      <w:divsChild>
        <w:div w:id="276183597">
          <w:marLeft w:val="0"/>
          <w:marRight w:val="0"/>
          <w:marTop w:val="0"/>
          <w:marBottom w:val="0"/>
          <w:divBdr>
            <w:top w:val="none" w:sz="0" w:space="0" w:color="auto"/>
            <w:left w:val="none" w:sz="0" w:space="0" w:color="auto"/>
            <w:bottom w:val="none" w:sz="0" w:space="0" w:color="auto"/>
            <w:right w:val="none" w:sz="0" w:space="0" w:color="auto"/>
          </w:divBdr>
        </w:div>
      </w:divsChild>
    </w:div>
    <w:div w:id="836462361">
      <w:bodyDiv w:val="1"/>
      <w:marLeft w:val="0"/>
      <w:marRight w:val="0"/>
      <w:marTop w:val="0"/>
      <w:marBottom w:val="0"/>
      <w:divBdr>
        <w:top w:val="none" w:sz="0" w:space="0" w:color="auto"/>
        <w:left w:val="none" w:sz="0" w:space="0" w:color="auto"/>
        <w:bottom w:val="none" w:sz="0" w:space="0" w:color="auto"/>
        <w:right w:val="none" w:sz="0" w:space="0" w:color="auto"/>
      </w:divBdr>
    </w:div>
    <w:div w:id="857163178">
      <w:bodyDiv w:val="1"/>
      <w:marLeft w:val="0"/>
      <w:marRight w:val="0"/>
      <w:marTop w:val="0"/>
      <w:marBottom w:val="0"/>
      <w:divBdr>
        <w:top w:val="none" w:sz="0" w:space="0" w:color="auto"/>
        <w:left w:val="none" w:sz="0" w:space="0" w:color="auto"/>
        <w:bottom w:val="none" w:sz="0" w:space="0" w:color="auto"/>
        <w:right w:val="none" w:sz="0" w:space="0" w:color="auto"/>
      </w:divBdr>
    </w:div>
    <w:div w:id="860051681">
      <w:bodyDiv w:val="1"/>
      <w:marLeft w:val="0"/>
      <w:marRight w:val="0"/>
      <w:marTop w:val="0"/>
      <w:marBottom w:val="0"/>
      <w:divBdr>
        <w:top w:val="none" w:sz="0" w:space="0" w:color="auto"/>
        <w:left w:val="none" w:sz="0" w:space="0" w:color="auto"/>
        <w:bottom w:val="none" w:sz="0" w:space="0" w:color="auto"/>
        <w:right w:val="none" w:sz="0" w:space="0" w:color="auto"/>
      </w:divBdr>
    </w:div>
    <w:div w:id="896821168">
      <w:bodyDiv w:val="1"/>
      <w:marLeft w:val="0"/>
      <w:marRight w:val="0"/>
      <w:marTop w:val="0"/>
      <w:marBottom w:val="0"/>
      <w:divBdr>
        <w:top w:val="none" w:sz="0" w:space="0" w:color="auto"/>
        <w:left w:val="none" w:sz="0" w:space="0" w:color="auto"/>
        <w:bottom w:val="none" w:sz="0" w:space="0" w:color="auto"/>
        <w:right w:val="none" w:sz="0" w:space="0" w:color="auto"/>
      </w:divBdr>
    </w:div>
    <w:div w:id="923757315">
      <w:bodyDiv w:val="1"/>
      <w:marLeft w:val="0"/>
      <w:marRight w:val="0"/>
      <w:marTop w:val="0"/>
      <w:marBottom w:val="0"/>
      <w:divBdr>
        <w:top w:val="none" w:sz="0" w:space="0" w:color="auto"/>
        <w:left w:val="none" w:sz="0" w:space="0" w:color="auto"/>
        <w:bottom w:val="none" w:sz="0" w:space="0" w:color="auto"/>
        <w:right w:val="none" w:sz="0" w:space="0" w:color="auto"/>
      </w:divBdr>
    </w:div>
    <w:div w:id="951866531">
      <w:bodyDiv w:val="1"/>
      <w:marLeft w:val="0"/>
      <w:marRight w:val="0"/>
      <w:marTop w:val="0"/>
      <w:marBottom w:val="0"/>
      <w:divBdr>
        <w:top w:val="none" w:sz="0" w:space="0" w:color="auto"/>
        <w:left w:val="none" w:sz="0" w:space="0" w:color="auto"/>
        <w:bottom w:val="none" w:sz="0" w:space="0" w:color="auto"/>
        <w:right w:val="none" w:sz="0" w:space="0" w:color="auto"/>
      </w:divBdr>
    </w:div>
    <w:div w:id="963845707">
      <w:bodyDiv w:val="1"/>
      <w:marLeft w:val="0"/>
      <w:marRight w:val="0"/>
      <w:marTop w:val="0"/>
      <w:marBottom w:val="0"/>
      <w:divBdr>
        <w:top w:val="none" w:sz="0" w:space="0" w:color="auto"/>
        <w:left w:val="none" w:sz="0" w:space="0" w:color="auto"/>
        <w:bottom w:val="none" w:sz="0" w:space="0" w:color="auto"/>
        <w:right w:val="none" w:sz="0" w:space="0" w:color="auto"/>
      </w:divBdr>
    </w:div>
    <w:div w:id="968976323">
      <w:bodyDiv w:val="1"/>
      <w:marLeft w:val="0"/>
      <w:marRight w:val="0"/>
      <w:marTop w:val="0"/>
      <w:marBottom w:val="0"/>
      <w:divBdr>
        <w:top w:val="none" w:sz="0" w:space="0" w:color="auto"/>
        <w:left w:val="none" w:sz="0" w:space="0" w:color="auto"/>
        <w:bottom w:val="none" w:sz="0" w:space="0" w:color="auto"/>
        <w:right w:val="none" w:sz="0" w:space="0" w:color="auto"/>
      </w:divBdr>
    </w:div>
    <w:div w:id="988288606">
      <w:bodyDiv w:val="1"/>
      <w:marLeft w:val="0"/>
      <w:marRight w:val="0"/>
      <w:marTop w:val="0"/>
      <w:marBottom w:val="0"/>
      <w:divBdr>
        <w:top w:val="none" w:sz="0" w:space="0" w:color="auto"/>
        <w:left w:val="none" w:sz="0" w:space="0" w:color="auto"/>
        <w:bottom w:val="none" w:sz="0" w:space="0" w:color="auto"/>
        <w:right w:val="none" w:sz="0" w:space="0" w:color="auto"/>
      </w:divBdr>
    </w:div>
    <w:div w:id="1004742433">
      <w:bodyDiv w:val="1"/>
      <w:marLeft w:val="0"/>
      <w:marRight w:val="0"/>
      <w:marTop w:val="0"/>
      <w:marBottom w:val="0"/>
      <w:divBdr>
        <w:top w:val="none" w:sz="0" w:space="0" w:color="auto"/>
        <w:left w:val="none" w:sz="0" w:space="0" w:color="auto"/>
        <w:bottom w:val="none" w:sz="0" w:space="0" w:color="auto"/>
        <w:right w:val="none" w:sz="0" w:space="0" w:color="auto"/>
      </w:divBdr>
    </w:div>
    <w:div w:id="1011908289">
      <w:bodyDiv w:val="1"/>
      <w:marLeft w:val="0"/>
      <w:marRight w:val="0"/>
      <w:marTop w:val="0"/>
      <w:marBottom w:val="0"/>
      <w:divBdr>
        <w:top w:val="none" w:sz="0" w:space="0" w:color="auto"/>
        <w:left w:val="none" w:sz="0" w:space="0" w:color="auto"/>
        <w:bottom w:val="none" w:sz="0" w:space="0" w:color="auto"/>
        <w:right w:val="none" w:sz="0" w:space="0" w:color="auto"/>
      </w:divBdr>
    </w:div>
    <w:div w:id="1014847112">
      <w:bodyDiv w:val="1"/>
      <w:marLeft w:val="0"/>
      <w:marRight w:val="0"/>
      <w:marTop w:val="0"/>
      <w:marBottom w:val="0"/>
      <w:divBdr>
        <w:top w:val="none" w:sz="0" w:space="0" w:color="auto"/>
        <w:left w:val="none" w:sz="0" w:space="0" w:color="auto"/>
        <w:bottom w:val="none" w:sz="0" w:space="0" w:color="auto"/>
        <w:right w:val="none" w:sz="0" w:space="0" w:color="auto"/>
      </w:divBdr>
    </w:div>
    <w:div w:id="1018311565">
      <w:bodyDiv w:val="1"/>
      <w:marLeft w:val="0"/>
      <w:marRight w:val="0"/>
      <w:marTop w:val="0"/>
      <w:marBottom w:val="0"/>
      <w:divBdr>
        <w:top w:val="none" w:sz="0" w:space="0" w:color="auto"/>
        <w:left w:val="none" w:sz="0" w:space="0" w:color="auto"/>
        <w:bottom w:val="none" w:sz="0" w:space="0" w:color="auto"/>
        <w:right w:val="none" w:sz="0" w:space="0" w:color="auto"/>
      </w:divBdr>
    </w:div>
    <w:div w:id="1057555233">
      <w:bodyDiv w:val="1"/>
      <w:marLeft w:val="0"/>
      <w:marRight w:val="0"/>
      <w:marTop w:val="0"/>
      <w:marBottom w:val="0"/>
      <w:divBdr>
        <w:top w:val="none" w:sz="0" w:space="0" w:color="auto"/>
        <w:left w:val="none" w:sz="0" w:space="0" w:color="auto"/>
        <w:bottom w:val="none" w:sz="0" w:space="0" w:color="auto"/>
        <w:right w:val="none" w:sz="0" w:space="0" w:color="auto"/>
      </w:divBdr>
    </w:div>
    <w:div w:id="1058091991">
      <w:bodyDiv w:val="1"/>
      <w:marLeft w:val="0"/>
      <w:marRight w:val="0"/>
      <w:marTop w:val="0"/>
      <w:marBottom w:val="0"/>
      <w:divBdr>
        <w:top w:val="none" w:sz="0" w:space="0" w:color="auto"/>
        <w:left w:val="none" w:sz="0" w:space="0" w:color="auto"/>
        <w:bottom w:val="none" w:sz="0" w:space="0" w:color="auto"/>
        <w:right w:val="none" w:sz="0" w:space="0" w:color="auto"/>
      </w:divBdr>
    </w:div>
    <w:div w:id="1067072134">
      <w:bodyDiv w:val="1"/>
      <w:marLeft w:val="0"/>
      <w:marRight w:val="0"/>
      <w:marTop w:val="0"/>
      <w:marBottom w:val="0"/>
      <w:divBdr>
        <w:top w:val="none" w:sz="0" w:space="0" w:color="auto"/>
        <w:left w:val="none" w:sz="0" w:space="0" w:color="auto"/>
        <w:bottom w:val="none" w:sz="0" w:space="0" w:color="auto"/>
        <w:right w:val="none" w:sz="0" w:space="0" w:color="auto"/>
      </w:divBdr>
      <w:divsChild>
        <w:div w:id="591549538">
          <w:marLeft w:val="0"/>
          <w:marRight w:val="0"/>
          <w:marTop w:val="0"/>
          <w:marBottom w:val="0"/>
          <w:divBdr>
            <w:top w:val="none" w:sz="0" w:space="0" w:color="auto"/>
            <w:left w:val="none" w:sz="0" w:space="0" w:color="auto"/>
            <w:bottom w:val="none" w:sz="0" w:space="0" w:color="auto"/>
            <w:right w:val="none" w:sz="0" w:space="0" w:color="auto"/>
          </w:divBdr>
        </w:div>
        <w:div w:id="612251563">
          <w:marLeft w:val="0"/>
          <w:marRight w:val="0"/>
          <w:marTop w:val="0"/>
          <w:marBottom w:val="0"/>
          <w:divBdr>
            <w:top w:val="none" w:sz="0" w:space="0" w:color="auto"/>
            <w:left w:val="none" w:sz="0" w:space="0" w:color="auto"/>
            <w:bottom w:val="none" w:sz="0" w:space="0" w:color="auto"/>
            <w:right w:val="none" w:sz="0" w:space="0" w:color="auto"/>
          </w:divBdr>
        </w:div>
        <w:div w:id="1491017078">
          <w:marLeft w:val="0"/>
          <w:marRight w:val="0"/>
          <w:marTop w:val="0"/>
          <w:marBottom w:val="0"/>
          <w:divBdr>
            <w:top w:val="none" w:sz="0" w:space="0" w:color="auto"/>
            <w:left w:val="none" w:sz="0" w:space="0" w:color="auto"/>
            <w:bottom w:val="none" w:sz="0" w:space="0" w:color="auto"/>
            <w:right w:val="none" w:sz="0" w:space="0" w:color="auto"/>
          </w:divBdr>
        </w:div>
      </w:divsChild>
    </w:div>
    <w:div w:id="1068848285">
      <w:bodyDiv w:val="1"/>
      <w:marLeft w:val="0"/>
      <w:marRight w:val="0"/>
      <w:marTop w:val="0"/>
      <w:marBottom w:val="0"/>
      <w:divBdr>
        <w:top w:val="none" w:sz="0" w:space="0" w:color="auto"/>
        <w:left w:val="none" w:sz="0" w:space="0" w:color="auto"/>
        <w:bottom w:val="none" w:sz="0" w:space="0" w:color="auto"/>
        <w:right w:val="none" w:sz="0" w:space="0" w:color="auto"/>
      </w:divBdr>
    </w:div>
    <w:div w:id="1083527134">
      <w:bodyDiv w:val="1"/>
      <w:marLeft w:val="0"/>
      <w:marRight w:val="0"/>
      <w:marTop w:val="0"/>
      <w:marBottom w:val="0"/>
      <w:divBdr>
        <w:top w:val="none" w:sz="0" w:space="0" w:color="auto"/>
        <w:left w:val="none" w:sz="0" w:space="0" w:color="auto"/>
        <w:bottom w:val="none" w:sz="0" w:space="0" w:color="auto"/>
        <w:right w:val="none" w:sz="0" w:space="0" w:color="auto"/>
      </w:divBdr>
    </w:div>
    <w:div w:id="1084497573">
      <w:bodyDiv w:val="1"/>
      <w:marLeft w:val="0"/>
      <w:marRight w:val="0"/>
      <w:marTop w:val="0"/>
      <w:marBottom w:val="0"/>
      <w:divBdr>
        <w:top w:val="none" w:sz="0" w:space="0" w:color="auto"/>
        <w:left w:val="none" w:sz="0" w:space="0" w:color="auto"/>
        <w:bottom w:val="none" w:sz="0" w:space="0" w:color="auto"/>
        <w:right w:val="none" w:sz="0" w:space="0" w:color="auto"/>
      </w:divBdr>
    </w:div>
    <w:div w:id="1099520496">
      <w:bodyDiv w:val="1"/>
      <w:marLeft w:val="0"/>
      <w:marRight w:val="0"/>
      <w:marTop w:val="0"/>
      <w:marBottom w:val="0"/>
      <w:divBdr>
        <w:top w:val="none" w:sz="0" w:space="0" w:color="auto"/>
        <w:left w:val="none" w:sz="0" w:space="0" w:color="auto"/>
        <w:bottom w:val="none" w:sz="0" w:space="0" w:color="auto"/>
        <w:right w:val="none" w:sz="0" w:space="0" w:color="auto"/>
      </w:divBdr>
    </w:div>
    <w:div w:id="1133136996">
      <w:bodyDiv w:val="1"/>
      <w:marLeft w:val="0"/>
      <w:marRight w:val="0"/>
      <w:marTop w:val="0"/>
      <w:marBottom w:val="0"/>
      <w:divBdr>
        <w:top w:val="none" w:sz="0" w:space="0" w:color="auto"/>
        <w:left w:val="none" w:sz="0" w:space="0" w:color="auto"/>
        <w:bottom w:val="none" w:sz="0" w:space="0" w:color="auto"/>
        <w:right w:val="none" w:sz="0" w:space="0" w:color="auto"/>
      </w:divBdr>
    </w:div>
    <w:div w:id="1135371253">
      <w:bodyDiv w:val="1"/>
      <w:marLeft w:val="0"/>
      <w:marRight w:val="0"/>
      <w:marTop w:val="0"/>
      <w:marBottom w:val="0"/>
      <w:divBdr>
        <w:top w:val="none" w:sz="0" w:space="0" w:color="auto"/>
        <w:left w:val="none" w:sz="0" w:space="0" w:color="auto"/>
        <w:bottom w:val="none" w:sz="0" w:space="0" w:color="auto"/>
        <w:right w:val="none" w:sz="0" w:space="0" w:color="auto"/>
      </w:divBdr>
    </w:div>
    <w:div w:id="1140614056">
      <w:bodyDiv w:val="1"/>
      <w:marLeft w:val="0"/>
      <w:marRight w:val="0"/>
      <w:marTop w:val="0"/>
      <w:marBottom w:val="0"/>
      <w:divBdr>
        <w:top w:val="none" w:sz="0" w:space="0" w:color="auto"/>
        <w:left w:val="none" w:sz="0" w:space="0" w:color="auto"/>
        <w:bottom w:val="none" w:sz="0" w:space="0" w:color="auto"/>
        <w:right w:val="none" w:sz="0" w:space="0" w:color="auto"/>
      </w:divBdr>
    </w:div>
    <w:div w:id="1141270516">
      <w:bodyDiv w:val="1"/>
      <w:marLeft w:val="0"/>
      <w:marRight w:val="0"/>
      <w:marTop w:val="0"/>
      <w:marBottom w:val="0"/>
      <w:divBdr>
        <w:top w:val="none" w:sz="0" w:space="0" w:color="auto"/>
        <w:left w:val="none" w:sz="0" w:space="0" w:color="auto"/>
        <w:bottom w:val="none" w:sz="0" w:space="0" w:color="auto"/>
        <w:right w:val="none" w:sz="0" w:space="0" w:color="auto"/>
      </w:divBdr>
      <w:divsChild>
        <w:div w:id="208148409">
          <w:marLeft w:val="0"/>
          <w:marRight w:val="0"/>
          <w:marTop w:val="0"/>
          <w:marBottom w:val="0"/>
          <w:divBdr>
            <w:top w:val="none" w:sz="0" w:space="0" w:color="auto"/>
            <w:left w:val="none" w:sz="0" w:space="0" w:color="auto"/>
            <w:bottom w:val="none" w:sz="0" w:space="0" w:color="auto"/>
            <w:right w:val="none" w:sz="0" w:space="0" w:color="auto"/>
          </w:divBdr>
        </w:div>
        <w:div w:id="530145629">
          <w:marLeft w:val="0"/>
          <w:marRight w:val="0"/>
          <w:marTop w:val="0"/>
          <w:marBottom w:val="0"/>
          <w:divBdr>
            <w:top w:val="none" w:sz="0" w:space="0" w:color="auto"/>
            <w:left w:val="none" w:sz="0" w:space="0" w:color="auto"/>
            <w:bottom w:val="none" w:sz="0" w:space="0" w:color="auto"/>
            <w:right w:val="none" w:sz="0" w:space="0" w:color="auto"/>
          </w:divBdr>
          <w:divsChild>
            <w:div w:id="864101264">
              <w:marLeft w:val="0"/>
              <w:marRight w:val="0"/>
              <w:marTop w:val="0"/>
              <w:marBottom w:val="0"/>
              <w:divBdr>
                <w:top w:val="none" w:sz="0" w:space="0" w:color="auto"/>
                <w:left w:val="none" w:sz="0" w:space="0" w:color="auto"/>
                <w:bottom w:val="none" w:sz="0" w:space="0" w:color="auto"/>
                <w:right w:val="none" w:sz="0" w:space="0" w:color="auto"/>
              </w:divBdr>
            </w:div>
            <w:div w:id="1315839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275590">
      <w:bodyDiv w:val="1"/>
      <w:marLeft w:val="0"/>
      <w:marRight w:val="0"/>
      <w:marTop w:val="0"/>
      <w:marBottom w:val="0"/>
      <w:divBdr>
        <w:top w:val="none" w:sz="0" w:space="0" w:color="auto"/>
        <w:left w:val="none" w:sz="0" w:space="0" w:color="auto"/>
        <w:bottom w:val="none" w:sz="0" w:space="0" w:color="auto"/>
        <w:right w:val="none" w:sz="0" w:space="0" w:color="auto"/>
      </w:divBdr>
    </w:div>
    <w:div w:id="1168442697">
      <w:bodyDiv w:val="1"/>
      <w:marLeft w:val="0"/>
      <w:marRight w:val="0"/>
      <w:marTop w:val="0"/>
      <w:marBottom w:val="0"/>
      <w:divBdr>
        <w:top w:val="none" w:sz="0" w:space="0" w:color="auto"/>
        <w:left w:val="none" w:sz="0" w:space="0" w:color="auto"/>
        <w:bottom w:val="none" w:sz="0" w:space="0" w:color="auto"/>
        <w:right w:val="none" w:sz="0" w:space="0" w:color="auto"/>
      </w:divBdr>
    </w:div>
    <w:div w:id="1199465849">
      <w:bodyDiv w:val="1"/>
      <w:marLeft w:val="0"/>
      <w:marRight w:val="0"/>
      <w:marTop w:val="0"/>
      <w:marBottom w:val="0"/>
      <w:divBdr>
        <w:top w:val="none" w:sz="0" w:space="0" w:color="auto"/>
        <w:left w:val="none" w:sz="0" w:space="0" w:color="auto"/>
        <w:bottom w:val="none" w:sz="0" w:space="0" w:color="auto"/>
        <w:right w:val="none" w:sz="0" w:space="0" w:color="auto"/>
      </w:divBdr>
    </w:div>
    <w:div w:id="1222786824">
      <w:bodyDiv w:val="1"/>
      <w:marLeft w:val="0"/>
      <w:marRight w:val="0"/>
      <w:marTop w:val="0"/>
      <w:marBottom w:val="0"/>
      <w:divBdr>
        <w:top w:val="none" w:sz="0" w:space="0" w:color="auto"/>
        <w:left w:val="none" w:sz="0" w:space="0" w:color="auto"/>
        <w:bottom w:val="none" w:sz="0" w:space="0" w:color="auto"/>
        <w:right w:val="none" w:sz="0" w:space="0" w:color="auto"/>
      </w:divBdr>
    </w:div>
    <w:div w:id="1229345857">
      <w:bodyDiv w:val="1"/>
      <w:marLeft w:val="0"/>
      <w:marRight w:val="0"/>
      <w:marTop w:val="0"/>
      <w:marBottom w:val="0"/>
      <w:divBdr>
        <w:top w:val="none" w:sz="0" w:space="0" w:color="auto"/>
        <w:left w:val="none" w:sz="0" w:space="0" w:color="auto"/>
        <w:bottom w:val="none" w:sz="0" w:space="0" w:color="auto"/>
        <w:right w:val="none" w:sz="0" w:space="0" w:color="auto"/>
      </w:divBdr>
    </w:div>
    <w:div w:id="1234701769">
      <w:bodyDiv w:val="1"/>
      <w:marLeft w:val="0"/>
      <w:marRight w:val="0"/>
      <w:marTop w:val="0"/>
      <w:marBottom w:val="0"/>
      <w:divBdr>
        <w:top w:val="none" w:sz="0" w:space="0" w:color="auto"/>
        <w:left w:val="none" w:sz="0" w:space="0" w:color="auto"/>
        <w:bottom w:val="none" w:sz="0" w:space="0" w:color="auto"/>
        <w:right w:val="none" w:sz="0" w:space="0" w:color="auto"/>
      </w:divBdr>
    </w:div>
    <w:div w:id="1252425313">
      <w:bodyDiv w:val="1"/>
      <w:marLeft w:val="0"/>
      <w:marRight w:val="0"/>
      <w:marTop w:val="0"/>
      <w:marBottom w:val="0"/>
      <w:divBdr>
        <w:top w:val="none" w:sz="0" w:space="0" w:color="auto"/>
        <w:left w:val="none" w:sz="0" w:space="0" w:color="auto"/>
        <w:bottom w:val="none" w:sz="0" w:space="0" w:color="auto"/>
        <w:right w:val="none" w:sz="0" w:space="0" w:color="auto"/>
      </w:divBdr>
    </w:div>
    <w:div w:id="1261527994">
      <w:bodyDiv w:val="1"/>
      <w:marLeft w:val="0"/>
      <w:marRight w:val="0"/>
      <w:marTop w:val="0"/>
      <w:marBottom w:val="0"/>
      <w:divBdr>
        <w:top w:val="none" w:sz="0" w:space="0" w:color="auto"/>
        <w:left w:val="none" w:sz="0" w:space="0" w:color="auto"/>
        <w:bottom w:val="none" w:sz="0" w:space="0" w:color="auto"/>
        <w:right w:val="none" w:sz="0" w:space="0" w:color="auto"/>
      </w:divBdr>
    </w:div>
    <w:div w:id="1263491368">
      <w:bodyDiv w:val="1"/>
      <w:marLeft w:val="0"/>
      <w:marRight w:val="0"/>
      <w:marTop w:val="0"/>
      <w:marBottom w:val="0"/>
      <w:divBdr>
        <w:top w:val="none" w:sz="0" w:space="0" w:color="auto"/>
        <w:left w:val="none" w:sz="0" w:space="0" w:color="auto"/>
        <w:bottom w:val="none" w:sz="0" w:space="0" w:color="auto"/>
        <w:right w:val="none" w:sz="0" w:space="0" w:color="auto"/>
      </w:divBdr>
    </w:div>
    <w:div w:id="1271473266">
      <w:bodyDiv w:val="1"/>
      <w:marLeft w:val="0"/>
      <w:marRight w:val="0"/>
      <w:marTop w:val="0"/>
      <w:marBottom w:val="0"/>
      <w:divBdr>
        <w:top w:val="none" w:sz="0" w:space="0" w:color="auto"/>
        <w:left w:val="none" w:sz="0" w:space="0" w:color="auto"/>
        <w:bottom w:val="none" w:sz="0" w:space="0" w:color="auto"/>
        <w:right w:val="none" w:sz="0" w:space="0" w:color="auto"/>
      </w:divBdr>
    </w:div>
    <w:div w:id="1275595163">
      <w:bodyDiv w:val="1"/>
      <w:marLeft w:val="0"/>
      <w:marRight w:val="0"/>
      <w:marTop w:val="0"/>
      <w:marBottom w:val="0"/>
      <w:divBdr>
        <w:top w:val="none" w:sz="0" w:space="0" w:color="auto"/>
        <w:left w:val="none" w:sz="0" w:space="0" w:color="auto"/>
        <w:bottom w:val="none" w:sz="0" w:space="0" w:color="auto"/>
        <w:right w:val="none" w:sz="0" w:space="0" w:color="auto"/>
      </w:divBdr>
    </w:div>
    <w:div w:id="1301808153">
      <w:bodyDiv w:val="1"/>
      <w:marLeft w:val="0"/>
      <w:marRight w:val="0"/>
      <w:marTop w:val="0"/>
      <w:marBottom w:val="0"/>
      <w:divBdr>
        <w:top w:val="none" w:sz="0" w:space="0" w:color="auto"/>
        <w:left w:val="none" w:sz="0" w:space="0" w:color="auto"/>
        <w:bottom w:val="none" w:sz="0" w:space="0" w:color="auto"/>
        <w:right w:val="none" w:sz="0" w:space="0" w:color="auto"/>
      </w:divBdr>
    </w:div>
    <w:div w:id="1317563672">
      <w:bodyDiv w:val="1"/>
      <w:marLeft w:val="0"/>
      <w:marRight w:val="0"/>
      <w:marTop w:val="0"/>
      <w:marBottom w:val="0"/>
      <w:divBdr>
        <w:top w:val="none" w:sz="0" w:space="0" w:color="auto"/>
        <w:left w:val="none" w:sz="0" w:space="0" w:color="auto"/>
        <w:bottom w:val="none" w:sz="0" w:space="0" w:color="auto"/>
        <w:right w:val="none" w:sz="0" w:space="0" w:color="auto"/>
      </w:divBdr>
    </w:div>
    <w:div w:id="1323116445">
      <w:bodyDiv w:val="1"/>
      <w:marLeft w:val="0"/>
      <w:marRight w:val="0"/>
      <w:marTop w:val="0"/>
      <w:marBottom w:val="0"/>
      <w:divBdr>
        <w:top w:val="none" w:sz="0" w:space="0" w:color="auto"/>
        <w:left w:val="none" w:sz="0" w:space="0" w:color="auto"/>
        <w:bottom w:val="none" w:sz="0" w:space="0" w:color="auto"/>
        <w:right w:val="none" w:sz="0" w:space="0" w:color="auto"/>
      </w:divBdr>
    </w:div>
    <w:div w:id="1357081037">
      <w:bodyDiv w:val="1"/>
      <w:marLeft w:val="0"/>
      <w:marRight w:val="0"/>
      <w:marTop w:val="0"/>
      <w:marBottom w:val="0"/>
      <w:divBdr>
        <w:top w:val="none" w:sz="0" w:space="0" w:color="auto"/>
        <w:left w:val="none" w:sz="0" w:space="0" w:color="auto"/>
        <w:bottom w:val="none" w:sz="0" w:space="0" w:color="auto"/>
        <w:right w:val="none" w:sz="0" w:space="0" w:color="auto"/>
      </w:divBdr>
    </w:div>
    <w:div w:id="1386417339">
      <w:bodyDiv w:val="1"/>
      <w:marLeft w:val="0"/>
      <w:marRight w:val="0"/>
      <w:marTop w:val="0"/>
      <w:marBottom w:val="0"/>
      <w:divBdr>
        <w:top w:val="none" w:sz="0" w:space="0" w:color="auto"/>
        <w:left w:val="none" w:sz="0" w:space="0" w:color="auto"/>
        <w:bottom w:val="none" w:sz="0" w:space="0" w:color="auto"/>
        <w:right w:val="none" w:sz="0" w:space="0" w:color="auto"/>
      </w:divBdr>
    </w:div>
    <w:div w:id="1387069948">
      <w:bodyDiv w:val="1"/>
      <w:marLeft w:val="0"/>
      <w:marRight w:val="0"/>
      <w:marTop w:val="0"/>
      <w:marBottom w:val="0"/>
      <w:divBdr>
        <w:top w:val="none" w:sz="0" w:space="0" w:color="auto"/>
        <w:left w:val="none" w:sz="0" w:space="0" w:color="auto"/>
        <w:bottom w:val="none" w:sz="0" w:space="0" w:color="auto"/>
        <w:right w:val="none" w:sz="0" w:space="0" w:color="auto"/>
      </w:divBdr>
    </w:div>
    <w:div w:id="1398360403">
      <w:bodyDiv w:val="1"/>
      <w:marLeft w:val="0"/>
      <w:marRight w:val="0"/>
      <w:marTop w:val="0"/>
      <w:marBottom w:val="0"/>
      <w:divBdr>
        <w:top w:val="none" w:sz="0" w:space="0" w:color="auto"/>
        <w:left w:val="none" w:sz="0" w:space="0" w:color="auto"/>
        <w:bottom w:val="none" w:sz="0" w:space="0" w:color="auto"/>
        <w:right w:val="none" w:sz="0" w:space="0" w:color="auto"/>
      </w:divBdr>
    </w:div>
    <w:div w:id="1408183719">
      <w:bodyDiv w:val="1"/>
      <w:marLeft w:val="0"/>
      <w:marRight w:val="0"/>
      <w:marTop w:val="0"/>
      <w:marBottom w:val="0"/>
      <w:divBdr>
        <w:top w:val="none" w:sz="0" w:space="0" w:color="auto"/>
        <w:left w:val="none" w:sz="0" w:space="0" w:color="auto"/>
        <w:bottom w:val="none" w:sz="0" w:space="0" w:color="auto"/>
        <w:right w:val="none" w:sz="0" w:space="0" w:color="auto"/>
      </w:divBdr>
      <w:divsChild>
        <w:div w:id="181405376">
          <w:marLeft w:val="0"/>
          <w:marRight w:val="0"/>
          <w:marTop w:val="0"/>
          <w:marBottom w:val="0"/>
          <w:divBdr>
            <w:top w:val="none" w:sz="0" w:space="0" w:color="auto"/>
            <w:left w:val="none" w:sz="0" w:space="0" w:color="auto"/>
            <w:bottom w:val="none" w:sz="0" w:space="0" w:color="auto"/>
            <w:right w:val="none" w:sz="0" w:space="0" w:color="auto"/>
          </w:divBdr>
        </w:div>
        <w:div w:id="369838572">
          <w:marLeft w:val="0"/>
          <w:marRight w:val="0"/>
          <w:marTop w:val="0"/>
          <w:marBottom w:val="0"/>
          <w:divBdr>
            <w:top w:val="none" w:sz="0" w:space="0" w:color="auto"/>
            <w:left w:val="none" w:sz="0" w:space="0" w:color="auto"/>
            <w:bottom w:val="none" w:sz="0" w:space="0" w:color="auto"/>
            <w:right w:val="none" w:sz="0" w:space="0" w:color="auto"/>
          </w:divBdr>
        </w:div>
        <w:div w:id="399451911">
          <w:marLeft w:val="0"/>
          <w:marRight w:val="0"/>
          <w:marTop w:val="0"/>
          <w:marBottom w:val="0"/>
          <w:divBdr>
            <w:top w:val="none" w:sz="0" w:space="0" w:color="auto"/>
            <w:left w:val="none" w:sz="0" w:space="0" w:color="auto"/>
            <w:bottom w:val="none" w:sz="0" w:space="0" w:color="auto"/>
            <w:right w:val="none" w:sz="0" w:space="0" w:color="auto"/>
          </w:divBdr>
        </w:div>
        <w:div w:id="1905141983">
          <w:marLeft w:val="0"/>
          <w:marRight w:val="0"/>
          <w:marTop w:val="0"/>
          <w:marBottom w:val="0"/>
          <w:divBdr>
            <w:top w:val="none" w:sz="0" w:space="0" w:color="auto"/>
            <w:left w:val="none" w:sz="0" w:space="0" w:color="auto"/>
            <w:bottom w:val="none" w:sz="0" w:space="0" w:color="auto"/>
            <w:right w:val="none" w:sz="0" w:space="0" w:color="auto"/>
          </w:divBdr>
        </w:div>
        <w:div w:id="1918008693">
          <w:marLeft w:val="0"/>
          <w:marRight w:val="0"/>
          <w:marTop w:val="0"/>
          <w:marBottom w:val="0"/>
          <w:divBdr>
            <w:top w:val="none" w:sz="0" w:space="0" w:color="auto"/>
            <w:left w:val="none" w:sz="0" w:space="0" w:color="auto"/>
            <w:bottom w:val="none" w:sz="0" w:space="0" w:color="auto"/>
            <w:right w:val="none" w:sz="0" w:space="0" w:color="auto"/>
          </w:divBdr>
        </w:div>
      </w:divsChild>
    </w:div>
    <w:div w:id="1412968566">
      <w:bodyDiv w:val="1"/>
      <w:marLeft w:val="0"/>
      <w:marRight w:val="0"/>
      <w:marTop w:val="0"/>
      <w:marBottom w:val="0"/>
      <w:divBdr>
        <w:top w:val="none" w:sz="0" w:space="0" w:color="auto"/>
        <w:left w:val="none" w:sz="0" w:space="0" w:color="auto"/>
        <w:bottom w:val="none" w:sz="0" w:space="0" w:color="auto"/>
        <w:right w:val="none" w:sz="0" w:space="0" w:color="auto"/>
      </w:divBdr>
    </w:div>
    <w:div w:id="1459301079">
      <w:bodyDiv w:val="1"/>
      <w:marLeft w:val="0"/>
      <w:marRight w:val="0"/>
      <w:marTop w:val="0"/>
      <w:marBottom w:val="0"/>
      <w:divBdr>
        <w:top w:val="none" w:sz="0" w:space="0" w:color="auto"/>
        <w:left w:val="none" w:sz="0" w:space="0" w:color="auto"/>
        <w:bottom w:val="none" w:sz="0" w:space="0" w:color="auto"/>
        <w:right w:val="none" w:sz="0" w:space="0" w:color="auto"/>
      </w:divBdr>
    </w:div>
    <w:div w:id="1464731870">
      <w:bodyDiv w:val="1"/>
      <w:marLeft w:val="0"/>
      <w:marRight w:val="0"/>
      <w:marTop w:val="0"/>
      <w:marBottom w:val="0"/>
      <w:divBdr>
        <w:top w:val="none" w:sz="0" w:space="0" w:color="auto"/>
        <w:left w:val="none" w:sz="0" w:space="0" w:color="auto"/>
        <w:bottom w:val="none" w:sz="0" w:space="0" w:color="auto"/>
        <w:right w:val="none" w:sz="0" w:space="0" w:color="auto"/>
      </w:divBdr>
    </w:div>
    <w:div w:id="1478650430">
      <w:bodyDiv w:val="1"/>
      <w:marLeft w:val="0"/>
      <w:marRight w:val="0"/>
      <w:marTop w:val="0"/>
      <w:marBottom w:val="0"/>
      <w:divBdr>
        <w:top w:val="none" w:sz="0" w:space="0" w:color="auto"/>
        <w:left w:val="none" w:sz="0" w:space="0" w:color="auto"/>
        <w:bottom w:val="none" w:sz="0" w:space="0" w:color="auto"/>
        <w:right w:val="none" w:sz="0" w:space="0" w:color="auto"/>
      </w:divBdr>
    </w:div>
    <w:div w:id="1497383766">
      <w:bodyDiv w:val="1"/>
      <w:marLeft w:val="0"/>
      <w:marRight w:val="0"/>
      <w:marTop w:val="0"/>
      <w:marBottom w:val="0"/>
      <w:divBdr>
        <w:top w:val="none" w:sz="0" w:space="0" w:color="auto"/>
        <w:left w:val="none" w:sz="0" w:space="0" w:color="auto"/>
        <w:bottom w:val="none" w:sz="0" w:space="0" w:color="auto"/>
        <w:right w:val="none" w:sz="0" w:space="0" w:color="auto"/>
      </w:divBdr>
      <w:divsChild>
        <w:div w:id="282884498">
          <w:marLeft w:val="1267"/>
          <w:marRight w:val="0"/>
          <w:marTop w:val="0"/>
          <w:marBottom w:val="120"/>
          <w:divBdr>
            <w:top w:val="none" w:sz="0" w:space="0" w:color="auto"/>
            <w:left w:val="none" w:sz="0" w:space="0" w:color="auto"/>
            <w:bottom w:val="none" w:sz="0" w:space="0" w:color="auto"/>
            <w:right w:val="none" w:sz="0" w:space="0" w:color="auto"/>
          </w:divBdr>
        </w:div>
        <w:div w:id="574322949">
          <w:marLeft w:val="1267"/>
          <w:marRight w:val="0"/>
          <w:marTop w:val="0"/>
          <w:marBottom w:val="120"/>
          <w:divBdr>
            <w:top w:val="none" w:sz="0" w:space="0" w:color="auto"/>
            <w:left w:val="none" w:sz="0" w:space="0" w:color="auto"/>
            <w:bottom w:val="none" w:sz="0" w:space="0" w:color="auto"/>
            <w:right w:val="none" w:sz="0" w:space="0" w:color="auto"/>
          </w:divBdr>
        </w:div>
        <w:div w:id="725186203">
          <w:marLeft w:val="1267"/>
          <w:marRight w:val="0"/>
          <w:marTop w:val="0"/>
          <w:marBottom w:val="120"/>
          <w:divBdr>
            <w:top w:val="none" w:sz="0" w:space="0" w:color="auto"/>
            <w:left w:val="none" w:sz="0" w:space="0" w:color="auto"/>
            <w:bottom w:val="none" w:sz="0" w:space="0" w:color="auto"/>
            <w:right w:val="none" w:sz="0" w:space="0" w:color="auto"/>
          </w:divBdr>
        </w:div>
        <w:div w:id="952902200">
          <w:marLeft w:val="1267"/>
          <w:marRight w:val="0"/>
          <w:marTop w:val="0"/>
          <w:marBottom w:val="120"/>
          <w:divBdr>
            <w:top w:val="none" w:sz="0" w:space="0" w:color="auto"/>
            <w:left w:val="none" w:sz="0" w:space="0" w:color="auto"/>
            <w:bottom w:val="none" w:sz="0" w:space="0" w:color="auto"/>
            <w:right w:val="none" w:sz="0" w:space="0" w:color="auto"/>
          </w:divBdr>
        </w:div>
        <w:div w:id="1331834442">
          <w:marLeft w:val="1267"/>
          <w:marRight w:val="0"/>
          <w:marTop w:val="0"/>
          <w:marBottom w:val="120"/>
          <w:divBdr>
            <w:top w:val="none" w:sz="0" w:space="0" w:color="auto"/>
            <w:left w:val="none" w:sz="0" w:space="0" w:color="auto"/>
            <w:bottom w:val="none" w:sz="0" w:space="0" w:color="auto"/>
            <w:right w:val="none" w:sz="0" w:space="0" w:color="auto"/>
          </w:divBdr>
        </w:div>
        <w:div w:id="2008366465">
          <w:marLeft w:val="1267"/>
          <w:marRight w:val="0"/>
          <w:marTop w:val="0"/>
          <w:marBottom w:val="120"/>
          <w:divBdr>
            <w:top w:val="none" w:sz="0" w:space="0" w:color="auto"/>
            <w:left w:val="none" w:sz="0" w:space="0" w:color="auto"/>
            <w:bottom w:val="none" w:sz="0" w:space="0" w:color="auto"/>
            <w:right w:val="none" w:sz="0" w:space="0" w:color="auto"/>
          </w:divBdr>
        </w:div>
      </w:divsChild>
    </w:div>
    <w:div w:id="1508255333">
      <w:bodyDiv w:val="1"/>
      <w:marLeft w:val="0"/>
      <w:marRight w:val="0"/>
      <w:marTop w:val="0"/>
      <w:marBottom w:val="0"/>
      <w:divBdr>
        <w:top w:val="none" w:sz="0" w:space="0" w:color="auto"/>
        <w:left w:val="none" w:sz="0" w:space="0" w:color="auto"/>
        <w:bottom w:val="none" w:sz="0" w:space="0" w:color="auto"/>
        <w:right w:val="none" w:sz="0" w:space="0" w:color="auto"/>
      </w:divBdr>
    </w:div>
    <w:div w:id="1544370593">
      <w:bodyDiv w:val="1"/>
      <w:marLeft w:val="0"/>
      <w:marRight w:val="0"/>
      <w:marTop w:val="0"/>
      <w:marBottom w:val="0"/>
      <w:divBdr>
        <w:top w:val="none" w:sz="0" w:space="0" w:color="auto"/>
        <w:left w:val="none" w:sz="0" w:space="0" w:color="auto"/>
        <w:bottom w:val="none" w:sz="0" w:space="0" w:color="auto"/>
        <w:right w:val="none" w:sz="0" w:space="0" w:color="auto"/>
      </w:divBdr>
    </w:div>
    <w:div w:id="1562212279">
      <w:bodyDiv w:val="1"/>
      <w:marLeft w:val="0"/>
      <w:marRight w:val="0"/>
      <w:marTop w:val="0"/>
      <w:marBottom w:val="0"/>
      <w:divBdr>
        <w:top w:val="none" w:sz="0" w:space="0" w:color="auto"/>
        <w:left w:val="none" w:sz="0" w:space="0" w:color="auto"/>
        <w:bottom w:val="none" w:sz="0" w:space="0" w:color="auto"/>
        <w:right w:val="none" w:sz="0" w:space="0" w:color="auto"/>
      </w:divBdr>
    </w:div>
    <w:div w:id="1588727516">
      <w:bodyDiv w:val="1"/>
      <w:marLeft w:val="0"/>
      <w:marRight w:val="0"/>
      <w:marTop w:val="0"/>
      <w:marBottom w:val="0"/>
      <w:divBdr>
        <w:top w:val="none" w:sz="0" w:space="0" w:color="auto"/>
        <w:left w:val="none" w:sz="0" w:space="0" w:color="auto"/>
        <w:bottom w:val="none" w:sz="0" w:space="0" w:color="auto"/>
        <w:right w:val="none" w:sz="0" w:space="0" w:color="auto"/>
      </w:divBdr>
    </w:div>
    <w:div w:id="1596405028">
      <w:bodyDiv w:val="1"/>
      <w:marLeft w:val="0"/>
      <w:marRight w:val="0"/>
      <w:marTop w:val="0"/>
      <w:marBottom w:val="0"/>
      <w:divBdr>
        <w:top w:val="none" w:sz="0" w:space="0" w:color="auto"/>
        <w:left w:val="none" w:sz="0" w:space="0" w:color="auto"/>
        <w:bottom w:val="none" w:sz="0" w:space="0" w:color="auto"/>
        <w:right w:val="none" w:sz="0" w:space="0" w:color="auto"/>
      </w:divBdr>
    </w:div>
    <w:div w:id="1614242652">
      <w:bodyDiv w:val="1"/>
      <w:marLeft w:val="0"/>
      <w:marRight w:val="0"/>
      <w:marTop w:val="0"/>
      <w:marBottom w:val="0"/>
      <w:divBdr>
        <w:top w:val="none" w:sz="0" w:space="0" w:color="auto"/>
        <w:left w:val="none" w:sz="0" w:space="0" w:color="auto"/>
        <w:bottom w:val="none" w:sz="0" w:space="0" w:color="auto"/>
        <w:right w:val="none" w:sz="0" w:space="0" w:color="auto"/>
      </w:divBdr>
    </w:div>
    <w:div w:id="1657300164">
      <w:bodyDiv w:val="1"/>
      <w:marLeft w:val="0"/>
      <w:marRight w:val="0"/>
      <w:marTop w:val="0"/>
      <w:marBottom w:val="0"/>
      <w:divBdr>
        <w:top w:val="none" w:sz="0" w:space="0" w:color="auto"/>
        <w:left w:val="none" w:sz="0" w:space="0" w:color="auto"/>
        <w:bottom w:val="none" w:sz="0" w:space="0" w:color="auto"/>
        <w:right w:val="none" w:sz="0" w:space="0" w:color="auto"/>
      </w:divBdr>
    </w:div>
    <w:div w:id="1672487729">
      <w:bodyDiv w:val="1"/>
      <w:marLeft w:val="0"/>
      <w:marRight w:val="0"/>
      <w:marTop w:val="0"/>
      <w:marBottom w:val="0"/>
      <w:divBdr>
        <w:top w:val="none" w:sz="0" w:space="0" w:color="auto"/>
        <w:left w:val="none" w:sz="0" w:space="0" w:color="auto"/>
        <w:bottom w:val="none" w:sz="0" w:space="0" w:color="auto"/>
        <w:right w:val="none" w:sz="0" w:space="0" w:color="auto"/>
      </w:divBdr>
    </w:div>
    <w:div w:id="1673413492">
      <w:bodyDiv w:val="1"/>
      <w:marLeft w:val="0"/>
      <w:marRight w:val="0"/>
      <w:marTop w:val="0"/>
      <w:marBottom w:val="0"/>
      <w:divBdr>
        <w:top w:val="none" w:sz="0" w:space="0" w:color="auto"/>
        <w:left w:val="none" w:sz="0" w:space="0" w:color="auto"/>
        <w:bottom w:val="none" w:sz="0" w:space="0" w:color="auto"/>
        <w:right w:val="none" w:sz="0" w:space="0" w:color="auto"/>
      </w:divBdr>
    </w:div>
    <w:div w:id="1691834958">
      <w:bodyDiv w:val="1"/>
      <w:marLeft w:val="0"/>
      <w:marRight w:val="0"/>
      <w:marTop w:val="0"/>
      <w:marBottom w:val="0"/>
      <w:divBdr>
        <w:top w:val="none" w:sz="0" w:space="0" w:color="auto"/>
        <w:left w:val="none" w:sz="0" w:space="0" w:color="auto"/>
        <w:bottom w:val="none" w:sz="0" w:space="0" w:color="auto"/>
        <w:right w:val="none" w:sz="0" w:space="0" w:color="auto"/>
      </w:divBdr>
    </w:div>
    <w:div w:id="1707370130">
      <w:bodyDiv w:val="1"/>
      <w:marLeft w:val="0"/>
      <w:marRight w:val="0"/>
      <w:marTop w:val="0"/>
      <w:marBottom w:val="0"/>
      <w:divBdr>
        <w:top w:val="none" w:sz="0" w:space="0" w:color="auto"/>
        <w:left w:val="none" w:sz="0" w:space="0" w:color="auto"/>
        <w:bottom w:val="none" w:sz="0" w:space="0" w:color="auto"/>
        <w:right w:val="none" w:sz="0" w:space="0" w:color="auto"/>
      </w:divBdr>
    </w:div>
    <w:div w:id="1718816046">
      <w:bodyDiv w:val="1"/>
      <w:marLeft w:val="0"/>
      <w:marRight w:val="0"/>
      <w:marTop w:val="0"/>
      <w:marBottom w:val="0"/>
      <w:divBdr>
        <w:top w:val="none" w:sz="0" w:space="0" w:color="auto"/>
        <w:left w:val="none" w:sz="0" w:space="0" w:color="auto"/>
        <w:bottom w:val="none" w:sz="0" w:space="0" w:color="auto"/>
        <w:right w:val="none" w:sz="0" w:space="0" w:color="auto"/>
      </w:divBdr>
    </w:div>
    <w:div w:id="1731809083">
      <w:bodyDiv w:val="1"/>
      <w:marLeft w:val="0"/>
      <w:marRight w:val="0"/>
      <w:marTop w:val="0"/>
      <w:marBottom w:val="0"/>
      <w:divBdr>
        <w:top w:val="none" w:sz="0" w:space="0" w:color="auto"/>
        <w:left w:val="none" w:sz="0" w:space="0" w:color="auto"/>
        <w:bottom w:val="none" w:sz="0" w:space="0" w:color="auto"/>
        <w:right w:val="none" w:sz="0" w:space="0" w:color="auto"/>
      </w:divBdr>
    </w:div>
    <w:div w:id="1732457213">
      <w:bodyDiv w:val="1"/>
      <w:marLeft w:val="0"/>
      <w:marRight w:val="0"/>
      <w:marTop w:val="0"/>
      <w:marBottom w:val="0"/>
      <w:divBdr>
        <w:top w:val="none" w:sz="0" w:space="0" w:color="auto"/>
        <w:left w:val="none" w:sz="0" w:space="0" w:color="auto"/>
        <w:bottom w:val="none" w:sz="0" w:space="0" w:color="auto"/>
        <w:right w:val="none" w:sz="0" w:space="0" w:color="auto"/>
      </w:divBdr>
    </w:div>
    <w:div w:id="1732532082">
      <w:bodyDiv w:val="1"/>
      <w:marLeft w:val="0"/>
      <w:marRight w:val="0"/>
      <w:marTop w:val="0"/>
      <w:marBottom w:val="0"/>
      <w:divBdr>
        <w:top w:val="none" w:sz="0" w:space="0" w:color="auto"/>
        <w:left w:val="none" w:sz="0" w:space="0" w:color="auto"/>
        <w:bottom w:val="none" w:sz="0" w:space="0" w:color="auto"/>
        <w:right w:val="none" w:sz="0" w:space="0" w:color="auto"/>
      </w:divBdr>
    </w:div>
    <w:div w:id="1737244843">
      <w:bodyDiv w:val="1"/>
      <w:marLeft w:val="0"/>
      <w:marRight w:val="0"/>
      <w:marTop w:val="0"/>
      <w:marBottom w:val="0"/>
      <w:divBdr>
        <w:top w:val="none" w:sz="0" w:space="0" w:color="auto"/>
        <w:left w:val="none" w:sz="0" w:space="0" w:color="auto"/>
        <w:bottom w:val="none" w:sz="0" w:space="0" w:color="auto"/>
        <w:right w:val="none" w:sz="0" w:space="0" w:color="auto"/>
      </w:divBdr>
    </w:div>
    <w:div w:id="1739280941">
      <w:bodyDiv w:val="1"/>
      <w:marLeft w:val="0"/>
      <w:marRight w:val="0"/>
      <w:marTop w:val="0"/>
      <w:marBottom w:val="0"/>
      <w:divBdr>
        <w:top w:val="none" w:sz="0" w:space="0" w:color="auto"/>
        <w:left w:val="none" w:sz="0" w:space="0" w:color="auto"/>
        <w:bottom w:val="none" w:sz="0" w:space="0" w:color="auto"/>
        <w:right w:val="none" w:sz="0" w:space="0" w:color="auto"/>
      </w:divBdr>
    </w:div>
    <w:div w:id="1768385706">
      <w:bodyDiv w:val="1"/>
      <w:marLeft w:val="0"/>
      <w:marRight w:val="0"/>
      <w:marTop w:val="0"/>
      <w:marBottom w:val="0"/>
      <w:divBdr>
        <w:top w:val="none" w:sz="0" w:space="0" w:color="auto"/>
        <w:left w:val="none" w:sz="0" w:space="0" w:color="auto"/>
        <w:bottom w:val="none" w:sz="0" w:space="0" w:color="auto"/>
        <w:right w:val="none" w:sz="0" w:space="0" w:color="auto"/>
      </w:divBdr>
    </w:div>
    <w:div w:id="1776778767">
      <w:bodyDiv w:val="1"/>
      <w:marLeft w:val="0"/>
      <w:marRight w:val="0"/>
      <w:marTop w:val="0"/>
      <w:marBottom w:val="0"/>
      <w:divBdr>
        <w:top w:val="none" w:sz="0" w:space="0" w:color="auto"/>
        <w:left w:val="none" w:sz="0" w:space="0" w:color="auto"/>
        <w:bottom w:val="none" w:sz="0" w:space="0" w:color="auto"/>
        <w:right w:val="none" w:sz="0" w:space="0" w:color="auto"/>
      </w:divBdr>
      <w:divsChild>
        <w:div w:id="1971788528">
          <w:marLeft w:val="0"/>
          <w:marRight w:val="0"/>
          <w:marTop w:val="0"/>
          <w:marBottom w:val="0"/>
          <w:divBdr>
            <w:top w:val="none" w:sz="0" w:space="0" w:color="auto"/>
            <w:left w:val="none" w:sz="0" w:space="0" w:color="auto"/>
            <w:bottom w:val="none" w:sz="0" w:space="0" w:color="auto"/>
            <w:right w:val="none" w:sz="0" w:space="0" w:color="auto"/>
          </w:divBdr>
        </w:div>
        <w:div w:id="1976713447">
          <w:marLeft w:val="0"/>
          <w:marRight w:val="0"/>
          <w:marTop w:val="0"/>
          <w:marBottom w:val="0"/>
          <w:divBdr>
            <w:top w:val="none" w:sz="0" w:space="0" w:color="auto"/>
            <w:left w:val="none" w:sz="0" w:space="0" w:color="auto"/>
            <w:bottom w:val="none" w:sz="0" w:space="0" w:color="auto"/>
            <w:right w:val="none" w:sz="0" w:space="0" w:color="auto"/>
          </w:divBdr>
        </w:div>
        <w:div w:id="2017921838">
          <w:marLeft w:val="0"/>
          <w:marRight w:val="0"/>
          <w:marTop w:val="0"/>
          <w:marBottom w:val="0"/>
          <w:divBdr>
            <w:top w:val="none" w:sz="0" w:space="0" w:color="auto"/>
            <w:left w:val="none" w:sz="0" w:space="0" w:color="auto"/>
            <w:bottom w:val="none" w:sz="0" w:space="0" w:color="auto"/>
            <w:right w:val="none" w:sz="0" w:space="0" w:color="auto"/>
          </w:divBdr>
        </w:div>
      </w:divsChild>
    </w:div>
    <w:div w:id="1819102811">
      <w:bodyDiv w:val="1"/>
      <w:marLeft w:val="0"/>
      <w:marRight w:val="0"/>
      <w:marTop w:val="0"/>
      <w:marBottom w:val="0"/>
      <w:divBdr>
        <w:top w:val="none" w:sz="0" w:space="0" w:color="auto"/>
        <w:left w:val="none" w:sz="0" w:space="0" w:color="auto"/>
        <w:bottom w:val="none" w:sz="0" w:space="0" w:color="auto"/>
        <w:right w:val="none" w:sz="0" w:space="0" w:color="auto"/>
      </w:divBdr>
    </w:div>
    <w:div w:id="1873033161">
      <w:bodyDiv w:val="1"/>
      <w:marLeft w:val="0"/>
      <w:marRight w:val="0"/>
      <w:marTop w:val="0"/>
      <w:marBottom w:val="0"/>
      <w:divBdr>
        <w:top w:val="none" w:sz="0" w:space="0" w:color="auto"/>
        <w:left w:val="none" w:sz="0" w:space="0" w:color="auto"/>
        <w:bottom w:val="none" w:sz="0" w:space="0" w:color="auto"/>
        <w:right w:val="none" w:sz="0" w:space="0" w:color="auto"/>
      </w:divBdr>
    </w:div>
    <w:div w:id="1879203424">
      <w:bodyDiv w:val="1"/>
      <w:marLeft w:val="0"/>
      <w:marRight w:val="0"/>
      <w:marTop w:val="0"/>
      <w:marBottom w:val="0"/>
      <w:divBdr>
        <w:top w:val="none" w:sz="0" w:space="0" w:color="auto"/>
        <w:left w:val="none" w:sz="0" w:space="0" w:color="auto"/>
        <w:bottom w:val="none" w:sz="0" w:space="0" w:color="auto"/>
        <w:right w:val="none" w:sz="0" w:space="0" w:color="auto"/>
      </w:divBdr>
    </w:div>
    <w:div w:id="1880123786">
      <w:bodyDiv w:val="1"/>
      <w:marLeft w:val="0"/>
      <w:marRight w:val="0"/>
      <w:marTop w:val="0"/>
      <w:marBottom w:val="0"/>
      <w:divBdr>
        <w:top w:val="none" w:sz="0" w:space="0" w:color="auto"/>
        <w:left w:val="none" w:sz="0" w:space="0" w:color="auto"/>
        <w:bottom w:val="none" w:sz="0" w:space="0" w:color="auto"/>
        <w:right w:val="none" w:sz="0" w:space="0" w:color="auto"/>
      </w:divBdr>
    </w:div>
    <w:div w:id="1919627755">
      <w:bodyDiv w:val="1"/>
      <w:marLeft w:val="0"/>
      <w:marRight w:val="0"/>
      <w:marTop w:val="0"/>
      <w:marBottom w:val="0"/>
      <w:divBdr>
        <w:top w:val="none" w:sz="0" w:space="0" w:color="auto"/>
        <w:left w:val="none" w:sz="0" w:space="0" w:color="auto"/>
        <w:bottom w:val="none" w:sz="0" w:space="0" w:color="auto"/>
        <w:right w:val="none" w:sz="0" w:space="0" w:color="auto"/>
      </w:divBdr>
    </w:div>
    <w:div w:id="1926038083">
      <w:bodyDiv w:val="1"/>
      <w:marLeft w:val="0"/>
      <w:marRight w:val="0"/>
      <w:marTop w:val="0"/>
      <w:marBottom w:val="0"/>
      <w:divBdr>
        <w:top w:val="none" w:sz="0" w:space="0" w:color="auto"/>
        <w:left w:val="none" w:sz="0" w:space="0" w:color="auto"/>
        <w:bottom w:val="none" w:sz="0" w:space="0" w:color="auto"/>
        <w:right w:val="none" w:sz="0" w:space="0" w:color="auto"/>
      </w:divBdr>
    </w:div>
    <w:div w:id="1929385283">
      <w:bodyDiv w:val="1"/>
      <w:marLeft w:val="0"/>
      <w:marRight w:val="0"/>
      <w:marTop w:val="0"/>
      <w:marBottom w:val="0"/>
      <w:divBdr>
        <w:top w:val="none" w:sz="0" w:space="0" w:color="auto"/>
        <w:left w:val="none" w:sz="0" w:space="0" w:color="auto"/>
        <w:bottom w:val="none" w:sz="0" w:space="0" w:color="auto"/>
        <w:right w:val="none" w:sz="0" w:space="0" w:color="auto"/>
      </w:divBdr>
    </w:div>
    <w:div w:id="1937707675">
      <w:bodyDiv w:val="1"/>
      <w:marLeft w:val="0"/>
      <w:marRight w:val="0"/>
      <w:marTop w:val="0"/>
      <w:marBottom w:val="0"/>
      <w:divBdr>
        <w:top w:val="none" w:sz="0" w:space="0" w:color="auto"/>
        <w:left w:val="none" w:sz="0" w:space="0" w:color="auto"/>
        <w:bottom w:val="none" w:sz="0" w:space="0" w:color="auto"/>
        <w:right w:val="none" w:sz="0" w:space="0" w:color="auto"/>
      </w:divBdr>
    </w:div>
    <w:div w:id="1950549020">
      <w:bodyDiv w:val="1"/>
      <w:marLeft w:val="0"/>
      <w:marRight w:val="0"/>
      <w:marTop w:val="0"/>
      <w:marBottom w:val="0"/>
      <w:divBdr>
        <w:top w:val="none" w:sz="0" w:space="0" w:color="auto"/>
        <w:left w:val="none" w:sz="0" w:space="0" w:color="auto"/>
        <w:bottom w:val="none" w:sz="0" w:space="0" w:color="auto"/>
        <w:right w:val="none" w:sz="0" w:space="0" w:color="auto"/>
      </w:divBdr>
    </w:div>
    <w:div w:id="1951931993">
      <w:bodyDiv w:val="1"/>
      <w:marLeft w:val="0"/>
      <w:marRight w:val="0"/>
      <w:marTop w:val="0"/>
      <w:marBottom w:val="0"/>
      <w:divBdr>
        <w:top w:val="none" w:sz="0" w:space="0" w:color="auto"/>
        <w:left w:val="none" w:sz="0" w:space="0" w:color="auto"/>
        <w:bottom w:val="none" w:sz="0" w:space="0" w:color="auto"/>
        <w:right w:val="none" w:sz="0" w:space="0" w:color="auto"/>
      </w:divBdr>
    </w:div>
    <w:div w:id="1952469173">
      <w:bodyDiv w:val="1"/>
      <w:marLeft w:val="0"/>
      <w:marRight w:val="0"/>
      <w:marTop w:val="0"/>
      <w:marBottom w:val="0"/>
      <w:divBdr>
        <w:top w:val="none" w:sz="0" w:space="0" w:color="auto"/>
        <w:left w:val="none" w:sz="0" w:space="0" w:color="auto"/>
        <w:bottom w:val="none" w:sz="0" w:space="0" w:color="auto"/>
        <w:right w:val="none" w:sz="0" w:space="0" w:color="auto"/>
      </w:divBdr>
    </w:div>
    <w:div w:id="1981108182">
      <w:bodyDiv w:val="1"/>
      <w:marLeft w:val="0"/>
      <w:marRight w:val="0"/>
      <w:marTop w:val="0"/>
      <w:marBottom w:val="0"/>
      <w:divBdr>
        <w:top w:val="none" w:sz="0" w:space="0" w:color="auto"/>
        <w:left w:val="none" w:sz="0" w:space="0" w:color="auto"/>
        <w:bottom w:val="none" w:sz="0" w:space="0" w:color="auto"/>
        <w:right w:val="none" w:sz="0" w:space="0" w:color="auto"/>
      </w:divBdr>
    </w:div>
    <w:div w:id="2007827222">
      <w:bodyDiv w:val="1"/>
      <w:marLeft w:val="0"/>
      <w:marRight w:val="0"/>
      <w:marTop w:val="0"/>
      <w:marBottom w:val="0"/>
      <w:divBdr>
        <w:top w:val="none" w:sz="0" w:space="0" w:color="auto"/>
        <w:left w:val="none" w:sz="0" w:space="0" w:color="auto"/>
        <w:bottom w:val="none" w:sz="0" w:space="0" w:color="auto"/>
        <w:right w:val="none" w:sz="0" w:space="0" w:color="auto"/>
      </w:divBdr>
    </w:div>
    <w:div w:id="2009555198">
      <w:bodyDiv w:val="1"/>
      <w:marLeft w:val="0"/>
      <w:marRight w:val="0"/>
      <w:marTop w:val="0"/>
      <w:marBottom w:val="0"/>
      <w:divBdr>
        <w:top w:val="none" w:sz="0" w:space="0" w:color="auto"/>
        <w:left w:val="none" w:sz="0" w:space="0" w:color="auto"/>
        <w:bottom w:val="none" w:sz="0" w:space="0" w:color="auto"/>
        <w:right w:val="none" w:sz="0" w:space="0" w:color="auto"/>
      </w:divBdr>
    </w:div>
    <w:div w:id="2022924877">
      <w:bodyDiv w:val="1"/>
      <w:marLeft w:val="0"/>
      <w:marRight w:val="0"/>
      <w:marTop w:val="0"/>
      <w:marBottom w:val="0"/>
      <w:divBdr>
        <w:top w:val="none" w:sz="0" w:space="0" w:color="auto"/>
        <w:left w:val="none" w:sz="0" w:space="0" w:color="auto"/>
        <w:bottom w:val="none" w:sz="0" w:space="0" w:color="auto"/>
        <w:right w:val="none" w:sz="0" w:space="0" w:color="auto"/>
      </w:divBdr>
      <w:divsChild>
        <w:div w:id="113791562">
          <w:marLeft w:val="1267"/>
          <w:marRight w:val="0"/>
          <w:marTop w:val="120"/>
          <w:marBottom w:val="0"/>
          <w:divBdr>
            <w:top w:val="none" w:sz="0" w:space="0" w:color="auto"/>
            <w:left w:val="none" w:sz="0" w:space="0" w:color="auto"/>
            <w:bottom w:val="none" w:sz="0" w:space="0" w:color="auto"/>
            <w:right w:val="none" w:sz="0" w:space="0" w:color="auto"/>
          </w:divBdr>
        </w:div>
        <w:div w:id="369695984">
          <w:marLeft w:val="1267"/>
          <w:marRight w:val="0"/>
          <w:marTop w:val="120"/>
          <w:marBottom w:val="0"/>
          <w:divBdr>
            <w:top w:val="none" w:sz="0" w:space="0" w:color="auto"/>
            <w:left w:val="none" w:sz="0" w:space="0" w:color="auto"/>
            <w:bottom w:val="none" w:sz="0" w:space="0" w:color="auto"/>
            <w:right w:val="none" w:sz="0" w:space="0" w:color="auto"/>
          </w:divBdr>
        </w:div>
        <w:div w:id="859196043">
          <w:marLeft w:val="1267"/>
          <w:marRight w:val="0"/>
          <w:marTop w:val="120"/>
          <w:marBottom w:val="0"/>
          <w:divBdr>
            <w:top w:val="none" w:sz="0" w:space="0" w:color="auto"/>
            <w:left w:val="none" w:sz="0" w:space="0" w:color="auto"/>
            <w:bottom w:val="none" w:sz="0" w:space="0" w:color="auto"/>
            <w:right w:val="none" w:sz="0" w:space="0" w:color="auto"/>
          </w:divBdr>
        </w:div>
        <w:div w:id="1425616075">
          <w:marLeft w:val="1267"/>
          <w:marRight w:val="0"/>
          <w:marTop w:val="120"/>
          <w:marBottom w:val="0"/>
          <w:divBdr>
            <w:top w:val="none" w:sz="0" w:space="0" w:color="auto"/>
            <w:left w:val="none" w:sz="0" w:space="0" w:color="auto"/>
            <w:bottom w:val="none" w:sz="0" w:space="0" w:color="auto"/>
            <w:right w:val="none" w:sz="0" w:space="0" w:color="auto"/>
          </w:divBdr>
        </w:div>
        <w:div w:id="1493838609">
          <w:marLeft w:val="1267"/>
          <w:marRight w:val="0"/>
          <w:marTop w:val="120"/>
          <w:marBottom w:val="0"/>
          <w:divBdr>
            <w:top w:val="none" w:sz="0" w:space="0" w:color="auto"/>
            <w:left w:val="none" w:sz="0" w:space="0" w:color="auto"/>
            <w:bottom w:val="none" w:sz="0" w:space="0" w:color="auto"/>
            <w:right w:val="none" w:sz="0" w:space="0" w:color="auto"/>
          </w:divBdr>
        </w:div>
        <w:div w:id="1496267070">
          <w:marLeft w:val="1267"/>
          <w:marRight w:val="0"/>
          <w:marTop w:val="120"/>
          <w:marBottom w:val="0"/>
          <w:divBdr>
            <w:top w:val="none" w:sz="0" w:space="0" w:color="auto"/>
            <w:left w:val="none" w:sz="0" w:space="0" w:color="auto"/>
            <w:bottom w:val="none" w:sz="0" w:space="0" w:color="auto"/>
            <w:right w:val="none" w:sz="0" w:space="0" w:color="auto"/>
          </w:divBdr>
        </w:div>
        <w:div w:id="1541670085">
          <w:marLeft w:val="1267"/>
          <w:marRight w:val="0"/>
          <w:marTop w:val="120"/>
          <w:marBottom w:val="0"/>
          <w:divBdr>
            <w:top w:val="none" w:sz="0" w:space="0" w:color="auto"/>
            <w:left w:val="none" w:sz="0" w:space="0" w:color="auto"/>
            <w:bottom w:val="none" w:sz="0" w:space="0" w:color="auto"/>
            <w:right w:val="none" w:sz="0" w:space="0" w:color="auto"/>
          </w:divBdr>
        </w:div>
      </w:divsChild>
    </w:div>
    <w:div w:id="2028676495">
      <w:bodyDiv w:val="1"/>
      <w:marLeft w:val="0"/>
      <w:marRight w:val="0"/>
      <w:marTop w:val="0"/>
      <w:marBottom w:val="0"/>
      <w:divBdr>
        <w:top w:val="none" w:sz="0" w:space="0" w:color="auto"/>
        <w:left w:val="none" w:sz="0" w:space="0" w:color="auto"/>
        <w:bottom w:val="none" w:sz="0" w:space="0" w:color="auto"/>
        <w:right w:val="none" w:sz="0" w:space="0" w:color="auto"/>
      </w:divBdr>
    </w:div>
    <w:div w:id="2040543997">
      <w:bodyDiv w:val="1"/>
      <w:marLeft w:val="0"/>
      <w:marRight w:val="0"/>
      <w:marTop w:val="0"/>
      <w:marBottom w:val="0"/>
      <w:divBdr>
        <w:top w:val="none" w:sz="0" w:space="0" w:color="auto"/>
        <w:left w:val="none" w:sz="0" w:space="0" w:color="auto"/>
        <w:bottom w:val="none" w:sz="0" w:space="0" w:color="auto"/>
        <w:right w:val="none" w:sz="0" w:space="0" w:color="auto"/>
      </w:divBdr>
    </w:div>
    <w:div w:id="2047481764">
      <w:bodyDiv w:val="1"/>
      <w:marLeft w:val="0"/>
      <w:marRight w:val="0"/>
      <w:marTop w:val="0"/>
      <w:marBottom w:val="0"/>
      <w:divBdr>
        <w:top w:val="none" w:sz="0" w:space="0" w:color="auto"/>
        <w:left w:val="none" w:sz="0" w:space="0" w:color="auto"/>
        <w:bottom w:val="none" w:sz="0" w:space="0" w:color="auto"/>
        <w:right w:val="none" w:sz="0" w:space="0" w:color="auto"/>
      </w:divBdr>
    </w:div>
    <w:div w:id="2071076924">
      <w:bodyDiv w:val="1"/>
      <w:marLeft w:val="0"/>
      <w:marRight w:val="0"/>
      <w:marTop w:val="0"/>
      <w:marBottom w:val="0"/>
      <w:divBdr>
        <w:top w:val="none" w:sz="0" w:space="0" w:color="auto"/>
        <w:left w:val="none" w:sz="0" w:space="0" w:color="auto"/>
        <w:bottom w:val="none" w:sz="0" w:space="0" w:color="auto"/>
        <w:right w:val="none" w:sz="0" w:space="0" w:color="auto"/>
      </w:divBdr>
    </w:div>
    <w:div w:id="2075933416">
      <w:bodyDiv w:val="1"/>
      <w:marLeft w:val="0"/>
      <w:marRight w:val="0"/>
      <w:marTop w:val="0"/>
      <w:marBottom w:val="0"/>
      <w:divBdr>
        <w:top w:val="none" w:sz="0" w:space="0" w:color="auto"/>
        <w:left w:val="none" w:sz="0" w:space="0" w:color="auto"/>
        <w:bottom w:val="none" w:sz="0" w:space="0" w:color="auto"/>
        <w:right w:val="none" w:sz="0" w:space="0" w:color="auto"/>
      </w:divBdr>
    </w:div>
    <w:div w:id="2077513778">
      <w:bodyDiv w:val="1"/>
      <w:marLeft w:val="0"/>
      <w:marRight w:val="0"/>
      <w:marTop w:val="0"/>
      <w:marBottom w:val="0"/>
      <w:divBdr>
        <w:top w:val="none" w:sz="0" w:space="0" w:color="auto"/>
        <w:left w:val="none" w:sz="0" w:space="0" w:color="auto"/>
        <w:bottom w:val="none" w:sz="0" w:space="0" w:color="auto"/>
        <w:right w:val="none" w:sz="0" w:space="0" w:color="auto"/>
      </w:divBdr>
    </w:div>
    <w:div w:id="2095085637">
      <w:bodyDiv w:val="1"/>
      <w:marLeft w:val="0"/>
      <w:marRight w:val="0"/>
      <w:marTop w:val="0"/>
      <w:marBottom w:val="0"/>
      <w:divBdr>
        <w:top w:val="none" w:sz="0" w:space="0" w:color="auto"/>
        <w:left w:val="none" w:sz="0" w:space="0" w:color="auto"/>
        <w:bottom w:val="none" w:sz="0" w:space="0" w:color="auto"/>
        <w:right w:val="none" w:sz="0" w:space="0" w:color="auto"/>
      </w:divBdr>
    </w:div>
    <w:div w:id="2097357878">
      <w:bodyDiv w:val="1"/>
      <w:marLeft w:val="0"/>
      <w:marRight w:val="0"/>
      <w:marTop w:val="0"/>
      <w:marBottom w:val="0"/>
      <w:divBdr>
        <w:top w:val="none" w:sz="0" w:space="0" w:color="auto"/>
        <w:left w:val="none" w:sz="0" w:space="0" w:color="auto"/>
        <w:bottom w:val="none" w:sz="0" w:space="0" w:color="auto"/>
        <w:right w:val="none" w:sz="0" w:space="0" w:color="auto"/>
      </w:divBdr>
    </w:div>
    <w:div w:id="2101638344">
      <w:bodyDiv w:val="1"/>
      <w:marLeft w:val="0"/>
      <w:marRight w:val="0"/>
      <w:marTop w:val="0"/>
      <w:marBottom w:val="0"/>
      <w:divBdr>
        <w:top w:val="none" w:sz="0" w:space="0" w:color="auto"/>
        <w:left w:val="none" w:sz="0" w:space="0" w:color="auto"/>
        <w:bottom w:val="none" w:sz="0" w:space="0" w:color="auto"/>
        <w:right w:val="none" w:sz="0" w:space="0" w:color="auto"/>
      </w:divBdr>
    </w:div>
    <w:div w:id="2106458336">
      <w:bodyDiv w:val="1"/>
      <w:marLeft w:val="0"/>
      <w:marRight w:val="0"/>
      <w:marTop w:val="0"/>
      <w:marBottom w:val="0"/>
      <w:divBdr>
        <w:top w:val="none" w:sz="0" w:space="0" w:color="auto"/>
        <w:left w:val="none" w:sz="0" w:space="0" w:color="auto"/>
        <w:bottom w:val="none" w:sz="0" w:space="0" w:color="auto"/>
        <w:right w:val="none" w:sz="0" w:space="0" w:color="auto"/>
      </w:divBdr>
    </w:div>
    <w:div w:id="2113209726">
      <w:bodyDiv w:val="1"/>
      <w:marLeft w:val="0"/>
      <w:marRight w:val="0"/>
      <w:marTop w:val="0"/>
      <w:marBottom w:val="0"/>
      <w:divBdr>
        <w:top w:val="none" w:sz="0" w:space="0" w:color="auto"/>
        <w:left w:val="none" w:sz="0" w:space="0" w:color="auto"/>
        <w:bottom w:val="none" w:sz="0" w:space="0" w:color="auto"/>
        <w:right w:val="none" w:sz="0" w:space="0" w:color="auto"/>
      </w:divBdr>
    </w:div>
    <w:div w:id="2117165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idbdocs.iadb.org/wsdocs/getdocument.aspx?docnum=EZSHARE-1460553615-30"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FavoriteUsers xmlns="04c01e84-bbe6-401d-8a83-4c19bbb9d72d" xsi:nil="true"/>
    <i9f2da93fcc74e869d070fd34a0597c4 xmlns="04c01e84-bbe6-401d-8a83-4c19bbb9d72d">
      <Terms xmlns="http://schemas.microsoft.com/office/infopath/2007/PartnerControls"/>
    </i9f2da93fcc74e869d070fd34a0597c4>
    <TaxCatchAll xmlns="78ee8c0c-866b-4bbd-bb03-accf4386c5be"/>
    <KeyEntities xmlns="04c01e84-bbe6-401d-8a83-4c19bbb9d72d" xsi:nil="true"/>
    <cc92bdb0fa944447acf309642a11bf0d xmlns="04c01e84-bbe6-401d-8a83-4c19bbb9d72d">
      <Terms xmlns="http://schemas.microsoft.com/office/infopath/2007/PartnerControls"/>
    </cc92bdb0fa944447acf309642a11bf0d>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b:Source>
    <b:Tag>Guy20</b:Tag>
    <b:SourceType>Report</b:SourceType>
    <b:Guid>{BF5800F6-D7EC-42C2-AA42-E95C31172CB2}</b:Guid>
    <b:Author>
      <b:Author>
        <b:Corporate>Guyana Power and Light Inc</b:Corporate>
      </b:Author>
    </b:Author>
    <b:Title>Development and Expansion Programme 2020-2024</b:Title>
    <b:Year>2020</b:Year>
    <b:Publisher>GPL</b:Publisher>
    <b:City>Georgetown</b:City>
    <b:RefOrder>2</b:RefOrder>
  </b:Source>
</b:Sources>
</file>

<file path=customXml/item4.xml><?xml version="1.0" encoding="utf-8"?>
<ct:contentTypeSchema xmlns:ct="http://schemas.microsoft.com/office/2006/metadata/contentType" xmlns:ma="http://schemas.microsoft.com/office/2006/metadata/properties/metaAttributes" ct:_="" ma:_="" ma:contentTypeName="NGOOnlineDocument" ma:contentTypeID="0x01010033CF86A3E53F48B7ADBBC140A8AF8FA70067F24BAFEB2D444CB910B5F0CB96D7DA" ma:contentTypeVersion="14" ma:contentTypeDescription="NGO Document content type" ma:contentTypeScope="" ma:versionID="cd7d294671ef50e2851608dd66b78673">
  <xsd:schema xmlns:xsd="http://www.w3.org/2001/XMLSchema" xmlns:xs="http://www.w3.org/2001/XMLSchema" xmlns:p="http://schemas.microsoft.com/office/2006/metadata/properties" xmlns:ns2="04c01e84-bbe6-401d-8a83-4c19bbb9d72d" xmlns:ns3="78ee8c0c-866b-4bbd-bb03-accf4386c5be" xmlns:ns4="137f1f9b-6d9e-472a-8df2-b047473b0d90" targetNamespace="http://schemas.microsoft.com/office/2006/metadata/properties" ma:root="true" ma:fieldsID="ef34366e25bbeb9b549993dce5edadb2" ns2:_="" ns3:_="" ns4:_="">
    <xsd:import namespace="04c01e84-bbe6-401d-8a83-4c19bbb9d72d"/>
    <xsd:import namespace="78ee8c0c-866b-4bbd-bb03-accf4386c5be"/>
    <xsd:import namespace="137f1f9b-6d9e-472a-8df2-b047473b0d90"/>
    <xsd:element name="properties">
      <xsd:complexType>
        <xsd:sequence>
          <xsd:element name="documentManagement">
            <xsd:complexType>
              <xsd:all>
                <xsd:element ref="ns2:FavoriteUsers" minOccurs="0"/>
                <xsd:element ref="ns2:KeyEntities" minOccurs="0"/>
                <xsd:element ref="ns2:i9f2da93fcc74e869d070fd34a0597c4" minOccurs="0"/>
                <xsd:element ref="ns3:TaxCatchAll" minOccurs="0"/>
                <xsd:element ref="ns3:TaxCatchAllLabel" minOccurs="0"/>
                <xsd:element ref="ns2:cc92bdb0fa944447acf309642a11bf0d"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c01e84-bbe6-401d-8a83-4c19bbb9d72d" elementFormDefault="qualified">
    <xsd:import namespace="http://schemas.microsoft.com/office/2006/documentManagement/types"/>
    <xsd:import namespace="http://schemas.microsoft.com/office/infopath/2007/PartnerControls"/>
    <xsd:element name="FavoriteUsers" ma:index="8" nillable="true" ma:displayName="F" ma:description="Store all users who mark this document as favorite" ma:hidden="true" ma:internalName="FavoriteUsers">
      <xsd:simpleType>
        <xsd:restriction base="dms:Text"/>
      </xsd:simpleType>
    </xsd:element>
    <xsd:element name="KeyEntities" ma:index="9" nillable="true" ma:displayName="K" ma:description="Store all entities which this document as a key" ma:hidden="true" ma:internalName="KeyEntities">
      <xsd:simpleType>
        <xsd:restriction base="dms:Text"/>
      </xsd:simpleType>
    </xsd:element>
    <xsd:element name="i9f2da93fcc74e869d070fd34a0597c4" ma:index="10" nillable="true" ma:taxonomy="true" ma:internalName="i9f2da93fcc74e869d070fd34a0597c4" ma:taxonomyFieldName="NGOOnlineDocumentType" ma:displayName="Document types" ma:fieldId="{29f2da93-fcc7-4e86-9d07-0fd34a0597c4}" ma:taxonomyMulti="true" ma:sspId="130e7feb-dad8-44f4-b3fe-e074a7ba43e5" ma:termSetId="0a627332-f0d1-4e0b-98f5-d71b0d212646" ma:anchorId="00000000-0000-0000-0000-000000000000" ma:open="false" ma:isKeyword="false">
      <xsd:complexType>
        <xsd:sequence>
          <xsd:element ref="pc:Terms" minOccurs="0" maxOccurs="1"/>
        </xsd:sequence>
      </xsd:complexType>
    </xsd:element>
    <xsd:element name="cc92bdb0fa944447acf309642a11bf0d" ma:index="14" nillable="true" ma:taxonomy="true" ma:internalName="cc92bdb0fa944447acf309642a11bf0d" ma:taxonomyFieldName="NGOOnlineKeywords" ma:displayName="Keywords" ma:fieldId="{cc92bdb0-fa94-4447-acf3-09642a11bf0d}" ma:taxonomyMulti="true" ma:sspId="130e7feb-dad8-44f4-b3fe-e074a7ba43e5" ma:termSetId="0080ccc4-72c2-437a-8a6c-e86bb7dadbc8" ma:anchorId="00000000-0000-0000-0000-000000000000"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8ee8c0c-866b-4bbd-bb03-accf4386c5be"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9b0320e0-1450-45d8-a4a4-29bdd872b74d}" ma:internalName="TaxCatchAll" ma:showField="CatchAllData" ma:web="04c01e84-bbe6-401d-8a83-4c19bbb9d72d">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hidden="true" ma:list="{9b0320e0-1450-45d8-a4a4-29bdd872b74d}" ma:internalName="TaxCatchAllLabel" ma:readOnly="true" ma:showField="CatchAllDataLabel" ma:web="04c01e84-bbe6-401d-8a83-4c19bbb9d72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37f1f9b-6d9e-472a-8df2-b047473b0d90" elementFormDefault="qualified">
    <xsd:import namespace="http://schemas.microsoft.com/office/2006/documentManagement/types"/>
    <xsd:import namespace="http://schemas.microsoft.com/office/infopath/2007/PartnerControls"/>
    <xsd:element name="MediaServiceMetadata" ma:index="16" nillable="true" ma:displayName="MediaServiceMetadata" ma:hidden="true" ma:internalName="MediaServiceMetadata" ma:readOnly="true">
      <xsd:simpleType>
        <xsd:restriction base="dms:Note"/>
      </xsd:simpleType>
    </xsd:element>
    <xsd:element name="MediaServiceFastMetadata" ma:index="17"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AutoTags" ma:index="20" nillable="true" ma:displayName="Tags" ma:internalName="MediaServiceAutoTag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DateTaken" ma:index="2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4609F5-E6A4-4B6C-8C9D-AA45617BBE88}">
  <ds:schemaRefs>
    <ds:schemaRef ds:uri="http://schemas.microsoft.com/office/2006/metadata/properties"/>
    <ds:schemaRef ds:uri="http://schemas.microsoft.com/office/infopath/2007/PartnerControls"/>
    <ds:schemaRef ds:uri="04c01e84-bbe6-401d-8a83-4c19bbb9d72d"/>
    <ds:schemaRef ds:uri="78ee8c0c-866b-4bbd-bb03-accf4386c5be"/>
  </ds:schemaRefs>
</ds:datastoreItem>
</file>

<file path=customXml/itemProps2.xml><?xml version="1.0" encoding="utf-8"?>
<ds:datastoreItem xmlns:ds="http://schemas.openxmlformats.org/officeDocument/2006/customXml" ds:itemID="{A11FA811-F3C3-4AFA-9E03-B0166629937F}">
  <ds:schemaRefs>
    <ds:schemaRef ds:uri="http://schemas.microsoft.com/sharepoint/v3/contenttype/forms"/>
  </ds:schemaRefs>
</ds:datastoreItem>
</file>

<file path=customXml/itemProps3.xml><?xml version="1.0" encoding="utf-8"?>
<ds:datastoreItem xmlns:ds="http://schemas.openxmlformats.org/officeDocument/2006/customXml" ds:itemID="{0A74EC10-AC7F-4CC7-81AF-5707452B863C}">
  <ds:schemaRefs>
    <ds:schemaRef ds:uri="http://schemas.openxmlformats.org/officeDocument/2006/bibliography"/>
  </ds:schemaRefs>
</ds:datastoreItem>
</file>

<file path=customXml/itemProps4.xml><?xml version="1.0" encoding="utf-8"?>
<ds:datastoreItem xmlns:ds="http://schemas.openxmlformats.org/officeDocument/2006/customXml" ds:itemID="{E28F53DC-58D3-4B2D-90AF-6009C5FCD5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c01e84-bbe6-401d-8a83-4c19bbb9d72d"/>
    <ds:schemaRef ds:uri="78ee8c0c-866b-4bbd-bb03-accf4386c5be"/>
    <ds:schemaRef ds:uri="137f1f9b-6d9e-472a-8df2-b047473b0d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25</Pages>
  <Words>8450</Words>
  <Characters>48171</Characters>
  <Application>Microsoft Office Word</Application>
  <DocSecurity>0</DocSecurity>
  <Lines>401</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 DeSouza</dc:creator>
  <cp:keywords/>
  <dc:description/>
  <cp:lastModifiedBy>Mahender Sharma</cp:lastModifiedBy>
  <cp:revision>4</cp:revision>
  <cp:lastPrinted>2019-02-21T08:10:00Z</cp:lastPrinted>
  <dcterms:created xsi:type="dcterms:W3CDTF">2023-03-31T20:02:00Z</dcterms:created>
  <dcterms:modified xsi:type="dcterms:W3CDTF">2023-04-03T13:35:00Z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0x01010033CF86A3E53F48B7ADBBC140A8AF8FA70067F24BAFEB2D444CB910B5F0CB96D7DA</vt:lpwstr>
  </property>
  <property fmtid="{D5CDD505-2E9C-101B-9397-08002B2CF9AE}" pid="3" name="NGOOnlineKeywords">
    <vt:lpwstr/>
  </property>
  <property fmtid="{D5CDD505-2E9C-101B-9397-08002B2CF9AE}" pid="4" name="NGOOnlineDocumentType">
    <vt:lpwstr/>
  </property>
</Properties>
</file>