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6FAC46"/>
        </w:rPr>
        <w:t>Caribbean</w:t>
      </w:r>
      <w:r>
        <w:rPr>
          <w:color w:val="6FAC46"/>
          <w:spacing w:val="-14"/>
        </w:rPr>
        <w:t> </w:t>
      </w:r>
      <w:r>
        <w:rPr>
          <w:color w:val="6FAC46"/>
        </w:rPr>
        <w:t>Efficient</w:t>
      </w:r>
      <w:r>
        <w:rPr>
          <w:color w:val="6FAC46"/>
          <w:spacing w:val="-11"/>
        </w:rPr>
        <w:t> </w:t>
      </w:r>
      <w:r>
        <w:rPr>
          <w:color w:val="6FAC46"/>
        </w:rPr>
        <w:t>and</w:t>
      </w:r>
      <w:r>
        <w:rPr>
          <w:color w:val="6FAC46"/>
          <w:spacing w:val="-14"/>
        </w:rPr>
        <w:t> </w:t>
      </w:r>
      <w:r>
        <w:rPr>
          <w:color w:val="6FAC46"/>
        </w:rPr>
        <w:t>Green-Energy Buildings Project (P179519)</w:t>
      </w:r>
    </w:p>
    <w:p>
      <w:pPr>
        <w:spacing w:before="539"/>
        <w:ind w:left="2" w:right="0" w:firstLine="0"/>
        <w:jc w:val="center"/>
        <w:rPr>
          <w:b/>
          <w:sz w:val="36"/>
        </w:rPr>
      </w:pPr>
      <w:r>
        <w:rPr>
          <w:b/>
          <w:color w:val="6FAC46"/>
          <w:sz w:val="36"/>
        </w:rPr>
        <w:t>Environmental</w:t>
      </w:r>
      <w:r>
        <w:rPr>
          <w:b/>
          <w:color w:val="6FAC46"/>
          <w:spacing w:val="-5"/>
          <w:sz w:val="36"/>
        </w:rPr>
        <w:t> </w:t>
      </w:r>
      <w:r>
        <w:rPr>
          <w:b/>
          <w:color w:val="6FAC46"/>
          <w:sz w:val="36"/>
        </w:rPr>
        <w:t>and</w:t>
      </w:r>
      <w:r>
        <w:rPr>
          <w:b/>
          <w:color w:val="6FAC46"/>
          <w:spacing w:val="-5"/>
          <w:sz w:val="36"/>
        </w:rPr>
        <w:t> </w:t>
      </w:r>
      <w:r>
        <w:rPr>
          <w:b/>
          <w:color w:val="6FAC46"/>
          <w:sz w:val="36"/>
        </w:rPr>
        <w:t>Social</w:t>
      </w:r>
      <w:r>
        <w:rPr>
          <w:b/>
          <w:color w:val="6FAC46"/>
          <w:spacing w:val="-5"/>
          <w:sz w:val="36"/>
        </w:rPr>
        <w:t> </w:t>
      </w:r>
      <w:r>
        <w:rPr>
          <w:b/>
          <w:color w:val="6FAC46"/>
          <w:sz w:val="36"/>
        </w:rPr>
        <w:t>Management</w:t>
      </w:r>
      <w:r>
        <w:rPr>
          <w:b/>
          <w:color w:val="6FAC46"/>
          <w:spacing w:val="-5"/>
          <w:sz w:val="36"/>
        </w:rPr>
        <w:t> </w:t>
      </w:r>
      <w:r>
        <w:rPr>
          <w:b/>
          <w:color w:val="6FAC46"/>
          <w:sz w:val="36"/>
        </w:rPr>
        <w:t>Framework</w:t>
      </w:r>
      <w:r>
        <w:rPr>
          <w:b/>
          <w:color w:val="6FAC46"/>
          <w:spacing w:val="-4"/>
          <w:sz w:val="36"/>
        </w:rPr>
        <w:t> </w:t>
      </w:r>
      <w:r>
        <w:rPr>
          <w:b/>
          <w:color w:val="6FAC46"/>
          <w:spacing w:val="-2"/>
          <w:sz w:val="36"/>
        </w:rPr>
        <w:t>(ESMF)</w:t>
      </w:r>
    </w:p>
    <w:p>
      <w:pPr>
        <w:pStyle w:val="BodyText"/>
        <w:rPr>
          <w:b/>
          <w:sz w:val="36"/>
        </w:rPr>
      </w:pPr>
    </w:p>
    <w:p>
      <w:pPr>
        <w:pStyle w:val="BodyText"/>
        <w:spacing w:before="2"/>
        <w:rPr>
          <w:b/>
          <w:sz w:val="36"/>
        </w:rPr>
      </w:pPr>
    </w:p>
    <w:p>
      <w:pPr>
        <w:spacing w:before="0"/>
        <w:ind w:left="7" w:right="0" w:firstLine="0"/>
        <w:jc w:val="center"/>
        <w:rPr>
          <w:b/>
          <w:sz w:val="36"/>
        </w:rPr>
      </w:pPr>
      <w:r>
        <w:rPr>
          <w:b/>
          <w:color w:val="6FAC46"/>
          <w:sz w:val="36"/>
        </w:rPr>
        <w:t>November</w:t>
      </w:r>
      <w:r>
        <w:rPr>
          <w:b/>
          <w:color w:val="6FAC46"/>
          <w:spacing w:val="-5"/>
          <w:sz w:val="36"/>
        </w:rPr>
        <w:t> </w:t>
      </w:r>
      <w:r>
        <w:rPr>
          <w:b/>
          <w:color w:val="6FAC46"/>
          <w:spacing w:val="-4"/>
          <w:sz w:val="36"/>
        </w:rPr>
        <w:t>2025</w:t>
      </w:r>
    </w:p>
    <w:p>
      <w:pPr>
        <w:pStyle w:val="BodyText"/>
        <w:spacing w:before="46"/>
        <w:rPr>
          <w:b/>
          <w:sz w:val="36"/>
        </w:rPr>
      </w:pPr>
    </w:p>
    <w:p>
      <w:pPr>
        <w:tabs>
          <w:tab w:pos="4679" w:val="left" w:leader="none"/>
        </w:tabs>
        <w:spacing w:before="0"/>
        <w:ind w:left="102" w:right="0" w:firstLine="0"/>
        <w:jc w:val="center"/>
        <w:rPr>
          <w:sz w:val="24"/>
        </w:rPr>
      </w:pPr>
      <w:r>
        <w:rPr>
          <w:sz w:val="24"/>
        </w:rPr>
        <w:t>Government</w:t>
      </w:r>
      <w:r>
        <w:rPr>
          <w:spacing w:val="-5"/>
          <w:sz w:val="24"/>
        </w:rPr>
        <w:t> </w:t>
      </w:r>
      <w:r>
        <w:rPr>
          <w:sz w:val="24"/>
        </w:rPr>
        <w:t>of</w:t>
      </w:r>
      <w:r>
        <w:rPr>
          <w:spacing w:val="-3"/>
          <w:sz w:val="24"/>
        </w:rPr>
        <w:t> </w:t>
      </w:r>
      <w:r>
        <w:rPr>
          <w:spacing w:val="-2"/>
          <w:sz w:val="24"/>
        </w:rPr>
        <w:t>Grenada</w:t>
      </w:r>
      <w:r>
        <w:rPr>
          <w:sz w:val="24"/>
        </w:rPr>
        <w:tab/>
        <w:t>Government</w:t>
      </w:r>
      <w:r>
        <w:rPr>
          <w:spacing w:val="-6"/>
          <w:sz w:val="24"/>
        </w:rPr>
        <w:t> </w:t>
      </w:r>
      <w:r>
        <w:rPr>
          <w:sz w:val="24"/>
        </w:rPr>
        <w:t>of</w:t>
      </w:r>
      <w:r>
        <w:rPr>
          <w:spacing w:val="-3"/>
          <w:sz w:val="24"/>
        </w:rPr>
        <w:t> </w:t>
      </w:r>
      <w:r>
        <w:rPr>
          <w:sz w:val="24"/>
        </w:rPr>
        <w:t>Saint</w:t>
      </w:r>
      <w:r>
        <w:rPr>
          <w:spacing w:val="-4"/>
          <w:sz w:val="24"/>
        </w:rPr>
        <w:t> </w:t>
      </w:r>
      <w:r>
        <w:rPr>
          <w:spacing w:val="-2"/>
          <w:sz w:val="24"/>
        </w:rPr>
        <w:t>Lucia</w:t>
      </w:r>
    </w:p>
    <w:p>
      <w:pPr>
        <w:pStyle w:val="BodyText"/>
        <w:spacing w:before="2"/>
        <w:rPr>
          <w:sz w:val="15"/>
        </w:rPr>
      </w:pPr>
    </w:p>
    <w:p>
      <w:pPr>
        <w:pStyle w:val="BodyText"/>
        <w:spacing w:after="0"/>
        <w:rPr>
          <w:sz w:val="15"/>
        </w:rPr>
        <w:sectPr>
          <w:type w:val="continuous"/>
          <w:pgSz w:w="12240" w:h="15840"/>
          <w:pgMar w:top="1820" w:bottom="280" w:left="1080" w:right="1080"/>
        </w:sectPr>
      </w:pPr>
    </w:p>
    <w:p>
      <w:pPr>
        <w:spacing w:line="242" w:lineRule="auto" w:before="52"/>
        <w:ind w:left="936" w:right="0" w:firstLine="100"/>
        <w:jc w:val="left"/>
        <w:rPr>
          <w:sz w:val="24"/>
        </w:rPr>
      </w:pPr>
      <w:r>
        <w:rPr>
          <w:sz w:val="24"/>
        </w:rPr>
        <w:t>Ministry of Climate Resilience, the Environment</w:t>
      </w:r>
      <w:r>
        <w:rPr>
          <w:spacing w:val="-14"/>
          <w:sz w:val="24"/>
        </w:rPr>
        <w:t> </w:t>
      </w:r>
      <w:r>
        <w:rPr>
          <w:sz w:val="24"/>
        </w:rPr>
        <w:t>and</w:t>
      </w:r>
      <w:r>
        <w:rPr>
          <w:spacing w:val="-14"/>
          <w:sz w:val="24"/>
        </w:rPr>
        <w:t> </w:t>
      </w:r>
      <w:r>
        <w:rPr>
          <w:sz w:val="24"/>
        </w:rPr>
        <w:t>Renewable</w:t>
      </w:r>
      <w:r>
        <w:rPr>
          <w:spacing w:val="-13"/>
          <w:sz w:val="24"/>
        </w:rPr>
        <w:t> </w:t>
      </w:r>
      <w:r>
        <w:rPr>
          <w:sz w:val="24"/>
        </w:rPr>
        <w:t>Energy</w:t>
      </w:r>
    </w:p>
    <w:p>
      <w:pPr>
        <w:spacing w:line="242" w:lineRule="auto" w:before="52"/>
        <w:ind w:left="805" w:right="590" w:hanging="45"/>
        <w:jc w:val="left"/>
        <w:rPr>
          <w:sz w:val="24"/>
        </w:rPr>
      </w:pPr>
      <w:r>
        <w:rPr/>
        <w:br w:type="column"/>
      </w:r>
      <w:r>
        <w:rPr>
          <w:sz w:val="24"/>
        </w:rPr>
        <w:t>Ministry</w:t>
      </w:r>
      <w:r>
        <w:rPr>
          <w:spacing w:val="-11"/>
          <w:sz w:val="24"/>
        </w:rPr>
        <w:t> </w:t>
      </w:r>
      <w:r>
        <w:rPr>
          <w:sz w:val="24"/>
        </w:rPr>
        <w:t>of</w:t>
      </w:r>
      <w:r>
        <w:rPr>
          <w:spacing w:val="-11"/>
          <w:sz w:val="24"/>
        </w:rPr>
        <w:t> </w:t>
      </w:r>
      <w:r>
        <w:rPr>
          <w:sz w:val="24"/>
        </w:rPr>
        <w:t>Infrastructure,</w:t>
      </w:r>
      <w:r>
        <w:rPr>
          <w:spacing w:val="-11"/>
          <w:sz w:val="24"/>
        </w:rPr>
        <w:t> </w:t>
      </w:r>
      <w:r>
        <w:rPr>
          <w:sz w:val="24"/>
        </w:rPr>
        <w:t>Ports,</w:t>
      </w:r>
      <w:r>
        <w:rPr>
          <w:spacing w:val="-12"/>
          <w:sz w:val="24"/>
        </w:rPr>
        <w:t> </w:t>
      </w:r>
      <w:r>
        <w:rPr>
          <w:sz w:val="24"/>
        </w:rPr>
        <w:t>Transport, Physical Development and Urban Renewal</w:t>
      </w:r>
    </w:p>
    <w:p>
      <w:pPr>
        <w:spacing w:after="0" w:line="242" w:lineRule="auto"/>
        <w:jc w:val="left"/>
        <w:rPr>
          <w:sz w:val="24"/>
        </w:rPr>
        <w:sectPr>
          <w:type w:val="continuous"/>
          <w:pgSz w:w="12240" w:h="15840"/>
          <w:pgMar w:top="1820" w:bottom="280" w:left="1080" w:right="1080"/>
          <w:cols w:num="2" w:equalWidth="0">
            <w:col w:w="4473" w:space="40"/>
            <w:col w:w="5567"/>
          </w:cols>
        </w:sectPr>
      </w:pPr>
    </w:p>
    <w:p>
      <w:pPr>
        <w:pStyle w:val="BodyText"/>
        <w:spacing w:before="57" w:after="1"/>
      </w:pPr>
    </w:p>
    <w:p>
      <w:pPr>
        <w:tabs>
          <w:tab w:pos="5787" w:val="left" w:leader="none"/>
        </w:tabs>
        <w:spacing w:line="240" w:lineRule="auto"/>
        <w:ind w:left="1322" w:right="0" w:firstLine="0"/>
        <w:rPr>
          <w:position w:val="7"/>
          <w:sz w:val="20"/>
        </w:rPr>
      </w:pPr>
      <w:r>
        <w:rPr>
          <w:sz w:val="20"/>
        </w:rPr>
        <w:drawing>
          <wp:inline distT="0" distB="0" distL="0" distR="0">
            <wp:extent cx="1747650" cy="104413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47650" cy="1044130"/>
                    </a:xfrm>
                    <a:prstGeom prst="rect">
                      <a:avLst/>
                    </a:prstGeom>
                  </pic:spPr>
                </pic:pic>
              </a:graphicData>
            </a:graphic>
          </wp:inline>
        </w:drawing>
      </w:r>
      <w:r>
        <w:rPr>
          <w:sz w:val="20"/>
        </w:rPr>
      </w:r>
      <w:r>
        <w:rPr>
          <w:sz w:val="20"/>
        </w:rPr>
        <w:tab/>
      </w:r>
      <w:r>
        <w:rPr>
          <w:position w:val="7"/>
          <w:sz w:val="20"/>
        </w:rPr>
        <w:drawing>
          <wp:inline distT="0" distB="0" distL="0" distR="0">
            <wp:extent cx="2017905" cy="104498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017905" cy="1044987"/>
                    </a:xfrm>
                    <a:prstGeom prst="rect">
                      <a:avLst/>
                    </a:prstGeom>
                  </pic:spPr>
                </pic:pic>
              </a:graphicData>
            </a:graphic>
          </wp:inline>
        </w:drawing>
      </w:r>
      <w:r>
        <w:rPr>
          <w:position w:val="7"/>
          <w:sz w:val="20"/>
        </w:rPr>
      </w:r>
    </w:p>
    <w:p>
      <w:pPr>
        <w:pStyle w:val="BodyText"/>
        <w:rPr>
          <w:sz w:val="24"/>
        </w:rPr>
      </w:pPr>
    </w:p>
    <w:p>
      <w:pPr>
        <w:pStyle w:val="BodyText"/>
        <w:spacing w:before="69"/>
        <w:rPr>
          <w:sz w:val="24"/>
        </w:rPr>
      </w:pPr>
    </w:p>
    <w:p>
      <w:pPr>
        <w:spacing w:line="340" w:lineRule="auto" w:before="0"/>
        <w:ind w:left="3563" w:right="3558" w:firstLine="0"/>
        <w:jc w:val="center"/>
        <w:rPr>
          <w:sz w:val="24"/>
        </w:rPr>
      </w:pPr>
      <w:r>
        <w:rPr>
          <w:sz w:val="24"/>
        </w:rPr>
        <w:t>Government</w:t>
      </w:r>
      <w:r>
        <w:rPr>
          <w:spacing w:val="-14"/>
          <w:sz w:val="24"/>
        </w:rPr>
        <w:t> </w:t>
      </w:r>
      <w:r>
        <w:rPr>
          <w:sz w:val="24"/>
        </w:rPr>
        <w:t>of</w:t>
      </w:r>
      <w:r>
        <w:rPr>
          <w:spacing w:val="-14"/>
          <w:sz w:val="24"/>
        </w:rPr>
        <w:t> </w:t>
      </w:r>
      <w:r>
        <w:rPr>
          <w:sz w:val="24"/>
        </w:rPr>
        <w:t>Guyana Guyana Energy Agency</w:t>
      </w:r>
    </w:p>
    <w:p>
      <w:pPr>
        <w:pStyle w:val="BodyText"/>
        <w:ind w:left="3668"/>
      </w:pPr>
      <w:r>
        <w:rPr/>
        <w:drawing>
          <wp:inline distT="0" distB="0" distL="0" distR="0">
            <wp:extent cx="1723790" cy="1027557"/>
            <wp:effectExtent l="0" t="0" r="0" b="0"/>
            <wp:docPr id="3" name="Image 3" descr="Flag of Guyana | Meaning, Colors &amp; History | Britannica"/>
            <wp:cNvGraphicFramePr>
              <a:graphicFrameLocks/>
            </wp:cNvGraphicFramePr>
            <a:graphic>
              <a:graphicData uri="http://schemas.openxmlformats.org/drawingml/2006/picture">
                <pic:pic>
                  <pic:nvPicPr>
                    <pic:cNvPr id="3" name="Image 3" descr="Flag of Guyana | Meaning, Colors &amp; History | Britannica"/>
                    <pic:cNvPicPr/>
                  </pic:nvPicPr>
                  <pic:blipFill>
                    <a:blip r:embed="rId7" cstate="print"/>
                    <a:stretch>
                      <a:fillRect/>
                    </a:stretch>
                  </pic:blipFill>
                  <pic:spPr>
                    <a:xfrm>
                      <a:off x="0" y="0"/>
                      <a:ext cx="1723790" cy="1027557"/>
                    </a:xfrm>
                    <a:prstGeom prst="rect">
                      <a:avLst/>
                    </a:prstGeom>
                  </pic:spPr>
                </pic:pic>
              </a:graphicData>
            </a:graphic>
          </wp:inline>
        </w:drawing>
      </w:r>
      <w:r>
        <w:rPr/>
      </w:r>
    </w:p>
    <w:p>
      <w:pPr>
        <w:pStyle w:val="BodyText"/>
        <w:spacing w:after="0"/>
        <w:sectPr>
          <w:type w:val="continuous"/>
          <w:pgSz w:w="12240" w:h="15840"/>
          <w:pgMar w:top="1820" w:bottom="280" w:left="1080" w:right="1080"/>
        </w:sectPr>
      </w:pPr>
    </w:p>
    <w:p>
      <w:pPr>
        <w:spacing w:before="131"/>
        <w:ind w:left="6" w:right="0" w:firstLine="0"/>
        <w:jc w:val="center"/>
        <w:rPr>
          <w:rFonts w:ascii="Calibri Light"/>
          <w:i/>
          <w:sz w:val="32"/>
        </w:rPr>
      </w:pPr>
      <w:bookmarkStart w:name="Table of Contents" w:id="1"/>
      <w:bookmarkEnd w:id="1"/>
      <w:r>
        <w:rPr/>
      </w:r>
      <w:r>
        <w:rPr>
          <w:rFonts w:ascii="Calibri Light"/>
          <w:i/>
          <w:color w:val="2E5395"/>
          <w:sz w:val="32"/>
        </w:rPr>
        <w:t>Table</w:t>
      </w:r>
      <w:r>
        <w:rPr>
          <w:rFonts w:ascii="Calibri Light"/>
          <w:i/>
          <w:color w:val="2E5395"/>
          <w:spacing w:val="-1"/>
          <w:sz w:val="32"/>
        </w:rPr>
        <w:t> </w:t>
      </w:r>
      <w:r>
        <w:rPr>
          <w:rFonts w:ascii="Calibri Light"/>
          <w:i/>
          <w:color w:val="2E5395"/>
          <w:sz w:val="32"/>
        </w:rPr>
        <w:t>of </w:t>
      </w:r>
      <w:r>
        <w:rPr>
          <w:rFonts w:ascii="Calibri Light"/>
          <w:i/>
          <w:color w:val="2E5395"/>
          <w:spacing w:val="-2"/>
          <w:sz w:val="32"/>
        </w:rPr>
        <w:t>Contents</w:t>
      </w:r>
    </w:p>
    <w:sdt>
      <w:sdtPr>
        <w:docPartObj>
          <w:docPartGallery w:val="Table of Contents"/>
          <w:docPartUnique/>
        </w:docPartObj>
      </w:sdtPr>
      <w:sdtEndPr/>
      <w:sdtContent>
        <w:p>
          <w:pPr>
            <w:pStyle w:val="TOC2"/>
            <w:tabs>
              <w:tab w:pos="9594" w:val="left" w:leader="none"/>
            </w:tabs>
            <w:spacing w:before="294"/>
          </w:pPr>
          <w:hyperlink w:history="true" w:anchor="_bookmark0">
            <w:r>
              <w:rPr>
                <w:spacing w:val="-2"/>
              </w:rPr>
              <w:t>Abbreviations</w:t>
            </w:r>
            <w:r>
              <w:rPr/>
              <w:tab/>
            </w:r>
            <w:r>
              <w:rPr>
                <w:spacing w:val="-10"/>
              </w:rPr>
              <w:t>3</w:t>
            </w:r>
          </w:hyperlink>
        </w:p>
        <w:p>
          <w:pPr>
            <w:pStyle w:val="TOC2"/>
            <w:tabs>
              <w:tab w:pos="9594" w:val="left" w:leader="none"/>
            </w:tabs>
          </w:pPr>
          <w:hyperlink w:history="true" w:anchor="_bookmark1">
            <w:r>
              <w:rPr/>
              <w:t>Executive</w:t>
            </w:r>
            <w:r>
              <w:rPr>
                <w:spacing w:val="1"/>
              </w:rPr>
              <w:t> </w:t>
            </w:r>
            <w:r>
              <w:rPr>
                <w:spacing w:val="-2"/>
              </w:rPr>
              <w:t>Summary</w:t>
            </w:r>
            <w:r>
              <w:rPr/>
              <w:tab/>
            </w:r>
            <w:r>
              <w:rPr>
                <w:spacing w:val="-10"/>
              </w:rPr>
              <w:t>4</w:t>
            </w:r>
          </w:hyperlink>
        </w:p>
        <w:p>
          <w:pPr>
            <w:pStyle w:val="TOC2"/>
            <w:tabs>
              <w:tab w:pos="9594" w:val="left" w:leader="none"/>
            </w:tabs>
            <w:spacing w:before="240"/>
          </w:pPr>
          <w:hyperlink w:history="true" w:anchor="_bookmark2">
            <w:r>
              <w:rPr>
                <w:spacing w:val="-2"/>
              </w:rPr>
              <w:t>Introduction</w:t>
            </w:r>
            <w:r>
              <w:rPr/>
              <w:tab/>
            </w:r>
            <w:r>
              <w:rPr>
                <w:spacing w:val="-10"/>
              </w:rPr>
              <w:t>7</w:t>
            </w:r>
          </w:hyperlink>
        </w:p>
        <w:p>
          <w:pPr>
            <w:pStyle w:val="TOC2"/>
            <w:tabs>
              <w:tab w:pos="9594" w:val="left" w:leader="none"/>
            </w:tabs>
            <w:spacing w:before="237"/>
          </w:pPr>
          <w:hyperlink w:history="true" w:anchor="_bookmark3">
            <w:r>
              <w:rPr/>
              <w:t>Project</w:t>
            </w:r>
            <w:r>
              <w:rPr>
                <w:spacing w:val="-3"/>
              </w:rPr>
              <w:t> </w:t>
            </w:r>
            <w:r>
              <w:rPr/>
              <w:t>Description,</w:t>
            </w:r>
            <w:r>
              <w:rPr>
                <w:spacing w:val="-5"/>
              </w:rPr>
              <w:t> </w:t>
            </w:r>
            <w:r>
              <w:rPr/>
              <w:t>Development</w:t>
            </w:r>
            <w:r>
              <w:rPr>
                <w:spacing w:val="-3"/>
              </w:rPr>
              <w:t> </w:t>
            </w:r>
            <w:r>
              <w:rPr/>
              <w:t>Objective,</w:t>
            </w:r>
            <w:r>
              <w:rPr>
                <w:spacing w:val="-5"/>
              </w:rPr>
              <w:t> </w:t>
            </w:r>
            <w:r>
              <w:rPr/>
              <w:t>and </w:t>
            </w:r>
            <w:r>
              <w:rPr>
                <w:spacing w:val="-2"/>
              </w:rPr>
              <w:t>Components</w:t>
            </w:r>
            <w:r>
              <w:rPr/>
              <w:tab/>
            </w:r>
            <w:r>
              <w:rPr>
                <w:spacing w:val="-10"/>
              </w:rPr>
              <w:t>8</w:t>
            </w:r>
          </w:hyperlink>
        </w:p>
        <w:p>
          <w:pPr>
            <w:pStyle w:val="TOC2"/>
            <w:tabs>
              <w:tab w:pos="9489" w:val="left" w:leader="none"/>
            </w:tabs>
          </w:pPr>
          <w:hyperlink w:history="true" w:anchor="_bookmark4">
            <w:r>
              <w:rPr/>
              <w:t>Environmental</w:t>
            </w:r>
            <w:r>
              <w:rPr>
                <w:spacing w:val="-3"/>
              </w:rPr>
              <w:t> </w:t>
            </w:r>
            <w:r>
              <w:rPr/>
              <w:t>and</w:t>
            </w:r>
            <w:r>
              <w:rPr>
                <w:spacing w:val="-1"/>
              </w:rPr>
              <w:t> </w:t>
            </w:r>
            <w:r>
              <w:rPr/>
              <w:t>Social</w:t>
            </w:r>
            <w:r>
              <w:rPr>
                <w:spacing w:val="-3"/>
              </w:rPr>
              <w:t> </w:t>
            </w:r>
            <w:r>
              <w:rPr/>
              <w:t>Policies,</w:t>
            </w:r>
            <w:r>
              <w:rPr>
                <w:spacing w:val="-4"/>
              </w:rPr>
              <w:t> </w:t>
            </w:r>
            <w:r>
              <w:rPr/>
              <w:t>Regulations</w:t>
            </w:r>
            <w:r>
              <w:rPr>
                <w:spacing w:val="-8"/>
              </w:rPr>
              <w:t> </w:t>
            </w:r>
            <w:r>
              <w:rPr/>
              <w:t>and </w:t>
            </w:r>
            <w:r>
              <w:rPr>
                <w:spacing w:val="-4"/>
              </w:rPr>
              <w:t>Laws</w:t>
            </w:r>
            <w:r>
              <w:rPr/>
              <w:tab/>
            </w:r>
            <w:r>
              <w:rPr>
                <w:spacing w:val="-5"/>
              </w:rPr>
              <w:t>10</w:t>
            </w:r>
          </w:hyperlink>
        </w:p>
        <w:p>
          <w:pPr>
            <w:pStyle w:val="TOC3"/>
            <w:tabs>
              <w:tab w:pos="9534" w:val="left" w:leader="none"/>
            </w:tabs>
          </w:pPr>
          <w:hyperlink w:history="true" w:anchor="_bookmark5">
            <w:r>
              <w:rPr/>
              <w:t>World</w:t>
            </w:r>
            <w:r>
              <w:rPr>
                <w:spacing w:val="-2"/>
              </w:rPr>
              <w:t> </w:t>
            </w:r>
            <w:r>
              <w:rPr/>
              <w:t>Bank</w:t>
            </w:r>
            <w:r>
              <w:rPr>
                <w:spacing w:val="3"/>
              </w:rPr>
              <w:t> </w:t>
            </w:r>
            <w:r>
              <w:rPr>
                <w:spacing w:val="-2"/>
              </w:rPr>
              <w:t>Standards</w:t>
            </w:r>
            <w:r>
              <w:rPr/>
              <w:tab/>
            </w:r>
            <w:r>
              <w:rPr>
                <w:spacing w:val="-5"/>
              </w:rPr>
              <w:t>10</w:t>
            </w:r>
          </w:hyperlink>
        </w:p>
        <w:p>
          <w:pPr>
            <w:pStyle w:val="TOC3"/>
            <w:tabs>
              <w:tab w:pos="9534" w:val="left" w:leader="none"/>
            </w:tabs>
          </w:pPr>
          <w:hyperlink w:history="true" w:anchor="_bookmark6">
            <w:r>
              <w:rPr/>
              <w:t>National</w:t>
            </w:r>
            <w:r>
              <w:rPr>
                <w:spacing w:val="-2"/>
              </w:rPr>
              <w:t> </w:t>
            </w:r>
            <w:r>
              <w:rPr/>
              <w:t>Legal</w:t>
            </w:r>
            <w:r>
              <w:rPr>
                <w:spacing w:val="-2"/>
              </w:rPr>
              <w:t> Frameworks</w:t>
            </w:r>
            <w:r>
              <w:rPr/>
              <w:tab/>
            </w:r>
            <w:r>
              <w:rPr>
                <w:spacing w:val="-5"/>
              </w:rPr>
              <w:t>11</w:t>
            </w:r>
          </w:hyperlink>
        </w:p>
        <w:p>
          <w:pPr>
            <w:pStyle w:val="TOC4"/>
            <w:tabs>
              <w:tab w:pos="9534" w:val="left" w:leader="none"/>
            </w:tabs>
          </w:pPr>
          <w:hyperlink w:history="true" w:anchor="_bookmark7">
            <w:r>
              <w:rPr/>
              <w:t>Grenada’s</w:t>
            </w:r>
            <w:r>
              <w:rPr>
                <w:spacing w:val="-2"/>
              </w:rPr>
              <w:t> </w:t>
            </w:r>
            <w:r>
              <w:rPr/>
              <w:t>Legal</w:t>
            </w:r>
            <w:r>
              <w:rPr>
                <w:spacing w:val="-3"/>
              </w:rPr>
              <w:t> </w:t>
            </w:r>
            <w:r>
              <w:rPr>
                <w:spacing w:val="-2"/>
              </w:rPr>
              <w:t>Frameworks</w:t>
            </w:r>
            <w:r>
              <w:rPr>
                <w:rFonts w:ascii="Times New Roman" w:hAnsi="Times New Roman"/>
              </w:rPr>
              <w:tab/>
            </w:r>
            <w:r>
              <w:rPr>
                <w:spacing w:val="-5"/>
              </w:rPr>
              <w:t>11</w:t>
            </w:r>
          </w:hyperlink>
        </w:p>
        <w:p>
          <w:pPr>
            <w:pStyle w:val="TOC4"/>
            <w:tabs>
              <w:tab w:pos="9534" w:val="left" w:leader="none"/>
            </w:tabs>
            <w:spacing w:before="0"/>
          </w:pPr>
          <w:hyperlink w:history="true" w:anchor="_bookmark9">
            <w:r>
              <w:rPr/>
              <w:t>Saint</w:t>
            </w:r>
            <w:r>
              <w:rPr>
                <w:spacing w:val="-5"/>
              </w:rPr>
              <w:t> </w:t>
            </w:r>
            <w:r>
              <w:rPr/>
              <w:t>Lucia’s</w:t>
            </w:r>
            <w:r>
              <w:rPr>
                <w:spacing w:val="-1"/>
              </w:rPr>
              <w:t> </w:t>
            </w:r>
            <w:r>
              <w:rPr/>
              <w:t>Legal</w:t>
            </w:r>
            <w:r>
              <w:rPr>
                <w:spacing w:val="-3"/>
              </w:rPr>
              <w:t> </w:t>
            </w:r>
            <w:r>
              <w:rPr>
                <w:spacing w:val="-2"/>
              </w:rPr>
              <w:t>Frameworks</w:t>
            </w:r>
            <w:r>
              <w:rPr>
                <w:rFonts w:ascii="Times New Roman" w:hAnsi="Times New Roman"/>
              </w:rPr>
              <w:tab/>
            </w:r>
            <w:r>
              <w:rPr>
                <w:spacing w:val="-5"/>
              </w:rPr>
              <w:t>14</w:t>
            </w:r>
          </w:hyperlink>
        </w:p>
        <w:p>
          <w:pPr>
            <w:pStyle w:val="TOC4"/>
            <w:tabs>
              <w:tab w:pos="9534" w:val="left" w:leader="none"/>
            </w:tabs>
            <w:spacing w:line="240" w:lineRule="auto"/>
          </w:pPr>
          <w:hyperlink w:history="true" w:anchor="_bookmark10">
            <w:r>
              <w:rPr/>
              <w:t>Guyana’s</w:t>
            </w:r>
            <w:r>
              <w:rPr>
                <w:spacing w:val="-3"/>
              </w:rPr>
              <w:t> </w:t>
            </w:r>
            <w:r>
              <w:rPr/>
              <w:t>Legal</w:t>
            </w:r>
            <w:r>
              <w:rPr>
                <w:spacing w:val="-3"/>
              </w:rPr>
              <w:t> </w:t>
            </w:r>
            <w:r>
              <w:rPr>
                <w:spacing w:val="-2"/>
              </w:rPr>
              <w:t>Frameworks</w:t>
            </w:r>
            <w:r>
              <w:rPr>
                <w:rFonts w:ascii="Times New Roman" w:hAnsi="Times New Roman"/>
              </w:rPr>
              <w:tab/>
            </w:r>
            <w:r>
              <w:rPr>
                <w:spacing w:val="-5"/>
              </w:rPr>
              <w:t>16</w:t>
            </w:r>
          </w:hyperlink>
        </w:p>
        <w:p>
          <w:pPr>
            <w:pStyle w:val="TOC3"/>
            <w:tabs>
              <w:tab w:pos="9534" w:val="left" w:leader="none"/>
            </w:tabs>
            <w:spacing w:before="120"/>
          </w:pPr>
          <w:hyperlink w:history="true" w:anchor="_bookmark11">
            <w:r>
              <w:rPr/>
              <w:t>National</w:t>
            </w:r>
            <w:r>
              <w:rPr>
                <w:spacing w:val="-10"/>
              </w:rPr>
              <w:t> </w:t>
            </w:r>
            <w:r>
              <w:rPr/>
              <w:t>Environmental</w:t>
            </w:r>
            <w:r>
              <w:rPr>
                <w:spacing w:val="-3"/>
              </w:rPr>
              <w:t> </w:t>
            </w:r>
            <w:r>
              <w:rPr/>
              <w:t>and</w:t>
            </w:r>
            <w:r>
              <w:rPr>
                <w:spacing w:val="-1"/>
              </w:rPr>
              <w:t> </w:t>
            </w:r>
            <w:r>
              <w:rPr/>
              <w:t>Social</w:t>
            </w:r>
            <w:r>
              <w:rPr>
                <w:spacing w:val="-4"/>
              </w:rPr>
              <w:t> </w:t>
            </w:r>
            <w:r>
              <w:rPr/>
              <w:t>Assessment</w:t>
            </w:r>
            <w:r>
              <w:rPr>
                <w:spacing w:val="-4"/>
              </w:rPr>
              <w:t> </w:t>
            </w:r>
            <w:r>
              <w:rPr/>
              <w:t>and</w:t>
            </w:r>
            <w:r>
              <w:rPr>
                <w:spacing w:val="-1"/>
              </w:rPr>
              <w:t> </w:t>
            </w:r>
            <w:r>
              <w:rPr>
                <w:spacing w:val="-2"/>
              </w:rPr>
              <w:t>Permitting</w:t>
            </w:r>
            <w:r>
              <w:rPr/>
              <w:tab/>
            </w:r>
            <w:r>
              <w:rPr>
                <w:spacing w:val="-5"/>
              </w:rPr>
              <w:t>19</w:t>
            </w:r>
          </w:hyperlink>
        </w:p>
        <w:p>
          <w:pPr>
            <w:pStyle w:val="TOC2"/>
            <w:tabs>
              <w:tab w:pos="9489" w:val="left" w:leader="none"/>
            </w:tabs>
            <w:spacing w:before="242"/>
          </w:pPr>
          <w:hyperlink w:history="true" w:anchor="_bookmark12">
            <w:r>
              <w:rPr/>
              <w:t>Environmental</w:t>
            </w:r>
            <w:r>
              <w:rPr>
                <w:spacing w:val="-3"/>
              </w:rPr>
              <w:t> </w:t>
            </w:r>
            <w:r>
              <w:rPr/>
              <w:t>and</w:t>
            </w:r>
            <w:r>
              <w:rPr>
                <w:spacing w:val="-1"/>
              </w:rPr>
              <w:t> </w:t>
            </w:r>
            <w:r>
              <w:rPr/>
              <w:t>Social</w:t>
            </w:r>
            <w:r>
              <w:rPr>
                <w:spacing w:val="-2"/>
              </w:rPr>
              <w:t> Context</w:t>
            </w:r>
            <w:r>
              <w:rPr/>
              <w:tab/>
            </w:r>
            <w:r>
              <w:rPr>
                <w:spacing w:val="-5"/>
              </w:rPr>
              <w:t>23</w:t>
            </w:r>
          </w:hyperlink>
        </w:p>
        <w:p>
          <w:pPr>
            <w:pStyle w:val="TOC3"/>
            <w:tabs>
              <w:tab w:pos="9534" w:val="left" w:leader="none"/>
            </w:tabs>
            <w:spacing w:before="120"/>
          </w:pPr>
          <w:hyperlink w:history="true" w:anchor="_bookmark13">
            <w:r>
              <w:rPr/>
              <w:t>Grenada</w:t>
            </w:r>
            <w:r>
              <w:rPr>
                <w:spacing w:val="-1"/>
              </w:rPr>
              <w:t> </w:t>
            </w:r>
            <w:r>
              <w:rPr/>
              <w:t>Environmental</w:t>
            </w:r>
            <w:r>
              <w:rPr>
                <w:spacing w:val="-9"/>
              </w:rPr>
              <w:t> </w:t>
            </w:r>
            <w:r>
              <w:rPr/>
              <w:t>and</w:t>
            </w:r>
            <w:r>
              <w:rPr>
                <w:spacing w:val="-1"/>
              </w:rPr>
              <w:t> </w:t>
            </w:r>
            <w:r>
              <w:rPr/>
              <w:t>Social</w:t>
            </w:r>
            <w:r>
              <w:rPr>
                <w:spacing w:val="-2"/>
              </w:rPr>
              <w:t> Context</w:t>
            </w:r>
            <w:r>
              <w:rPr/>
              <w:tab/>
            </w:r>
            <w:r>
              <w:rPr>
                <w:spacing w:val="-5"/>
              </w:rPr>
              <w:t>23</w:t>
            </w:r>
          </w:hyperlink>
        </w:p>
        <w:p>
          <w:pPr>
            <w:pStyle w:val="TOC3"/>
            <w:tabs>
              <w:tab w:pos="9534" w:val="left" w:leader="none"/>
            </w:tabs>
          </w:pPr>
          <w:hyperlink w:history="true" w:anchor="_bookmark14">
            <w:r>
              <w:rPr/>
              <w:t>Saint</w:t>
            </w:r>
            <w:r>
              <w:rPr>
                <w:spacing w:val="-4"/>
              </w:rPr>
              <w:t> </w:t>
            </w:r>
            <w:r>
              <w:rPr/>
              <w:t>Lucia</w:t>
            </w:r>
            <w:r>
              <w:rPr>
                <w:spacing w:val="-6"/>
              </w:rPr>
              <w:t> </w:t>
            </w:r>
            <w:r>
              <w:rPr/>
              <w:t>Environmental</w:t>
            </w:r>
            <w:r>
              <w:rPr>
                <w:spacing w:val="-2"/>
              </w:rPr>
              <w:t> </w:t>
            </w:r>
            <w:r>
              <w:rPr/>
              <w:t>and</w:t>
            </w:r>
            <w:r>
              <w:rPr>
                <w:spacing w:val="-1"/>
              </w:rPr>
              <w:t> </w:t>
            </w:r>
            <w:r>
              <w:rPr/>
              <w:t>Social</w:t>
            </w:r>
            <w:r>
              <w:rPr>
                <w:spacing w:val="-2"/>
              </w:rPr>
              <w:t> Context</w:t>
            </w:r>
            <w:r>
              <w:rPr/>
              <w:tab/>
            </w:r>
            <w:r>
              <w:rPr>
                <w:spacing w:val="-5"/>
              </w:rPr>
              <w:t>23</w:t>
            </w:r>
          </w:hyperlink>
        </w:p>
        <w:p>
          <w:pPr>
            <w:pStyle w:val="TOC3"/>
            <w:tabs>
              <w:tab w:pos="9534" w:val="left" w:leader="none"/>
            </w:tabs>
            <w:spacing w:before="116"/>
          </w:pPr>
          <w:hyperlink w:history="true" w:anchor="_bookmark15">
            <w:r>
              <w:rPr/>
              <w:t>Guyana</w:t>
            </w:r>
            <w:r>
              <w:rPr>
                <w:spacing w:val="-2"/>
              </w:rPr>
              <w:t> </w:t>
            </w:r>
            <w:r>
              <w:rPr/>
              <w:t>Environmental</w:t>
            </w:r>
            <w:r>
              <w:rPr>
                <w:spacing w:val="-8"/>
              </w:rPr>
              <w:t> </w:t>
            </w:r>
            <w:r>
              <w:rPr/>
              <w:t>and</w:t>
            </w:r>
            <w:r>
              <w:rPr>
                <w:spacing w:val="-1"/>
              </w:rPr>
              <w:t> </w:t>
            </w:r>
            <w:r>
              <w:rPr/>
              <w:t>Social</w:t>
            </w:r>
            <w:r>
              <w:rPr>
                <w:spacing w:val="-3"/>
              </w:rPr>
              <w:t> </w:t>
            </w:r>
            <w:r>
              <w:rPr>
                <w:spacing w:val="-2"/>
              </w:rPr>
              <w:t>Context</w:t>
            </w:r>
            <w:r>
              <w:rPr/>
              <w:tab/>
            </w:r>
            <w:r>
              <w:rPr>
                <w:spacing w:val="-7"/>
              </w:rPr>
              <w:t>24</w:t>
            </w:r>
          </w:hyperlink>
        </w:p>
        <w:p>
          <w:pPr>
            <w:pStyle w:val="TOC2"/>
            <w:tabs>
              <w:tab w:pos="9489" w:val="left" w:leader="none"/>
            </w:tabs>
            <w:spacing w:before="242"/>
          </w:pPr>
          <w:hyperlink w:history="true" w:anchor="_bookmark16">
            <w:r>
              <w:rPr/>
              <w:t>Potential</w:t>
            </w:r>
            <w:r>
              <w:rPr>
                <w:spacing w:val="-7"/>
              </w:rPr>
              <w:t> </w:t>
            </w:r>
            <w:r>
              <w:rPr/>
              <w:t>Environmental</w:t>
            </w:r>
            <w:r>
              <w:rPr>
                <w:spacing w:val="-2"/>
              </w:rPr>
              <w:t> </w:t>
            </w:r>
            <w:r>
              <w:rPr/>
              <w:t>and Social</w:t>
            </w:r>
            <w:r>
              <w:rPr>
                <w:spacing w:val="-2"/>
              </w:rPr>
              <w:t> </w:t>
            </w:r>
            <w:r>
              <w:rPr>
                <w:spacing w:val="-4"/>
              </w:rPr>
              <w:t>Risks</w:t>
            </w:r>
            <w:r>
              <w:rPr/>
              <w:tab/>
            </w:r>
            <w:r>
              <w:rPr>
                <w:spacing w:val="-5"/>
              </w:rPr>
              <w:t>24</w:t>
            </w:r>
          </w:hyperlink>
        </w:p>
        <w:p>
          <w:pPr>
            <w:pStyle w:val="TOC2"/>
            <w:tabs>
              <w:tab w:pos="9489" w:val="left" w:leader="none"/>
            </w:tabs>
          </w:pPr>
          <w:hyperlink w:history="true" w:anchor="_bookmark17">
            <w:r>
              <w:rPr/>
              <w:t>E&amp;S</w:t>
            </w:r>
            <w:r>
              <w:rPr>
                <w:spacing w:val="-1"/>
              </w:rPr>
              <w:t> </w:t>
            </w:r>
            <w:r>
              <w:rPr>
                <w:spacing w:val="-2"/>
              </w:rPr>
              <w:t>Process</w:t>
            </w:r>
            <w:r>
              <w:rPr/>
              <w:tab/>
            </w:r>
            <w:r>
              <w:rPr>
                <w:spacing w:val="-5"/>
              </w:rPr>
              <w:t>25</w:t>
            </w:r>
          </w:hyperlink>
        </w:p>
        <w:p>
          <w:pPr>
            <w:pStyle w:val="TOC3"/>
            <w:tabs>
              <w:tab w:pos="9534" w:val="left" w:leader="none"/>
            </w:tabs>
            <w:spacing w:before="120"/>
          </w:pPr>
          <w:hyperlink w:history="true" w:anchor="_bookmark20">
            <w:r>
              <w:rPr/>
              <w:t>Implementation</w:t>
            </w:r>
            <w:r>
              <w:rPr>
                <w:spacing w:val="1"/>
              </w:rPr>
              <w:t> </w:t>
            </w:r>
            <w:r>
              <w:rPr>
                <w:spacing w:val="-2"/>
              </w:rPr>
              <w:t>Arrangements</w:t>
            </w:r>
            <w:r>
              <w:rPr/>
              <w:tab/>
            </w:r>
            <w:r>
              <w:rPr>
                <w:spacing w:val="-5"/>
              </w:rPr>
              <w:t>37</w:t>
            </w:r>
          </w:hyperlink>
        </w:p>
        <w:p>
          <w:pPr>
            <w:pStyle w:val="TOC3"/>
            <w:tabs>
              <w:tab w:pos="9534" w:val="left" w:leader="none"/>
            </w:tabs>
          </w:pPr>
          <w:hyperlink w:history="true" w:anchor="_bookmark21">
            <w:r>
              <w:rPr/>
              <w:t>Proposed</w:t>
            </w:r>
            <w:r>
              <w:rPr>
                <w:spacing w:val="-4"/>
              </w:rPr>
              <w:t> </w:t>
            </w:r>
            <w:r>
              <w:rPr/>
              <w:t>Training</w:t>
            </w:r>
            <w:r>
              <w:rPr>
                <w:spacing w:val="-4"/>
              </w:rPr>
              <w:t> </w:t>
            </w:r>
            <w:r>
              <w:rPr/>
              <w:t>and</w:t>
            </w:r>
            <w:r>
              <w:rPr>
                <w:spacing w:val="-4"/>
              </w:rPr>
              <w:t> </w:t>
            </w:r>
            <w:r>
              <w:rPr/>
              <w:t>Capacity</w:t>
            </w:r>
            <w:r>
              <w:rPr>
                <w:spacing w:val="-5"/>
              </w:rPr>
              <w:t> </w:t>
            </w:r>
            <w:r>
              <w:rPr>
                <w:spacing w:val="-2"/>
              </w:rPr>
              <w:t>Building</w:t>
            </w:r>
            <w:r>
              <w:rPr/>
              <w:tab/>
            </w:r>
            <w:r>
              <w:rPr>
                <w:spacing w:val="-5"/>
              </w:rPr>
              <w:t>40</w:t>
            </w:r>
          </w:hyperlink>
        </w:p>
        <w:p>
          <w:pPr>
            <w:pStyle w:val="TOC3"/>
            <w:tabs>
              <w:tab w:pos="9534" w:val="left" w:leader="none"/>
            </w:tabs>
            <w:spacing w:before="117"/>
          </w:pPr>
          <w:hyperlink w:history="true" w:anchor="_bookmark22">
            <w:r>
              <w:rPr/>
              <w:t>Estimated</w:t>
            </w:r>
            <w:r>
              <w:rPr>
                <w:spacing w:val="-2"/>
              </w:rPr>
              <w:t> Budget</w:t>
            </w:r>
            <w:r>
              <w:rPr/>
              <w:tab/>
            </w:r>
            <w:r>
              <w:rPr>
                <w:spacing w:val="-5"/>
              </w:rPr>
              <w:t>41</w:t>
            </w:r>
          </w:hyperlink>
        </w:p>
        <w:p>
          <w:pPr>
            <w:pStyle w:val="TOC2"/>
            <w:tabs>
              <w:tab w:pos="9489" w:val="left" w:leader="none"/>
            </w:tabs>
            <w:spacing w:before="240"/>
          </w:pPr>
          <w:hyperlink w:history="true" w:anchor="_bookmark23">
            <w:r>
              <w:rPr/>
              <w:t>Stakeholder</w:t>
            </w:r>
            <w:r>
              <w:rPr>
                <w:spacing w:val="-6"/>
              </w:rPr>
              <w:t> </w:t>
            </w:r>
            <w:r>
              <w:rPr/>
              <w:t>Engagement,</w:t>
            </w:r>
            <w:r>
              <w:rPr>
                <w:spacing w:val="-4"/>
              </w:rPr>
              <w:t> </w:t>
            </w:r>
            <w:r>
              <w:rPr/>
              <w:t>Disclosure</w:t>
            </w:r>
            <w:r>
              <w:rPr>
                <w:spacing w:val="-5"/>
              </w:rPr>
              <w:t> </w:t>
            </w:r>
            <w:r>
              <w:rPr/>
              <w:t>and</w:t>
            </w:r>
            <w:r>
              <w:rPr>
                <w:spacing w:val="-1"/>
              </w:rPr>
              <w:t> </w:t>
            </w:r>
            <w:r>
              <w:rPr>
                <w:spacing w:val="-2"/>
              </w:rPr>
              <w:t>Consultations</w:t>
            </w:r>
            <w:r>
              <w:rPr/>
              <w:tab/>
            </w:r>
            <w:r>
              <w:rPr>
                <w:spacing w:val="-5"/>
              </w:rPr>
              <w:t>41</w:t>
            </w:r>
          </w:hyperlink>
        </w:p>
        <w:p>
          <w:pPr>
            <w:pStyle w:val="TOC1"/>
            <w:tabs>
              <w:tab w:pos="9489" w:val="left" w:leader="none"/>
            </w:tabs>
            <w:spacing w:before="121"/>
          </w:pPr>
          <w:hyperlink w:history="true" w:anchor="_bookmark24">
            <w:r>
              <w:rPr/>
              <w:t>ANNEX</w:t>
            </w:r>
            <w:r>
              <w:rPr>
                <w:spacing w:val="-2"/>
              </w:rPr>
              <w:t> </w:t>
            </w:r>
            <w:r>
              <w:rPr/>
              <w:t>1:</w:t>
            </w:r>
            <w:r>
              <w:rPr>
                <w:spacing w:val="-2"/>
              </w:rPr>
              <w:t> </w:t>
            </w:r>
            <w:r>
              <w:rPr/>
              <w:t>PROPOSED</w:t>
            </w:r>
            <w:r>
              <w:rPr>
                <w:spacing w:val="-4"/>
              </w:rPr>
              <w:t> </w:t>
            </w:r>
            <w:r>
              <w:rPr/>
              <w:t>SUB-PROJECT</w:t>
            </w:r>
            <w:r>
              <w:rPr>
                <w:spacing w:val="-1"/>
              </w:rPr>
              <w:t> </w:t>
            </w:r>
            <w:r>
              <w:rPr>
                <w:spacing w:val="-4"/>
              </w:rPr>
              <w:t>SITES</w:t>
            </w:r>
            <w:r>
              <w:rPr/>
              <w:tab/>
            </w:r>
            <w:r>
              <w:rPr>
                <w:spacing w:val="-5"/>
              </w:rPr>
              <w:t>44</w:t>
            </w:r>
          </w:hyperlink>
        </w:p>
        <w:p>
          <w:pPr>
            <w:pStyle w:val="TOC1"/>
            <w:tabs>
              <w:tab w:pos="9489" w:val="left" w:leader="none"/>
            </w:tabs>
          </w:pPr>
          <w:hyperlink w:history="true" w:anchor="_bookmark25">
            <w:r>
              <w:rPr/>
              <w:t>ANNEX</w:t>
            </w:r>
            <w:r>
              <w:rPr>
                <w:spacing w:val="-5"/>
              </w:rPr>
              <w:t> </w:t>
            </w:r>
            <w:r>
              <w:rPr/>
              <w:t>2:</w:t>
            </w:r>
            <w:r>
              <w:rPr>
                <w:spacing w:val="-2"/>
              </w:rPr>
              <w:t> </w:t>
            </w:r>
            <w:r>
              <w:rPr/>
              <w:t>EXCLUSION</w:t>
            </w:r>
            <w:r>
              <w:rPr>
                <w:spacing w:val="-4"/>
              </w:rPr>
              <w:t> LIST</w:t>
            </w:r>
            <w:r>
              <w:rPr/>
              <w:tab/>
            </w:r>
            <w:r>
              <w:rPr>
                <w:spacing w:val="-5"/>
              </w:rPr>
              <w:t>46</w:t>
            </w:r>
          </w:hyperlink>
        </w:p>
        <w:p>
          <w:pPr>
            <w:pStyle w:val="TOC1"/>
            <w:tabs>
              <w:tab w:pos="9489" w:val="left" w:leader="none"/>
            </w:tabs>
          </w:pPr>
          <w:hyperlink w:history="true" w:anchor="_bookmark26">
            <w:r>
              <w:rPr/>
              <w:t>ANNEX</w:t>
            </w:r>
            <w:r>
              <w:rPr>
                <w:spacing w:val="-2"/>
              </w:rPr>
              <w:t> </w:t>
            </w:r>
            <w:r>
              <w:rPr/>
              <w:t>3:</w:t>
            </w:r>
            <w:r>
              <w:rPr>
                <w:spacing w:val="-2"/>
              </w:rPr>
              <w:t> </w:t>
            </w:r>
            <w:r>
              <w:rPr/>
              <w:t>ENVIRONMENTAL</w:t>
            </w:r>
            <w:r>
              <w:rPr>
                <w:spacing w:val="-2"/>
              </w:rPr>
              <w:t> </w:t>
            </w:r>
            <w:r>
              <w:rPr/>
              <w:t>AND</w:t>
            </w:r>
            <w:r>
              <w:rPr>
                <w:spacing w:val="-4"/>
              </w:rPr>
              <w:t> </w:t>
            </w:r>
            <w:r>
              <w:rPr/>
              <w:t>SOCIAL</w:t>
            </w:r>
            <w:r>
              <w:rPr>
                <w:spacing w:val="-2"/>
              </w:rPr>
              <w:t> </w:t>
            </w:r>
            <w:r>
              <w:rPr/>
              <w:t>SCREENING </w:t>
            </w:r>
            <w:r>
              <w:rPr>
                <w:spacing w:val="-4"/>
              </w:rPr>
              <w:t>FORM</w:t>
            </w:r>
            <w:r>
              <w:rPr/>
              <w:tab/>
            </w:r>
            <w:r>
              <w:rPr>
                <w:spacing w:val="-5"/>
              </w:rPr>
              <w:t>47</w:t>
            </w:r>
          </w:hyperlink>
        </w:p>
        <w:p>
          <w:pPr>
            <w:pStyle w:val="TOC2"/>
            <w:tabs>
              <w:tab w:pos="9489" w:val="left" w:leader="none"/>
            </w:tabs>
            <w:spacing w:line="235" w:lineRule="auto" w:before="5"/>
            <w:ind w:right="388"/>
          </w:pPr>
          <w:hyperlink w:history="true" w:anchor="_bookmark29">
            <w:r>
              <w:rPr/>
              <w:t>ANNEX</w:t>
            </w:r>
            <w:r>
              <w:rPr>
                <w:spacing w:val="-4"/>
              </w:rPr>
              <w:t> </w:t>
            </w:r>
            <w:r>
              <w:rPr/>
              <w:t>4:</w:t>
            </w:r>
            <w:r>
              <w:rPr>
                <w:spacing w:val="-4"/>
              </w:rPr>
              <w:t> </w:t>
            </w:r>
            <w:r>
              <w:rPr/>
              <w:t>ENVIRONMENTAL</w:t>
            </w:r>
            <w:r>
              <w:rPr>
                <w:spacing w:val="-4"/>
              </w:rPr>
              <w:t> </w:t>
            </w:r>
            <w:r>
              <w:rPr/>
              <w:t>AND</w:t>
            </w:r>
            <w:r>
              <w:rPr>
                <w:spacing w:val="-6"/>
              </w:rPr>
              <w:t> </w:t>
            </w:r>
            <w:r>
              <w:rPr/>
              <w:t>SOCIAL</w:t>
            </w:r>
            <w:r>
              <w:rPr>
                <w:spacing w:val="-4"/>
              </w:rPr>
              <w:t> </w:t>
            </w:r>
            <w:r>
              <w:rPr/>
              <w:t>CODES</w:t>
            </w:r>
            <w:r>
              <w:rPr>
                <w:spacing w:val="-4"/>
              </w:rPr>
              <w:t> </w:t>
            </w:r>
            <w:r>
              <w:rPr/>
              <w:t>OF</w:t>
            </w:r>
            <w:r>
              <w:rPr>
                <w:spacing w:val="-6"/>
              </w:rPr>
              <w:t> </w:t>
            </w:r>
            <w:r>
              <w:rPr/>
              <w:t>PRACTICE</w:t>
            </w:r>
            <w:r>
              <w:rPr>
                <w:spacing w:val="-2"/>
              </w:rPr>
              <w:t> </w:t>
            </w:r>
            <w:r>
              <w:rPr/>
              <w:t>(ESCOPs)</w:t>
            </w:r>
            <w:r>
              <w:rPr>
                <w:spacing w:val="-2"/>
              </w:rPr>
              <w:t> </w:t>
            </w:r>
            <w:r>
              <w:rPr/>
              <w:t>FOR</w:t>
            </w:r>
            <w:r>
              <w:rPr>
                <w:spacing w:val="-3"/>
              </w:rPr>
              <w:t> </w:t>
            </w:r>
            <w:r>
              <w:rPr/>
              <w:t>INFRASTRUCTURE</w:t>
            </w:r>
            <w:r>
              <w:rPr>
                <w:spacing w:val="-2"/>
              </w:rPr>
              <w:t> </w:t>
            </w:r>
            <w:r>
              <w:rPr/>
              <w:t>SUBPROJECTS</w:t>
            </w:r>
            <w:r>
              <w:rPr>
                <w:spacing w:val="68"/>
              </w:rPr>
              <w:t> </w:t>
            </w:r>
            <w:r>
              <w:rPr/>
              <w:t>49</w:t>
            </w:r>
          </w:hyperlink>
          <w:r>
            <w:rPr/>
            <w:t> </w:t>
          </w:r>
          <w:hyperlink w:history="true" w:anchor="_bookmark31">
            <w:r>
              <w:rPr/>
              <w:t>ANNEX</w:t>
            </w:r>
            <w:r>
              <w:rPr>
                <w:spacing w:val="-4"/>
              </w:rPr>
              <w:t> </w:t>
            </w:r>
            <w:r>
              <w:rPr/>
              <w:t>5:</w:t>
            </w:r>
            <w:r>
              <w:rPr>
                <w:spacing w:val="-1"/>
              </w:rPr>
              <w:t> </w:t>
            </w:r>
            <w:r>
              <w:rPr/>
              <w:t>ENVIRONMENTAL</w:t>
            </w:r>
            <w:r>
              <w:rPr>
                <w:spacing w:val="-2"/>
              </w:rPr>
              <w:t> </w:t>
            </w:r>
            <w:r>
              <w:rPr/>
              <w:t>AND</w:t>
            </w:r>
            <w:r>
              <w:rPr>
                <w:spacing w:val="-3"/>
              </w:rPr>
              <w:t> </w:t>
            </w:r>
            <w:r>
              <w:rPr/>
              <w:t>SOCIAL</w:t>
            </w:r>
            <w:r>
              <w:rPr>
                <w:spacing w:val="-1"/>
              </w:rPr>
              <w:t> </w:t>
            </w:r>
            <w:r>
              <w:rPr/>
              <w:t>MANAGEMENT</w:t>
            </w:r>
            <w:r>
              <w:rPr>
                <w:spacing w:val="-2"/>
              </w:rPr>
              <w:t> </w:t>
            </w:r>
            <w:r>
              <w:rPr/>
              <w:t>PLAN</w:t>
            </w:r>
            <w:r>
              <w:rPr>
                <w:spacing w:val="-3"/>
              </w:rPr>
              <w:t> </w:t>
            </w:r>
            <w:r>
              <w:rPr/>
              <w:t>(ESMP)</w:t>
            </w:r>
            <w:r>
              <w:rPr>
                <w:spacing w:val="1"/>
              </w:rPr>
              <w:t> </w:t>
            </w:r>
            <w:r>
              <w:rPr>
                <w:spacing w:val="-2"/>
              </w:rPr>
              <w:t>TEMPLATE</w:t>
            </w:r>
            <w:r>
              <w:rPr/>
              <w:tab/>
            </w:r>
            <w:r>
              <w:rPr>
                <w:spacing w:val="-5"/>
              </w:rPr>
              <w:t>52</w:t>
            </w:r>
          </w:hyperlink>
        </w:p>
        <w:p>
          <w:pPr>
            <w:pStyle w:val="TOC1"/>
            <w:tabs>
              <w:tab w:pos="9489" w:val="left" w:leader="none"/>
            </w:tabs>
            <w:spacing w:before="3"/>
          </w:pPr>
          <w:hyperlink w:history="true" w:anchor="_bookmark32">
            <w:r>
              <w:rPr/>
              <w:t>ANNEX</w:t>
            </w:r>
            <w:r>
              <w:rPr>
                <w:spacing w:val="-3"/>
              </w:rPr>
              <w:t> </w:t>
            </w:r>
            <w:r>
              <w:rPr/>
              <w:t>6:</w:t>
            </w:r>
            <w:r>
              <w:rPr>
                <w:spacing w:val="-3"/>
              </w:rPr>
              <w:t> </w:t>
            </w:r>
            <w:r>
              <w:rPr/>
              <w:t>LABOR</w:t>
            </w:r>
            <w:r>
              <w:rPr>
                <w:spacing w:val="-1"/>
              </w:rPr>
              <w:t> </w:t>
            </w:r>
            <w:r>
              <w:rPr/>
              <w:t>MANAGEMENT</w:t>
            </w:r>
            <w:r>
              <w:rPr>
                <w:spacing w:val="-3"/>
              </w:rPr>
              <w:t> </w:t>
            </w:r>
            <w:r>
              <w:rPr/>
              <w:t>PROCEDURES</w:t>
            </w:r>
            <w:r>
              <w:rPr>
                <w:spacing w:val="-2"/>
              </w:rPr>
              <w:t> </w:t>
            </w:r>
            <w:r>
              <w:rPr>
                <w:spacing w:val="-4"/>
              </w:rPr>
              <w:t>(LMP)</w:t>
            </w:r>
            <w:r>
              <w:rPr/>
              <w:tab/>
            </w:r>
            <w:r>
              <w:rPr>
                <w:spacing w:val="-5"/>
              </w:rPr>
              <w:t>54</w:t>
            </w:r>
          </w:hyperlink>
        </w:p>
        <w:p>
          <w:pPr>
            <w:pStyle w:val="TOC1"/>
            <w:tabs>
              <w:tab w:pos="9489" w:val="left" w:leader="none"/>
            </w:tabs>
          </w:pPr>
          <w:hyperlink w:history="true" w:anchor="_bookmark33">
            <w:r>
              <w:rPr/>
              <w:t>ANNEX</w:t>
            </w:r>
            <w:r>
              <w:rPr>
                <w:spacing w:val="-3"/>
              </w:rPr>
              <w:t> </w:t>
            </w:r>
            <w:r>
              <w:rPr/>
              <w:t>7:</w:t>
            </w:r>
            <w:r>
              <w:rPr>
                <w:spacing w:val="41"/>
              </w:rPr>
              <w:t> </w:t>
            </w:r>
            <w:r>
              <w:rPr/>
              <w:t>CODE</w:t>
            </w:r>
            <w:r>
              <w:rPr>
                <w:spacing w:val="-1"/>
              </w:rPr>
              <w:t> </w:t>
            </w:r>
            <w:r>
              <w:rPr/>
              <w:t>OF CONDUCT</w:t>
            </w:r>
            <w:r>
              <w:rPr>
                <w:spacing w:val="-3"/>
              </w:rPr>
              <w:t> </w:t>
            </w:r>
            <w:r>
              <w:rPr/>
              <w:t>TEMPLATE (PIU</w:t>
            </w:r>
            <w:r>
              <w:rPr>
                <w:spacing w:val="-3"/>
              </w:rPr>
              <w:t> </w:t>
            </w:r>
            <w:r>
              <w:rPr>
                <w:spacing w:val="-2"/>
              </w:rPr>
              <w:t>STAFF)</w:t>
            </w:r>
            <w:r>
              <w:rPr/>
              <w:tab/>
            </w:r>
            <w:r>
              <w:rPr>
                <w:spacing w:val="-5"/>
              </w:rPr>
              <w:t>64</w:t>
            </w:r>
          </w:hyperlink>
        </w:p>
        <w:p>
          <w:pPr>
            <w:pStyle w:val="TOC1"/>
            <w:tabs>
              <w:tab w:pos="9489" w:val="left" w:leader="none"/>
            </w:tabs>
          </w:pPr>
          <w:hyperlink w:history="true" w:anchor="_bookmark35">
            <w:r>
              <w:rPr/>
              <w:t>ANNEX</w:t>
            </w:r>
            <w:r>
              <w:rPr>
                <w:spacing w:val="-3"/>
              </w:rPr>
              <w:t> </w:t>
            </w:r>
            <w:r>
              <w:rPr/>
              <w:t>8:</w:t>
            </w:r>
            <w:r>
              <w:rPr>
                <w:spacing w:val="-3"/>
              </w:rPr>
              <w:t> </w:t>
            </w:r>
            <w:r>
              <w:rPr/>
              <w:t>CODE OF</w:t>
            </w:r>
            <w:r>
              <w:rPr>
                <w:spacing w:val="-6"/>
              </w:rPr>
              <w:t> </w:t>
            </w:r>
            <w:r>
              <w:rPr/>
              <w:t>CONDUCT</w:t>
            </w:r>
            <w:r>
              <w:rPr>
                <w:spacing w:val="-2"/>
              </w:rPr>
              <w:t> </w:t>
            </w:r>
            <w:r>
              <w:rPr/>
              <w:t>TEMPLATE</w:t>
            </w:r>
            <w:r>
              <w:rPr>
                <w:spacing w:val="-1"/>
              </w:rPr>
              <w:t> </w:t>
            </w:r>
            <w:r>
              <w:rPr/>
              <w:t>(CONTRACTOR’S</w:t>
            </w:r>
            <w:r>
              <w:rPr>
                <w:spacing w:val="-2"/>
              </w:rPr>
              <w:t> PERSONNEL)</w:t>
            </w:r>
            <w:r>
              <w:rPr>
                <w:rFonts w:ascii="Times New Roman" w:hAnsi="Times New Roman"/>
                <w:b w:val="0"/>
              </w:rPr>
              <w:tab/>
            </w:r>
            <w:r>
              <w:rPr>
                <w:spacing w:val="-5"/>
              </w:rPr>
              <w:t>68</w:t>
            </w:r>
          </w:hyperlink>
        </w:p>
        <w:p>
          <w:pPr>
            <w:pStyle w:val="TOC1"/>
            <w:tabs>
              <w:tab w:pos="9489" w:val="left" w:leader="none"/>
            </w:tabs>
            <w:spacing w:before="0"/>
          </w:pPr>
          <w:hyperlink w:history="true" w:anchor="_bookmark36">
            <w:r>
              <w:rPr/>
              <w:t>ANNEX</w:t>
            </w:r>
            <w:r>
              <w:rPr>
                <w:spacing w:val="-5"/>
              </w:rPr>
              <w:t> </w:t>
            </w:r>
            <w:r>
              <w:rPr/>
              <w:t>9:</w:t>
            </w:r>
            <w:r>
              <w:rPr>
                <w:spacing w:val="-3"/>
              </w:rPr>
              <w:t> </w:t>
            </w:r>
            <w:r>
              <w:rPr/>
              <w:t>INCIDENT</w:t>
            </w:r>
            <w:r>
              <w:rPr>
                <w:spacing w:val="-3"/>
              </w:rPr>
              <w:t> </w:t>
            </w:r>
            <w:r>
              <w:rPr>
                <w:spacing w:val="-4"/>
              </w:rPr>
              <w:t>FORM</w:t>
            </w:r>
            <w:r>
              <w:rPr/>
              <w:tab/>
            </w:r>
            <w:r>
              <w:rPr>
                <w:spacing w:val="-5"/>
              </w:rPr>
              <w:t>71</w:t>
            </w:r>
          </w:hyperlink>
        </w:p>
        <w:p>
          <w:pPr>
            <w:pStyle w:val="TOC1"/>
            <w:tabs>
              <w:tab w:pos="9489" w:val="left" w:leader="none"/>
            </w:tabs>
            <w:spacing w:line="242" w:lineRule="exact"/>
          </w:pPr>
          <w:hyperlink w:history="true" w:anchor="_bookmark37">
            <w:r>
              <w:rPr/>
              <w:t>ANNEX</w:t>
            </w:r>
            <w:r>
              <w:rPr>
                <w:spacing w:val="-4"/>
              </w:rPr>
              <w:t> </w:t>
            </w:r>
            <w:r>
              <w:rPr/>
              <w:t>10:</w:t>
            </w:r>
            <w:r>
              <w:rPr>
                <w:spacing w:val="-2"/>
              </w:rPr>
              <w:t> </w:t>
            </w:r>
            <w:r>
              <w:rPr/>
              <w:t>OUTLINES</w:t>
            </w:r>
            <w:r>
              <w:rPr>
                <w:spacing w:val="-2"/>
              </w:rPr>
              <w:t> </w:t>
            </w:r>
            <w:r>
              <w:rPr/>
              <w:t>OF</w:t>
            </w:r>
            <w:r>
              <w:rPr>
                <w:spacing w:val="-3"/>
              </w:rPr>
              <w:t> </w:t>
            </w:r>
            <w:r>
              <w:rPr/>
              <w:t>OTHER RELEVANT</w:t>
            </w:r>
            <w:r>
              <w:rPr>
                <w:spacing w:val="-2"/>
              </w:rPr>
              <w:t> </w:t>
            </w:r>
            <w:r>
              <w:rPr/>
              <w:t>MANAGEMENT</w:t>
            </w:r>
            <w:r>
              <w:rPr>
                <w:spacing w:val="-1"/>
              </w:rPr>
              <w:t> </w:t>
            </w:r>
            <w:r>
              <w:rPr>
                <w:spacing w:val="-2"/>
              </w:rPr>
              <w:t>PLANS</w:t>
            </w:r>
            <w:r>
              <w:rPr/>
              <w:tab/>
            </w:r>
            <w:r>
              <w:rPr>
                <w:spacing w:val="-5"/>
              </w:rPr>
              <w:t>75</w:t>
            </w:r>
          </w:hyperlink>
        </w:p>
        <w:p>
          <w:pPr>
            <w:pStyle w:val="TOC1"/>
            <w:tabs>
              <w:tab w:pos="9489" w:val="left" w:leader="none"/>
            </w:tabs>
            <w:spacing w:line="242" w:lineRule="exact" w:before="0"/>
          </w:pPr>
          <w:hyperlink w:history="true" w:anchor="_bookmark40">
            <w:r>
              <w:rPr/>
              <w:t>ANNEX</w:t>
            </w:r>
            <w:r>
              <w:rPr>
                <w:spacing w:val="-4"/>
              </w:rPr>
              <w:t> </w:t>
            </w:r>
            <w:r>
              <w:rPr/>
              <w:t>11:</w:t>
            </w:r>
            <w:r>
              <w:rPr>
                <w:spacing w:val="-4"/>
              </w:rPr>
              <w:t> </w:t>
            </w:r>
            <w:r>
              <w:rPr/>
              <w:t>CHANCE</w:t>
            </w:r>
            <w:r>
              <w:rPr>
                <w:spacing w:val="-2"/>
              </w:rPr>
              <w:t> </w:t>
            </w:r>
            <w:r>
              <w:rPr/>
              <w:t>FIND </w:t>
            </w:r>
            <w:r>
              <w:rPr>
                <w:spacing w:val="-2"/>
              </w:rPr>
              <w:t>PROCEDURES</w:t>
            </w:r>
            <w:r>
              <w:rPr/>
              <w:tab/>
            </w:r>
            <w:r>
              <w:rPr>
                <w:spacing w:val="-7"/>
              </w:rPr>
              <w:t>79</w:t>
            </w:r>
          </w:hyperlink>
        </w:p>
        <w:p>
          <w:pPr>
            <w:pStyle w:val="TOC1"/>
            <w:tabs>
              <w:tab w:pos="9489" w:val="left" w:leader="none"/>
            </w:tabs>
          </w:pPr>
          <w:hyperlink w:history="true" w:anchor="_bookmark41">
            <w:r>
              <w:rPr/>
              <w:t>ANNEX</w:t>
            </w:r>
            <w:r>
              <w:rPr>
                <w:spacing w:val="-3"/>
              </w:rPr>
              <w:t> </w:t>
            </w:r>
            <w:r>
              <w:rPr/>
              <w:t>12:</w:t>
            </w:r>
            <w:r>
              <w:rPr>
                <w:spacing w:val="1"/>
              </w:rPr>
              <w:t> </w:t>
            </w:r>
            <w:r>
              <w:rPr/>
              <w:t>BI-ANNUAL</w:t>
            </w:r>
            <w:r>
              <w:rPr>
                <w:spacing w:val="-2"/>
              </w:rPr>
              <w:t> </w:t>
            </w:r>
            <w:r>
              <w:rPr/>
              <w:t>PROJECT</w:t>
            </w:r>
            <w:r>
              <w:rPr>
                <w:spacing w:val="-3"/>
              </w:rPr>
              <w:t> </w:t>
            </w:r>
            <w:r>
              <w:rPr/>
              <w:t>PROGRESS</w:t>
            </w:r>
            <w:r>
              <w:rPr>
                <w:spacing w:val="-7"/>
              </w:rPr>
              <w:t> </w:t>
            </w:r>
            <w:r>
              <w:rPr/>
              <w:t>REPORTING </w:t>
            </w:r>
            <w:r>
              <w:rPr>
                <w:spacing w:val="-2"/>
              </w:rPr>
              <w:t>TEMPLATE</w:t>
            </w:r>
            <w:r>
              <w:rPr/>
              <w:tab/>
            </w:r>
            <w:r>
              <w:rPr>
                <w:spacing w:val="-5"/>
              </w:rPr>
              <w:t>80</w:t>
            </w:r>
          </w:hyperlink>
        </w:p>
        <w:p>
          <w:pPr>
            <w:pStyle w:val="TOC1"/>
            <w:tabs>
              <w:tab w:pos="9489" w:val="left" w:leader="none"/>
            </w:tabs>
          </w:pPr>
          <w:hyperlink w:history="true" w:anchor="_bookmark43">
            <w:r>
              <w:rPr/>
              <w:t>ANNEX</w:t>
            </w:r>
            <w:r>
              <w:rPr>
                <w:spacing w:val="-2"/>
              </w:rPr>
              <w:t> </w:t>
            </w:r>
            <w:r>
              <w:rPr/>
              <w:t>13:</w:t>
            </w:r>
            <w:r>
              <w:rPr>
                <w:spacing w:val="-1"/>
              </w:rPr>
              <w:t> </w:t>
            </w:r>
            <w:r>
              <w:rPr/>
              <w:t>E&amp;S</w:t>
            </w:r>
            <w:r>
              <w:rPr>
                <w:spacing w:val="-1"/>
              </w:rPr>
              <w:t> </w:t>
            </w:r>
            <w:r>
              <w:rPr/>
              <w:t>MONITORING AT</w:t>
            </w:r>
            <w:r>
              <w:rPr>
                <w:spacing w:val="-1"/>
              </w:rPr>
              <w:t> </w:t>
            </w:r>
            <w:r>
              <w:rPr/>
              <w:t>SUB-PROJECT</w:t>
            </w:r>
            <w:r>
              <w:rPr>
                <w:spacing w:val="-1"/>
              </w:rPr>
              <w:t> </w:t>
            </w:r>
            <w:r>
              <w:rPr/>
              <w:t>LEVEL</w:t>
            </w:r>
            <w:r>
              <w:rPr>
                <w:spacing w:val="-1"/>
              </w:rPr>
              <w:t> </w:t>
            </w:r>
            <w:r>
              <w:rPr>
                <w:spacing w:val="-4"/>
              </w:rPr>
              <w:t>FORM</w:t>
            </w:r>
            <w:r>
              <w:rPr/>
              <w:tab/>
            </w:r>
            <w:r>
              <w:rPr>
                <w:spacing w:val="-5"/>
              </w:rPr>
              <w:t>85</w:t>
            </w:r>
          </w:hyperlink>
        </w:p>
      </w:sdtContent>
    </w:sdt>
    <w:p>
      <w:pPr>
        <w:pStyle w:val="TOC1"/>
        <w:spacing w:after="0"/>
        <w:sectPr>
          <w:footerReference w:type="default" r:id="rId8"/>
          <w:pgSz w:w="12240" w:h="15840"/>
          <w:pgMar w:header="0" w:footer="1156" w:top="1820" w:bottom="1340" w:left="1080" w:right="1080"/>
          <w:pgNumType w:start="2"/>
        </w:sectPr>
      </w:pPr>
    </w:p>
    <w:p>
      <w:pPr>
        <w:pStyle w:val="Heading2"/>
        <w:jc w:val="left"/>
      </w:pPr>
      <w:bookmarkStart w:name="Abbreviations" w:id="2"/>
      <w:bookmarkEnd w:id="2"/>
      <w:r>
        <w:rPr/>
      </w:r>
      <w:bookmarkStart w:name="_bookmark0" w:id="3"/>
      <w:bookmarkEnd w:id="3"/>
      <w:r>
        <w:rPr/>
      </w:r>
      <w:r>
        <w:rPr>
          <w:color w:val="2E5395"/>
          <w:spacing w:val="-2"/>
        </w:rPr>
        <w:t>Abbreviations</w:t>
      </w:r>
    </w:p>
    <w:p>
      <w:pPr>
        <w:pStyle w:val="BodyText"/>
        <w:spacing w:before="35"/>
        <w:rPr>
          <w:rFonts w:ascii="Calibri Light"/>
        </w:rPr>
      </w:pPr>
    </w:p>
    <w:tbl>
      <w:tblPr>
        <w:tblW w:w="0" w:type="auto"/>
        <w:jc w:val="left"/>
        <w:tblInd w:w="240" w:type="dxa"/>
        <w:tblBorders>
          <w:top w:val="single" w:sz="8" w:space="0" w:color="9A9A9A"/>
          <w:left w:val="single" w:sz="8" w:space="0" w:color="9A9A9A"/>
          <w:bottom w:val="single" w:sz="8" w:space="0" w:color="9A9A9A"/>
          <w:right w:val="single" w:sz="8" w:space="0" w:color="9A9A9A"/>
          <w:insideH w:val="single" w:sz="8" w:space="0" w:color="9A9A9A"/>
          <w:insideV w:val="single" w:sz="8" w:space="0" w:color="9A9A9A"/>
        </w:tblBorders>
        <w:tblLayout w:type="fixed"/>
        <w:tblCellMar>
          <w:top w:w="0" w:type="dxa"/>
          <w:left w:w="0" w:type="dxa"/>
          <w:bottom w:w="0" w:type="dxa"/>
          <w:right w:w="0" w:type="dxa"/>
        </w:tblCellMar>
        <w:tblLook w:val="01E0"/>
      </w:tblPr>
      <w:tblGrid>
        <w:gridCol w:w="1501"/>
        <w:gridCol w:w="7253"/>
      </w:tblGrid>
      <w:tr>
        <w:trPr>
          <w:trHeight w:val="220" w:hRule="atLeast"/>
        </w:trPr>
        <w:tc>
          <w:tcPr>
            <w:tcW w:w="1501" w:type="dxa"/>
          </w:tcPr>
          <w:p>
            <w:pPr>
              <w:pStyle w:val="TableParagraph"/>
              <w:spacing w:line="200" w:lineRule="exact"/>
              <w:ind w:left="110"/>
              <w:rPr>
                <w:sz w:val="18"/>
              </w:rPr>
            </w:pPr>
            <w:r>
              <w:rPr>
                <w:spacing w:val="-2"/>
                <w:sz w:val="18"/>
              </w:rPr>
              <w:t>C-</w:t>
            </w:r>
            <w:r>
              <w:rPr>
                <w:spacing w:val="-4"/>
                <w:sz w:val="18"/>
              </w:rPr>
              <w:t>ESMP</w:t>
            </w:r>
          </w:p>
        </w:tc>
        <w:tc>
          <w:tcPr>
            <w:tcW w:w="7253" w:type="dxa"/>
          </w:tcPr>
          <w:p>
            <w:pPr>
              <w:pStyle w:val="TableParagraph"/>
              <w:spacing w:line="200" w:lineRule="exact"/>
              <w:ind w:left="109"/>
              <w:rPr>
                <w:sz w:val="18"/>
              </w:rPr>
            </w:pPr>
            <w:r>
              <w:rPr>
                <w:sz w:val="18"/>
              </w:rPr>
              <w:t>Contractor’s</w:t>
            </w:r>
            <w:r>
              <w:rPr>
                <w:spacing w:val="-7"/>
                <w:sz w:val="18"/>
              </w:rPr>
              <w:t> </w:t>
            </w:r>
            <w:r>
              <w:rPr>
                <w:spacing w:val="-4"/>
                <w:sz w:val="18"/>
              </w:rPr>
              <w:t>ESMP</w:t>
            </w:r>
          </w:p>
        </w:tc>
      </w:tr>
      <w:tr>
        <w:trPr>
          <w:trHeight w:val="220" w:hRule="atLeast"/>
        </w:trPr>
        <w:tc>
          <w:tcPr>
            <w:tcW w:w="1501" w:type="dxa"/>
          </w:tcPr>
          <w:p>
            <w:pPr>
              <w:pStyle w:val="TableParagraph"/>
              <w:spacing w:line="200" w:lineRule="exact"/>
              <w:ind w:left="110"/>
              <w:rPr>
                <w:sz w:val="18"/>
              </w:rPr>
            </w:pPr>
            <w:r>
              <w:rPr>
                <w:spacing w:val="-5"/>
                <w:sz w:val="18"/>
              </w:rPr>
              <w:t>DRE</w:t>
            </w:r>
          </w:p>
        </w:tc>
        <w:tc>
          <w:tcPr>
            <w:tcW w:w="7253" w:type="dxa"/>
          </w:tcPr>
          <w:p>
            <w:pPr>
              <w:pStyle w:val="TableParagraph"/>
              <w:spacing w:line="200" w:lineRule="exact"/>
              <w:ind w:left="109"/>
              <w:rPr>
                <w:sz w:val="18"/>
              </w:rPr>
            </w:pPr>
            <w:r>
              <w:rPr>
                <w:sz w:val="18"/>
              </w:rPr>
              <w:t>Distributed</w:t>
            </w:r>
            <w:r>
              <w:rPr>
                <w:spacing w:val="-5"/>
                <w:sz w:val="18"/>
              </w:rPr>
              <w:t> </w:t>
            </w:r>
            <w:r>
              <w:rPr>
                <w:sz w:val="18"/>
              </w:rPr>
              <w:t>renewable</w:t>
            </w:r>
            <w:r>
              <w:rPr>
                <w:spacing w:val="-4"/>
                <w:sz w:val="18"/>
              </w:rPr>
              <w:t> </w:t>
            </w:r>
            <w:r>
              <w:rPr>
                <w:spacing w:val="-2"/>
                <w:sz w:val="18"/>
              </w:rPr>
              <w:t>energy</w:t>
            </w:r>
          </w:p>
        </w:tc>
      </w:tr>
      <w:tr>
        <w:trPr>
          <w:trHeight w:val="220" w:hRule="atLeast"/>
        </w:trPr>
        <w:tc>
          <w:tcPr>
            <w:tcW w:w="1501" w:type="dxa"/>
          </w:tcPr>
          <w:p>
            <w:pPr>
              <w:pStyle w:val="TableParagraph"/>
              <w:spacing w:line="200" w:lineRule="exact"/>
              <w:ind w:left="110"/>
              <w:rPr>
                <w:sz w:val="18"/>
              </w:rPr>
            </w:pPr>
            <w:r>
              <w:rPr>
                <w:spacing w:val="-5"/>
                <w:sz w:val="18"/>
              </w:rPr>
              <w:t>DPV</w:t>
            </w:r>
          </w:p>
        </w:tc>
        <w:tc>
          <w:tcPr>
            <w:tcW w:w="7253" w:type="dxa"/>
          </w:tcPr>
          <w:p>
            <w:pPr>
              <w:pStyle w:val="TableParagraph"/>
              <w:spacing w:line="200" w:lineRule="exact"/>
              <w:ind w:left="109"/>
              <w:rPr>
                <w:sz w:val="18"/>
              </w:rPr>
            </w:pPr>
            <w:r>
              <w:rPr>
                <w:sz w:val="18"/>
              </w:rPr>
              <w:t>Distributed</w:t>
            </w:r>
            <w:r>
              <w:rPr>
                <w:spacing w:val="-8"/>
                <w:sz w:val="18"/>
              </w:rPr>
              <w:t> </w:t>
            </w:r>
            <w:r>
              <w:rPr>
                <w:spacing w:val="-2"/>
                <w:sz w:val="18"/>
              </w:rPr>
              <w:t>Photovoltaic</w:t>
            </w:r>
          </w:p>
        </w:tc>
      </w:tr>
      <w:tr>
        <w:trPr>
          <w:trHeight w:val="220" w:hRule="atLeast"/>
        </w:trPr>
        <w:tc>
          <w:tcPr>
            <w:tcW w:w="1501" w:type="dxa"/>
          </w:tcPr>
          <w:p>
            <w:pPr>
              <w:pStyle w:val="TableParagraph"/>
              <w:spacing w:line="200" w:lineRule="exact"/>
              <w:ind w:left="110"/>
              <w:rPr>
                <w:sz w:val="18"/>
              </w:rPr>
            </w:pPr>
            <w:r>
              <w:rPr>
                <w:spacing w:val="-2"/>
                <w:sz w:val="18"/>
              </w:rPr>
              <w:t>ESCOP</w:t>
            </w:r>
          </w:p>
        </w:tc>
        <w:tc>
          <w:tcPr>
            <w:tcW w:w="7253" w:type="dxa"/>
          </w:tcPr>
          <w:p>
            <w:pPr>
              <w:pStyle w:val="TableParagraph"/>
              <w:spacing w:line="200" w:lineRule="exact"/>
              <w:ind w:left="109"/>
              <w:rPr>
                <w:sz w:val="18"/>
              </w:rPr>
            </w:pPr>
            <w:r>
              <w:rPr>
                <w:sz w:val="18"/>
              </w:rPr>
              <w:t>Environmental</w:t>
            </w:r>
            <w:r>
              <w:rPr>
                <w:spacing w:val="-6"/>
                <w:sz w:val="18"/>
              </w:rPr>
              <w:t> </w:t>
            </w:r>
            <w:r>
              <w:rPr>
                <w:sz w:val="18"/>
              </w:rPr>
              <w:t>and</w:t>
            </w:r>
            <w:r>
              <w:rPr>
                <w:spacing w:val="-3"/>
                <w:sz w:val="18"/>
              </w:rPr>
              <w:t> </w:t>
            </w:r>
            <w:r>
              <w:rPr>
                <w:sz w:val="18"/>
              </w:rPr>
              <w:t>Social</w:t>
            </w:r>
            <w:r>
              <w:rPr>
                <w:spacing w:val="-6"/>
                <w:sz w:val="18"/>
              </w:rPr>
              <w:t> </w:t>
            </w:r>
            <w:r>
              <w:rPr>
                <w:sz w:val="18"/>
              </w:rPr>
              <w:t>Codes</w:t>
            </w:r>
            <w:r>
              <w:rPr>
                <w:spacing w:val="-4"/>
                <w:sz w:val="18"/>
              </w:rPr>
              <w:t> </w:t>
            </w:r>
            <w:r>
              <w:rPr>
                <w:sz w:val="18"/>
              </w:rPr>
              <w:t>of</w:t>
            </w:r>
            <w:r>
              <w:rPr>
                <w:spacing w:val="-3"/>
                <w:sz w:val="18"/>
              </w:rPr>
              <w:t> </w:t>
            </w:r>
            <w:r>
              <w:rPr>
                <w:spacing w:val="-2"/>
                <w:sz w:val="18"/>
              </w:rPr>
              <w:t>Practice</w:t>
            </w:r>
          </w:p>
        </w:tc>
      </w:tr>
      <w:tr>
        <w:trPr>
          <w:trHeight w:val="215" w:hRule="atLeast"/>
        </w:trPr>
        <w:tc>
          <w:tcPr>
            <w:tcW w:w="1501" w:type="dxa"/>
          </w:tcPr>
          <w:p>
            <w:pPr>
              <w:pStyle w:val="TableParagraph"/>
              <w:spacing w:line="195" w:lineRule="exact"/>
              <w:ind w:left="110"/>
              <w:rPr>
                <w:sz w:val="18"/>
              </w:rPr>
            </w:pPr>
            <w:r>
              <w:rPr>
                <w:spacing w:val="-5"/>
                <w:sz w:val="18"/>
              </w:rPr>
              <w:t>EE</w:t>
            </w:r>
          </w:p>
        </w:tc>
        <w:tc>
          <w:tcPr>
            <w:tcW w:w="7253" w:type="dxa"/>
          </w:tcPr>
          <w:p>
            <w:pPr>
              <w:pStyle w:val="TableParagraph"/>
              <w:spacing w:line="195" w:lineRule="exact"/>
              <w:ind w:left="109"/>
              <w:rPr>
                <w:sz w:val="18"/>
              </w:rPr>
            </w:pPr>
            <w:r>
              <w:rPr>
                <w:sz w:val="18"/>
              </w:rPr>
              <w:t>Energy</w:t>
            </w:r>
            <w:r>
              <w:rPr>
                <w:spacing w:val="-1"/>
                <w:sz w:val="18"/>
              </w:rPr>
              <w:t> </w:t>
            </w:r>
            <w:r>
              <w:rPr>
                <w:spacing w:val="-2"/>
                <w:sz w:val="18"/>
              </w:rPr>
              <w:t>efficiency</w:t>
            </w:r>
          </w:p>
        </w:tc>
      </w:tr>
      <w:tr>
        <w:trPr>
          <w:trHeight w:val="220" w:hRule="atLeast"/>
        </w:trPr>
        <w:tc>
          <w:tcPr>
            <w:tcW w:w="1501" w:type="dxa"/>
          </w:tcPr>
          <w:p>
            <w:pPr>
              <w:pStyle w:val="TableParagraph"/>
              <w:spacing w:line="201" w:lineRule="exact"/>
              <w:ind w:left="110"/>
              <w:rPr>
                <w:sz w:val="18"/>
              </w:rPr>
            </w:pPr>
            <w:r>
              <w:rPr>
                <w:spacing w:val="-5"/>
                <w:sz w:val="18"/>
              </w:rPr>
              <w:t>E&amp;S</w:t>
            </w:r>
          </w:p>
        </w:tc>
        <w:tc>
          <w:tcPr>
            <w:tcW w:w="7253" w:type="dxa"/>
          </w:tcPr>
          <w:p>
            <w:pPr>
              <w:pStyle w:val="TableParagraph"/>
              <w:spacing w:line="201" w:lineRule="exact"/>
              <w:ind w:left="109"/>
              <w:rPr>
                <w:sz w:val="18"/>
              </w:rPr>
            </w:pPr>
            <w:r>
              <w:rPr>
                <w:sz w:val="18"/>
              </w:rPr>
              <w:t>Environmental</w:t>
            </w:r>
            <w:r>
              <w:rPr>
                <w:spacing w:val="-6"/>
                <w:sz w:val="18"/>
              </w:rPr>
              <w:t> </w:t>
            </w:r>
            <w:r>
              <w:rPr>
                <w:sz w:val="18"/>
              </w:rPr>
              <w:t>and</w:t>
            </w:r>
            <w:r>
              <w:rPr>
                <w:spacing w:val="-3"/>
                <w:sz w:val="18"/>
              </w:rPr>
              <w:t> </w:t>
            </w:r>
            <w:r>
              <w:rPr>
                <w:spacing w:val="-2"/>
                <w:sz w:val="18"/>
              </w:rPr>
              <w:t>social</w:t>
            </w:r>
          </w:p>
        </w:tc>
      </w:tr>
      <w:tr>
        <w:trPr>
          <w:trHeight w:val="220" w:hRule="atLeast"/>
        </w:trPr>
        <w:tc>
          <w:tcPr>
            <w:tcW w:w="1501" w:type="dxa"/>
          </w:tcPr>
          <w:p>
            <w:pPr>
              <w:pStyle w:val="TableParagraph"/>
              <w:spacing w:line="200" w:lineRule="exact"/>
              <w:ind w:left="110"/>
              <w:rPr>
                <w:sz w:val="18"/>
              </w:rPr>
            </w:pPr>
            <w:r>
              <w:rPr>
                <w:sz w:val="18"/>
              </w:rPr>
              <w:t>E&amp;S</w:t>
            </w:r>
            <w:r>
              <w:rPr>
                <w:spacing w:val="-2"/>
                <w:sz w:val="18"/>
              </w:rPr>
              <w:t> Specialists</w:t>
            </w:r>
          </w:p>
        </w:tc>
        <w:tc>
          <w:tcPr>
            <w:tcW w:w="7253" w:type="dxa"/>
          </w:tcPr>
          <w:p>
            <w:pPr>
              <w:pStyle w:val="TableParagraph"/>
              <w:spacing w:line="200" w:lineRule="exact"/>
              <w:ind w:left="109"/>
              <w:rPr>
                <w:sz w:val="18"/>
              </w:rPr>
            </w:pPr>
            <w:r>
              <w:rPr>
                <w:sz w:val="18"/>
              </w:rPr>
              <w:t>Environmental</w:t>
            </w:r>
            <w:r>
              <w:rPr>
                <w:spacing w:val="-8"/>
                <w:sz w:val="18"/>
              </w:rPr>
              <w:t> </w:t>
            </w:r>
            <w:r>
              <w:rPr>
                <w:sz w:val="18"/>
              </w:rPr>
              <w:t>Specialist</w:t>
            </w:r>
            <w:r>
              <w:rPr>
                <w:spacing w:val="-6"/>
                <w:sz w:val="18"/>
              </w:rPr>
              <w:t> </w:t>
            </w:r>
            <w:r>
              <w:rPr>
                <w:sz w:val="18"/>
              </w:rPr>
              <w:t>and</w:t>
            </w:r>
            <w:r>
              <w:rPr>
                <w:spacing w:val="-5"/>
                <w:sz w:val="18"/>
              </w:rPr>
              <w:t> </w:t>
            </w:r>
            <w:r>
              <w:rPr>
                <w:sz w:val="18"/>
              </w:rPr>
              <w:t>Social</w:t>
            </w:r>
            <w:r>
              <w:rPr>
                <w:spacing w:val="-2"/>
                <w:sz w:val="18"/>
              </w:rPr>
              <w:t> Specialist</w:t>
            </w:r>
          </w:p>
        </w:tc>
      </w:tr>
      <w:tr>
        <w:trPr>
          <w:trHeight w:val="220" w:hRule="atLeast"/>
        </w:trPr>
        <w:tc>
          <w:tcPr>
            <w:tcW w:w="1501" w:type="dxa"/>
          </w:tcPr>
          <w:p>
            <w:pPr>
              <w:pStyle w:val="TableParagraph"/>
              <w:spacing w:line="200" w:lineRule="exact"/>
              <w:ind w:left="110"/>
              <w:rPr>
                <w:sz w:val="18"/>
              </w:rPr>
            </w:pPr>
            <w:r>
              <w:rPr>
                <w:spacing w:val="-5"/>
                <w:sz w:val="18"/>
              </w:rPr>
              <w:t>EHS</w:t>
            </w:r>
          </w:p>
        </w:tc>
        <w:tc>
          <w:tcPr>
            <w:tcW w:w="7253" w:type="dxa"/>
          </w:tcPr>
          <w:p>
            <w:pPr>
              <w:pStyle w:val="TableParagraph"/>
              <w:spacing w:line="200" w:lineRule="exact"/>
              <w:ind w:left="109"/>
              <w:rPr>
                <w:sz w:val="18"/>
              </w:rPr>
            </w:pPr>
            <w:r>
              <w:rPr>
                <w:sz w:val="18"/>
              </w:rPr>
              <w:t>Environmental,</w:t>
            </w:r>
            <w:r>
              <w:rPr>
                <w:spacing w:val="-6"/>
                <w:sz w:val="18"/>
              </w:rPr>
              <w:t> </w:t>
            </w:r>
            <w:r>
              <w:rPr>
                <w:sz w:val="18"/>
              </w:rPr>
              <w:t>Health</w:t>
            </w:r>
            <w:r>
              <w:rPr>
                <w:spacing w:val="-6"/>
                <w:sz w:val="18"/>
              </w:rPr>
              <w:t> </w:t>
            </w:r>
            <w:r>
              <w:rPr>
                <w:sz w:val="18"/>
              </w:rPr>
              <w:t>and</w:t>
            </w:r>
            <w:r>
              <w:rPr>
                <w:spacing w:val="-5"/>
                <w:sz w:val="18"/>
              </w:rPr>
              <w:t> </w:t>
            </w:r>
            <w:r>
              <w:rPr>
                <w:spacing w:val="-2"/>
                <w:sz w:val="18"/>
              </w:rPr>
              <w:t>Safety</w:t>
            </w:r>
          </w:p>
        </w:tc>
      </w:tr>
      <w:tr>
        <w:trPr>
          <w:trHeight w:val="220" w:hRule="atLeast"/>
        </w:trPr>
        <w:tc>
          <w:tcPr>
            <w:tcW w:w="1501" w:type="dxa"/>
          </w:tcPr>
          <w:p>
            <w:pPr>
              <w:pStyle w:val="TableParagraph"/>
              <w:spacing w:line="200" w:lineRule="exact"/>
              <w:ind w:left="110"/>
              <w:rPr>
                <w:sz w:val="18"/>
              </w:rPr>
            </w:pPr>
            <w:r>
              <w:rPr>
                <w:spacing w:val="-4"/>
                <w:sz w:val="18"/>
              </w:rPr>
              <w:t>ESHS</w:t>
            </w:r>
          </w:p>
        </w:tc>
        <w:tc>
          <w:tcPr>
            <w:tcW w:w="7253" w:type="dxa"/>
          </w:tcPr>
          <w:p>
            <w:pPr>
              <w:pStyle w:val="TableParagraph"/>
              <w:spacing w:line="200" w:lineRule="exact"/>
              <w:ind w:left="109"/>
              <w:rPr>
                <w:sz w:val="18"/>
              </w:rPr>
            </w:pPr>
            <w:r>
              <w:rPr>
                <w:sz w:val="18"/>
              </w:rPr>
              <w:t>Environmental,</w:t>
            </w:r>
            <w:r>
              <w:rPr>
                <w:spacing w:val="-7"/>
                <w:sz w:val="18"/>
              </w:rPr>
              <w:t> </w:t>
            </w:r>
            <w:r>
              <w:rPr>
                <w:sz w:val="18"/>
              </w:rPr>
              <w:t>social,</w:t>
            </w:r>
            <w:r>
              <w:rPr>
                <w:spacing w:val="-6"/>
                <w:sz w:val="18"/>
              </w:rPr>
              <w:t> </w:t>
            </w:r>
            <w:r>
              <w:rPr>
                <w:sz w:val="18"/>
              </w:rPr>
              <w:t>health</w:t>
            </w:r>
            <w:r>
              <w:rPr>
                <w:spacing w:val="-1"/>
                <w:sz w:val="18"/>
              </w:rPr>
              <w:t> </w:t>
            </w:r>
            <w:r>
              <w:rPr>
                <w:sz w:val="18"/>
              </w:rPr>
              <w:t>and</w:t>
            </w:r>
            <w:r>
              <w:rPr>
                <w:spacing w:val="-5"/>
                <w:sz w:val="18"/>
              </w:rPr>
              <w:t> </w:t>
            </w:r>
            <w:r>
              <w:rPr>
                <w:spacing w:val="-2"/>
                <w:sz w:val="18"/>
              </w:rPr>
              <w:t>safety</w:t>
            </w:r>
          </w:p>
        </w:tc>
      </w:tr>
      <w:tr>
        <w:trPr>
          <w:trHeight w:val="220" w:hRule="atLeast"/>
        </w:trPr>
        <w:tc>
          <w:tcPr>
            <w:tcW w:w="1501" w:type="dxa"/>
          </w:tcPr>
          <w:p>
            <w:pPr>
              <w:pStyle w:val="TableParagraph"/>
              <w:spacing w:line="200" w:lineRule="exact"/>
              <w:ind w:left="110"/>
              <w:rPr>
                <w:sz w:val="18"/>
              </w:rPr>
            </w:pPr>
            <w:r>
              <w:rPr>
                <w:spacing w:val="-5"/>
                <w:sz w:val="18"/>
              </w:rPr>
              <w:t>EIA</w:t>
            </w:r>
          </w:p>
        </w:tc>
        <w:tc>
          <w:tcPr>
            <w:tcW w:w="7253" w:type="dxa"/>
          </w:tcPr>
          <w:p>
            <w:pPr>
              <w:pStyle w:val="TableParagraph"/>
              <w:spacing w:line="200" w:lineRule="exact"/>
              <w:ind w:left="109"/>
              <w:rPr>
                <w:sz w:val="18"/>
              </w:rPr>
            </w:pPr>
            <w:r>
              <w:rPr>
                <w:sz w:val="18"/>
              </w:rPr>
              <w:t>Environmental</w:t>
            </w:r>
            <w:r>
              <w:rPr>
                <w:spacing w:val="-7"/>
                <w:sz w:val="18"/>
              </w:rPr>
              <w:t> </w:t>
            </w:r>
            <w:r>
              <w:rPr>
                <w:sz w:val="18"/>
              </w:rPr>
              <w:t>impact</w:t>
            </w:r>
            <w:r>
              <w:rPr>
                <w:spacing w:val="-4"/>
                <w:sz w:val="18"/>
              </w:rPr>
              <w:t> </w:t>
            </w:r>
            <w:r>
              <w:rPr>
                <w:spacing w:val="-2"/>
                <w:sz w:val="18"/>
              </w:rPr>
              <w:t>assessment</w:t>
            </w:r>
          </w:p>
        </w:tc>
      </w:tr>
      <w:tr>
        <w:trPr>
          <w:trHeight w:val="220" w:hRule="atLeast"/>
        </w:trPr>
        <w:tc>
          <w:tcPr>
            <w:tcW w:w="1501" w:type="dxa"/>
          </w:tcPr>
          <w:p>
            <w:pPr>
              <w:pStyle w:val="TableParagraph"/>
              <w:spacing w:line="200" w:lineRule="exact"/>
              <w:ind w:left="110"/>
              <w:rPr>
                <w:sz w:val="18"/>
              </w:rPr>
            </w:pPr>
            <w:r>
              <w:rPr>
                <w:spacing w:val="-5"/>
                <w:sz w:val="18"/>
              </w:rPr>
              <w:t>ESA</w:t>
            </w:r>
          </w:p>
        </w:tc>
        <w:tc>
          <w:tcPr>
            <w:tcW w:w="7253" w:type="dxa"/>
          </w:tcPr>
          <w:p>
            <w:pPr>
              <w:pStyle w:val="TableParagraph"/>
              <w:spacing w:line="200" w:lineRule="exact"/>
              <w:ind w:left="109"/>
              <w:rPr>
                <w:sz w:val="18"/>
              </w:rPr>
            </w:pPr>
            <w:r>
              <w:rPr>
                <w:sz w:val="18"/>
              </w:rPr>
              <w:t>Electricity</w:t>
            </w:r>
            <w:r>
              <w:rPr>
                <w:spacing w:val="-7"/>
                <w:sz w:val="18"/>
              </w:rPr>
              <w:t> </w:t>
            </w:r>
            <w:r>
              <w:rPr>
                <w:sz w:val="18"/>
              </w:rPr>
              <w:t>Supply</w:t>
            </w:r>
            <w:r>
              <w:rPr>
                <w:spacing w:val="-6"/>
                <w:sz w:val="18"/>
              </w:rPr>
              <w:t> </w:t>
            </w:r>
            <w:r>
              <w:rPr>
                <w:spacing w:val="-5"/>
                <w:sz w:val="18"/>
              </w:rPr>
              <w:t>Act</w:t>
            </w:r>
          </w:p>
        </w:tc>
      </w:tr>
      <w:tr>
        <w:trPr>
          <w:trHeight w:val="220" w:hRule="atLeast"/>
        </w:trPr>
        <w:tc>
          <w:tcPr>
            <w:tcW w:w="1501" w:type="dxa"/>
          </w:tcPr>
          <w:p>
            <w:pPr>
              <w:pStyle w:val="TableParagraph"/>
              <w:spacing w:line="200" w:lineRule="exact"/>
              <w:ind w:left="110"/>
              <w:rPr>
                <w:sz w:val="18"/>
              </w:rPr>
            </w:pPr>
            <w:r>
              <w:rPr>
                <w:spacing w:val="-4"/>
                <w:sz w:val="18"/>
              </w:rPr>
              <w:t>ESCP</w:t>
            </w:r>
          </w:p>
        </w:tc>
        <w:tc>
          <w:tcPr>
            <w:tcW w:w="7253" w:type="dxa"/>
          </w:tcPr>
          <w:p>
            <w:pPr>
              <w:pStyle w:val="TableParagraph"/>
              <w:spacing w:line="200" w:lineRule="exact"/>
              <w:ind w:left="109"/>
              <w:rPr>
                <w:sz w:val="18"/>
              </w:rPr>
            </w:pPr>
            <w:r>
              <w:rPr>
                <w:sz w:val="18"/>
              </w:rPr>
              <w:t>Environmental</w:t>
            </w:r>
            <w:r>
              <w:rPr>
                <w:spacing w:val="-8"/>
                <w:sz w:val="18"/>
              </w:rPr>
              <w:t> </w:t>
            </w:r>
            <w:r>
              <w:rPr>
                <w:sz w:val="18"/>
              </w:rPr>
              <w:t>and</w:t>
            </w:r>
            <w:r>
              <w:rPr>
                <w:spacing w:val="-4"/>
                <w:sz w:val="18"/>
              </w:rPr>
              <w:t> </w:t>
            </w:r>
            <w:r>
              <w:rPr>
                <w:sz w:val="18"/>
              </w:rPr>
              <w:t>Social</w:t>
            </w:r>
            <w:r>
              <w:rPr>
                <w:spacing w:val="-5"/>
                <w:sz w:val="18"/>
              </w:rPr>
              <w:t> </w:t>
            </w:r>
            <w:r>
              <w:rPr>
                <w:sz w:val="18"/>
              </w:rPr>
              <w:t>Commitment</w:t>
            </w:r>
            <w:r>
              <w:rPr>
                <w:spacing w:val="-4"/>
                <w:sz w:val="18"/>
              </w:rPr>
              <w:t> Plan</w:t>
            </w:r>
          </w:p>
        </w:tc>
      </w:tr>
      <w:tr>
        <w:trPr>
          <w:trHeight w:val="220" w:hRule="atLeast"/>
        </w:trPr>
        <w:tc>
          <w:tcPr>
            <w:tcW w:w="1501" w:type="dxa"/>
          </w:tcPr>
          <w:p>
            <w:pPr>
              <w:pStyle w:val="TableParagraph"/>
              <w:spacing w:line="200" w:lineRule="exact"/>
              <w:ind w:left="110"/>
              <w:rPr>
                <w:sz w:val="18"/>
              </w:rPr>
            </w:pPr>
            <w:r>
              <w:rPr>
                <w:spacing w:val="-5"/>
                <w:sz w:val="18"/>
              </w:rPr>
              <w:t>ESF</w:t>
            </w:r>
          </w:p>
        </w:tc>
        <w:tc>
          <w:tcPr>
            <w:tcW w:w="7253" w:type="dxa"/>
          </w:tcPr>
          <w:p>
            <w:pPr>
              <w:pStyle w:val="TableParagraph"/>
              <w:spacing w:line="200" w:lineRule="exact"/>
              <w:ind w:left="109"/>
              <w:rPr>
                <w:sz w:val="18"/>
              </w:rPr>
            </w:pPr>
            <w:r>
              <w:rPr>
                <w:sz w:val="18"/>
              </w:rPr>
              <w:t>Environmental</w:t>
            </w:r>
            <w:r>
              <w:rPr>
                <w:spacing w:val="-7"/>
                <w:sz w:val="18"/>
              </w:rPr>
              <w:t> </w:t>
            </w:r>
            <w:r>
              <w:rPr>
                <w:sz w:val="18"/>
              </w:rPr>
              <w:t>and</w:t>
            </w:r>
            <w:r>
              <w:rPr>
                <w:spacing w:val="-3"/>
                <w:sz w:val="18"/>
              </w:rPr>
              <w:t> </w:t>
            </w:r>
            <w:r>
              <w:rPr>
                <w:sz w:val="18"/>
              </w:rPr>
              <w:t>Social</w:t>
            </w:r>
            <w:r>
              <w:rPr>
                <w:spacing w:val="-6"/>
                <w:sz w:val="18"/>
              </w:rPr>
              <w:t> </w:t>
            </w:r>
            <w:r>
              <w:rPr>
                <w:spacing w:val="-2"/>
                <w:sz w:val="18"/>
              </w:rPr>
              <w:t>Framework</w:t>
            </w:r>
          </w:p>
        </w:tc>
      </w:tr>
      <w:tr>
        <w:trPr>
          <w:trHeight w:val="220" w:hRule="atLeast"/>
        </w:trPr>
        <w:tc>
          <w:tcPr>
            <w:tcW w:w="1501" w:type="dxa"/>
          </w:tcPr>
          <w:p>
            <w:pPr>
              <w:pStyle w:val="TableParagraph"/>
              <w:spacing w:line="200" w:lineRule="exact"/>
              <w:ind w:left="110"/>
              <w:rPr>
                <w:sz w:val="18"/>
              </w:rPr>
            </w:pPr>
            <w:r>
              <w:rPr>
                <w:spacing w:val="-4"/>
                <w:sz w:val="18"/>
              </w:rPr>
              <w:t>ESMF</w:t>
            </w:r>
          </w:p>
        </w:tc>
        <w:tc>
          <w:tcPr>
            <w:tcW w:w="7253" w:type="dxa"/>
          </w:tcPr>
          <w:p>
            <w:pPr>
              <w:pStyle w:val="TableParagraph"/>
              <w:spacing w:line="200" w:lineRule="exact"/>
              <w:ind w:left="109"/>
              <w:rPr>
                <w:sz w:val="18"/>
              </w:rPr>
            </w:pPr>
            <w:r>
              <w:rPr>
                <w:sz w:val="18"/>
              </w:rPr>
              <w:t>Environmental</w:t>
            </w:r>
            <w:r>
              <w:rPr>
                <w:spacing w:val="-7"/>
                <w:sz w:val="18"/>
              </w:rPr>
              <w:t> </w:t>
            </w:r>
            <w:r>
              <w:rPr>
                <w:sz w:val="18"/>
              </w:rPr>
              <w:t>and</w:t>
            </w:r>
            <w:r>
              <w:rPr>
                <w:spacing w:val="-3"/>
                <w:sz w:val="18"/>
              </w:rPr>
              <w:t> </w:t>
            </w:r>
            <w:r>
              <w:rPr>
                <w:sz w:val="18"/>
              </w:rPr>
              <w:t>Social</w:t>
            </w:r>
            <w:r>
              <w:rPr>
                <w:spacing w:val="-6"/>
                <w:sz w:val="18"/>
              </w:rPr>
              <w:t> </w:t>
            </w:r>
            <w:r>
              <w:rPr>
                <w:sz w:val="18"/>
              </w:rPr>
              <w:t>Management</w:t>
            </w:r>
            <w:r>
              <w:rPr>
                <w:spacing w:val="-4"/>
                <w:sz w:val="18"/>
              </w:rPr>
              <w:t> </w:t>
            </w:r>
            <w:r>
              <w:rPr>
                <w:spacing w:val="-2"/>
                <w:sz w:val="18"/>
              </w:rPr>
              <w:t>Framework</w:t>
            </w:r>
          </w:p>
        </w:tc>
      </w:tr>
      <w:tr>
        <w:trPr>
          <w:trHeight w:val="220" w:hRule="atLeast"/>
        </w:trPr>
        <w:tc>
          <w:tcPr>
            <w:tcW w:w="1501" w:type="dxa"/>
          </w:tcPr>
          <w:p>
            <w:pPr>
              <w:pStyle w:val="TableParagraph"/>
              <w:spacing w:line="200" w:lineRule="exact"/>
              <w:ind w:left="110"/>
              <w:rPr>
                <w:sz w:val="18"/>
              </w:rPr>
            </w:pPr>
            <w:r>
              <w:rPr>
                <w:spacing w:val="-4"/>
                <w:sz w:val="18"/>
              </w:rPr>
              <w:t>ESMP</w:t>
            </w:r>
          </w:p>
        </w:tc>
        <w:tc>
          <w:tcPr>
            <w:tcW w:w="7253" w:type="dxa"/>
          </w:tcPr>
          <w:p>
            <w:pPr>
              <w:pStyle w:val="TableParagraph"/>
              <w:spacing w:line="200" w:lineRule="exact"/>
              <w:ind w:left="109"/>
              <w:rPr>
                <w:sz w:val="18"/>
              </w:rPr>
            </w:pPr>
            <w:r>
              <w:rPr>
                <w:sz w:val="18"/>
              </w:rPr>
              <w:t>Environmental</w:t>
            </w:r>
            <w:r>
              <w:rPr>
                <w:spacing w:val="-7"/>
                <w:sz w:val="18"/>
              </w:rPr>
              <w:t> </w:t>
            </w:r>
            <w:r>
              <w:rPr>
                <w:sz w:val="18"/>
              </w:rPr>
              <w:t>and</w:t>
            </w:r>
            <w:r>
              <w:rPr>
                <w:spacing w:val="-3"/>
                <w:sz w:val="18"/>
              </w:rPr>
              <w:t> </w:t>
            </w:r>
            <w:r>
              <w:rPr>
                <w:sz w:val="18"/>
              </w:rPr>
              <w:t>Social</w:t>
            </w:r>
            <w:r>
              <w:rPr>
                <w:spacing w:val="-6"/>
                <w:sz w:val="18"/>
              </w:rPr>
              <w:t> </w:t>
            </w:r>
            <w:r>
              <w:rPr>
                <w:sz w:val="18"/>
              </w:rPr>
              <w:t>Management</w:t>
            </w:r>
            <w:r>
              <w:rPr>
                <w:spacing w:val="-4"/>
                <w:sz w:val="18"/>
              </w:rPr>
              <w:t> Plan</w:t>
            </w:r>
          </w:p>
        </w:tc>
      </w:tr>
      <w:tr>
        <w:trPr>
          <w:trHeight w:val="220" w:hRule="atLeast"/>
        </w:trPr>
        <w:tc>
          <w:tcPr>
            <w:tcW w:w="1501" w:type="dxa"/>
          </w:tcPr>
          <w:p>
            <w:pPr>
              <w:pStyle w:val="TableParagraph"/>
              <w:spacing w:line="200" w:lineRule="exact"/>
              <w:ind w:left="110"/>
              <w:rPr>
                <w:sz w:val="18"/>
              </w:rPr>
            </w:pPr>
            <w:r>
              <w:rPr>
                <w:spacing w:val="-4"/>
                <w:sz w:val="18"/>
              </w:rPr>
              <w:t>ESSs</w:t>
            </w:r>
          </w:p>
        </w:tc>
        <w:tc>
          <w:tcPr>
            <w:tcW w:w="7253" w:type="dxa"/>
          </w:tcPr>
          <w:p>
            <w:pPr>
              <w:pStyle w:val="TableParagraph"/>
              <w:spacing w:line="200" w:lineRule="exact"/>
              <w:ind w:left="109"/>
              <w:rPr>
                <w:sz w:val="18"/>
              </w:rPr>
            </w:pPr>
            <w:r>
              <w:rPr>
                <w:sz w:val="18"/>
              </w:rPr>
              <w:t>Environmental</w:t>
            </w:r>
            <w:r>
              <w:rPr>
                <w:spacing w:val="-7"/>
                <w:sz w:val="18"/>
              </w:rPr>
              <w:t> </w:t>
            </w:r>
            <w:r>
              <w:rPr>
                <w:sz w:val="18"/>
              </w:rPr>
              <w:t>and</w:t>
            </w:r>
            <w:r>
              <w:rPr>
                <w:spacing w:val="-3"/>
                <w:sz w:val="18"/>
              </w:rPr>
              <w:t> </w:t>
            </w:r>
            <w:r>
              <w:rPr>
                <w:sz w:val="18"/>
              </w:rPr>
              <w:t>Social</w:t>
            </w:r>
            <w:r>
              <w:rPr>
                <w:spacing w:val="-6"/>
                <w:sz w:val="18"/>
              </w:rPr>
              <w:t> </w:t>
            </w:r>
            <w:r>
              <w:rPr>
                <w:spacing w:val="-2"/>
                <w:sz w:val="18"/>
              </w:rPr>
              <w:t>Standards</w:t>
            </w:r>
          </w:p>
        </w:tc>
      </w:tr>
      <w:tr>
        <w:trPr>
          <w:trHeight w:val="220" w:hRule="atLeast"/>
        </w:trPr>
        <w:tc>
          <w:tcPr>
            <w:tcW w:w="1501" w:type="dxa"/>
          </w:tcPr>
          <w:p>
            <w:pPr>
              <w:pStyle w:val="TableParagraph"/>
              <w:spacing w:line="200" w:lineRule="exact"/>
              <w:ind w:left="110"/>
              <w:rPr>
                <w:sz w:val="18"/>
              </w:rPr>
            </w:pPr>
            <w:r>
              <w:rPr>
                <w:spacing w:val="-4"/>
                <w:sz w:val="18"/>
              </w:rPr>
              <w:t>DIPT</w:t>
            </w:r>
          </w:p>
        </w:tc>
        <w:tc>
          <w:tcPr>
            <w:tcW w:w="7253" w:type="dxa"/>
          </w:tcPr>
          <w:p>
            <w:pPr>
              <w:pStyle w:val="TableParagraph"/>
              <w:spacing w:line="200" w:lineRule="exact"/>
              <w:ind w:left="109"/>
              <w:rPr>
                <w:sz w:val="18"/>
              </w:rPr>
            </w:pPr>
            <w:r>
              <w:rPr>
                <w:sz w:val="18"/>
              </w:rPr>
              <w:t>Department</w:t>
            </w:r>
            <w:r>
              <w:rPr>
                <w:spacing w:val="-3"/>
                <w:sz w:val="18"/>
              </w:rPr>
              <w:t> </w:t>
            </w:r>
            <w:r>
              <w:rPr>
                <w:sz w:val="18"/>
              </w:rPr>
              <w:t>of</w:t>
            </w:r>
            <w:r>
              <w:rPr>
                <w:spacing w:val="-3"/>
                <w:sz w:val="18"/>
              </w:rPr>
              <w:t> </w:t>
            </w:r>
            <w:r>
              <w:rPr>
                <w:sz w:val="18"/>
              </w:rPr>
              <w:t>Infrastructure,</w:t>
            </w:r>
            <w:r>
              <w:rPr>
                <w:spacing w:val="-7"/>
                <w:sz w:val="18"/>
              </w:rPr>
              <w:t> </w:t>
            </w:r>
            <w:r>
              <w:rPr>
                <w:sz w:val="18"/>
              </w:rPr>
              <w:t>Ports</w:t>
            </w:r>
            <w:r>
              <w:rPr>
                <w:spacing w:val="-4"/>
                <w:sz w:val="18"/>
              </w:rPr>
              <w:t> </w:t>
            </w:r>
            <w:r>
              <w:rPr>
                <w:sz w:val="18"/>
              </w:rPr>
              <w:t>and</w:t>
            </w:r>
            <w:r>
              <w:rPr>
                <w:spacing w:val="-1"/>
                <w:sz w:val="18"/>
              </w:rPr>
              <w:t> </w:t>
            </w:r>
            <w:r>
              <w:rPr>
                <w:sz w:val="18"/>
              </w:rPr>
              <w:t>Transport</w:t>
            </w:r>
            <w:r>
              <w:rPr>
                <w:spacing w:val="-3"/>
                <w:sz w:val="18"/>
              </w:rPr>
              <w:t> </w:t>
            </w:r>
            <w:r>
              <w:rPr>
                <w:sz w:val="18"/>
              </w:rPr>
              <w:t>(Saint</w:t>
            </w:r>
            <w:r>
              <w:rPr>
                <w:spacing w:val="-1"/>
                <w:sz w:val="18"/>
              </w:rPr>
              <w:t> </w:t>
            </w:r>
            <w:r>
              <w:rPr>
                <w:spacing w:val="-2"/>
                <w:sz w:val="18"/>
              </w:rPr>
              <w:t>Lucia)</w:t>
            </w:r>
          </w:p>
        </w:tc>
      </w:tr>
      <w:tr>
        <w:trPr>
          <w:trHeight w:val="220" w:hRule="atLeast"/>
        </w:trPr>
        <w:tc>
          <w:tcPr>
            <w:tcW w:w="1501" w:type="dxa"/>
          </w:tcPr>
          <w:p>
            <w:pPr>
              <w:pStyle w:val="TableParagraph"/>
              <w:spacing w:line="200" w:lineRule="exact"/>
              <w:ind w:left="110"/>
              <w:rPr>
                <w:sz w:val="18"/>
              </w:rPr>
            </w:pPr>
            <w:r>
              <w:rPr>
                <w:spacing w:val="-5"/>
                <w:sz w:val="18"/>
              </w:rPr>
              <w:t>GEA</w:t>
            </w:r>
          </w:p>
        </w:tc>
        <w:tc>
          <w:tcPr>
            <w:tcW w:w="7253" w:type="dxa"/>
          </w:tcPr>
          <w:p>
            <w:pPr>
              <w:pStyle w:val="TableParagraph"/>
              <w:spacing w:line="200" w:lineRule="exact"/>
              <w:ind w:left="109"/>
              <w:rPr>
                <w:sz w:val="18"/>
              </w:rPr>
            </w:pPr>
            <w:r>
              <w:rPr>
                <w:sz w:val="18"/>
              </w:rPr>
              <w:t>Guyana</w:t>
            </w:r>
            <w:r>
              <w:rPr>
                <w:spacing w:val="-2"/>
                <w:sz w:val="18"/>
              </w:rPr>
              <w:t> </w:t>
            </w:r>
            <w:r>
              <w:rPr>
                <w:sz w:val="18"/>
              </w:rPr>
              <w:t>Energy</w:t>
            </w:r>
            <w:r>
              <w:rPr>
                <w:spacing w:val="-2"/>
                <w:sz w:val="18"/>
              </w:rPr>
              <w:t> Agency</w:t>
            </w:r>
          </w:p>
        </w:tc>
      </w:tr>
      <w:tr>
        <w:trPr>
          <w:trHeight w:val="220" w:hRule="atLeast"/>
        </w:trPr>
        <w:tc>
          <w:tcPr>
            <w:tcW w:w="1501" w:type="dxa"/>
          </w:tcPr>
          <w:p>
            <w:pPr>
              <w:pStyle w:val="TableParagraph"/>
              <w:spacing w:line="200" w:lineRule="exact"/>
              <w:ind w:left="110"/>
              <w:rPr>
                <w:sz w:val="18"/>
              </w:rPr>
            </w:pPr>
            <w:r>
              <w:rPr>
                <w:spacing w:val="-5"/>
                <w:sz w:val="18"/>
              </w:rPr>
              <w:t>GHG</w:t>
            </w:r>
          </w:p>
        </w:tc>
        <w:tc>
          <w:tcPr>
            <w:tcW w:w="7253" w:type="dxa"/>
          </w:tcPr>
          <w:p>
            <w:pPr>
              <w:pStyle w:val="TableParagraph"/>
              <w:spacing w:line="200" w:lineRule="exact"/>
              <w:ind w:left="109"/>
              <w:rPr>
                <w:sz w:val="18"/>
              </w:rPr>
            </w:pPr>
            <w:r>
              <w:rPr>
                <w:sz w:val="18"/>
              </w:rPr>
              <w:t>Greenhouse </w:t>
            </w:r>
            <w:r>
              <w:rPr>
                <w:spacing w:val="-5"/>
                <w:sz w:val="18"/>
              </w:rPr>
              <w:t>gas</w:t>
            </w:r>
          </w:p>
        </w:tc>
      </w:tr>
      <w:tr>
        <w:trPr>
          <w:trHeight w:val="220" w:hRule="atLeast"/>
        </w:trPr>
        <w:tc>
          <w:tcPr>
            <w:tcW w:w="1501" w:type="dxa"/>
          </w:tcPr>
          <w:p>
            <w:pPr>
              <w:pStyle w:val="TableParagraph"/>
              <w:spacing w:line="200" w:lineRule="exact"/>
              <w:ind w:left="110"/>
              <w:rPr>
                <w:sz w:val="18"/>
              </w:rPr>
            </w:pPr>
            <w:r>
              <w:rPr>
                <w:spacing w:val="-4"/>
                <w:sz w:val="18"/>
              </w:rPr>
              <w:t>GIIP</w:t>
            </w:r>
          </w:p>
        </w:tc>
        <w:tc>
          <w:tcPr>
            <w:tcW w:w="7253" w:type="dxa"/>
          </w:tcPr>
          <w:p>
            <w:pPr>
              <w:pStyle w:val="TableParagraph"/>
              <w:spacing w:line="200" w:lineRule="exact"/>
              <w:ind w:left="109"/>
              <w:rPr>
                <w:sz w:val="18"/>
              </w:rPr>
            </w:pPr>
            <w:r>
              <w:rPr>
                <w:sz w:val="18"/>
              </w:rPr>
              <w:t>Good</w:t>
            </w:r>
            <w:r>
              <w:rPr>
                <w:spacing w:val="-5"/>
                <w:sz w:val="18"/>
              </w:rPr>
              <w:t> </w:t>
            </w:r>
            <w:r>
              <w:rPr>
                <w:sz w:val="18"/>
              </w:rPr>
              <w:t>international</w:t>
            </w:r>
            <w:r>
              <w:rPr>
                <w:spacing w:val="-6"/>
                <w:sz w:val="18"/>
              </w:rPr>
              <w:t> </w:t>
            </w:r>
            <w:r>
              <w:rPr>
                <w:sz w:val="18"/>
              </w:rPr>
              <w:t>industry</w:t>
            </w:r>
            <w:r>
              <w:rPr>
                <w:spacing w:val="-5"/>
                <w:sz w:val="18"/>
              </w:rPr>
              <w:t> </w:t>
            </w:r>
            <w:r>
              <w:rPr>
                <w:spacing w:val="-2"/>
                <w:sz w:val="18"/>
              </w:rPr>
              <w:t>practice</w:t>
            </w:r>
          </w:p>
        </w:tc>
      </w:tr>
      <w:tr>
        <w:trPr>
          <w:trHeight w:val="220" w:hRule="atLeast"/>
        </w:trPr>
        <w:tc>
          <w:tcPr>
            <w:tcW w:w="1501" w:type="dxa"/>
          </w:tcPr>
          <w:p>
            <w:pPr>
              <w:pStyle w:val="TableParagraph"/>
              <w:spacing w:line="200" w:lineRule="exact"/>
              <w:ind w:left="110"/>
              <w:rPr>
                <w:sz w:val="18"/>
              </w:rPr>
            </w:pPr>
            <w:r>
              <w:rPr>
                <w:spacing w:val="-2"/>
                <w:sz w:val="18"/>
              </w:rPr>
              <w:t>GRENLEC</w:t>
            </w:r>
          </w:p>
        </w:tc>
        <w:tc>
          <w:tcPr>
            <w:tcW w:w="7253" w:type="dxa"/>
          </w:tcPr>
          <w:p>
            <w:pPr>
              <w:pStyle w:val="TableParagraph"/>
              <w:spacing w:line="200" w:lineRule="exact"/>
              <w:ind w:left="109"/>
              <w:rPr>
                <w:sz w:val="18"/>
              </w:rPr>
            </w:pPr>
            <w:r>
              <w:rPr>
                <w:sz w:val="18"/>
              </w:rPr>
              <w:t>The</w:t>
            </w:r>
            <w:r>
              <w:rPr>
                <w:spacing w:val="-3"/>
                <w:sz w:val="18"/>
              </w:rPr>
              <w:t> </w:t>
            </w:r>
            <w:r>
              <w:rPr>
                <w:sz w:val="18"/>
              </w:rPr>
              <w:t>Grenada</w:t>
            </w:r>
            <w:r>
              <w:rPr>
                <w:spacing w:val="-4"/>
                <w:sz w:val="18"/>
              </w:rPr>
              <w:t> </w:t>
            </w:r>
            <w:r>
              <w:rPr>
                <w:sz w:val="18"/>
              </w:rPr>
              <w:t>Electricity</w:t>
            </w:r>
            <w:r>
              <w:rPr>
                <w:spacing w:val="-4"/>
                <w:sz w:val="18"/>
              </w:rPr>
              <w:t> </w:t>
            </w:r>
            <w:r>
              <w:rPr>
                <w:sz w:val="18"/>
              </w:rPr>
              <w:t>Services</w:t>
            </w:r>
            <w:r>
              <w:rPr>
                <w:spacing w:val="-3"/>
                <w:sz w:val="18"/>
              </w:rPr>
              <w:t> </w:t>
            </w:r>
            <w:r>
              <w:rPr>
                <w:spacing w:val="-4"/>
                <w:sz w:val="18"/>
              </w:rPr>
              <w:t>Ltd.</w:t>
            </w:r>
          </w:p>
        </w:tc>
      </w:tr>
      <w:tr>
        <w:trPr>
          <w:trHeight w:val="220" w:hRule="atLeast"/>
        </w:trPr>
        <w:tc>
          <w:tcPr>
            <w:tcW w:w="1501" w:type="dxa"/>
          </w:tcPr>
          <w:p>
            <w:pPr>
              <w:pStyle w:val="TableParagraph"/>
              <w:spacing w:line="200" w:lineRule="exact"/>
              <w:ind w:left="110"/>
              <w:rPr>
                <w:sz w:val="18"/>
              </w:rPr>
            </w:pPr>
            <w:r>
              <w:rPr>
                <w:spacing w:val="-5"/>
                <w:sz w:val="18"/>
              </w:rPr>
              <w:t>LED</w:t>
            </w:r>
          </w:p>
        </w:tc>
        <w:tc>
          <w:tcPr>
            <w:tcW w:w="7253" w:type="dxa"/>
          </w:tcPr>
          <w:p>
            <w:pPr>
              <w:pStyle w:val="TableParagraph"/>
              <w:spacing w:line="200" w:lineRule="exact"/>
              <w:ind w:left="109"/>
              <w:rPr>
                <w:sz w:val="18"/>
              </w:rPr>
            </w:pPr>
            <w:r>
              <w:rPr>
                <w:sz w:val="18"/>
              </w:rPr>
              <w:t>Light-emitting</w:t>
            </w:r>
            <w:r>
              <w:rPr>
                <w:spacing w:val="-10"/>
                <w:sz w:val="18"/>
              </w:rPr>
              <w:t> </w:t>
            </w:r>
            <w:r>
              <w:rPr>
                <w:spacing w:val="-2"/>
                <w:sz w:val="18"/>
              </w:rPr>
              <w:t>diode</w:t>
            </w:r>
          </w:p>
        </w:tc>
      </w:tr>
      <w:tr>
        <w:trPr>
          <w:trHeight w:val="215" w:hRule="atLeast"/>
        </w:trPr>
        <w:tc>
          <w:tcPr>
            <w:tcW w:w="1501" w:type="dxa"/>
          </w:tcPr>
          <w:p>
            <w:pPr>
              <w:pStyle w:val="TableParagraph"/>
              <w:spacing w:line="195" w:lineRule="exact"/>
              <w:ind w:left="110"/>
              <w:rPr>
                <w:sz w:val="18"/>
              </w:rPr>
            </w:pPr>
            <w:r>
              <w:rPr>
                <w:spacing w:val="-2"/>
                <w:sz w:val="18"/>
              </w:rPr>
              <w:t>LUCELEC</w:t>
            </w:r>
          </w:p>
        </w:tc>
        <w:tc>
          <w:tcPr>
            <w:tcW w:w="7253" w:type="dxa"/>
          </w:tcPr>
          <w:p>
            <w:pPr>
              <w:pStyle w:val="TableParagraph"/>
              <w:spacing w:line="195" w:lineRule="exact"/>
              <w:ind w:left="109"/>
              <w:rPr>
                <w:sz w:val="18"/>
              </w:rPr>
            </w:pPr>
            <w:r>
              <w:rPr>
                <w:sz w:val="18"/>
              </w:rPr>
              <w:t>Saint</w:t>
            </w:r>
            <w:r>
              <w:rPr>
                <w:spacing w:val="-4"/>
                <w:sz w:val="18"/>
              </w:rPr>
              <w:t> </w:t>
            </w:r>
            <w:r>
              <w:rPr>
                <w:sz w:val="18"/>
              </w:rPr>
              <w:t>Lucia</w:t>
            </w:r>
            <w:r>
              <w:rPr>
                <w:spacing w:val="-5"/>
                <w:sz w:val="18"/>
              </w:rPr>
              <w:t> </w:t>
            </w:r>
            <w:r>
              <w:rPr>
                <w:sz w:val="18"/>
              </w:rPr>
              <w:t>Electricity</w:t>
            </w:r>
            <w:r>
              <w:rPr>
                <w:spacing w:val="-6"/>
                <w:sz w:val="18"/>
              </w:rPr>
              <w:t> </w:t>
            </w:r>
            <w:r>
              <w:rPr>
                <w:sz w:val="18"/>
              </w:rPr>
              <w:t>Services</w:t>
            </w:r>
            <w:r>
              <w:rPr>
                <w:spacing w:val="-4"/>
                <w:sz w:val="18"/>
              </w:rPr>
              <w:t> </w:t>
            </w:r>
            <w:r>
              <w:rPr>
                <w:spacing w:val="-2"/>
                <w:sz w:val="18"/>
              </w:rPr>
              <w:t>Limited</w:t>
            </w:r>
          </w:p>
        </w:tc>
      </w:tr>
      <w:tr>
        <w:trPr>
          <w:trHeight w:val="220" w:hRule="atLeast"/>
        </w:trPr>
        <w:tc>
          <w:tcPr>
            <w:tcW w:w="1501" w:type="dxa"/>
          </w:tcPr>
          <w:p>
            <w:pPr>
              <w:pStyle w:val="TableParagraph"/>
              <w:spacing w:line="200" w:lineRule="exact"/>
              <w:ind w:left="110"/>
              <w:rPr>
                <w:sz w:val="18"/>
              </w:rPr>
            </w:pPr>
            <w:r>
              <w:rPr>
                <w:spacing w:val="-2"/>
                <w:sz w:val="18"/>
              </w:rPr>
              <w:t>MCRERE</w:t>
            </w:r>
          </w:p>
        </w:tc>
        <w:tc>
          <w:tcPr>
            <w:tcW w:w="7253" w:type="dxa"/>
          </w:tcPr>
          <w:p>
            <w:pPr>
              <w:pStyle w:val="TableParagraph"/>
              <w:spacing w:line="200" w:lineRule="exact"/>
              <w:ind w:left="109"/>
              <w:rPr>
                <w:sz w:val="18"/>
              </w:rPr>
            </w:pPr>
            <w:r>
              <w:rPr>
                <w:sz w:val="18"/>
              </w:rPr>
              <w:t>Ministry</w:t>
            </w:r>
            <w:r>
              <w:rPr>
                <w:spacing w:val="-8"/>
                <w:sz w:val="18"/>
              </w:rPr>
              <w:t> </w:t>
            </w:r>
            <w:r>
              <w:rPr>
                <w:sz w:val="18"/>
              </w:rPr>
              <w:t>of</w:t>
            </w:r>
            <w:r>
              <w:rPr>
                <w:spacing w:val="-3"/>
                <w:sz w:val="18"/>
              </w:rPr>
              <w:t> </w:t>
            </w:r>
            <w:r>
              <w:rPr>
                <w:sz w:val="18"/>
              </w:rPr>
              <w:t>Climate</w:t>
            </w:r>
            <w:r>
              <w:rPr>
                <w:spacing w:val="-3"/>
                <w:sz w:val="18"/>
              </w:rPr>
              <w:t> </w:t>
            </w:r>
            <w:r>
              <w:rPr>
                <w:sz w:val="18"/>
              </w:rPr>
              <w:t>Resilience,</w:t>
            </w:r>
            <w:r>
              <w:rPr>
                <w:spacing w:val="-2"/>
                <w:sz w:val="18"/>
              </w:rPr>
              <w:t> </w:t>
            </w:r>
            <w:r>
              <w:rPr>
                <w:sz w:val="18"/>
              </w:rPr>
              <w:t>the</w:t>
            </w:r>
            <w:r>
              <w:rPr>
                <w:spacing w:val="-3"/>
                <w:sz w:val="18"/>
              </w:rPr>
              <w:t> </w:t>
            </w:r>
            <w:r>
              <w:rPr>
                <w:sz w:val="18"/>
              </w:rPr>
              <w:t>Environment</w:t>
            </w:r>
            <w:r>
              <w:rPr>
                <w:spacing w:val="-3"/>
                <w:sz w:val="18"/>
              </w:rPr>
              <w:t> </w:t>
            </w:r>
            <w:r>
              <w:rPr>
                <w:sz w:val="18"/>
              </w:rPr>
              <w:t>and</w:t>
            </w:r>
            <w:r>
              <w:rPr>
                <w:spacing w:val="-2"/>
                <w:sz w:val="18"/>
              </w:rPr>
              <w:t> </w:t>
            </w:r>
            <w:r>
              <w:rPr>
                <w:sz w:val="18"/>
              </w:rPr>
              <w:t>Renewable</w:t>
            </w:r>
            <w:r>
              <w:rPr>
                <w:spacing w:val="-2"/>
                <w:sz w:val="18"/>
              </w:rPr>
              <w:t> </w:t>
            </w:r>
            <w:r>
              <w:rPr>
                <w:sz w:val="18"/>
              </w:rPr>
              <w:t>Energy</w:t>
            </w:r>
            <w:r>
              <w:rPr>
                <w:spacing w:val="-5"/>
                <w:sz w:val="18"/>
              </w:rPr>
              <w:t> </w:t>
            </w:r>
            <w:r>
              <w:rPr>
                <w:spacing w:val="-2"/>
                <w:sz w:val="18"/>
              </w:rPr>
              <w:t>(Grenada)</w:t>
            </w:r>
          </w:p>
        </w:tc>
      </w:tr>
      <w:tr>
        <w:trPr>
          <w:trHeight w:val="220" w:hRule="atLeast"/>
        </w:trPr>
        <w:tc>
          <w:tcPr>
            <w:tcW w:w="1501" w:type="dxa"/>
          </w:tcPr>
          <w:p>
            <w:pPr>
              <w:pStyle w:val="TableParagraph"/>
              <w:spacing w:line="200" w:lineRule="exact"/>
              <w:ind w:left="110"/>
              <w:rPr>
                <w:sz w:val="18"/>
              </w:rPr>
            </w:pPr>
            <w:r>
              <w:rPr>
                <w:spacing w:val="-4"/>
                <w:sz w:val="18"/>
              </w:rPr>
              <w:t>NCCs</w:t>
            </w:r>
          </w:p>
        </w:tc>
        <w:tc>
          <w:tcPr>
            <w:tcW w:w="7253" w:type="dxa"/>
          </w:tcPr>
          <w:p>
            <w:pPr>
              <w:pStyle w:val="TableParagraph"/>
              <w:spacing w:line="200" w:lineRule="exact"/>
              <w:ind w:left="109"/>
              <w:rPr>
                <w:sz w:val="18"/>
              </w:rPr>
            </w:pPr>
            <w:r>
              <w:rPr>
                <w:sz w:val="18"/>
              </w:rPr>
              <w:t>National</w:t>
            </w:r>
            <w:r>
              <w:rPr>
                <w:spacing w:val="-5"/>
                <w:sz w:val="18"/>
              </w:rPr>
              <w:t> </w:t>
            </w:r>
            <w:r>
              <w:rPr>
                <w:sz w:val="18"/>
              </w:rPr>
              <w:t>Coordination</w:t>
            </w:r>
            <w:r>
              <w:rPr>
                <w:spacing w:val="-7"/>
                <w:sz w:val="18"/>
              </w:rPr>
              <w:t> </w:t>
            </w:r>
            <w:r>
              <w:rPr>
                <w:spacing w:val="-2"/>
                <w:sz w:val="18"/>
              </w:rPr>
              <w:t>Committees</w:t>
            </w:r>
          </w:p>
        </w:tc>
      </w:tr>
      <w:tr>
        <w:trPr>
          <w:trHeight w:val="220" w:hRule="atLeast"/>
        </w:trPr>
        <w:tc>
          <w:tcPr>
            <w:tcW w:w="1501" w:type="dxa"/>
          </w:tcPr>
          <w:p>
            <w:pPr>
              <w:pStyle w:val="TableParagraph"/>
              <w:spacing w:line="201" w:lineRule="exact"/>
              <w:ind w:left="110"/>
              <w:rPr>
                <w:sz w:val="18"/>
              </w:rPr>
            </w:pPr>
            <w:r>
              <w:rPr>
                <w:spacing w:val="-5"/>
                <w:sz w:val="18"/>
              </w:rPr>
              <w:t>NDC</w:t>
            </w:r>
          </w:p>
        </w:tc>
        <w:tc>
          <w:tcPr>
            <w:tcW w:w="7253" w:type="dxa"/>
          </w:tcPr>
          <w:p>
            <w:pPr>
              <w:pStyle w:val="TableParagraph"/>
              <w:spacing w:line="201" w:lineRule="exact"/>
              <w:ind w:left="109"/>
              <w:rPr>
                <w:sz w:val="18"/>
              </w:rPr>
            </w:pPr>
            <w:r>
              <w:rPr>
                <w:sz w:val="18"/>
              </w:rPr>
              <w:t>Nationally</w:t>
            </w:r>
            <w:r>
              <w:rPr>
                <w:spacing w:val="-7"/>
                <w:sz w:val="18"/>
              </w:rPr>
              <w:t> </w:t>
            </w:r>
            <w:r>
              <w:rPr>
                <w:sz w:val="18"/>
              </w:rPr>
              <w:t>Determined</w:t>
            </w:r>
            <w:r>
              <w:rPr>
                <w:spacing w:val="-5"/>
                <w:sz w:val="18"/>
              </w:rPr>
              <w:t> </w:t>
            </w:r>
            <w:r>
              <w:rPr>
                <w:spacing w:val="-2"/>
                <w:sz w:val="18"/>
              </w:rPr>
              <w:t>Contributions</w:t>
            </w:r>
          </w:p>
        </w:tc>
      </w:tr>
      <w:tr>
        <w:trPr>
          <w:trHeight w:val="220" w:hRule="atLeast"/>
        </w:trPr>
        <w:tc>
          <w:tcPr>
            <w:tcW w:w="1501" w:type="dxa"/>
          </w:tcPr>
          <w:p>
            <w:pPr>
              <w:pStyle w:val="TableParagraph"/>
              <w:spacing w:line="200" w:lineRule="exact"/>
              <w:ind w:left="110"/>
              <w:rPr>
                <w:sz w:val="18"/>
              </w:rPr>
            </w:pPr>
            <w:r>
              <w:rPr>
                <w:spacing w:val="-4"/>
                <w:sz w:val="18"/>
              </w:rPr>
              <w:t>OECS</w:t>
            </w:r>
          </w:p>
        </w:tc>
        <w:tc>
          <w:tcPr>
            <w:tcW w:w="7253" w:type="dxa"/>
          </w:tcPr>
          <w:p>
            <w:pPr>
              <w:pStyle w:val="TableParagraph"/>
              <w:spacing w:line="200" w:lineRule="exact"/>
              <w:ind w:left="109"/>
              <w:rPr>
                <w:sz w:val="18"/>
              </w:rPr>
            </w:pPr>
            <w:r>
              <w:rPr>
                <w:sz w:val="18"/>
              </w:rPr>
              <w:t>Organization</w:t>
            </w:r>
            <w:r>
              <w:rPr>
                <w:spacing w:val="-5"/>
                <w:sz w:val="18"/>
              </w:rPr>
              <w:t> </w:t>
            </w:r>
            <w:r>
              <w:rPr>
                <w:sz w:val="18"/>
              </w:rPr>
              <w:t>of</w:t>
            </w:r>
            <w:r>
              <w:rPr>
                <w:spacing w:val="-5"/>
                <w:sz w:val="18"/>
              </w:rPr>
              <w:t> </w:t>
            </w:r>
            <w:r>
              <w:rPr>
                <w:sz w:val="18"/>
              </w:rPr>
              <w:t>Eastern</w:t>
            </w:r>
            <w:r>
              <w:rPr>
                <w:spacing w:val="-5"/>
                <w:sz w:val="18"/>
              </w:rPr>
              <w:t> </w:t>
            </w:r>
            <w:r>
              <w:rPr>
                <w:sz w:val="18"/>
              </w:rPr>
              <w:t>Caribbean</w:t>
            </w:r>
            <w:r>
              <w:rPr>
                <w:spacing w:val="-4"/>
                <w:sz w:val="18"/>
              </w:rPr>
              <w:t> </w:t>
            </w:r>
            <w:r>
              <w:rPr>
                <w:spacing w:val="-2"/>
                <w:sz w:val="18"/>
              </w:rPr>
              <w:t>States</w:t>
            </w:r>
          </w:p>
        </w:tc>
      </w:tr>
      <w:tr>
        <w:trPr>
          <w:trHeight w:val="220" w:hRule="atLeast"/>
        </w:trPr>
        <w:tc>
          <w:tcPr>
            <w:tcW w:w="1501" w:type="dxa"/>
          </w:tcPr>
          <w:p>
            <w:pPr>
              <w:pStyle w:val="TableParagraph"/>
              <w:spacing w:line="200" w:lineRule="exact"/>
              <w:ind w:left="110"/>
              <w:rPr>
                <w:sz w:val="18"/>
              </w:rPr>
            </w:pPr>
            <w:r>
              <w:rPr>
                <w:spacing w:val="-5"/>
                <w:sz w:val="18"/>
              </w:rPr>
              <w:t>PAI</w:t>
            </w:r>
          </w:p>
        </w:tc>
        <w:tc>
          <w:tcPr>
            <w:tcW w:w="7253" w:type="dxa"/>
          </w:tcPr>
          <w:p>
            <w:pPr>
              <w:pStyle w:val="TableParagraph"/>
              <w:spacing w:line="200" w:lineRule="exact"/>
              <w:ind w:left="109"/>
              <w:rPr>
                <w:sz w:val="18"/>
              </w:rPr>
            </w:pPr>
            <w:r>
              <w:rPr>
                <w:sz w:val="18"/>
              </w:rPr>
              <w:t>Project</w:t>
            </w:r>
            <w:r>
              <w:rPr>
                <w:spacing w:val="-2"/>
                <w:sz w:val="18"/>
              </w:rPr>
              <w:t> </w:t>
            </w:r>
            <w:r>
              <w:rPr>
                <w:sz w:val="18"/>
              </w:rPr>
              <w:t>Area</w:t>
            </w:r>
            <w:r>
              <w:rPr>
                <w:spacing w:val="-3"/>
                <w:sz w:val="18"/>
              </w:rPr>
              <w:t> </w:t>
            </w:r>
            <w:r>
              <w:rPr>
                <w:sz w:val="18"/>
              </w:rPr>
              <w:t>of</w:t>
            </w:r>
            <w:r>
              <w:rPr>
                <w:spacing w:val="-1"/>
                <w:sz w:val="18"/>
              </w:rPr>
              <w:t> </w:t>
            </w:r>
            <w:r>
              <w:rPr>
                <w:spacing w:val="-2"/>
                <w:sz w:val="18"/>
              </w:rPr>
              <w:t>Influence</w:t>
            </w:r>
          </w:p>
        </w:tc>
      </w:tr>
      <w:tr>
        <w:trPr>
          <w:trHeight w:val="220" w:hRule="atLeast"/>
        </w:trPr>
        <w:tc>
          <w:tcPr>
            <w:tcW w:w="1501" w:type="dxa"/>
          </w:tcPr>
          <w:p>
            <w:pPr>
              <w:pStyle w:val="TableParagraph"/>
              <w:spacing w:line="200" w:lineRule="exact"/>
              <w:ind w:left="110"/>
              <w:rPr>
                <w:sz w:val="18"/>
              </w:rPr>
            </w:pPr>
            <w:r>
              <w:rPr>
                <w:spacing w:val="-5"/>
                <w:sz w:val="18"/>
              </w:rPr>
              <w:t>PAP</w:t>
            </w:r>
          </w:p>
        </w:tc>
        <w:tc>
          <w:tcPr>
            <w:tcW w:w="7253" w:type="dxa"/>
          </w:tcPr>
          <w:p>
            <w:pPr>
              <w:pStyle w:val="TableParagraph"/>
              <w:spacing w:line="200" w:lineRule="exact"/>
              <w:ind w:left="109"/>
              <w:rPr>
                <w:sz w:val="18"/>
              </w:rPr>
            </w:pPr>
            <w:r>
              <w:rPr>
                <w:sz w:val="18"/>
              </w:rPr>
              <w:t>Project-affected</w:t>
            </w:r>
            <w:r>
              <w:rPr>
                <w:spacing w:val="-6"/>
                <w:sz w:val="18"/>
              </w:rPr>
              <w:t> </w:t>
            </w:r>
            <w:r>
              <w:rPr>
                <w:spacing w:val="-2"/>
                <w:sz w:val="18"/>
              </w:rPr>
              <w:t>party</w:t>
            </w:r>
          </w:p>
        </w:tc>
      </w:tr>
      <w:tr>
        <w:trPr>
          <w:trHeight w:val="220" w:hRule="atLeast"/>
        </w:trPr>
        <w:tc>
          <w:tcPr>
            <w:tcW w:w="1501" w:type="dxa"/>
          </w:tcPr>
          <w:p>
            <w:pPr>
              <w:pStyle w:val="TableParagraph"/>
              <w:spacing w:line="200" w:lineRule="exact"/>
              <w:ind w:left="110"/>
              <w:rPr>
                <w:sz w:val="18"/>
              </w:rPr>
            </w:pPr>
            <w:r>
              <w:rPr>
                <w:spacing w:val="-5"/>
                <w:sz w:val="18"/>
              </w:rPr>
              <w:t>PDO</w:t>
            </w:r>
          </w:p>
        </w:tc>
        <w:tc>
          <w:tcPr>
            <w:tcW w:w="7253" w:type="dxa"/>
          </w:tcPr>
          <w:p>
            <w:pPr>
              <w:pStyle w:val="TableParagraph"/>
              <w:spacing w:line="200" w:lineRule="exact"/>
              <w:ind w:left="109"/>
              <w:rPr>
                <w:sz w:val="18"/>
              </w:rPr>
            </w:pPr>
            <w:r>
              <w:rPr>
                <w:sz w:val="18"/>
              </w:rPr>
              <w:t>Project</w:t>
            </w:r>
            <w:r>
              <w:rPr>
                <w:spacing w:val="-3"/>
                <w:sz w:val="18"/>
              </w:rPr>
              <w:t> </w:t>
            </w:r>
            <w:r>
              <w:rPr>
                <w:sz w:val="18"/>
              </w:rPr>
              <w:t>Development</w:t>
            </w:r>
            <w:r>
              <w:rPr>
                <w:spacing w:val="-2"/>
                <w:sz w:val="18"/>
              </w:rPr>
              <w:t> Objective</w:t>
            </w:r>
          </w:p>
        </w:tc>
      </w:tr>
      <w:tr>
        <w:trPr>
          <w:trHeight w:val="220" w:hRule="atLeast"/>
        </w:trPr>
        <w:tc>
          <w:tcPr>
            <w:tcW w:w="1501" w:type="dxa"/>
          </w:tcPr>
          <w:p>
            <w:pPr>
              <w:pStyle w:val="TableParagraph"/>
              <w:spacing w:line="200" w:lineRule="exact"/>
              <w:ind w:left="110"/>
              <w:rPr>
                <w:sz w:val="18"/>
              </w:rPr>
            </w:pPr>
            <w:r>
              <w:rPr>
                <w:spacing w:val="-5"/>
                <w:sz w:val="18"/>
              </w:rPr>
              <w:t>PPE</w:t>
            </w:r>
          </w:p>
        </w:tc>
        <w:tc>
          <w:tcPr>
            <w:tcW w:w="7253" w:type="dxa"/>
          </w:tcPr>
          <w:p>
            <w:pPr>
              <w:pStyle w:val="TableParagraph"/>
              <w:spacing w:line="200" w:lineRule="exact"/>
              <w:ind w:left="109"/>
              <w:rPr>
                <w:sz w:val="18"/>
              </w:rPr>
            </w:pPr>
            <w:r>
              <w:rPr>
                <w:sz w:val="18"/>
              </w:rPr>
              <w:t>Personal</w:t>
            </w:r>
            <w:r>
              <w:rPr>
                <w:spacing w:val="-3"/>
                <w:sz w:val="18"/>
              </w:rPr>
              <w:t> </w:t>
            </w:r>
            <w:r>
              <w:rPr>
                <w:sz w:val="18"/>
              </w:rPr>
              <w:t>Protective </w:t>
            </w:r>
            <w:r>
              <w:rPr>
                <w:spacing w:val="-2"/>
                <w:sz w:val="18"/>
              </w:rPr>
              <w:t>Equipment</w:t>
            </w:r>
          </w:p>
        </w:tc>
      </w:tr>
      <w:tr>
        <w:trPr>
          <w:trHeight w:val="220" w:hRule="atLeast"/>
        </w:trPr>
        <w:tc>
          <w:tcPr>
            <w:tcW w:w="1501" w:type="dxa"/>
          </w:tcPr>
          <w:p>
            <w:pPr>
              <w:pStyle w:val="TableParagraph"/>
              <w:spacing w:line="200" w:lineRule="exact"/>
              <w:ind w:left="110"/>
              <w:rPr>
                <w:sz w:val="18"/>
              </w:rPr>
            </w:pPr>
            <w:r>
              <w:rPr>
                <w:spacing w:val="-5"/>
                <w:sz w:val="18"/>
              </w:rPr>
              <w:t>PIU</w:t>
            </w:r>
          </w:p>
        </w:tc>
        <w:tc>
          <w:tcPr>
            <w:tcW w:w="7253" w:type="dxa"/>
          </w:tcPr>
          <w:p>
            <w:pPr>
              <w:pStyle w:val="TableParagraph"/>
              <w:spacing w:line="200" w:lineRule="exact"/>
              <w:ind w:left="109"/>
              <w:rPr>
                <w:sz w:val="18"/>
              </w:rPr>
            </w:pPr>
            <w:r>
              <w:rPr>
                <w:sz w:val="18"/>
              </w:rPr>
              <w:t>Project</w:t>
            </w:r>
            <w:r>
              <w:rPr>
                <w:spacing w:val="-3"/>
                <w:sz w:val="18"/>
              </w:rPr>
              <w:t> </w:t>
            </w:r>
            <w:r>
              <w:rPr>
                <w:sz w:val="18"/>
              </w:rPr>
              <w:t>Implementation</w:t>
            </w:r>
            <w:r>
              <w:rPr>
                <w:spacing w:val="-3"/>
                <w:sz w:val="18"/>
              </w:rPr>
              <w:t> </w:t>
            </w:r>
            <w:r>
              <w:rPr>
                <w:spacing w:val="-4"/>
                <w:sz w:val="18"/>
              </w:rPr>
              <w:t>Unit</w:t>
            </w:r>
          </w:p>
        </w:tc>
      </w:tr>
      <w:tr>
        <w:trPr>
          <w:trHeight w:val="220" w:hRule="atLeast"/>
        </w:trPr>
        <w:tc>
          <w:tcPr>
            <w:tcW w:w="1501" w:type="dxa"/>
          </w:tcPr>
          <w:p>
            <w:pPr>
              <w:pStyle w:val="TableParagraph"/>
              <w:spacing w:line="200" w:lineRule="exact"/>
              <w:ind w:left="110"/>
              <w:rPr>
                <w:sz w:val="18"/>
              </w:rPr>
            </w:pPr>
            <w:r>
              <w:rPr>
                <w:spacing w:val="-5"/>
                <w:sz w:val="18"/>
              </w:rPr>
              <w:t>POM</w:t>
            </w:r>
          </w:p>
        </w:tc>
        <w:tc>
          <w:tcPr>
            <w:tcW w:w="7253" w:type="dxa"/>
          </w:tcPr>
          <w:p>
            <w:pPr>
              <w:pStyle w:val="TableParagraph"/>
              <w:spacing w:line="200" w:lineRule="exact"/>
              <w:ind w:left="109"/>
              <w:rPr>
                <w:sz w:val="18"/>
              </w:rPr>
            </w:pPr>
            <w:r>
              <w:rPr>
                <w:sz w:val="18"/>
              </w:rPr>
              <w:t>Project</w:t>
            </w:r>
            <w:r>
              <w:rPr>
                <w:spacing w:val="-5"/>
                <w:sz w:val="18"/>
              </w:rPr>
              <w:t> </w:t>
            </w:r>
            <w:r>
              <w:rPr>
                <w:sz w:val="18"/>
              </w:rPr>
              <w:t>Operational</w:t>
            </w:r>
            <w:r>
              <w:rPr>
                <w:spacing w:val="-6"/>
                <w:sz w:val="18"/>
              </w:rPr>
              <w:t> </w:t>
            </w:r>
            <w:r>
              <w:rPr>
                <w:spacing w:val="-2"/>
                <w:sz w:val="18"/>
              </w:rPr>
              <w:t>Manual</w:t>
            </w:r>
          </w:p>
        </w:tc>
      </w:tr>
      <w:tr>
        <w:trPr>
          <w:trHeight w:val="219" w:hRule="atLeast"/>
        </w:trPr>
        <w:tc>
          <w:tcPr>
            <w:tcW w:w="1501" w:type="dxa"/>
          </w:tcPr>
          <w:p>
            <w:pPr>
              <w:pStyle w:val="TableParagraph"/>
              <w:spacing w:line="200" w:lineRule="exact"/>
              <w:ind w:left="110"/>
              <w:rPr>
                <w:sz w:val="18"/>
              </w:rPr>
            </w:pPr>
            <w:r>
              <w:rPr>
                <w:spacing w:val="-4"/>
                <w:sz w:val="18"/>
              </w:rPr>
              <w:t>PURC</w:t>
            </w:r>
          </w:p>
        </w:tc>
        <w:tc>
          <w:tcPr>
            <w:tcW w:w="7253" w:type="dxa"/>
          </w:tcPr>
          <w:p>
            <w:pPr>
              <w:pStyle w:val="TableParagraph"/>
              <w:spacing w:line="200" w:lineRule="exact"/>
              <w:ind w:left="109"/>
              <w:rPr>
                <w:sz w:val="18"/>
              </w:rPr>
            </w:pPr>
            <w:r>
              <w:rPr>
                <w:sz w:val="18"/>
              </w:rPr>
              <w:t>Public</w:t>
            </w:r>
            <w:r>
              <w:rPr>
                <w:spacing w:val="-6"/>
                <w:sz w:val="18"/>
              </w:rPr>
              <w:t> </w:t>
            </w:r>
            <w:r>
              <w:rPr>
                <w:sz w:val="18"/>
              </w:rPr>
              <w:t>Utilities</w:t>
            </w:r>
            <w:r>
              <w:rPr>
                <w:spacing w:val="-6"/>
                <w:sz w:val="18"/>
              </w:rPr>
              <w:t> </w:t>
            </w:r>
            <w:r>
              <w:rPr>
                <w:sz w:val="18"/>
              </w:rPr>
              <w:t>Regulatory</w:t>
            </w:r>
            <w:r>
              <w:rPr>
                <w:spacing w:val="-6"/>
                <w:sz w:val="18"/>
              </w:rPr>
              <w:t> </w:t>
            </w:r>
            <w:r>
              <w:rPr>
                <w:sz w:val="18"/>
              </w:rPr>
              <w:t>Commission</w:t>
            </w:r>
            <w:r>
              <w:rPr>
                <w:spacing w:val="-5"/>
                <w:sz w:val="18"/>
              </w:rPr>
              <w:t> </w:t>
            </w:r>
            <w:r>
              <w:rPr>
                <w:spacing w:val="-2"/>
                <w:sz w:val="18"/>
              </w:rPr>
              <w:t>(Grenada)</w:t>
            </w:r>
          </w:p>
        </w:tc>
      </w:tr>
      <w:tr>
        <w:trPr>
          <w:trHeight w:val="220" w:hRule="atLeast"/>
        </w:trPr>
        <w:tc>
          <w:tcPr>
            <w:tcW w:w="1501" w:type="dxa"/>
          </w:tcPr>
          <w:p>
            <w:pPr>
              <w:pStyle w:val="TableParagraph"/>
              <w:spacing w:line="200" w:lineRule="exact"/>
              <w:ind w:left="110"/>
              <w:rPr>
                <w:sz w:val="18"/>
              </w:rPr>
            </w:pPr>
            <w:r>
              <w:rPr>
                <w:spacing w:val="-5"/>
                <w:sz w:val="18"/>
              </w:rPr>
              <w:t>PV</w:t>
            </w:r>
          </w:p>
        </w:tc>
        <w:tc>
          <w:tcPr>
            <w:tcW w:w="7253" w:type="dxa"/>
          </w:tcPr>
          <w:p>
            <w:pPr>
              <w:pStyle w:val="TableParagraph"/>
              <w:spacing w:line="200" w:lineRule="exact"/>
              <w:ind w:left="109"/>
              <w:rPr>
                <w:sz w:val="18"/>
              </w:rPr>
            </w:pPr>
            <w:r>
              <w:rPr>
                <w:spacing w:val="-2"/>
                <w:sz w:val="18"/>
              </w:rPr>
              <w:t>Photovoltaic</w:t>
            </w:r>
          </w:p>
        </w:tc>
      </w:tr>
      <w:tr>
        <w:trPr>
          <w:trHeight w:val="220" w:hRule="atLeast"/>
        </w:trPr>
        <w:tc>
          <w:tcPr>
            <w:tcW w:w="1501" w:type="dxa"/>
          </w:tcPr>
          <w:p>
            <w:pPr>
              <w:pStyle w:val="TableParagraph"/>
              <w:spacing w:line="200" w:lineRule="exact"/>
              <w:ind w:left="110"/>
              <w:rPr>
                <w:sz w:val="18"/>
              </w:rPr>
            </w:pPr>
            <w:r>
              <w:rPr>
                <w:spacing w:val="-5"/>
                <w:sz w:val="18"/>
              </w:rPr>
              <w:t>RAP</w:t>
            </w:r>
          </w:p>
        </w:tc>
        <w:tc>
          <w:tcPr>
            <w:tcW w:w="7253" w:type="dxa"/>
          </w:tcPr>
          <w:p>
            <w:pPr>
              <w:pStyle w:val="TableParagraph"/>
              <w:spacing w:line="200" w:lineRule="exact"/>
              <w:ind w:left="109"/>
              <w:rPr>
                <w:sz w:val="18"/>
              </w:rPr>
            </w:pPr>
            <w:r>
              <w:rPr>
                <w:sz w:val="18"/>
              </w:rPr>
              <w:t>Resettlement</w:t>
            </w:r>
            <w:r>
              <w:rPr>
                <w:spacing w:val="-4"/>
                <w:sz w:val="18"/>
              </w:rPr>
              <w:t> </w:t>
            </w:r>
            <w:r>
              <w:rPr>
                <w:sz w:val="18"/>
              </w:rPr>
              <w:t>Action</w:t>
            </w:r>
            <w:r>
              <w:rPr>
                <w:spacing w:val="-3"/>
                <w:sz w:val="18"/>
              </w:rPr>
              <w:t> </w:t>
            </w:r>
            <w:r>
              <w:rPr>
                <w:spacing w:val="-4"/>
                <w:sz w:val="18"/>
              </w:rPr>
              <w:t>Plan</w:t>
            </w:r>
          </w:p>
        </w:tc>
      </w:tr>
      <w:tr>
        <w:trPr>
          <w:trHeight w:val="220" w:hRule="atLeast"/>
        </w:trPr>
        <w:tc>
          <w:tcPr>
            <w:tcW w:w="1501" w:type="dxa"/>
          </w:tcPr>
          <w:p>
            <w:pPr>
              <w:pStyle w:val="TableParagraph"/>
              <w:spacing w:line="200" w:lineRule="exact"/>
              <w:ind w:left="110"/>
              <w:rPr>
                <w:sz w:val="18"/>
              </w:rPr>
            </w:pPr>
            <w:r>
              <w:rPr>
                <w:spacing w:val="-5"/>
                <w:sz w:val="18"/>
              </w:rPr>
              <w:t>RCA</w:t>
            </w:r>
          </w:p>
        </w:tc>
        <w:tc>
          <w:tcPr>
            <w:tcW w:w="7253" w:type="dxa"/>
          </w:tcPr>
          <w:p>
            <w:pPr>
              <w:pStyle w:val="TableParagraph"/>
              <w:spacing w:line="200" w:lineRule="exact"/>
              <w:ind w:left="109"/>
              <w:rPr>
                <w:sz w:val="18"/>
              </w:rPr>
            </w:pPr>
            <w:r>
              <w:rPr>
                <w:sz w:val="18"/>
              </w:rPr>
              <w:t>Root</w:t>
            </w:r>
            <w:r>
              <w:rPr>
                <w:spacing w:val="-2"/>
                <w:sz w:val="18"/>
              </w:rPr>
              <w:t> </w:t>
            </w:r>
            <w:r>
              <w:rPr>
                <w:sz w:val="18"/>
              </w:rPr>
              <w:t>Cause </w:t>
            </w:r>
            <w:r>
              <w:rPr>
                <w:spacing w:val="-2"/>
                <w:sz w:val="18"/>
              </w:rPr>
              <w:t>Analysis</w:t>
            </w:r>
          </w:p>
        </w:tc>
      </w:tr>
      <w:tr>
        <w:trPr>
          <w:trHeight w:val="220" w:hRule="atLeast"/>
        </w:trPr>
        <w:tc>
          <w:tcPr>
            <w:tcW w:w="1501" w:type="dxa"/>
          </w:tcPr>
          <w:p>
            <w:pPr>
              <w:pStyle w:val="TableParagraph"/>
              <w:spacing w:line="200" w:lineRule="exact"/>
              <w:ind w:left="110"/>
              <w:rPr>
                <w:sz w:val="18"/>
              </w:rPr>
            </w:pPr>
            <w:r>
              <w:rPr>
                <w:spacing w:val="-5"/>
                <w:sz w:val="18"/>
              </w:rPr>
              <w:t>RE</w:t>
            </w:r>
          </w:p>
        </w:tc>
        <w:tc>
          <w:tcPr>
            <w:tcW w:w="7253" w:type="dxa"/>
          </w:tcPr>
          <w:p>
            <w:pPr>
              <w:pStyle w:val="TableParagraph"/>
              <w:spacing w:line="200" w:lineRule="exact"/>
              <w:ind w:left="109"/>
              <w:rPr>
                <w:sz w:val="18"/>
              </w:rPr>
            </w:pPr>
            <w:r>
              <w:rPr>
                <w:sz w:val="18"/>
              </w:rPr>
              <w:t>Renewable</w:t>
            </w:r>
            <w:r>
              <w:rPr>
                <w:spacing w:val="-1"/>
                <w:sz w:val="18"/>
              </w:rPr>
              <w:t> </w:t>
            </w:r>
            <w:r>
              <w:rPr>
                <w:spacing w:val="-2"/>
                <w:sz w:val="18"/>
              </w:rPr>
              <w:t>energy</w:t>
            </w:r>
          </w:p>
        </w:tc>
      </w:tr>
      <w:tr>
        <w:trPr>
          <w:trHeight w:val="220" w:hRule="atLeast"/>
        </w:trPr>
        <w:tc>
          <w:tcPr>
            <w:tcW w:w="1501" w:type="dxa"/>
          </w:tcPr>
          <w:p>
            <w:pPr>
              <w:pStyle w:val="TableParagraph"/>
              <w:spacing w:line="201" w:lineRule="exact"/>
              <w:ind w:left="110"/>
              <w:rPr>
                <w:sz w:val="18"/>
              </w:rPr>
            </w:pPr>
            <w:r>
              <w:rPr>
                <w:spacing w:val="-2"/>
                <w:sz w:val="18"/>
              </w:rPr>
              <w:t>SEA/SH</w:t>
            </w:r>
          </w:p>
        </w:tc>
        <w:tc>
          <w:tcPr>
            <w:tcW w:w="7253" w:type="dxa"/>
          </w:tcPr>
          <w:p>
            <w:pPr>
              <w:pStyle w:val="TableParagraph"/>
              <w:spacing w:line="201" w:lineRule="exact"/>
              <w:ind w:left="109"/>
              <w:rPr>
                <w:sz w:val="18"/>
              </w:rPr>
            </w:pPr>
            <w:r>
              <w:rPr>
                <w:sz w:val="18"/>
              </w:rPr>
              <w:t>Sexual</w:t>
            </w:r>
            <w:r>
              <w:rPr>
                <w:spacing w:val="-7"/>
                <w:sz w:val="18"/>
              </w:rPr>
              <w:t> </w:t>
            </w:r>
            <w:r>
              <w:rPr>
                <w:sz w:val="18"/>
              </w:rPr>
              <w:t>exploitation</w:t>
            </w:r>
            <w:r>
              <w:rPr>
                <w:spacing w:val="-5"/>
                <w:sz w:val="18"/>
              </w:rPr>
              <w:t> </w:t>
            </w:r>
            <w:r>
              <w:rPr>
                <w:sz w:val="18"/>
              </w:rPr>
              <w:t>and</w:t>
            </w:r>
            <w:r>
              <w:rPr>
                <w:spacing w:val="-4"/>
                <w:sz w:val="18"/>
              </w:rPr>
              <w:t> </w:t>
            </w:r>
            <w:r>
              <w:rPr>
                <w:sz w:val="18"/>
              </w:rPr>
              <w:t>abuse/sexual</w:t>
            </w:r>
            <w:r>
              <w:rPr>
                <w:spacing w:val="-6"/>
                <w:sz w:val="18"/>
              </w:rPr>
              <w:t> </w:t>
            </w:r>
            <w:r>
              <w:rPr>
                <w:spacing w:val="-2"/>
                <w:sz w:val="18"/>
              </w:rPr>
              <w:t>harassment</w:t>
            </w:r>
          </w:p>
        </w:tc>
      </w:tr>
      <w:tr>
        <w:trPr>
          <w:trHeight w:val="220" w:hRule="atLeast"/>
        </w:trPr>
        <w:tc>
          <w:tcPr>
            <w:tcW w:w="1501" w:type="dxa"/>
          </w:tcPr>
          <w:p>
            <w:pPr>
              <w:pStyle w:val="TableParagraph"/>
              <w:spacing w:line="200" w:lineRule="exact"/>
              <w:ind w:left="110"/>
              <w:rPr>
                <w:sz w:val="18"/>
              </w:rPr>
            </w:pPr>
            <w:r>
              <w:rPr>
                <w:spacing w:val="-5"/>
                <w:sz w:val="18"/>
              </w:rPr>
              <w:t>SEP</w:t>
            </w:r>
          </w:p>
        </w:tc>
        <w:tc>
          <w:tcPr>
            <w:tcW w:w="7253" w:type="dxa"/>
          </w:tcPr>
          <w:p>
            <w:pPr>
              <w:pStyle w:val="TableParagraph"/>
              <w:spacing w:line="200" w:lineRule="exact"/>
              <w:ind w:left="109"/>
              <w:rPr>
                <w:sz w:val="18"/>
              </w:rPr>
            </w:pPr>
            <w:r>
              <w:rPr>
                <w:sz w:val="18"/>
              </w:rPr>
              <w:t>Stakeholder</w:t>
            </w:r>
            <w:r>
              <w:rPr>
                <w:spacing w:val="-3"/>
                <w:sz w:val="18"/>
              </w:rPr>
              <w:t> </w:t>
            </w:r>
            <w:r>
              <w:rPr>
                <w:sz w:val="18"/>
              </w:rPr>
              <w:t>Engagement</w:t>
            </w:r>
            <w:r>
              <w:rPr>
                <w:spacing w:val="-3"/>
                <w:sz w:val="18"/>
              </w:rPr>
              <w:t> </w:t>
            </w:r>
            <w:r>
              <w:rPr>
                <w:spacing w:val="-4"/>
                <w:sz w:val="18"/>
              </w:rPr>
              <w:t>Plan</w:t>
            </w:r>
          </w:p>
        </w:tc>
      </w:tr>
      <w:tr>
        <w:trPr>
          <w:trHeight w:val="220" w:hRule="atLeast"/>
        </w:trPr>
        <w:tc>
          <w:tcPr>
            <w:tcW w:w="1501" w:type="dxa"/>
          </w:tcPr>
          <w:p>
            <w:pPr>
              <w:pStyle w:val="TableParagraph"/>
              <w:spacing w:line="200" w:lineRule="exact"/>
              <w:ind w:left="110"/>
              <w:rPr>
                <w:sz w:val="18"/>
              </w:rPr>
            </w:pPr>
            <w:r>
              <w:rPr>
                <w:spacing w:val="-4"/>
                <w:sz w:val="18"/>
              </w:rPr>
              <w:t>SIDS</w:t>
            </w:r>
          </w:p>
        </w:tc>
        <w:tc>
          <w:tcPr>
            <w:tcW w:w="7253" w:type="dxa"/>
          </w:tcPr>
          <w:p>
            <w:pPr>
              <w:pStyle w:val="TableParagraph"/>
              <w:spacing w:line="200" w:lineRule="exact"/>
              <w:ind w:left="109"/>
              <w:rPr>
                <w:sz w:val="18"/>
              </w:rPr>
            </w:pPr>
            <w:r>
              <w:rPr>
                <w:sz w:val="18"/>
              </w:rPr>
              <w:t>Small</w:t>
            </w:r>
            <w:r>
              <w:rPr>
                <w:spacing w:val="-8"/>
                <w:sz w:val="18"/>
              </w:rPr>
              <w:t> </w:t>
            </w:r>
            <w:r>
              <w:rPr>
                <w:sz w:val="18"/>
              </w:rPr>
              <w:t>Island</w:t>
            </w:r>
            <w:r>
              <w:rPr>
                <w:spacing w:val="-5"/>
                <w:sz w:val="18"/>
              </w:rPr>
              <w:t> </w:t>
            </w:r>
            <w:r>
              <w:rPr>
                <w:sz w:val="18"/>
              </w:rPr>
              <w:t>Developing</w:t>
            </w:r>
            <w:r>
              <w:rPr>
                <w:spacing w:val="-6"/>
                <w:sz w:val="18"/>
              </w:rPr>
              <w:t> </w:t>
            </w:r>
            <w:r>
              <w:rPr>
                <w:spacing w:val="-2"/>
                <w:sz w:val="18"/>
              </w:rPr>
              <w:t>States</w:t>
            </w:r>
          </w:p>
        </w:tc>
      </w:tr>
      <w:tr>
        <w:trPr>
          <w:trHeight w:val="215" w:hRule="atLeast"/>
        </w:trPr>
        <w:tc>
          <w:tcPr>
            <w:tcW w:w="1501" w:type="dxa"/>
          </w:tcPr>
          <w:p>
            <w:pPr>
              <w:pStyle w:val="TableParagraph"/>
              <w:spacing w:line="195" w:lineRule="exact"/>
              <w:ind w:left="110"/>
              <w:rPr>
                <w:sz w:val="18"/>
              </w:rPr>
            </w:pPr>
            <w:r>
              <w:rPr>
                <w:spacing w:val="-5"/>
                <w:sz w:val="18"/>
              </w:rPr>
              <w:t>SoP</w:t>
            </w:r>
          </w:p>
        </w:tc>
        <w:tc>
          <w:tcPr>
            <w:tcW w:w="7253" w:type="dxa"/>
          </w:tcPr>
          <w:p>
            <w:pPr>
              <w:pStyle w:val="TableParagraph"/>
              <w:spacing w:line="195" w:lineRule="exact"/>
              <w:ind w:left="109"/>
              <w:rPr>
                <w:sz w:val="18"/>
              </w:rPr>
            </w:pPr>
            <w:r>
              <w:rPr>
                <w:sz w:val="18"/>
              </w:rPr>
              <w:t>Series</w:t>
            </w:r>
            <w:r>
              <w:rPr>
                <w:spacing w:val="-3"/>
                <w:sz w:val="18"/>
              </w:rPr>
              <w:t> </w:t>
            </w:r>
            <w:r>
              <w:rPr>
                <w:sz w:val="18"/>
              </w:rPr>
              <w:t>of</w:t>
            </w:r>
            <w:r>
              <w:rPr>
                <w:spacing w:val="-1"/>
                <w:sz w:val="18"/>
              </w:rPr>
              <w:t> </w:t>
            </w:r>
            <w:r>
              <w:rPr>
                <w:spacing w:val="-2"/>
                <w:sz w:val="18"/>
              </w:rPr>
              <w:t>Projects</w:t>
            </w:r>
          </w:p>
        </w:tc>
      </w:tr>
      <w:tr>
        <w:trPr>
          <w:trHeight w:val="220" w:hRule="atLeast"/>
        </w:trPr>
        <w:tc>
          <w:tcPr>
            <w:tcW w:w="1501" w:type="dxa"/>
          </w:tcPr>
          <w:p>
            <w:pPr>
              <w:pStyle w:val="TableParagraph"/>
              <w:spacing w:line="200" w:lineRule="exact"/>
              <w:ind w:left="110"/>
              <w:rPr>
                <w:sz w:val="18"/>
              </w:rPr>
            </w:pPr>
            <w:r>
              <w:rPr>
                <w:spacing w:val="-5"/>
                <w:sz w:val="18"/>
              </w:rPr>
              <w:t>TA</w:t>
            </w:r>
          </w:p>
        </w:tc>
        <w:tc>
          <w:tcPr>
            <w:tcW w:w="7253" w:type="dxa"/>
          </w:tcPr>
          <w:p>
            <w:pPr>
              <w:pStyle w:val="TableParagraph"/>
              <w:spacing w:line="200" w:lineRule="exact"/>
              <w:ind w:left="109"/>
              <w:rPr>
                <w:sz w:val="18"/>
              </w:rPr>
            </w:pPr>
            <w:r>
              <w:rPr>
                <w:sz w:val="18"/>
              </w:rPr>
              <w:t>Technical</w:t>
            </w:r>
            <w:r>
              <w:rPr>
                <w:spacing w:val="-9"/>
                <w:sz w:val="18"/>
              </w:rPr>
              <w:t> </w:t>
            </w:r>
            <w:r>
              <w:rPr>
                <w:spacing w:val="-2"/>
                <w:sz w:val="18"/>
              </w:rPr>
              <w:t>Assistance</w:t>
            </w:r>
          </w:p>
        </w:tc>
      </w:tr>
      <w:tr>
        <w:trPr>
          <w:trHeight w:val="220" w:hRule="atLeast"/>
        </w:trPr>
        <w:tc>
          <w:tcPr>
            <w:tcW w:w="1501" w:type="dxa"/>
          </w:tcPr>
          <w:p>
            <w:pPr>
              <w:pStyle w:val="TableParagraph"/>
              <w:spacing w:line="200" w:lineRule="exact"/>
              <w:ind w:left="110"/>
              <w:rPr>
                <w:sz w:val="18"/>
              </w:rPr>
            </w:pPr>
            <w:r>
              <w:rPr>
                <w:spacing w:val="-5"/>
                <w:sz w:val="18"/>
              </w:rPr>
              <w:t>ToR</w:t>
            </w:r>
          </w:p>
        </w:tc>
        <w:tc>
          <w:tcPr>
            <w:tcW w:w="7253" w:type="dxa"/>
          </w:tcPr>
          <w:p>
            <w:pPr>
              <w:pStyle w:val="TableParagraph"/>
              <w:spacing w:line="200" w:lineRule="exact"/>
              <w:ind w:left="109"/>
              <w:rPr>
                <w:sz w:val="18"/>
              </w:rPr>
            </w:pPr>
            <w:r>
              <w:rPr>
                <w:sz w:val="18"/>
              </w:rPr>
              <w:t>Terms</w:t>
            </w:r>
            <w:r>
              <w:rPr>
                <w:spacing w:val="-3"/>
                <w:sz w:val="18"/>
              </w:rPr>
              <w:t> </w:t>
            </w:r>
            <w:r>
              <w:rPr>
                <w:sz w:val="18"/>
              </w:rPr>
              <w:t>of</w:t>
            </w:r>
            <w:r>
              <w:rPr>
                <w:spacing w:val="2"/>
                <w:sz w:val="18"/>
              </w:rPr>
              <w:t> </w:t>
            </w:r>
            <w:r>
              <w:rPr>
                <w:spacing w:val="-2"/>
                <w:sz w:val="18"/>
              </w:rPr>
              <w:t>Reference</w:t>
            </w:r>
          </w:p>
        </w:tc>
      </w:tr>
      <w:tr>
        <w:trPr>
          <w:trHeight w:val="220" w:hRule="atLeast"/>
        </w:trPr>
        <w:tc>
          <w:tcPr>
            <w:tcW w:w="1501" w:type="dxa"/>
          </w:tcPr>
          <w:p>
            <w:pPr>
              <w:pStyle w:val="TableParagraph"/>
              <w:spacing w:line="200" w:lineRule="exact"/>
              <w:ind w:left="110"/>
              <w:rPr>
                <w:sz w:val="18"/>
              </w:rPr>
            </w:pPr>
            <w:r>
              <w:rPr>
                <w:spacing w:val="-5"/>
                <w:sz w:val="18"/>
              </w:rPr>
              <w:t>WB</w:t>
            </w:r>
          </w:p>
        </w:tc>
        <w:tc>
          <w:tcPr>
            <w:tcW w:w="7253" w:type="dxa"/>
          </w:tcPr>
          <w:p>
            <w:pPr>
              <w:pStyle w:val="TableParagraph"/>
              <w:spacing w:line="200" w:lineRule="exact"/>
              <w:ind w:left="109"/>
              <w:rPr>
                <w:sz w:val="18"/>
              </w:rPr>
            </w:pPr>
            <w:r>
              <w:rPr>
                <w:sz w:val="18"/>
              </w:rPr>
              <w:t>World</w:t>
            </w:r>
            <w:r>
              <w:rPr>
                <w:spacing w:val="-1"/>
                <w:sz w:val="18"/>
              </w:rPr>
              <w:t> </w:t>
            </w:r>
            <w:r>
              <w:rPr>
                <w:spacing w:val="-4"/>
                <w:sz w:val="18"/>
              </w:rPr>
              <w:t>Bank</w:t>
            </w:r>
          </w:p>
        </w:tc>
      </w:tr>
    </w:tbl>
    <w:p>
      <w:pPr>
        <w:pStyle w:val="TableParagraph"/>
        <w:spacing w:after="0" w:line="200" w:lineRule="exact"/>
        <w:rPr>
          <w:sz w:val="18"/>
        </w:rPr>
        <w:sectPr>
          <w:pgSz w:w="12240" w:h="15840"/>
          <w:pgMar w:header="0" w:footer="1156" w:top="1820" w:bottom="1340" w:left="1080" w:right="1080"/>
        </w:sectPr>
      </w:pPr>
    </w:p>
    <w:p>
      <w:pPr>
        <w:pStyle w:val="Heading2"/>
        <w:spacing w:before="21"/>
      </w:pPr>
      <w:bookmarkStart w:name="Executive Summary" w:id="4"/>
      <w:bookmarkEnd w:id="4"/>
      <w:r>
        <w:rPr/>
      </w:r>
      <w:bookmarkStart w:name="_bookmark1" w:id="5"/>
      <w:bookmarkEnd w:id="5"/>
      <w:r>
        <w:rPr/>
      </w:r>
      <w:r>
        <w:rPr>
          <w:color w:val="2E5395"/>
        </w:rPr>
        <w:t>Executive</w:t>
      </w:r>
      <w:r>
        <w:rPr>
          <w:color w:val="2E5395"/>
          <w:spacing w:val="-5"/>
        </w:rPr>
        <w:t> </w:t>
      </w:r>
      <w:r>
        <w:rPr>
          <w:color w:val="2E5395"/>
          <w:spacing w:val="-2"/>
        </w:rPr>
        <w:t>Summary</w:t>
      </w:r>
    </w:p>
    <w:p>
      <w:pPr>
        <w:pStyle w:val="BodyText"/>
        <w:spacing w:before="238"/>
        <w:ind w:left="340" w:right="329"/>
        <w:jc w:val="both"/>
      </w:pPr>
      <w:r>
        <w:rPr/>
        <w:t>Despite having significant indigenous renewable energy resources in the Caribbean Region, the dependance on imported</w:t>
      </w:r>
      <w:r>
        <w:rPr>
          <w:spacing w:val="-12"/>
        </w:rPr>
        <w:t> </w:t>
      </w:r>
      <w:r>
        <w:rPr/>
        <w:t>fossil</w:t>
      </w:r>
      <w:r>
        <w:rPr>
          <w:spacing w:val="-11"/>
        </w:rPr>
        <w:t> </w:t>
      </w:r>
      <w:r>
        <w:rPr/>
        <w:t>fuels</w:t>
      </w:r>
      <w:r>
        <w:rPr>
          <w:spacing w:val="-11"/>
        </w:rPr>
        <w:t> </w:t>
      </w:r>
      <w:r>
        <w:rPr/>
        <w:t>is</w:t>
      </w:r>
      <w:r>
        <w:rPr>
          <w:spacing w:val="-12"/>
        </w:rPr>
        <w:t> </w:t>
      </w:r>
      <w:r>
        <w:rPr/>
        <w:t>one</w:t>
      </w:r>
      <w:r>
        <w:rPr>
          <w:spacing w:val="-11"/>
        </w:rPr>
        <w:t> </w:t>
      </w:r>
      <w:r>
        <w:rPr/>
        <w:t>of</w:t>
      </w:r>
      <w:r>
        <w:rPr>
          <w:spacing w:val="-11"/>
        </w:rPr>
        <w:t> </w:t>
      </w:r>
      <w:r>
        <w:rPr/>
        <w:t>the</w:t>
      </w:r>
      <w:r>
        <w:rPr>
          <w:spacing w:val="-12"/>
        </w:rPr>
        <w:t> </w:t>
      </w:r>
      <w:r>
        <w:rPr/>
        <w:t>greatest</w:t>
      </w:r>
      <w:r>
        <w:rPr>
          <w:spacing w:val="-11"/>
        </w:rPr>
        <w:t> </w:t>
      </w:r>
      <w:r>
        <w:rPr/>
        <w:t>challenges</w:t>
      </w:r>
      <w:r>
        <w:rPr>
          <w:spacing w:val="-11"/>
        </w:rPr>
        <w:t> </w:t>
      </w:r>
      <w:r>
        <w:rPr/>
        <w:t>impacting</w:t>
      </w:r>
      <w:r>
        <w:rPr>
          <w:spacing w:val="-10"/>
        </w:rPr>
        <w:t> </w:t>
      </w:r>
      <w:r>
        <w:rPr/>
        <w:t>energy</w:t>
      </w:r>
      <w:r>
        <w:rPr>
          <w:spacing w:val="-12"/>
        </w:rPr>
        <w:t> </w:t>
      </w:r>
      <w:r>
        <w:rPr/>
        <w:t>security.</w:t>
      </w:r>
      <w:r>
        <w:rPr>
          <w:spacing w:val="-11"/>
        </w:rPr>
        <w:t> </w:t>
      </w:r>
      <w:r>
        <w:rPr/>
        <w:t>Between</w:t>
      </w:r>
      <w:r>
        <w:rPr>
          <w:spacing w:val="-11"/>
        </w:rPr>
        <w:t> </w:t>
      </w:r>
      <w:r>
        <w:rPr/>
        <w:t>the</w:t>
      </w:r>
      <w:r>
        <w:rPr>
          <w:spacing w:val="-11"/>
        </w:rPr>
        <w:t> </w:t>
      </w:r>
      <w:r>
        <w:rPr/>
        <w:t>Organization</w:t>
      </w:r>
      <w:r>
        <w:rPr>
          <w:spacing w:val="-11"/>
        </w:rPr>
        <w:t> </w:t>
      </w:r>
      <w:r>
        <w:rPr/>
        <w:t>of</w:t>
      </w:r>
      <w:r>
        <w:rPr>
          <w:spacing w:val="-12"/>
        </w:rPr>
        <w:t> </w:t>
      </w:r>
      <w:r>
        <w:rPr/>
        <w:t>Eastern Caribbean</w:t>
      </w:r>
      <w:r>
        <w:rPr>
          <w:spacing w:val="-8"/>
        </w:rPr>
        <w:t> </w:t>
      </w:r>
      <w:r>
        <w:rPr/>
        <w:t>States</w:t>
      </w:r>
      <w:r>
        <w:rPr>
          <w:spacing w:val="-6"/>
        </w:rPr>
        <w:t> </w:t>
      </w:r>
      <w:r>
        <w:rPr/>
        <w:t>(OECS)</w:t>
      </w:r>
      <w:r>
        <w:rPr>
          <w:spacing w:val="-8"/>
        </w:rPr>
        <w:t> </w:t>
      </w:r>
      <w:r>
        <w:rPr/>
        <w:t>countries,</w:t>
      </w:r>
      <w:r>
        <w:rPr>
          <w:spacing w:val="-8"/>
        </w:rPr>
        <w:t> </w:t>
      </w:r>
      <w:r>
        <w:rPr/>
        <w:t>Grenada</w:t>
      </w:r>
      <w:r>
        <w:rPr>
          <w:spacing w:val="-9"/>
        </w:rPr>
        <w:t> </w:t>
      </w:r>
      <w:r>
        <w:rPr/>
        <w:t>and</w:t>
      </w:r>
      <w:r>
        <w:rPr>
          <w:spacing w:val="-8"/>
        </w:rPr>
        <w:t> </w:t>
      </w:r>
      <w:r>
        <w:rPr/>
        <w:t>Saint</w:t>
      </w:r>
      <w:r>
        <w:rPr>
          <w:spacing w:val="-10"/>
        </w:rPr>
        <w:t> </w:t>
      </w:r>
      <w:r>
        <w:rPr/>
        <w:t>Lucia</w:t>
      </w:r>
      <w:r>
        <w:rPr>
          <w:spacing w:val="-9"/>
        </w:rPr>
        <w:t> </w:t>
      </w:r>
      <w:r>
        <w:rPr/>
        <w:t>are</w:t>
      </w:r>
      <w:r>
        <w:rPr>
          <w:spacing w:val="-2"/>
        </w:rPr>
        <w:t> </w:t>
      </w:r>
      <w:r>
        <w:rPr/>
        <w:t>the</w:t>
      </w:r>
      <w:r>
        <w:rPr>
          <w:spacing w:val="-7"/>
        </w:rPr>
        <w:t> </w:t>
      </w:r>
      <w:r>
        <w:rPr/>
        <w:t>most</w:t>
      </w:r>
      <w:r>
        <w:rPr>
          <w:spacing w:val="-10"/>
        </w:rPr>
        <w:t> </w:t>
      </w:r>
      <w:r>
        <w:rPr/>
        <w:t>vulnerable</w:t>
      </w:r>
      <w:r>
        <w:rPr>
          <w:spacing w:val="-7"/>
        </w:rPr>
        <w:t> </w:t>
      </w:r>
      <w:r>
        <w:rPr/>
        <w:t>with</w:t>
      </w:r>
      <w:r>
        <w:rPr>
          <w:spacing w:val="-8"/>
        </w:rPr>
        <w:t> </w:t>
      </w:r>
      <w:r>
        <w:rPr/>
        <w:t>less</w:t>
      </w:r>
      <w:r>
        <w:rPr>
          <w:spacing w:val="-6"/>
        </w:rPr>
        <w:t> </w:t>
      </w:r>
      <w:r>
        <w:rPr/>
        <w:t>than</w:t>
      </w:r>
      <w:r>
        <w:rPr>
          <w:spacing w:val="-3"/>
        </w:rPr>
        <w:t> </w:t>
      </w:r>
      <w:r>
        <w:rPr/>
        <w:t>1.5%</w:t>
      </w:r>
      <w:r>
        <w:rPr>
          <w:spacing w:val="-6"/>
        </w:rPr>
        <w:t> </w:t>
      </w:r>
      <w:r>
        <w:rPr/>
        <w:t>of</w:t>
      </w:r>
      <w:r>
        <w:rPr>
          <w:spacing w:val="-9"/>
        </w:rPr>
        <w:t> </w:t>
      </w:r>
      <w:r>
        <w:rPr/>
        <w:t>electricity production from renewable energy (solar), and over 96% of the generation capacity from diesel gensets despite having significant indigenous renewable energy resources. Similarly, Guyana is 97% dependent on generation from fossil based heavy fuel oil with only 3% from renewable energy.</w:t>
      </w:r>
    </w:p>
    <w:p>
      <w:pPr>
        <w:pStyle w:val="BodyText"/>
        <w:spacing w:before="2"/>
      </w:pPr>
    </w:p>
    <w:p>
      <w:pPr>
        <w:pStyle w:val="BodyText"/>
        <w:ind w:left="340" w:right="323"/>
        <w:jc w:val="both"/>
      </w:pPr>
      <w:r>
        <w:rPr/>
        <w:t>The</w:t>
      </w:r>
      <w:r>
        <w:rPr>
          <w:spacing w:val="-7"/>
        </w:rPr>
        <w:t> </w:t>
      </w:r>
      <w:r>
        <w:rPr>
          <w:color w:val="1F1F1E"/>
        </w:rPr>
        <w:t>Caribbean</w:t>
      </w:r>
      <w:r>
        <w:rPr>
          <w:color w:val="1F1F1E"/>
          <w:spacing w:val="-7"/>
        </w:rPr>
        <w:t> </w:t>
      </w:r>
      <w:r>
        <w:rPr/>
        <w:t>Efficient</w:t>
      </w:r>
      <w:r>
        <w:rPr>
          <w:spacing w:val="-9"/>
        </w:rPr>
        <w:t> </w:t>
      </w:r>
      <w:r>
        <w:rPr/>
        <w:t>and</w:t>
      </w:r>
      <w:r>
        <w:rPr>
          <w:spacing w:val="-8"/>
        </w:rPr>
        <w:t> </w:t>
      </w:r>
      <w:r>
        <w:rPr/>
        <w:t>Green</w:t>
      </w:r>
      <w:r>
        <w:rPr>
          <w:spacing w:val="-7"/>
        </w:rPr>
        <w:t> </w:t>
      </w:r>
      <w:r>
        <w:rPr/>
        <w:t>Energy</w:t>
      </w:r>
      <w:r>
        <w:rPr>
          <w:spacing w:val="-8"/>
        </w:rPr>
        <w:t> </w:t>
      </w:r>
      <w:r>
        <w:rPr/>
        <w:t>Buildings</w:t>
      </w:r>
      <w:r>
        <w:rPr>
          <w:spacing w:val="-11"/>
        </w:rPr>
        <w:t> </w:t>
      </w:r>
      <w:r>
        <w:rPr/>
        <w:t>Program</w:t>
      </w:r>
      <w:r>
        <w:rPr>
          <w:spacing w:val="-7"/>
        </w:rPr>
        <w:t> </w:t>
      </w:r>
      <w:r>
        <w:rPr/>
        <w:t>is</w:t>
      </w:r>
      <w:r>
        <w:rPr>
          <w:spacing w:val="-11"/>
        </w:rPr>
        <w:t> </w:t>
      </w:r>
      <w:r>
        <w:rPr/>
        <w:t>a</w:t>
      </w:r>
      <w:r>
        <w:rPr>
          <w:spacing w:val="-9"/>
        </w:rPr>
        <w:t> </w:t>
      </w:r>
      <w:r>
        <w:rPr/>
        <w:t>regional</w:t>
      </w:r>
      <w:r>
        <w:rPr>
          <w:spacing w:val="-9"/>
        </w:rPr>
        <w:t> </w:t>
      </w:r>
      <w:r>
        <w:rPr/>
        <w:t>Series</w:t>
      </w:r>
      <w:r>
        <w:rPr>
          <w:spacing w:val="-6"/>
        </w:rPr>
        <w:t> </w:t>
      </w:r>
      <w:r>
        <w:rPr/>
        <w:t>of</w:t>
      </w:r>
      <w:r>
        <w:rPr>
          <w:spacing w:val="-9"/>
        </w:rPr>
        <w:t> </w:t>
      </w:r>
      <w:r>
        <w:rPr/>
        <w:t>Projects</w:t>
      </w:r>
      <w:r>
        <w:rPr>
          <w:spacing w:val="-6"/>
        </w:rPr>
        <w:t> </w:t>
      </w:r>
      <w:r>
        <w:rPr/>
        <w:t>(SoP)</w:t>
      </w:r>
      <w:r>
        <w:rPr>
          <w:spacing w:val="-8"/>
        </w:rPr>
        <w:t> </w:t>
      </w:r>
      <w:r>
        <w:rPr/>
        <w:t>designed</w:t>
      </w:r>
      <w:r>
        <w:rPr>
          <w:spacing w:val="-12"/>
        </w:rPr>
        <w:t> </w:t>
      </w:r>
      <w:r>
        <w:rPr/>
        <w:t>to</w:t>
      </w:r>
      <w:r>
        <w:rPr>
          <w:spacing w:val="-7"/>
        </w:rPr>
        <w:t> </w:t>
      </w:r>
      <w:r>
        <w:rPr/>
        <w:t>address common</w:t>
      </w:r>
      <w:r>
        <w:rPr>
          <w:spacing w:val="-4"/>
        </w:rPr>
        <w:t> </w:t>
      </w:r>
      <w:r>
        <w:rPr/>
        <w:t>challenges</w:t>
      </w:r>
      <w:r>
        <w:rPr>
          <w:spacing w:val="-2"/>
        </w:rPr>
        <w:t> </w:t>
      </w:r>
      <w:r>
        <w:rPr/>
        <w:t>in</w:t>
      </w:r>
      <w:r>
        <w:rPr>
          <w:spacing w:val="-4"/>
        </w:rPr>
        <w:t> </w:t>
      </w:r>
      <w:r>
        <w:rPr/>
        <w:t>the</w:t>
      </w:r>
      <w:r>
        <w:rPr>
          <w:spacing w:val="-3"/>
        </w:rPr>
        <w:t> </w:t>
      </w:r>
      <w:r>
        <w:rPr/>
        <w:t>energy</w:t>
      </w:r>
      <w:r>
        <w:rPr>
          <w:spacing w:val="-9"/>
        </w:rPr>
        <w:t> </w:t>
      </w:r>
      <w:r>
        <w:rPr/>
        <w:t>sector</w:t>
      </w:r>
      <w:r>
        <w:rPr>
          <w:spacing w:val="-3"/>
        </w:rPr>
        <w:t> </w:t>
      </w:r>
      <w:r>
        <w:rPr/>
        <w:t>that</w:t>
      </w:r>
      <w:r>
        <w:rPr>
          <w:spacing w:val="-5"/>
        </w:rPr>
        <w:t> </w:t>
      </w:r>
      <w:r>
        <w:rPr/>
        <w:t>countries</w:t>
      </w:r>
      <w:r>
        <w:rPr>
          <w:spacing w:val="-2"/>
        </w:rPr>
        <w:t> </w:t>
      </w:r>
      <w:r>
        <w:rPr/>
        <w:t>in</w:t>
      </w:r>
      <w:r>
        <w:rPr>
          <w:spacing w:val="-4"/>
        </w:rPr>
        <w:t> </w:t>
      </w:r>
      <w:r>
        <w:rPr/>
        <w:t>the</w:t>
      </w:r>
      <w:r>
        <w:rPr>
          <w:spacing w:val="-3"/>
        </w:rPr>
        <w:t> </w:t>
      </w:r>
      <w:r>
        <w:rPr/>
        <w:t>region</w:t>
      </w:r>
      <w:r>
        <w:rPr>
          <w:spacing w:val="-4"/>
        </w:rPr>
        <w:t> </w:t>
      </w:r>
      <w:r>
        <w:rPr/>
        <w:t>face.</w:t>
      </w:r>
      <w:r>
        <w:rPr>
          <w:spacing w:val="-4"/>
        </w:rPr>
        <w:t> </w:t>
      </w:r>
      <w:r>
        <w:rPr/>
        <w:t>The</w:t>
      </w:r>
      <w:r>
        <w:rPr>
          <w:spacing w:val="-3"/>
        </w:rPr>
        <w:t> </w:t>
      </w:r>
      <w:r>
        <w:rPr/>
        <w:t>Caribbean</w:t>
      </w:r>
      <w:r>
        <w:rPr>
          <w:spacing w:val="-4"/>
        </w:rPr>
        <w:t> </w:t>
      </w:r>
      <w:r>
        <w:rPr/>
        <w:t>Efficient</w:t>
      </w:r>
      <w:r>
        <w:rPr>
          <w:spacing w:val="-5"/>
        </w:rPr>
        <w:t> </w:t>
      </w:r>
      <w:r>
        <w:rPr/>
        <w:t>and</w:t>
      </w:r>
      <w:r>
        <w:rPr>
          <w:spacing w:val="-4"/>
        </w:rPr>
        <w:t> </w:t>
      </w:r>
      <w:r>
        <w:rPr/>
        <w:t>Green-Energy Buildings Project (hereafter referred to as the Project) is the first proposed project in the series and will include Grenada,</w:t>
      </w:r>
      <w:r>
        <w:rPr>
          <w:spacing w:val="-1"/>
        </w:rPr>
        <w:t> </w:t>
      </w:r>
      <w:r>
        <w:rPr/>
        <w:t>Saint</w:t>
      </w:r>
      <w:r>
        <w:rPr>
          <w:spacing w:val="-3"/>
        </w:rPr>
        <w:t> </w:t>
      </w:r>
      <w:r>
        <w:rPr/>
        <w:t>Lucia,</w:t>
      </w:r>
      <w:r>
        <w:rPr>
          <w:spacing w:val="-1"/>
        </w:rPr>
        <w:t> </w:t>
      </w:r>
      <w:r>
        <w:rPr/>
        <w:t>and Guyana.</w:t>
      </w:r>
      <w:r>
        <w:rPr>
          <w:spacing w:val="40"/>
        </w:rPr>
        <w:t> </w:t>
      </w:r>
      <w:r>
        <w:rPr/>
        <w:t>The</w:t>
      </w:r>
      <w:r>
        <w:rPr>
          <w:spacing w:val="-1"/>
        </w:rPr>
        <w:t> </w:t>
      </w:r>
      <w:r>
        <w:rPr/>
        <w:t>World</w:t>
      </w:r>
      <w:r>
        <w:rPr>
          <w:spacing w:val="-2"/>
        </w:rPr>
        <w:t> </w:t>
      </w:r>
      <w:r>
        <w:rPr/>
        <w:t>Bank will</w:t>
      </w:r>
      <w:r>
        <w:rPr>
          <w:spacing w:val="-2"/>
        </w:rPr>
        <w:t> </w:t>
      </w:r>
      <w:r>
        <w:rPr/>
        <w:t>be supporting</w:t>
      </w:r>
      <w:r>
        <w:rPr>
          <w:spacing w:val="-1"/>
        </w:rPr>
        <w:t> </w:t>
      </w:r>
      <w:r>
        <w:rPr/>
        <w:t>the OECS</w:t>
      </w:r>
      <w:r>
        <w:rPr>
          <w:spacing w:val="-3"/>
        </w:rPr>
        <w:t> </w:t>
      </w:r>
      <w:r>
        <w:rPr/>
        <w:t>Commission at the</w:t>
      </w:r>
      <w:r>
        <w:rPr>
          <w:spacing w:val="-1"/>
        </w:rPr>
        <w:t> </w:t>
      </w:r>
      <w:r>
        <w:rPr/>
        <w:t>regional level as well as Grenada’s Ministry of Climate Resilience, the Environment and Renewable Energy, Saint Lucia’s Ministry of Infrastructure,</w:t>
      </w:r>
      <w:r>
        <w:rPr>
          <w:spacing w:val="-7"/>
        </w:rPr>
        <w:t> </w:t>
      </w:r>
      <w:r>
        <w:rPr/>
        <w:t>Ports,</w:t>
      </w:r>
      <w:r>
        <w:rPr>
          <w:spacing w:val="-7"/>
        </w:rPr>
        <w:t> </w:t>
      </w:r>
      <w:r>
        <w:rPr/>
        <w:t>Transport,</w:t>
      </w:r>
      <w:r>
        <w:rPr>
          <w:spacing w:val="-7"/>
        </w:rPr>
        <w:t> </w:t>
      </w:r>
      <w:r>
        <w:rPr/>
        <w:t>Physical</w:t>
      </w:r>
      <w:r>
        <w:rPr>
          <w:spacing w:val="-8"/>
        </w:rPr>
        <w:t> </w:t>
      </w:r>
      <w:r>
        <w:rPr/>
        <w:t>Development</w:t>
      </w:r>
      <w:r>
        <w:rPr>
          <w:spacing w:val="-9"/>
        </w:rPr>
        <w:t> </w:t>
      </w:r>
      <w:r>
        <w:rPr/>
        <w:t>and</w:t>
      </w:r>
      <w:r>
        <w:rPr>
          <w:spacing w:val="-7"/>
        </w:rPr>
        <w:t> </w:t>
      </w:r>
      <w:r>
        <w:rPr/>
        <w:t>Urban</w:t>
      </w:r>
      <w:r>
        <w:rPr>
          <w:spacing w:val="-7"/>
        </w:rPr>
        <w:t> </w:t>
      </w:r>
      <w:r>
        <w:rPr/>
        <w:t>Renewal</w:t>
      </w:r>
      <w:r>
        <w:rPr>
          <w:spacing w:val="-8"/>
        </w:rPr>
        <w:t> </w:t>
      </w:r>
      <w:r>
        <w:rPr/>
        <w:t>and</w:t>
      </w:r>
      <w:r>
        <w:rPr>
          <w:spacing w:val="-7"/>
        </w:rPr>
        <w:t> </w:t>
      </w:r>
      <w:r>
        <w:rPr/>
        <w:t>Guyana’s</w:t>
      </w:r>
      <w:r>
        <w:rPr>
          <w:spacing w:val="-6"/>
        </w:rPr>
        <w:t> </w:t>
      </w:r>
      <w:r>
        <w:rPr/>
        <w:t>Energy</w:t>
      </w:r>
      <w:r>
        <w:rPr>
          <w:spacing w:val="-7"/>
        </w:rPr>
        <w:t> </w:t>
      </w:r>
      <w:r>
        <w:rPr/>
        <w:t>Agency</w:t>
      </w:r>
      <w:r>
        <w:rPr>
          <w:spacing w:val="-7"/>
        </w:rPr>
        <w:t> </w:t>
      </w:r>
      <w:r>
        <w:rPr/>
        <w:t>(GEA)</w:t>
      </w:r>
      <w:r>
        <w:rPr>
          <w:spacing w:val="-7"/>
        </w:rPr>
        <w:t> </w:t>
      </w:r>
      <w:r>
        <w:rPr/>
        <w:t>at</w:t>
      </w:r>
      <w:r>
        <w:rPr>
          <w:spacing w:val="-9"/>
        </w:rPr>
        <w:t> </w:t>
      </w:r>
      <w:r>
        <w:rPr/>
        <w:t>the national levels in implementing the Project.</w:t>
      </w:r>
    </w:p>
    <w:p>
      <w:pPr>
        <w:pStyle w:val="BodyText"/>
        <w:spacing w:before="4"/>
      </w:pPr>
    </w:p>
    <w:p>
      <w:pPr>
        <w:pStyle w:val="BodyText"/>
        <w:spacing w:line="237" w:lineRule="auto"/>
        <w:ind w:left="340" w:right="339"/>
        <w:jc w:val="both"/>
      </w:pPr>
      <w:r>
        <w:rPr/>
        <w:t>The</w:t>
      </w:r>
      <w:r>
        <w:rPr>
          <w:spacing w:val="-12"/>
        </w:rPr>
        <w:t> </w:t>
      </w:r>
      <w:r>
        <w:rPr>
          <w:b/>
        </w:rPr>
        <w:t>Project</w:t>
      </w:r>
      <w:r>
        <w:rPr>
          <w:b/>
          <w:spacing w:val="-11"/>
        </w:rPr>
        <w:t> </w:t>
      </w:r>
      <w:r>
        <w:rPr>
          <w:b/>
        </w:rPr>
        <w:t>Development</w:t>
      </w:r>
      <w:r>
        <w:rPr>
          <w:b/>
          <w:spacing w:val="-11"/>
        </w:rPr>
        <w:t> </w:t>
      </w:r>
      <w:r>
        <w:rPr>
          <w:b/>
        </w:rPr>
        <w:t>Objective</w:t>
      </w:r>
      <w:r>
        <w:rPr>
          <w:b/>
          <w:spacing w:val="-12"/>
        </w:rPr>
        <w:t> </w:t>
      </w:r>
      <w:r>
        <w:rPr>
          <w:b/>
        </w:rPr>
        <w:t>(PDO)</w:t>
      </w:r>
      <w:r>
        <w:rPr>
          <w:b/>
          <w:spacing w:val="-9"/>
        </w:rPr>
        <w:t> </w:t>
      </w:r>
      <w:r>
        <w:rPr/>
        <w:t>is</w:t>
      </w:r>
      <w:r>
        <w:rPr>
          <w:spacing w:val="-10"/>
        </w:rPr>
        <w:t> </w:t>
      </w:r>
      <w:r>
        <w:rPr/>
        <w:t>to</w:t>
      </w:r>
      <w:r>
        <w:rPr>
          <w:spacing w:val="-12"/>
        </w:rPr>
        <w:t> </w:t>
      </w:r>
      <w:r>
        <w:rPr/>
        <w:t>save</w:t>
      </w:r>
      <w:r>
        <w:rPr>
          <w:spacing w:val="-7"/>
        </w:rPr>
        <w:t> </w:t>
      </w:r>
      <w:r>
        <w:rPr/>
        <w:t>energy,</w:t>
      </w:r>
      <w:r>
        <w:rPr>
          <w:spacing w:val="-12"/>
        </w:rPr>
        <w:t> </w:t>
      </w:r>
      <w:r>
        <w:rPr/>
        <w:t>increase</w:t>
      </w:r>
      <w:r>
        <w:rPr>
          <w:spacing w:val="-11"/>
        </w:rPr>
        <w:t> </w:t>
      </w:r>
      <w:r>
        <w:rPr/>
        <w:t>the</w:t>
      </w:r>
      <w:r>
        <w:rPr>
          <w:spacing w:val="-11"/>
        </w:rPr>
        <w:t> </w:t>
      </w:r>
      <w:r>
        <w:rPr/>
        <w:t>use</w:t>
      </w:r>
      <w:r>
        <w:rPr>
          <w:spacing w:val="-12"/>
        </w:rPr>
        <w:t> </w:t>
      </w:r>
      <w:r>
        <w:rPr/>
        <w:t>of</w:t>
      </w:r>
      <w:r>
        <w:rPr>
          <w:spacing w:val="-8"/>
        </w:rPr>
        <w:t> </w:t>
      </w:r>
      <w:r>
        <w:rPr/>
        <w:t>renewable</w:t>
      </w:r>
      <w:r>
        <w:rPr>
          <w:spacing w:val="-12"/>
        </w:rPr>
        <w:t> </w:t>
      </w:r>
      <w:r>
        <w:rPr/>
        <w:t>energy</w:t>
      </w:r>
      <w:r>
        <w:rPr>
          <w:spacing w:val="-11"/>
        </w:rPr>
        <w:t> </w:t>
      </w:r>
      <w:r>
        <w:rPr/>
        <w:t>in</w:t>
      </w:r>
      <w:r>
        <w:rPr>
          <w:spacing w:val="-7"/>
        </w:rPr>
        <w:t> </w:t>
      </w:r>
      <w:r>
        <w:rPr/>
        <w:t>public</w:t>
      </w:r>
      <w:r>
        <w:rPr>
          <w:spacing w:val="-7"/>
        </w:rPr>
        <w:t> </w:t>
      </w:r>
      <w:r>
        <w:rPr/>
        <w:t>buildings and facilities, and enhance the regulatory framework for investments in energy efficiency and renewable energy in participating Caribbean countries.</w:t>
      </w:r>
      <w:r>
        <w:rPr>
          <w:spacing w:val="40"/>
        </w:rPr>
        <w:t> </w:t>
      </w:r>
      <w:r>
        <w:rPr/>
        <w:t>The project comprises of the following components:</w:t>
      </w:r>
    </w:p>
    <w:p>
      <w:pPr>
        <w:pStyle w:val="BodyText"/>
        <w:spacing w:before="4"/>
      </w:pPr>
    </w:p>
    <w:p>
      <w:pPr>
        <w:pStyle w:val="BodyText"/>
        <w:ind w:left="340" w:right="328"/>
        <w:jc w:val="both"/>
      </w:pPr>
      <w:r>
        <w:rPr>
          <w:b/>
        </w:rPr>
        <w:t>Component 1: Investment in EE measures and distributed RE systems in the public sector</w:t>
      </w:r>
      <w:r>
        <w:rPr>
          <w:i/>
        </w:rPr>
        <w:t>. </w:t>
      </w:r>
      <w:r>
        <w:rPr/>
        <w:t>This component will finance investments in energy efficiency (EE) retrofits and the installation of new distributed renewable energy generation (DRE) systems in public buildings and other facilities, along with technical assistance for identification, design, and implementation supervision of the EE and renewable energy (RE) investment. It will also support grid integration of distributed photovoltaic (DPV) systems.</w:t>
      </w:r>
      <w:r>
        <w:rPr>
          <w:spacing w:val="-12"/>
        </w:rPr>
        <w:t> </w:t>
      </w:r>
      <w:r>
        <w:rPr/>
        <w:t>The EE retrofits may include active and passive EE measures, improvements</w:t>
      </w:r>
      <w:r>
        <w:rPr>
          <w:spacing w:val="-9"/>
        </w:rPr>
        <w:t> </w:t>
      </w:r>
      <w:r>
        <w:rPr/>
        <w:t>in</w:t>
      </w:r>
      <w:r>
        <w:rPr>
          <w:spacing w:val="-9"/>
        </w:rPr>
        <w:t> </w:t>
      </w:r>
      <w:r>
        <w:rPr/>
        <w:t>building-control</w:t>
      </w:r>
      <w:r>
        <w:rPr>
          <w:spacing w:val="-10"/>
        </w:rPr>
        <w:t> </w:t>
      </w:r>
      <w:r>
        <w:rPr/>
        <w:t>systems,</w:t>
      </w:r>
      <w:r>
        <w:rPr>
          <w:spacing w:val="-9"/>
        </w:rPr>
        <w:t> </w:t>
      </w:r>
      <w:r>
        <w:rPr/>
        <w:t>and</w:t>
      </w:r>
      <w:r>
        <w:rPr>
          <w:spacing w:val="-9"/>
        </w:rPr>
        <w:t> </w:t>
      </w:r>
      <w:r>
        <w:rPr/>
        <w:t>safe</w:t>
      </w:r>
      <w:r>
        <w:rPr>
          <w:spacing w:val="-8"/>
        </w:rPr>
        <w:t> </w:t>
      </w:r>
      <w:r>
        <w:rPr/>
        <w:t>disposal</w:t>
      </w:r>
      <w:r>
        <w:rPr>
          <w:spacing w:val="-10"/>
        </w:rPr>
        <w:t> </w:t>
      </w:r>
      <w:r>
        <w:rPr/>
        <w:t>of</w:t>
      </w:r>
      <w:r>
        <w:rPr>
          <w:spacing w:val="-12"/>
        </w:rPr>
        <w:t> </w:t>
      </w:r>
      <w:r>
        <w:rPr/>
        <w:t>used</w:t>
      </w:r>
      <w:r>
        <w:rPr>
          <w:spacing w:val="-7"/>
        </w:rPr>
        <w:t> </w:t>
      </w:r>
      <w:r>
        <w:rPr/>
        <w:t>equipment</w:t>
      </w:r>
      <w:r>
        <w:rPr>
          <w:spacing w:val="-11"/>
        </w:rPr>
        <w:t> </w:t>
      </w:r>
      <w:r>
        <w:rPr/>
        <w:t>and</w:t>
      </w:r>
      <w:r>
        <w:rPr>
          <w:spacing w:val="-9"/>
        </w:rPr>
        <w:t> </w:t>
      </w:r>
      <w:r>
        <w:rPr/>
        <w:t>materials.</w:t>
      </w:r>
      <w:r>
        <w:rPr>
          <w:spacing w:val="-9"/>
        </w:rPr>
        <w:t> </w:t>
      </w:r>
      <w:r>
        <w:rPr/>
        <w:t>The</w:t>
      </w:r>
      <w:r>
        <w:rPr>
          <w:spacing w:val="-8"/>
        </w:rPr>
        <w:t> </w:t>
      </w:r>
      <w:r>
        <w:rPr/>
        <w:t>Project</w:t>
      </w:r>
      <w:r>
        <w:rPr>
          <w:spacing w:val="-11"/>
        </w:rPr>
        <w:t> </w:t>
      </w:r>
      <w:r>
        <w:rPr/>
        <w:t>envisages investment</w:t>
      </w:r>
      <w:r>
        <w:rPr>
          <w:spacing w:val="-11"/>
        </w:rPr>
        <w:t> </w:t>
      </w:r>
      <w:r>
        <w:rPr/>
        <w:t>in</w:t>
      </w:r>
      <w:r>
        <w:rPr>
          <w:spacing w:val="-9"/>
        </w:rPr>
        <w:t> </w:t>
      </w:r>
      <w:r>
        <w:rPr/>
        <w:t>EE</w:t>
      </w:r>
      <w:r>
        <w:rPr>
          <w:spacing w:val="-7"/>
        </w:rPr>
        <w:t> </w:t>
      </w:r>
      <w:r>
        <w:rPr/>
        <w:t>and</w:t>
      </w:r>
      <w:r>
        <w:rPr>
          <w:spacing w:val="-9"/>
        </w:rPr>
        <w:t> </w:t>
      </w:r>
      <w:r>
        <w:rPr/>
        <w:t>DRE</w:t>
      </w:r>
      <w:r>
        <w:rPr>
          <w:spacing w:val="-7"/>
        </w:rPr>
        <w:t> </w:t>
      </w:r>
      <w:r>
        <w:rPr/>
        <w:t>for</w:t>
      </w:r>
      <w:r>
        <w:rPr>
          <w:spacing w:val="-9"/>
        </w:rPr>
        <w:t> </w:t>
      </w:r>
      <w:r>
        <w:rPr/>
        <w:t>about</w:t>
      </w:r>
      <w:r>
        <w:rPr>
          <w:spacing w:val="-11"/>
        </w:rPr>
        <w:t> </w:t>
      </w:r>
      <w:r>
        <w:rPr/>
        <w:t>500</w:t>
      </w:r>
      <w:r>
        <w:rPr>
          <w:spacing w:val="-10"/>
        </w:rPr>
        <w:t> </w:t>
      </w:r>
      <w:r>
        <w:rPr/>
        <w:t>buildings,</w:t>
      </w:r>
      <w:r>
        <w:rPr>
          <w:spacing w:val="-9"/>
        </w:rPr>
        <w:t> </w:t>
      </w:r>
      <w:r>
        <w:rPr/>
        <w:t>across</w:t>
      </w:r>
      <w:r>
        <w:rPr>
          <w:spacing w:val="-7"/>
        </w:rPr>
        <w:t> </w:t>
      </w:r>
      <w:r>
        <w:rPr/>
        <w:t>three</w:t>
      </w:r>
      <w:r>
        <w:rPr>
          <w:spacing w:val="-12"/>
        </w:rPr>
        <w:t> </w:t>
      </w:r>
      <w:r>
        <w:rPr/>
        <w:t>participating</w:t>
      </w:r>
      <w:r>
        <w:rPr>
          <w:spacing w:val="-7"/>
        </w:rPr>
        <w:t> </w:t>
      </w:r>
      <w:r>
        <w:rPr/>
        <w:t>countries,</w:t>
      </w:r>
      <w:r>
        <w:rPr>
          <w:spacing w:val="-9"/>
        </w:rPr>
        <w:t> </w:t>
      </w:r>
      <w:r>
        <w:rPr/>
        <w:t>to</w:t>
      </w:r>
      <w:r>
        <w:rPr>
          <w:spacing w:val="-9"/>
        </w:rPr>
        <w:t> </w:t>
      </w:r>
      <w:r>
        <w:rPr/>
        <w:t>be</w:t>
      </w:r>
      <w:r>
        <w:rPr>
          <w:spacing w:val="-8"/>
        </w:rPr>
        <w:t> </w:t>
      </w:r>
      <w:r>
        <w:rPr/>
        <w:t>implemented</w:t>
      </w:r>
      <w:r>
        <w:rPr>
          <w:spacing w:val="-8"/>
        </w:rPr>
        <w:t> </w:t>
      </w:r>
      <w:r>
        <w:rPr/>
        <w:t>in</w:t>
      </w:r>
      <w:r>
        <w:rPr>
          <w:spacing w:val="-9"/>
        </w:rPr>
        <w:t> </w:t>
      </w:r>
      <w:r>
        <w:rPr/>
        <w:t>batches until all allocated funds have been utilized. Component 1 will build resilience in the country’s power system by reducing</w:t>
      </w:r>
      <w:r>
        <w:rPr>
          <w:spacing w:val="-8"/>
        </w:rPr>
        <w:t> </w:t>
      </w:r>
      <w:r>
        <w:rPr/>
        <w:t>reliance</w:t>
      </w:r>
      <w:r>
        <w:rPr>
          <w:spacing w:val="-8"/>
        </w:rPr>
        <w:t> </w:t>
      </w:r>
      <w:r>
        <w:rPr/>
        <w:t>on</w:t>
      </w:r>
      <w:r>
        <w:rPr>
          <w:spacing w:val="-9"/>
        </w:rPr>
        <w:t> </w:t>
      </w:r>
      <w:r>
        <w:rPr/>
        <w:t>imported</w:t>
      </w:r>
      <w:r>
        <w:rPr>
          <w:spacing w:val="-8"/>
        </w:rPr>
        <w:t> </w:t>
      </w:r>
      <w:r>
        <w:rPr/>
        <w:t>fossil</w:t>
      </w:r>
      <w:r>
        <w:rPr>
          <w:spacing w:val="-10"/>
        </w:rPr>
        <w:t> </w:t>
      </w:r>
      <w:r>
        <w:rPr/>
        <w:t>fuels,</w:t>
      </w:r>
      <w:r>
        <w:rPr>
          <w:spacing w:val="-9"/>
        </w:rPr>
        <w:t> </w:t>
      </w:r>
      <w:r>
        <w:rPr/>
        <w:t>through</w:t>
      </w:r>
      <w:r>
        <w:rPr>
          <w:spacing w:val="-8"/>
        </w:rPr>
        <w:t> </w:t>
      </w:r>
      <w:r>
        <w:rPr/>
        <w:t>substantial</w:t>
      </w:r>
      <w:r>
        <w:rPr>
          <w:spacing w:val="-5"/>
        </w:rPr>
        <w:t> </w:t>
      </w:r>
      <w:r>
        <w:rPr/>
        <w:t>EE</w:t>
      </w:r>
      <w:r>
        <w:rPr>
          <w:spacing w:val="-8"/>
        </w:rPr>
        <w:t> </w:t>
      </w:r>
      <w:r>
        <w:rPr/>
        <w:t>measures</w:t>
      </w:r>
      <w:r>
        <w:rPr>
          <w:spacing w:val="-8"/>
        </w:rPr>
        <w:t> </w:t>
      </w:r>
      <w:r>
        <w:rPr/>
        <w:t>and</w:t>
      </w:r>
      <w:r>
        <w:rPr>
          <w:spacing w:val="-9"/>
        </w:rPr>
        <w:t> </w:t>
      </w:r>
      <w:r>
        <w:rPr/>
        <w:t>integration</w:t>
      </w:r>
      <w:r>
        <w:rPr>
          <w:spacing w:val="-9"/>
        </w:rPr>
        <w:t> </w:t>
      </w:r>
      <w:r>
        <w:rPr/>
        <w:t>of</w:t>
      </w:r>
      <w:r>
        <w:rPr>
          <w:spacing w:val="-10"/>
        </w:rPr>
        <w:t> </w:t>
      </w:r>
      <w:r>
        <w:rPr/>
        <w:t>distributed</w:t>
      </w:r>
      <w:r>
        <w:rPr>
          <w:spacing w:val="-8"/>
        </w:rPr>
        <w:t> </w:t>
      </w:r>
      <w:r>
        <w:rPr/>
        <w:t>RE</w:t>
      </w:r>
      <w:r>
        <w:rPr>
          <w:spacing w:val="-1"/>
        </w:rPr>
        <w:t> </w:t>
      </w:r>
      <w:r>
        <w:rPr/>
        <w:t>into</w:t>
      </w:r>
      <w:r>
        <w:rPr>
          <w:spacing w:val="-5"/>
        </w:rPr>
        <w:t> </w:t>
      </w:r>
      <w:r>
        <w:rPr/>
        <w:t>the system.</w:t>
      </w:r>
      <w:r>
        <w:rPr>
          <w:spacing w:val="-2"/>
        </w:rPr>
        <w:t> </w:t>
      </w:r>
      <w:r>
        <w:rPr/>
        <w:t>Distributed</w:t>
      </w:r>
      <w:r>
        <w:rPr>
          <w:spacing w:val="-2"/>
        </w:rPr>
        <w:t> </w:t>
      </w:r>
      <w:r>
        <w:rPr/>
        <w:t>RE and</w:t>
      </w:r>
      <w:r>
        <w:rPr>
          <w:spacing w:val="-2"/>
        </w:rPr>
        <w:t> </w:t>
      </w:r>
      <w:r>
        <w:rPr/>
        <w:t>battery</w:t>
      </w:r>
      <w:r>
        <w:rPr>
          <w:spacing w:val="-2"/>
        </w:rPr>
        <w:t> </w:t>
      </w:r>
      <w:r>
        <w:rPr/>
        <w:t>storage,</w:t>
      </w:r>
      <w:r>
        <w:rPr>
          <w:spacing w:val="-1"/>
        </w:rPr>
        <w:t> </w:t>
      </w:r>
      <w:r>
        <w:rPr/>
        <w:t>and</w:t>
      </w:r>
      <w:r>
        <w:rPr>
          <w:spacing w:val="-2"/>
        </w:rPr>
        <w:t> </w:t>
      </w:r>
      <w:r>
        <w:rPr/>
        <w:t>utility</w:t>
      </w:r>
      <w:r>
        <w:rPr>
          <w:spacing w:val="-2"/>
        </w:rPr>
        <w:t> </w:t>
      </w:r>
      <w:r>
        <w:rPr/>
        <w:t>scale</w:t>
      </w:r>
      <w:r>
        <w:rPr>
          <w:spacing w:val="-1"/>
        </w:rPr>
        <w:t> </w:t>
      </w:r>
      <w:r>
        <w:rPr/>
        <w:t>BESS,</w:t>
      </w:r>
      <w:r>
        <w:rPr>
          <w:spacing w:val="-1"/>
        </w:rPr>
        <w:t> </w:t>
      </w:r>
      <w:r>
        <w:rPr/>
        <w:t>will also</w:t>
      </w:r>
      <w:r>
        <w:rPr>
          <w:spacing w:val="-2"/>
        </w:rPr>
        <w:t> </w:t>
      </w:r>
      <w:r>
        <w:rPr/>
        <w:t>build resilience</w:t>
      </w:r>
      <w:r>
        <w:rPr>
          <w:spacing w:val="-1"/>
        </w:rPr>
        <w:t> </w:t>
      </w:r>
      <w:r>
        <w:rPr/>
        <w:t>against power</w:t>
      </w:r>
      <w:r>
        <w:rPr>
          <w:spacing w:val="-1"/>
        </w:rPr>
        <w:t> </w:t>
      </w:r>
      <w:r>
        <w:rPr/>
        <w:t>outages in the grid due to extreme climate events by supporting a continuous and more reliable electricity service. Subproject eligibility criteria at the screening stage will include confirmation from the energy assessment/audits that the proposed</w:t>
      </w:r>
      <w:r>
        <w:rPr>
          <w:spacing w:val="-5"/>
        </w:rPr>
        <w:t> </w:t>
      </w:r>
      <w:r>
        <w:rPr/>
        <w:t>measures</w:t>
      </w:r>
      <w:r>
        <w:rPr>
          <w:spacing w:val="-4"/>
        </w:rPr>
        <w:t> </w:t>
      </w:r>
      <w:r>
        <w:rPr/>
        <w:t>will</w:t>
      </w:r>
      <w:r>
        <w:rPr>
          <w:spacing w:val="-7"/>
        </w:rPr>
        <w:t> </w:t>
      </w:r>
      <w:r>
        <w:rPr/>
        <w:t>result</w:t>
      </w:r>
      <w:r>
        <w:rPr>
          <w:spacing w:val="-8"/>
        </w:rPr>
        <w:t> </w:t>
      </w:r>
      <w:r>
        <w:rPr/>
        <w:t>in</w:t>
      </w:r>
      <w:r>
        <w:rPr>
          <w:spacing w:val="-1"/>
        </w:rPr>
        <w:t> </w:t>
      </w:r>
      <w:r>
        <w:rPr/>
        <w:t>an</w:t>
      </w:r>
      <w:r>
        <w:rPr>
          <w:spacing w:val="-6"/>
        </w:rPr>
        <w:t> </w:t>
      </w:r>
      <w:r>
        <w:rPr/>
        <w:t>estimated</w:t>
      </w:r>
      <w:r>
        <w:rPr>
          <w:spacing w:val="-5"/>
        </w:rPr>
        <w:t> </w:t>
      </w:r>
      <w:r>
        <w:rPr/>
        <w:t>energy</w:t>
      </w:r>
      <w:r>
        <w:rPr>
          <w:spacing w:val="-6"/>
        </w:rPr>
        <w:t> </w:t>
      </w:r>
      <w:r>
        <w:rPr/>
        <w:t>savings</w:t>
      </w:r>
      <w:r>
        <w:rPr>
          <w:spacing w:val="-4"/>
        </w:rPr>
        <w:t> </w:t>
      </w:r>
      <w:r>
        <w:rPr/>
        <w:t>of</w:t>
      </w:r>
      <w:r>
        <w:rPr>
          <w:spacing w:val="-7"/>
        </w:rPr>
        <w:t> </w:t>
      </w:r>
      <w:r>
        <w:rPr/>
        <w:t>20</w:t>
      </w:r>
      <w:r>
        <w:rPr>
          <w:spacing w:val="-2"/>
        </w:rPr>
        <w:t> </w:t>
      </w:r>
      <w:r>
        <w:rPr/>
        <w:t>percent</w:t>
      </w:r>
      <w:r>
        <w:rPr>
          <w:spacing w:val="-8"/>
        </w:rPr>
        <w:t> </w:t>
      </w:r>
      <w:r>
        <w:rPr/>
        <w:t>or</w:t>
      </w:r>
      <w:r>
        <w:rPr>
          <w:spacing w:val="-1"/>
        </w:rPr>
        <w:t> </w:t>
      </w:r>
      <w:r>
        <w:rPr/>
        <w:t>more</w:t>
      </w:r>
      <w:r>
        <w:rPr>
          <w:spacing w:val="-5"/>
        </w:rPr>
        <w:t> </w:t>
      </w:r>
      <w:r>
        <w:rPr/>
        <w:t>and</w:t>
      </w:r>
      <w:r>
        <w:rPr>
          <w:spacing w:val="-1"/>
        </w:rPr>
        <w:t> </w:t>
      </w:r>
      <w:r>
        <w:rPr/>
        <w:t>a</w:t>
      </w:r>
      <w:r>
        <w:rPr>
          <w:spacing w:val="-7"/>
        </w:rPr>
        <w:t> </w:t>
      </w:r>
      <w:r>
        <w:rPr/>
        <w:t>maximum</w:t>
      </w:r>
      <w:r>
        <w:rPr>
          <w:spacing w:val="-5"/>
        </w:rPr>
        <w:t> </w:t>
      </w:r>
      <w:r>
        <w:rPr/>
        <w:t>payback</w:t>
      </w:r>
      <w:r>
        <w:rPr>
          <w:spacing w:val="-6"/>
        </w:rPr>
        <w:t> </w:t>
      </w:r>
      <w:r>
        <w:rPr/>
        <w:t>period of 20 years for the overall EE and DRE investment. Component 1 will consist of three subcomponents, one for each of the participating countries.</w:t>
      </w:r>
    </w:p>
    <w:p>
      <w:pPr>
        <w:pStyle w:val="BodyText"/>
      </w:pPr>
    </w:p>
    <w:p>
      <w:pPr>
        <w:pStyle w:val="BodyText"/>
        <w:ind w:left="340" w:right="322"/>
        <w:jc w:val="both"/>
      </w:pPr>
      <w:r>
        <w:rPr>
          <w:b/>
        </w:rPr>
        <w:t>Component 2: Regulatory Framework Development</w:t>
      </w:r>
      <w:r>
        <w:rPr/>
        <w:t>. This component will have four subcomponents. Subcomponents 2.1, 2.2, and 2.3 will support the development of regulatory frameworks for scaling up EE and RE investments</w:t>
      </w:r>
      <w:r>
        <w:rPr>
          <w:spacing w:val="-1"/>
        </w:rPr>
        <w:t> </w:t>
      </w:r>
      <w:r>
        <w:rPr/>
        <w:t>in</w:t>
      </w:r>
      <w:r>
        <w:rPr>
          <w:spacing w:val="-3"/>
        </w:rPr>
        <w:t> </w:t>
      </w:r>
      <w:r>
        <w:rPr/>
        <w:t>Saint</w:t>
      </w:r>
      <w:r>
        <w:rPr>
          <w:spacing w:val="-4"/>
        </w:rPr>
        <w:t> </w:t>
      </w:r>
      <w:r>
        <w:rPr/>
        <w:t>Lucia,</w:t>
      </w:r>
      <w:r>
        <w:rPr>
          <w:spacing w:val="-2"/>
        </w:rPr>
        <w:t> </w:t>
      </w:r>
      <w:r>
        <w:rPr/>
        <w:t>Grenada,</w:t>
      </w:r>
      <w:r>
        <w:rPr>
          <w:spacing w:val="-2"/>
        </w:rPr>
        <w:t> </w:t>
      </w:r>
      <w:r>
        <w:rPr/>
        <w:t>and</w:t>
      </w:r>
      <w:r>
        <w:rPr>
          <w:spacing w:val="-3"/>
        </w:rPr>
        <w:t> </w:t>
      </w:r>
      <w:r>
        <w:rPr/>
        <w:t>Guyana,</w:t>
      </w:r>
      <w:r>
        <w:rPr>
          <w:spacing w:val="-2"/>
        </w:rPr>
        <w:t> </w:t>
      </w:r>
      <w:r>
        <w:rPr/>
        <w:t>respectively, and</w:t>
      </w:r>
      <w:r>
        <w:rPr>
          <w:spacing w:val="-3"/>
        </w:rPr>
        <w:t> </w:t>
      </w:r>
      <w:r>
        <w:rPr/>
        <w:t>promoting</w:t>
      </w:r>
      <w:r>
        <w:rPr>
          <w:spacing w:val="-2"/>
        </w:rPr>
        <w:t> </w:t>
      </w:r>
      <w:r>
        <w:rPr/>
        <w:t>harmonization</w:t>
      </w:r>
      <w:r>
        <w:rPr>
          <w:spacing w:val="-3"/>
        </w:rPr>
        <w:t> </w:t>
      </w:r>
      <w:r>
        <w:rPr/>
        <w:t>with</w:t>
      </w:r>
      <w:r>
        <w:rPr>
          <w:spacing w:val="-3"/>
        </w:rPr>
        <w:t> </w:t>
      </w:r>
      <w:r>
        <w:rPr/>
        <w:t>relevant</w:t>
      </w:r>
      <w:r>
        <w:rPr>
          <w:spacing w:val="-4"/>
        </w:rPr>
        <w:t> </w:t>
      </w:r>
      <w:r>
        <w:rPr/>
        <w:t>regional regulations and rules. The subcomponent for each country may include: (i) support for the development of tariff policies and regulations on DPVs, such as net billing, grid codes, and a standardized contract for RE; (ii) policies and regulations and guidelines for EE building retrofits, EE equipment and appliances; Minimum Energy Performance Standards, EE labeling, electric vehicles and charging infrastructure, and existing buildings’ benchmark regulations, and</w:t>
      </w:r>
      <w:r>
        <w:rPr>
          <w:spacing w:val="-4"/>
        </w:rPr>
        <w:t> </w:t>
      </w:r>
      <w:r>
        <w:rPr/>
        <w:t>(iii)</w:t>
      </w:r>
      <w:r>
        <w:rPr>
          <w:spacing w:val="-4"/>
        </w:rPr>
        <w:t> </w:t>
      </w:r>
      <w:r>
        <w:rPr/>
        <w:t>other</w:t>
      </w:r>
      <w:r>
        <w:rPr>
          <w:spacing w:val="-3"/>
        </w:rPr>
        <w:t> </w:t>
      </w:r>
      <w:r>
        <w:rPr/>
        <w:t>activities,</w:t>
      </w:r>
      <w:r>
        <w:rPr>
          <w:spacing w:val="-3"/>
        </w:rPr>
        <w:t> </w:t>
      </w:r>
      <w:r>
        <w:rPr/>
        <w:t>including</w:t>
      </w:r>
      <w:r>
        <w:rPr>
          <w:spacing w:val="-3"/>
        </w:rPr>
        <w:t> </w:t>
      </w:r>
      <w:r>
        <w:rPr/>
        <w:t>climate</w:t>
      </w:r>
      <w:r>
        <w:rPr>
          <w:spacing w:val="-3"/>
        </w:rPr>
        <w:t> </w:t>
      </w:r>
      <w:r>
        <w:rPr/>
        <w:t>risk</w:t>
      </w:r>
      <w:r>
        <w:rPr>
          <w:spacing w:val="-4"/>
        </w:rPr>
        <w:t> </w:t>
      </w:r>
      <w:r>
        <w:rPr/>
        <w:t>assessments,</w:t>
      </w:r>
      <w:r>
        <w:rPr>
          <w:spacing w:val="-3"/>
        </w:rPr>
        <w:t> </w:t>
      </w:r>
      <w:r>
        <w:rPr/>
        <w:t>studies</w:t>
      </w:r>
      <w:r>
        <w:rPr>
          <w:spacing w:val="-2"/>
        </w:rPr>
        <w:t> </w:t>
      </w:r>
      <w:r>
        <w:rPr/>
        <w:t>and</w:t>
      </w:r>
      <w:r>
        <w:rPr>
          <w:spacing w:val="-4"/>
        </w:rPr>
        <w:t> </w:t>
      </w:r>
      <w:r>
        <w:rPr/>
        <w:t>capacity</w:t>
      </w:r>
      <w:r>
        <w:rPr>
          <w:spacing w:val="-4"/>
        </w:rPr>
        <w:t> </w:t>
      </w:r>
      <w:r>
        <w:rPr/>
        <w:t>building,</w:t>
      </w:r>
      <w:r>
        <w:rPr>
          <w:spacing w:val="-3"/>
        </w:rPr>
        <w:t> </w:t>
      </w:r>
      <w:r>
        <w:rPr/>
        <w:t>to</w:t>
      </w:r>
      <w:r>
        <w:rPr>
          <w:spacing w:val="-4"/>
        </w:rPr>
        <w:t> </w:t>
      </w:r>
      <w:r>
        <w:rPr/>
        <w:t>develop</w:t>
      </w:r>
      <w:r>
        <w:rPr>
          <w:spacing w:val="-4"/>
        </w:rPr>
        <w:t> </w:t>
      </w:r>
      <w:r>
        <w:rPr/>
        <w:t>and</w:t>
      </w:r>
      <w:r>
        <w:rPr>
          <w:spacing w:val="-4"/>
        </w:rPr>
        <w:t> </w:t>
      </w:r>
      <w:r>
        <w:rPr/>
        <w:t>strengthen the national regulatory frameworks in harmonization with regional regulations and rules. Subcomponent 2.4 will support multiple regional regulatory and policy development activities. An assessment was carried out to confirm the Caribbean Centre for Renewable Energy and Energy Efficiency (CCREEE) eligibility to receive the IDA grant from Regional</w:t>
      </w:r>
      <w:r>
        <w:rPr>
          <w:spacing w:val="-12"/>
        </w:rPr>
        <w:t> </w:t>
      </w:r>
      <w:r>
        <w:rPr/>
        <w:t>Window</w:t>
      </w:r>
      <w:r>
        <w:rPr>
          <w:spacing w:val="-11"/>
        </w:rPr>
        <w:t> </w:t>
      </w:r>
      <w:r>
        <w:rPr/>
        <w:t>and</w:t>
      </w:r>
      <w:r>
        <w:rPr>
          <w:spacing w:val="-11"/>
        </w:rPr>
        <w:t> </w:t>
      </w:r>
      <w:r>
        <w:rPr/>
        <w:t>its</w:t>
      </w:r>
      <w:r>
        <w:rPr>
          <w:spacing w:val="-11"/>
        </w:rPr>
        <w:t> </w:t>
      </w:r>
      <w:r>
        <w:rPr/>
        <w:t>capability</w:t>
      </w:r>
      <w:r>
        <w:rPr>
          <w:spacing w:val="-7"/>
        </w:rPr>
        <w:t> </w:t>
      </w:r>
      <w:r>
        <w:rPr/>
        <w:t>to</w:t>
      </w:r>
      <w:r>
        <w:rPr>
          <w:spacing w:val="-12"/>
        </w:rPr>
        <w:t> </w:t>
      </w:r>
      <w:r>
        <w:rPr/>
        <w:t>carry</w:t>
      </w:r>
      <w:r>
        <w:rPr>
          <w:spacing w:val="-7"/>
        </w:rPr>
        <w:t> </w:t>
      </w:r>
      <w:r>
        <w:rPr/>
        <w:t>this</w:t>
      </w:r>
      <w:r>
        <w:rPr>
          <w:spacing w:val="-10"/>
        </w:rPr>
        <w:t> </w:t>
      </w:r>
      <w:r>
        <w:rPr/>
        <w:t>sub-component.</w:t>
      </w:r>
      <w:r>
        <w:rPr>
          <w:spacing w:val="-12"/>
        </w:rPr>
        <w:t> </w:t>
      </w:r>
      <w:r>
        <w:rPr/>
        <w:t>The</w:t>
      </w:r>
      <w:r>
        <w:rPr>
          <w:spacing w:val="-11"/>
        </w:rPr>
        <w:t> </w:t>
      </w:r>
      <w:r>
        <w:rPr/>
        <w:t>activities</w:t>
      </w:r>
      <w:r>
        <w:rPr>
          <w:spacing w:val="-10"/>
        </w:rPr>
        <w:t> </w:t>
      </w:r>
      <w:r>
        <w:rPr/>
        <w:t>will</w:t>
      </w:r>
      <w:r>
        <w:rPr>
          <w:spacing w:val="-8"/>
        </w:rPr>
        <w:t> </w:t>
      </w:r>
      <w:r>
        <w:rPr/>
        <w:t>include:</w:t>
      </w:r>
      <w:r>
        <w:rPr>
          <w:spacing w:val="-10"/>
        </w:rPr>
        <w:t> </w:t>
      </w:r>
      <w:r>
        <w:rPr/>
        <w:t>(i)</w:t>
      </w:r>
      <w:r>
        <w:rPr>
          <w:spacing w:val="-8"/>
        </w:rPr>
        <w:t> </w:t>
      </w:r>
      <w:r>
        <w:rPr/>
        <w:t>updating</w:t>
      </w:r>
      <w:r>
        <w:rPr>
          <w:spacing w:val="-11"/>
        </w:rPr>
        <w:t> </w:t>
      </w:r>
      <w:r>
        <w:rPr/>
        <w:t>of</w:t>
      </w:r>
      <w:r>
        <w:rPr>
          <w:spacing w:val="-8"/>
        </w:rPr>
        <w:t> </w:t>
      </w:r>
      <w:r>
        <w:rPr/>
        <w:t>the</w:t>
      </w:r>
      <w:r>
        <w:rPr>
          <w:spacing w:val="-11"/>
        </w:rPr>
        <w:t> </w:t>
      </w:r>
      <w:r>
        <w:rPr/>
        <w:t>existing Caribbean Community (CARICOM) Regional Energy Efficiency Building Code; (ii) design of a regional waste- management</w:t>
      </w:r>
      <w:r>
        <w:rPr>
          <w:spacing w:val="15"/>
        </w:rPr>
        <w:t> </w:t>
      </w:r>
      <w:r>
        <w:rPr/>
        <w:t>strategy</w:t>
      </w:r>
      <w:r>
        <w:rPr>
          <w:spacing w:val="17"/>
        </w:rPr>
        <w:t> </w:t>
      </w:r>
      <w:r>
        <w:rPr/>
        <w:t>and</w:t>
      </w:r>
      <w:r>
        <w:rPr>
          <w:spacing w:val="22"/>
        </w:rPr>
        <w:t> </w:t>
      </w:r>
      <w:r>
        <w:rPr/>
        <w:t>regulation</w:t>
      </w:r>
      <w:r>
        <w:rPr>
          <w:spacing w:val="21"/>
        </w:rPr>
        <w:t> </w:t>
      </w:r>
      <w:r>
        <w:rPr/>
        <w:t>for</w:t>
      </w:r>
      <w:r>
        <w:rPr>
          <w:spacing w:val="17"/>
        </w:rPr>
        <w:t> </w:t>
      </w:r>
      <w:r>
        <w:rPr/>
        <w:t>waste</w:t>
      </w:r>
      <w:r>
        <w:rPr>
          <w:spacing w:val="18"/>
        </w:rPr>
        <w:t> </w:t>
      </w:r>
      <w:r>
        <w:rPr/>
        <w:t>streams</w:t>
      </w:r>
      <w:r>
        <w:rPr>
          <w:spacing w:val="19"/>
        </w:rPr>
        <w:t> </w:t>
      </w:r>
      <w:r>
        <w:rPr/>
        <w:t>from</w:t>
      </w:r>
      <w:r>
        <w:rPr>
          <w:spacing w:val="22"/>
        </w:rPr>
        <w:t> </w:t>
      </w:r>
      <w:r>
        <w:rPr/>
        <w:t>EE</w:t>
      </w:r>
      <w:r>
        <w:rPr>
          <w:spacing w:val="19"/>
        </w:rPr>
        <w:t> </w:t>
      </w:r>
      <w:r>
        <w:rPr/>
        <w:t>and</w:t>
      </w:r>
      <w:r>
        <w:rPr>
          <w:spacing w:val="17"/>
        </w:rPr>
        <w:t> </w:t>
      </w:r>
      <w:r>
        <w:rPr/>
        <w:t>RE</w:t>
      </w:r>
      <w:r>
        <w:rPr>
          <w:spacing w:val="19"/>
        </w:rPr>
        <w:t> </w:t>
      </w:r>
      <w:r>
        <w:rPr/>
        <w:t>investments;</w:t>
      </w:r>
      <w:r>
        <w:rPr>
          <w:spacing w:val="18"/>
        </w:rPr>
        <w:t> </w:t>
      </w:r>
      <w:r>
        <w:rPr/>
        <w:t>(iii)</w:t>
      </w:r>
      <w:r>
        <w:rPr>
          <w:spacing w:val="16"/>
        </w:rPr>
        <w:t> </w:t>
      </w:r>
      <w:r>
        <w:rPr/>
        <w:t>the</w:t>
      </w:r>
      <w:r>
        <w:rPr>
          <w:spacing w:val="22"/>
        </w:rPr>
        <w:t> </w:t>
      </w:r>
      <w:r>
        <w:rPr/>
        <w:t>implementation</w:t>
      </w:r>
      <w:r>
        <w:rPr>
          <w:spacing w:val="17"/>
        </w:rPr>
        <w:t> </w:t>
      </w:r>
      <w:r>
        <w:rPr/>
        <w:t>of</w:t>
      </w:r>
    </w:p>
    <w:p>
      <w:pPr>
        <w:pStyle w:val="BodyText"/>
        <w:spacing w:after="0"/>
        <w:jc w:val="both"/>
        <w:sectPr>
          <w:pgSz w:w="12240" w:h="15840"/>
          <w:pgMar w:header="0" w:footer="1156" w:top="1400" w:bottom="1340" w:left="1080" w:right="1080"/>
        </w:sectPr>
      </w:pPr>
    </w:p>
    <w:p>
      <w:pPr>
        <w:pStyle w:val="BodyText"/>
        <w:spacing w:before="35"/>
        <w:ind w:left="340" w:right="339"/>
        <w:jc w:val="both"/>
      </w:pPr>
      <w:r>
        <w:rPr/>
        <w:t>other</w:t>
      </w:r>
      <w:r>
        <w:rPr>
          <w:spacing w:val="-10"/>
        </w:rPr>
        <w:t> </w:t>
      </w:r>
      <w:r>
        <w:rPr/>
        <w:t>relevant</w:t>
      </w:r>
      <w:r>
        <w:rPr>
          <w:spacing w:val="-12"/>
        </w:rPr>
        <w:t> </w:t>
      </w:r>
      <w:r>
        <w:rPr/>
        <w:t>aspects</w:t>
      </w:r>
      <w:r>
        <w:rPr>
          <w:spacing w:val="-8"/>
        </w:rPr>
        <w:t> </w:t>
      </w:r>
      <w:r>
        <w:rPr/>
        <w:t>of</w:t>
      </w:r>
      <w:r>
        <w:rPr>
          <w:spacing w:val="-11"/>
        </w:rPr>
        <w:t> </w:t>
      </w:r>
      <w:r>
        <w:rPr/>
        <w:t>regional</w:t>
      </w:r>
      <w:r>
        <w:rPr>
          <w:spacing w:val="-11"/>
        </w:rPr>
        <w:t> </w:t>
      </w:r>
      <w:r>
        <w:rPr/>
        <w:t>regulatory</w:t>
      </w:r>
      <w:r>
        <w:rPr>
          <w:spacing w:val="-11"/>
        </w:rPr>
        <w:t> </w:t>
      </w:r>
      <w:r>
        <w:rPr/>
        <w:t>development;</w:t>
      </w:r>
      <w:r>
        <w:rPr>
          <w:spacing w:val="-9"/>
        </w:rPr>
        <w:t> </w:t>
      </w:r>
      <w:r>
        <w:rPr/>
        <w:t>dissemination</w:t>
      </w:r>
      <w:r>
        <w:rPr>
          <w:spacing w:val="-11"/>
        </w:rPr>
        <w:t> </w:t>
      </w:r>
      <w:r>
        <w:rPr/>
        <w:t>and</w:t>
      </w:r>
      <w:r>
        <w:rPr>
          <w:spacing w:val="-11"/>
        </w:rPr>
        <w:t> </w:t>
      </w:r>
      <w:r>
        <w:rPr/>
        <w:t>capacity</w:t>
      </w:r>
      <w:r>
        <w:rPr>
          <w:spacing w:val="-11"/>
        </w:rPr>
        <w:t> </w:t>
      </w:r>
      <w:r>
        <w:rPr/>
        <w:t>building</w:t>
      </w:r>
      <w:r>
        <w:rPr>
          <w:spacing w:val="-10"/>
        </w:rPr>
        <w:t> </w:t>
      </w:r>
      <w:r>
        <w:rPr/>
        <w:t>activities</w:t>
      </w:r>
      <w:r>
        <w:rPr>
          <w:spacing w:val="-9"/>
        </w:rPr>
        <w:t> </w:t>
      </w:r>
      <w:r>
        <w:rPr/>
        <w:t>to</w:t>
      </w:r>
      <w:r>
        <w:rPr>
          <w:spacing w:val="-11"/>
        </w:rPr>
        <w:t> </w:t>
      </w:r>
      <w:r>
        <w:rPr/>
        <w:t>facilitate EE and RE market expansion; and (iv) provision of technical support to the pooled procurement process.</w:t>
      </w:r>
    </w:p>
    <w:p>
      <w:pPr>
        <w:pStyle w:val="BodyText"/>
        <w:spacing w:before="3"/>
      </w:pPr>
    </w:p>
    <w:p>
      <w:pPr>
        <w:spacing w:line="240" w:lineRule="auto" w:before="0"/>
        <w:ind w:left="340" w:right="325" w:firstLine="0"/>
        <w:jc w:val="both"/>
        <w:rPr>
          <w:sz w:val="20"/>
        </w:rPr>
      </w:pPr>
      <w:r>
        <w:rPr>
          <w:b/>
          <w:sz w:val="20"/>
        </w:rPr>
        <w:t>Component 3: Support to Pooled Procurement and Project Implementation, Capacity-Building and Gender Program</w:t>
      </w:r>
      <w:r>
        <w:rPr>
          <w:i/>
          <w:sz w:val="20"/>
        </w:rPr>
        <w:t>.</w:t>
      </w:r>
      <w:r>
        <w:rPr>
          <w:i/>
          <w:spacing w:val="-8"/>
          <w:sz w:val="20"/>
        </w:rPr>
        <w:t> </w:t>
      </w:r>
      <w:r>
        <w:rPr>
          <w:sz w:val="20"/>
        </w:rPr>
        <w:t>Subcomponents</w:t>
      </w:r>
      <w:r>
        <w:rPr>
          <w:spacing w:val="-6"/>
          <w:sz w:val="20"/>
        </w:rPr>
        <w:t> </w:t>
      </w:r>
      <w:r>
        <w:rPr>
          <w:sz w:val="20"/>
        </w:rPr>
        <w:t>3.1,</w:t>
      </w:r>
      <w:r>
        <w:rPr>
          <w:spacing w:val="-8"/>
          <w:sz w:val="20"/>
        </w:rPr>
        <w:t> </w:t>
      </w:r>
      <w:r>
        <w:rPr>
          <w:sz w:val="20"/>
        </w:rPr>
        <w:t>3.2,</w:t>
      </w:r>
      <w:r>
        <w:rPr>
          <w:spacing w:val="-8"/>
          <w:sz w:val="20"/>
        </w:rPr>
        <w:t> </w:t>
      </w:r>
      <w:r>
        <w:rPr>
          <w:sz w:val="20"/>
        </w:rPr>
        <w:t>and</w:t>
      </w:r>
      <w:r>
        <w:rPr>
          <w:spacing w:val="-3"/>
          <w:sz w:val="20"/>
        </w:rPr>
        <w:t> </w:t>
      </w:r>
      <w:r>
        <w:rPr>
          <w:sz w:val="20"/>
        </w:rPr>
        <w:t>3.3</w:t>
      </w:r>
      <w:r>
        <w:rPr>
          <w:spacing w:val="-9"/>
          <w:sz w:val="20"/>
        </w:rPr>
        <w:t> </w:t>
      </w:r>
      <w:r>
        <w:rPr>
          <w:sz w:val="20"/>
        </w:rPr>
        <w:t>will</w:t>
      </w:r>
      <w:r>
        <w:rPr>
          <w:spacing w:val="-9"/>
          <w:sz w:val="20"/>
        </w:rPr>
        <w:t> </w:t>
      </w:r>
      <w:r>
        <w:rPr>
          <w:sz w:val="20"/>
        </w:rPr>
        <w:t>support</w:t>
      </w:r>
      <w:r>
        <w:rPr>
          <w:spacing w:val="-10"/>
          <w:sz w:val="20"/>
        </w:rPr>
        <w:t> </w:t>
      </w:r>
      <w:r>
        <w:rPr>
          <w:sz w:val="20"/>
        </w:rPr>
        <w:t>project</w:t>
      </w:r>
      <w:r>
        <w:rPr>
          <w:spacing w:val="-4"/>
          <w:sz w:val="20"/>
        </w:rPr>
        <w:t> </w:t>
      </w:r>
      <w:r>
        <w:rPr>
          <w:sz w:val="20"/>
        </w:rPr>
        <w:t>implementation</w:t>
      </w:r>
      <w:r>
        <w:rPr>
          <w:spacing w:val="-3"/>
          <w:sz w:val="20"/>
        </w:rPr>
        <w:t> </w:t>
      </w:r>
      <w:r>
        <w:rPr>
          <w:sz w:val="20"/>
        </w:rPr>
        <w:t>in</w:t>
      </w:r>
      <w:r>
        <w:rPr>
          <w:spacing w:val="-8"/>
          <w:sz w:val="20"/>
        </w:rPr>
        <w:t> </w:t>
      </w:r>
      <w:r>
        <w:rPr>
          <w:sz w:val="20"/>
        </w:rPr>
        <w:t>Saint</w:t>
      </w:r>
      <w:r>
        <w:rPr>
          <w:spacing w:val="-10"/>
          <w:sz w:val="20"/>
        </w:rPr>
        <w:t> </w:t>
      </w:r>
      <w:r>
        <w:rPr>
          <w:sz w:val="20"/>
        </w:rPr>
        <w:t>Lucia,</w:t>
      </w:r>
      <w:r>
        <w:rPr>
          <w:spacing w:val="-2"/>
          <w:sz w:val="20"/>
        </w:rPr>
        <w:t> </w:t>
      </w:r>
      <w:r>
        <w:rPr>
          <w:sz w:val="20"/>
        </w:rPr>
        <w:t>Grenada,</w:t>
      </w:r>
      <w:r>
        <w:rPr>
          <w:spacing w:val="-8"/>
          <w:sz w:val="20"/>
        </w:rPr>
        <w:t> </w:t>
      </w:r>
      <w:r>
        <w:rPr>
          <w:sz w:val="20"/>
        </w:rPr>
        <w:t>and</w:t>
      </w:r>
      <w:r>
        <w:rPr>
          <w:spacing w:val="-3"/>
          <w:sz w:val="20"/>
        </w:rPr>
        <w:t> </w:t>
      </w:r>
      <w:r>
        <w:rPr>
          <w:sz w:val="20"/>
        </w:rPr>
        <w:t>Guyana, respectively, as well as the gender-related training program in Guyana. Subcomponent 3.4 will support pooled procurement and communications with stakeholders, as well as the establishment of a regional Project Implementation Unit (PIU) and related capacity building.</w:t>
      </w:r>
    </w:p>
    <w:p>
      <w:pPr>
        <w:pStyle w:val="BodyText"/>
      </w:pPr>
    </w:p>
    <w:p>
      <w:pPr>
        <w:pStyle w:val="BodyText"/>
        <w:ind w:left="340" w:right="329"/>
        <w:jc w:val="both"/>
      </w:pPr>
      <w:r>
        <w:rPr/>
        <w:t>This</w:t>
      </w:r>
      <w:r>
        <w:rPr>
          <w:spacing w:val="-1"/>
        </w:rPr>
        <w:t> </w:t>
      </w:r>
      <w:r>
        <w:rPr/>
        <w:t>Environmental</w:t>
      </w:r>
      <w:r>
        <w:rPr>
          <w:spacing w:val="-3"/>
        </w:rPr>
        <w:t> </w:t>
      </w:r>
      <w:r>
        <w:rPr/>
        <w:t>and</w:t>
      </w:r>
      <w:r>
        <w:rPr>
          <w:spacing w:val="-3"/>
        </w:rPr>
        <w:t> </w:t>
      </w:r>
      <w:r>
        <w:rPr/>
        <w:t>Social Management Framework</w:t>
      </w:r>
      <w:r>
        <w:rPr>
          <w:spacing w:val="-4"/>
        </w:rPr>
        <w:t> </w:t>
      </w:r>
      <w:r>
        <w:rPr/>
        <w:t>(ESMF)</w:t>
      </w:r>
      <w:r>
        <w:rPr>
          <w:spacing w:val="-3"/>
        </w:rPr>
        <w:t> </w:t>
      </w:r>
      <w:r>
        <w:rPr/>
        <w:t>is</w:t>
      </w:r>
      <w:r>
        <w:rPr>
          <w:spacing w:val="-1"/>
        </w:rPr>
        <w:t> </w:t>
      </w:r>
      <w:r>
        <w:rPr/>
        <w:t>developed</w:t>
      </w:r>
      <w:r>
        <w:rPr>
          <w:spacing w:val="-3"/>
        </w:rPr>
        <w:t> </w:t>
      </w:r>
      <w:r>
        <w:rPr/>
        <w:t>to</w:t>
      </w:r>
      <w:r>
        <w:rPr>
          <w:spacing w:val="-3"/>
        </w:rPr>
        <w:t> </w:t>
      </w:r>
      <w:r>
        <w:rPr/>
        <w:t>support the</w:t>
      </w:r>
      <w:r>
        <w:rPr>
          <w:spacing w:val="-2"/>
        </w:rPr>
        <w:t> </w:t>
      </w:r>
      <w:r>
        <w:rPr/>
        <w:t>environment</w:t>
      </w:r>
      <w:r>
        <w:rPr>
          <w:spacing w:val="-4"/>
        </w:rPr>
        <w:t> </w:t>
      </w:r>
      <w:r>
        <w:rPr/>
        <w:t>and</w:t>
      </w:r>
      <w:r>
        <w:rPr>
          <w:spacing w:val="-3"/>
        </w:rPr>
        <w:t> </w:t>
      </w:r>
      <w:r>
        <w:rPr/>
        <w:t>social due</w:t>
      </w:r>
      <w:r>
        <w:rPr>
          <w:spacing w:val="-9"/>
        </w:rPr>
        <w:t> </w:t>
      </w:r>
      <w:r>
        <w:rPr/>
        <w:t>diligence</w:t>
      </w:r>
      <w:r>
        <w:rPr>
          <w:spacing w:val="-8"/>
        </w:rPr>
        <w:t> </w:t>
      </w:r>
      <w:r>
        <w:rPr/>
        <w:t>provisions</w:t>
      </w:r>
      <w:r>
        <w:rPr>
          <w:spacing w:val="-8"/>
        </w:rPr>
        <w:t> </w:t>
      </w:r>
      <w:r>
        <w:rPr/>
        <w:t>for</w:t>
      </w:r>
      <w:r>
        <w:rPr>
          <w:spacing w:val="-9"/>
        </w:rPr>
        <w:t> </w:t>
      </w:r>
      <w:r>
        <w:rPr/>
        <w:t>activities</w:t>
      </w:r>
      <w:r>
        <w:rPr>
          <w:spacing w:val="-8"/>
        </w:rPr>
        <w:t> </w:t>
      </w:r>
      <w:r>
        <w:rPr/>
        <w:t>financed</w:t>
      </w:r>
      <w:r>
        <w:rPr>
          <w:spacing w:val="-9"/>
        </w:rPr>
        <w:t> </w:t>
      </w:r>
      <w:r>
        <w:rPr/>
        <w:t>by</w:t>
      </w:r>
      <w:r>
        <w:rPr>
          <w:spacing w:val="-9"/>
        </w:rPr>
        <w:t> </w:t>
      </w:r>
      <w:r>
        <w:rPr/>
        <w:t>the</w:t>
      </w:r>
      <w:r>
        <w:rPr>
          <w:spacing w:val="-8"/>
        </w:rPr>
        <w:t> </w:t>
      </w:r>
      <w:r>
        <w:rPr/>
        <w:t>Project.</w:t>
      </w:r>
      <w:r>
        <w:rPr>
          <w:spacing w:val="-9"/>
        </w:rPr>
        <w:t> </w:t>
      </w:r>
      <w:r>
        <w:rPr/>
        <w:t>This</w:t>
      </w:r>
      <w:r>
        <w:rPr>
          <w:spacing w:val="-8"/>
        </w:rPr>
        <w:t> </w:t>
      </w:r>
      <w:r>
        <w:rPr/>
        <w:t>ESMF</w:t>
      </w:r>
      <w:r>
        <w:rPr>
          <w:spacing w:val="-11"/>
        </w:rPr>
        <w:t> </w:t>
      </w:r>
      <w:r>
        <w:rPr/>
        <w:t>follows</w:t>
      </w:r>
      <w:r>
        <w:rPr>
          <w:spacing w:val="-8"/>
        </w:rPr>
        <w:t> </w:t>
      </w:r>
      <w:r>
        <w:rPr/>
        <w:t>the</w:t>
      </w:r>
      <w:r>
        <w:rPr>
          <w:spacing w:val="-8"/>
        </w:rPr>
        <w:t> </w:t>
      </w:r>
      <w:r>
        <w:rPr/>
        <w:t>World</w:t>
      </w:r>
      <w:r>
        <w:rPr>
          <w:spacing w:val="-9"/>
        </w:rPr>
        <w:t> </w:t>
      </w:r>
      <w:r>
        <w:rPr/>
        <w:t>Bank’s</w:t>
      </w:r>
      <w:r>
        <w:rPr>
          <w:spacing w:val="-12"/>
        </w:rPr>
        <w:t> </w:t>
      </w:r>
      <w:r>
        <w:rPr/>
        <w:t>Environmental</w:t>
      </w:r>
      <w:r>
        <w:rPr>
          <w:spacing w:val="-10"/>
        </w:rPr>
        <w:t> </w:t>
      </w:r>
      <w:r>
        <w:rPr/>
        <w:t>and Social Framework (ESF) as well as the respective national laws and regulations of Grenada, Saint Lucia and Guyana. The objective of the ESMF is to assess and mitigate potential negative environment and social risks and impacts of the Project consistent with the Environmental and Social Standards (ESSs) of the World Bank ESF and national requirements. More specifically the ESMF aims to:</w:t>
      </w:r>
    </w:p>
    <w:p>
      <w:pPr>
        <w:pStyle w:val="ListParagraph"/>
        <w:numPr>
          <w:ilvl w:val="0"/>
          <w:numId w:val="1"/>
        </w:numPr>
        <w:tabs>
          <w:tab w:pos="1061" w:val="left" w:leader="none"/>
        </w:tabs>
        <w:spacing w:line="240" w:lineRule="auto" w:before="1" w:after="0"/>
        <w:ind w:left="1061" w:right="343" w:hanging="360"/>
        <w:jc w:val="left"/>
        <w:rPr>
          <w:sz w:val="20"/>
        </w:rPr>
      </w:pPr>
      <w:r>
        <w:rPr>
          <w:sz w:val="20"/>
        </w:rPr>
        <w:t>assess</w:t>
      </w:r>
      <w:r>
        <w:rPr>
          <w:spacing w:val="33"/>
          <w:sz w:val="20"/>
        </w:rPr>
        <w:t> </w:t>
      </w:r>
      <w:r>
        <w:rPr>
          <w:sz w:val="20"/>
        </w:rPr>
        <w:t>the</w:t>
      </w:r>
      <w:r>
        <w:rPr>
          <w:spacing w:val="32"/>
          <w:sz w:val="20"/>
        </w:rPr>
        <w:t> </w:t>
      </w:r>
      <w:r>
        <w:rPr>
          <w:sz w:val="20"/>
        </w:rPr>
        <w:t>potential</w:t>
      </w:r>
      <w:r>
        <w:rPr>
          <w:spacing w:val="31"/>
          <w:sz w:val="20"/>
        </w:rPr>
        <w:t> </w:t>
      </w:r>
      <w:r>
        <w:rPr>
          <w:sz w:val="20"/>
        </w:rPr>
        <w:t>environmental</w:t>
      </w:r>
      <w:r>
        <w:rPr>
          <w:spacing w:val="36"/>
          <w:sz w:val="20"/>
        </w:rPr>
        <w:t> </w:t>
      </w:r>
      <w:r>
        <w:rPr>
          <w:sz w:val="20"/>
        </w:rPr>
        <w:t>and</w:t>
      </w:r>
      <w:r>
        <w:rPr>
          <w:spacing w:val="32"/>
          <w:sz w:val="20"/>
        </w:rPr>
        <w:t> </w:t>
      </w:r>
      <w:r>
        <w:rPr>
          <w:sz w:val="20"/>
        </w:rPr>
        <w:t>social</w:t>
      </w:r>
      <w:r>
        <w:rPr>
          <w:spacing w:val="31"/>
          <w:sz w:val="20"/>
        </w:rPr>
        <w:t> </w:t>
      </w:r>
      <w:r>
        <w:rPr>
          <w:sz w:val="20"/>
        </w:rPr>
        <w:t>risks</w:t>
      </w:r>
      <w:r>
        <w:rPr>
          <w:spacing w:val="33"/>
          <w:sz w:val="20"/>
        </w:rPr>
        <w:t> </w:t>
      </w:r>
      <w:r>
        <w:rPr>
          <w:sz w:val="20"/>
        </w:rPr>
        <w:t>and</w:t>
      </w:r>
      <w:r>
        <w:rPr>
          <w:spacing w:val="32"/>
          <w:sz w:val="20"/>
        </w:rPr>
        <w:t> </w:t>
      </w:r>
      <w:r>
        <w:rPr>
          <w:sz w:val="20"/>
        </w:rPr>
        <w:t>impacts</w:t>
      </w:r>
      <w:r>
        <w:rPr>
          <w:spacing w:val="33"/>
          <w:sz w:val="20"/>
        </w:rPr>
        <w:t> </w:t>
      </w:r>
      <w:r>
        <w:rPr>
          <w:sz w:val="20"/>
        </w:rPr>
        <w:t>of</w:t>
      </w:r>
      <w:r>
        <w:rPr>
          <w:spacing w:val="30"/>
          <w:sz w:val="20"/>
        </w:rPr>
        <w:t> </w:t>
      </w:r>
      <w:r>
        <w:rPr>
          <w:sz w:val="20"/>
        </w:rPr>
        <w:t>the</w:t>
      </w:r>
      <w:r>
        <w:rPr>
          <w:spacing w:val="37"/>
          <w:sz w:val="20"/>
        </w:rPr>
        <w:t> </w:t>
      </w:r>
      <w:r>
        <w:rPr>
          <w:sz w:val="20"/>
        </w:rPr>
        <w:t>proposed</w:t>
      </w:r>
      <w:r>
        <w:rPr>
          <w:spacing w:val="32"/>
          <w:sz w:val="20"/>
        </w:rPr>
        <w:t> </w:t>
      </w:r>
      <w:r>
        <w:rPr>
          <w:sz w:val="20"/>
        </w:rPr>
        <w:t>Project</w:t>
      </w:r>
      <w:r>
        <w:rPr>
          <w:spacing w:val="30"/>
          <w:sz w:val="20"/>
        </w:rPr>
        <w:t> </w:t>
      </w:r>
      <w:r>
        <w:rPr>
          <w:sz w:val="20"/>
        </w:rPr>
        <w:t>and</w:t>
      </w:r>
      <w:r>
        <w:rPr>
          <w:spacing w:val="32"/>
          <w:sz w:val="20"/>
        </w:rPr>
        <w:t> </w:t>
      </w:r>
      <w:r>
        <w:rPr>
          <w:sz w:val="20"/>
        </w:rPr>
        <w:t>propose mitigation measures;</w:t>
      </w:r>
    </w:p>
    <w:p>
      <w:pPr>
        <w:pStyle w:val="ListParagraph"/>
        <w:numPr>
          <w:ilvl w:val="0"/>
          <w:numId w:val="1"/>
        </w:numPr>
        <w:tabs>
          <w:tab w:pos="1059" w:val="left" w:leader="none"/>
          <w:tab w:pos="1061" w:val="left" w:leader="none"/>
        </w:tabs>
        <w:spacing w:line="235" w:lineRule="auto" w:before="6" w:after="0"/>
        <w:ind w:left="1061" w:right="338" w:hanging="360"/>
        <w:jc w:val="left"/>
        <w:rPr>
          <w:sz w:val="20"/>
        </w:rPr>
      </w:pPr>
      <w:r>
        <w:rPr>
          <w:sz w:val="20"/>
        </w:rPr>
        <w:t>establish procedures for the environmental and social screening, review, approval, and implementation of </w:t>
      </w:r>
      <w:r>
        <w:rPr>
          <w:spacing w:val="-2"/>
          <w:sz w:val="20"/>
        </w:rPr>
        <w:t>activities;</w:t>
      </w:r>
    </w:p>
    <w:p>
      <w:pPr>
        <w:pStyle w:val="ListParagraph"/>
        <w:numPr>
          <w:ilvl w:val="0"/>
          <w:numId w:val="1"/>
        </w:numPr>
        <w:tabs>
          <w:tab w:pos="1059" w:val="left" w:leader="none"/>
          <w:tab w:pos="1061" w:val="left" w:leader="none"/>
        </w:tabs>
        <w:spacing w:line="240" w:lineRule="auto" w:before="2" w:after="0"/>
        <w:ind w:left="1061" w:right="327" w:hanging="360"/>
        <w:jc w:val="left"/>
        <w:rPr>
          <w:sz w:val="20"/>
        </w:rPr>
      </w:pPr>
      <w:r>
        <w:rPr>
          <w:sz w:val="20"/>
        </w:rPr>
        <w:t>specify</w:t>
      </w:r>
      <w:r>
        <w:rPr>
          <w:spacing w:val="-10"/>
          <w:sz w:val="20"/>
        </w:rPr>
        <w:t> </w:t>
      </w:r>
      <w:r>
        <w:rPr>
          <w:sz w:val="20"/>
        </w:rPr>
        <w:t>appropriate</w:t>
      </w:r>
      <w:r>
        <w:rPr>
          <w:spacing w:val="-9"/>
          <w:sz w:val="20"/>
        </w:rPr>
        <w:t> </w:t>
      </w:r>
      <w:r>
        <w:rPr>
          <w:sz w:val="20"/>
        </w:rPr>
        <w:t>roles</w:t>
      </w:r>
      <w:r>
        <w:rPr>
          <w:spacing w:val="-8"/>
          <w:sz w:val="20"/>
        </w:rPr>
        <w:t> </w:t>
      </w:r>
      <w:r>
        <w:rPr>
          <w:sz w:val="20"/>
        </w:rPr>
        <w:t>and</w:t>
      </w:r>
      <w:r>
        <w:rPr>
          <w:spacing w:val="-10"/>
          <w:sz w:val="20"/>
        </w:rPr>
        <w:t> </w:t>
      </w:r>
      <w:r>
        <w:rPr>
          <w:sz w:val="20"/>
        </w:rPr>
        <w:t>responsibilities,</w:t>
      </w:r>
      <w:r>
        <w:rPr>
          <w:spacing w:val="-10"/>
          <w:sz w:val="20"/>
        </w:rPr>
        <w:t> </w:t>
      </w:r>
      <w:r>
        <w:rPr>
          <w:sz w:val="20"/>
        </w:rPr>
        <w:t>and</w:t>
      </w:r>
      <w:r>
        <w:rPr>
          <w:spacing w:val="-10"/>
          <w:sz w:val="20"/>
        </w:rPr>
        <w:t> </w:t>
      </w:r>
      <w:r>
        <w:rPr>
          <w:sz w:val="20"/>
        </w:rPr>
        <w:t>outline</w:t>
      </w:r>
      <w:r>
        <w:rPr>
          <w:spacing w:val="-9"/>
          <w:sz w:val="20"/>
        </w:rPr>
        <w:t> </w:t>
      </w:r>
      <w:r>
        <w:rPr>
          <w:sz w:val="20"/>
        </w:rPr>
        <w:t>the</w:t>
      </w:r>
      <w:r>
        <w:rPr>
          <w:spacing w:val="-9"/>
          <w:sz w:val="20"/>
        </w:rPr>
        <w:t> </w:t>
      </w:r>
      <w:r>
        <w:rPr>
          <w:sz w:val="20"/>
        </w:rPr>
        <w:t>necessary</w:t>
      </w:r>
      <w:r>
        <w:rPr>
          <w:spacing w:val="-10"/>
          <w:sz w:val="20"/>
        </w:rPr>
        <w:t> </w:t>
      </w:r>
      <w:r>
        <w:rPr>
          <w:sz w:val="20"/>
        </w:rPr>
        <w:t>reporting</w:t>
      </w:r>
      <w:r>
        <w:rPr>
          <w:spacing w:val="-9"/>
          <w:sz w:val="20"/>
        </w:rPr>
        <w:t> </w:t>
      </w:r>
      <w:r>
        <w:rPr>
          <w:sz w:val="20"/>
        </w:rPr>
        <w:t>procedures,</w:t>
      </w:r>
      <w:r>
        <w:rPr>
          <w:spacing w:val="-10"/>
          <w:sz w:val="20"/>
        </w:rPr>
        <w:t> </w:t>
      </w:r>
      <w:r>
        <w:rPr>
          <w:sz w:val="20"/>
        </w:rPr>
        <w:t>for</w:t>
      </w:r>
      <w:r>
        <w:rPr>
          <w:spacing w:val="-10"/>
          <w:sz w:val="20"/>
        </w:rPr>
        <w:t> </w:t>
      </w:r>
      <w:r>
        <w:rPr>
          <w:sz w:val="20"/>
        </w:rPr>
        <w:t>managing and monitoring environmental and social issues related to the activities;</w:t>
      </w:r>
    </w:p>
    <w:p>
      <w:pPr>
        <w:pStyle w:val="ListParagraph"/>
        <w:numPr>
          <w:ilvl w:val="0"/>
          <w:numId w:val="1"/>
        </w:numPr>
        <w:tabs>
          <w:tab w:pos="1058" w:val="left" w:leader="none"/>
        </w:tabs>
        <w:spacing w:line="240" w:lineRule="auto" w:before="2" w:after="0"/>
        <w:ind w:left="1058" w:right="0" w:hanging="357"/>
        <w:jc w:val="left"/>
        <w:rPr>
          <w:sz w:val="20"/>
        </w:rPr>
      </w:pPr>
      <w:r>
        <w:rPr>
          <w:sz w:val="20"/>
        </w:rPr>
        <w:t>identify</w:t>
      </w:r>
      <w:r>
        <w:rPr>
          <w:spacing w:val="-6"/>
          <w:sz w:val="20"/>
        </w:rPr>
        <w:t> </w:t>
      </w:r>
      <w:r>
        <w:rPr>
          <w:sz w:val="20"/>
        </w:rPr>
        <w:t>the</w:t>
      </w:r>
      <w:r>
        <w:rPr>
          <w:spacing w:val="3"/>
          <w:sz w:val="20"/>
        </w:rPr>
        <w:t> </w:t>
      </w:r>
      <w:r>
        <w:rPr>
          <w:sz w:val="20"/>
        </w:rPr>
        <w:t>training</w:t>
      </w:r>
      <w:r>
        <w:rPr>
          <w:spacing w:val="-3"/>
          <w:sz w:val="20"/>
        </w:rPr>
        <w:t> </w:t>
      </w:r>
      <w:r>
        <w:rPr>
          <w:sz w:val="20"/>
        </w:rPr>
        <w:t>and</w:t>
      </w:r>
      <w:r>
        <w:rPr>
          <w:spacing w:val="-3"/>
          <w:sz w:val="20"/>
        </w:rPr>
        <w:t> </w:t>
      </w:r>
      <w:r>
        <w:rPr>
          <w:sz w:val="20"/>
        </w:rPr>
        <w:t>capacity</w:t>
      </w:r>
      <w:r>
        <w:rPr>
          <w:spacing w:val="-3"/>
          <w:sz w:val="20"/>
        </w:rPr>
        <w:t> </w:t>
      </w:r>
      <w:r>
        <w:rPr>
          <w:sz w:val="20"/>
        </w:rPr>
        <w:t>building</w:t>
      </w:r>
      <w:r>
        <w:rPr>
          <w:spacing w:val="-2"/>
          <w:sz w:val="20"/>
        </w:rPr>
        <w:t> </w:t>
      </w:r>
      <w:r>
        <w:rPr>
          <w:sz w:val="20"/>
        </w:rPr>
        <w:t>needed</w:t>
      </w:r>
      <w:r>
        <w:rPr>
          <w:spacing w:val="-4"/>
          <w:sz w:val="20"/>
        </w:rPr>
        <w:t> </w:t>
      </w:r>
      <w:r>
        <w:rPr>
          <w:sz w:val="20"/>
        </w:rPr>
        <w:t>to</w:t>
      </w:r>
      <w:r>
        <w:rPr>
          <w:spacing w:val="-3"/>
          <w:sz w:val="20"/>
        </w:rPr>
        <w:t> </w:t>
      </w:r>
      <w:r>
        <w:rPr>
          <w:sz w:val="20"/>
        </w:rPr>
        <w:t>successfully</w:t>
      </w:r>
      <w:r>
        <w:rPr>
          <w:spacing w:val="-3"/>
          <w:sz w:val="20"/>
        </w:rPr>
        <w:t> </w:t>
      </w:r>
      <w:r>
        <w:rPr>
          <w:sz w:val="20"/>
        </w:rPr>
        <w:t>implement</w:t>
      </w:r>
      <w:r>
        <w:rPr>
          <w:spacing w:val="-4"/>
          <w:sz w:val="20"/>
        </w:rPr>
        <w:t> </w:t>
      </w:r>
      <w:r>
        <w:rPr>
          <w:sz w:val="20"/>
        </w:rPr>
        <w:t>the</w:t>
      </w:r>
      <w:r>
        <w:rPr>
          <w:spacing w:val="-3"/>
          <w:sz w:val="20"/>
        </w:rPr>
        <w:t> </w:t>
      </w:r>
      <w:r>
        <w:rPr>
          <w:sz w:val="20"/>
        </w:rPr>
        <w:t>provisions</w:t>
      </w:r>
      <w:r>
        <w:rPr>
          <w:spacing w:val="-1"/>
          <w:sz w:val="20"/>
        </w:rPr>
        <w:t> </w:t>
      </w:r>
      <w:r>
        <w:rPr>
          <w:sz w:val="20"/>
        </w:rPr>
        <w:t>of</w:t>
      </w:r>
      <w:r>
        <w:rPr>
          <w:spacing w:val="-4"/>
          <w:sz w:val="20"/>
        </w:rPr>
        <w:t> </w:t>
      </w:r>
      <w:r>
        <w:rPr>
          <w:sz w:val="20"/>
        </w:rPr>
        <w:t>the</w:t>
      </w:r>
      <w:r>
        <w:rPr>
          <w:spacing w:val="-2"/>
          <w:sz w:val="20"/>
        </w:rPr>
        <w:t> ESMF;</w:t>
      </w:r>
    </w:p>
    <w:p>
      <w:pPr>
        <w:pStyle w:val="ListParagraph"/>
        <w:numPr>
          <w:ilvl w:val="0"/>
          <w:numId w:val="1"/>
        </w:numPr>
        <w:tabs>
          <w:tab w:pos="1061" w:val="left" w:leader="none"/>
        </w:tabs>
        <w:spacing w:line="235" w:lineRule="auto" w:before="5" w:after="0"/>
        <w:ind w:left="1061" w:right="335" w:hanging="360"/>
        <w:jc w:val="left"/>
        <w:rPr>
          <w:sz w:val="20"/>
        </w:rPr>
      </w:pPr>
      <w:r>
        <w:rPr>
          <w:sz w:val="20"/>
        </w:rPr>
        <w:t>address</w:t>
      </w:r>
      <w:r>
        <w:rPr>
          <w:spacing w:val="28"/>
          <w:sz w:val="20"/>
        </w:rPr>
        <w:t> </w:t>
      </w:r>
      <w:r>
        <w:rPr>
          <w:sz w:val="20"/>
        </w:rPr>
        <w:t>mechanisms</w:t>
      </w:r>
      <w:r>
        <w:rPr>
          <w:spacing w:val="29"/>
          <w:sz w:val="20"/>
        </w:rPr>
        <w:t> </w:t>
      </w:r>
      <w:r>
        <w:rPr>
          <w:sz w:val="20"/>
        </w:rPr>
        <w:t>for</w:t>
      </w:r>
      <w:r>
        <w:rPr>
          <w:spacing w:val="27"/>
          <w:sz w:val="20"/>
        </w:rPr>
        <w:t> </w:t>
      </w:r>
      <w:r>
        <w:rPr>
          <w:sz w:val="20"/>
        </w:rPr>
        <w:t>public</w:t>
      </w:r>
      <w:r>
        <w:rPr>
          <w:spacing w:val="27"/>
          <w:sz w:val="20"/>
        </w:rPr>
        <w:t> </w:t>
      </w:r>
      <w:r>
        <w:rPr>
          <w:sz w:val="20"/>
        </w:rPr>
        <w:t>consultation</w:t>
      </w:r>
      <w:r>
        <w:rPr>
          <w:spacing w:val="26"/>
          <w:sz w:val="20"/>
        </w:rPr>
        <w:t> </w:t>
      </w:r>
      <w:r>
        <w:rPr>
          <w:sz w:val="20"/>
        </w:rPr>
        <w:t>and</w:t>
      </w:r>
      <w:r>
        <w:rPr>
          <w:spacing w:val="32"/>
          <w:sz w:val="20"/>
        </w:rPr>
        <w:t> </w:t>
      </w:r>
      <w:r>
        <w:rPr>
          <w:sz w:val="20"/>
        </w:rPr>
        <w:t>disclosure</w:t>
      </w:r>
      <w:r>
        <w:rPr>
          <w:spacing w:val="32"/>
          <w:sz w:val="20"/>
        </w:rPr>
        <w:t> </w:t>
      </w:r>
      <w:r>
        <w:rPr>
          <w:sz w:val="20"/>
        </w:rPr>
        <w:t>of</w:t>
      </w:r>
      <w:r>
        <w:rPr>
          <w:spacing w:val="25"/>
          <w:sz w:val="20"/>
        </w:rPr>
        <w:t> </w:t>
      </w:r>
      <w:r>
        <w:rPr>
          <w:sz w:val="20"/>
        </w:rPr>
        <w:t>project</w:t>
      </w:r>
      <w:r>
        <w:rPr>
          <w:spacing w:val="25"/>
          <w:sz w:val="20"/>
        </w:rPr>
        <w:t> </w:t>
      </w:r>
      <w:r>
        <w:rPr>
          <w:sz w:val="20"/>
        </w:rPr>
        <w:t>documents</w:t>
      </w:r>
      <w:r>
        <w:rPr>
          <w:spacing w:val="28"/>
          <w:sz w:val="20"/>
        </w:rPr>
        <w:t> </w:t>
      </w:r>
      <w:r>
        <w:rPr>
          <w:sz w:val="20"/>
        </w:rPr>
        <w:t>as</w:t>
      </w:r>
      <w:r>
        <w:rPr>
          <w:spacing w:val="28"/>
          <w:sz w:val="20"/>
        </w:rPr>
        <w:t> </w:t>
      </w:r>
      <w:r>
        <w:rPr>
          <w:sz w:val="20"/>
        </w:rPr>
        <w:t>well</w:t>
      </w:r>
      <w:r>
        <w:rPr>
          <w:spacing w:val="30"/>
          <w:sz w:val="20"/>
        </w:rPr>
        <w:t> </w:t>
      </w:r>
      <w:r>
        <w:rPr>
          <w:sz w:val="20"/>
        </w:rPr>
        <w:t>as</w:t>
      </w:r>
      <w:r>
        <w:rPr>
          <w:spacing w:val="28"/>
          <w:sz w:val="20"/>
        </w:rPr>
        <w:t> </w:t>
      </w:r>
      <w:r>
        <w:rPr>
          <w:sz w:val="20"/>
        </w:rPr>
        <w:t>redress</w:t>
      </w:r>
      <w:r>
        <w:rPr>
          <w:spacing w:val="28"/>
          <w:sz w:val="20"/>
        </w:rPr>
        <w:t> </w:t>
      </w:r>
      <w:r>
        <w:rPr>
          <w:sz w:val="20"/>
        </w:rPr>
        <w:t>of possible grievances; and</w:t>
      </w:r>
    </w:p>
    <w:p>
      <w:pPr>
        <w:pStyle w:val="ListParagraph"/>
        <w:numPr>
          <w:ilvl w:val="0"/>
          <w:numId w:val="1"/>
        </w:numPr>
        <w:tabs>
          <w:tab w:pos="1059" w:val="left" w:leader="none"/>
        </w:tabs>
        <w:spacing w:line="240" w:lineRule="auto" w:before="3" w:after="0"/>
        <w:ind w:left="1059" w:right="0" w:hanging="358"/>
        <w:jc w:val="left"/>
        <w:rPr>
          <w:sz w:val="20"/>
        </w:rPr>
      </w:pPr>
      <w:r>
        <w:rPr>
          <w:sz w:val="20"/>
        </w:rPr>
        <w:t>establish</w:t>
      </w:r>
      <w:r>
        <w:rPr>
          <w:spacing w:val="-6"/>
          <w:sz w:val="20"/>
        </w:rPr>
        <w:t> </w:t>
      </w:r>
      <w:r>
        <w:rPr>
          <w:sz w:val="20"/>
        </w:rPr>
        <w:t>the</w:t>
      </w:r>
      <w:r>
        <w:rPr>
          <w:spacing w:val="-2"/>
          <w:sz w:val="20"/>
        </w:rPr>
        <w:t> </w:t>
      </w:r>
      <w:r>
        <w:rPr>
          <w:sz w:val="20"/>
        </w:rPr>
        <w:t>budget</w:t>
      </w:r>
      <w:r>
        <w:rPr>
          <w:spacing w:val="-4"/>
          <w:sz w:val="20"/>
        </w:rPr>
        <w:t> </w:t>
      </w:r>
      <w:r>
        <w:rPr>
          <w:sz w:val="20"/>
        </w:rPr>
        <w:t>requirements</w:t>
      </w:r>
      <w:r>
        <w:rPr>
          <w:spacing w:val="-1"/>
          <w:sz w:val="20"/>
        </w:rPr>
        <w:t> </w:t>
      </w:r>
      <w:r>
        <w:rPr>
          <w:sz w:val="20"/>
        </w:rPr>
        <w:t>for</w:t>
      </w:r>
      <w:r>
        <w:rPr>
          <w:spacing w:val="-2"/>
          <w:sz w:val="20"/>
        </w:rPr>
        <w:t> </w:t>
      </w:r>
      <w:r>
        <w:rPr>
          <w:sz w:val="20"/>
        </w:rPr>
        <w:t>implementation</w:t>
      </w:r>
      <w:r>
        <w:rPr>
          <w:spacing w:val="-3"/>
          <w:sz w:val="20"/>
        </w:rPr>
        <w:t> </w:t>
      </w:r>
      <w:r>
        <w:rPr>
          <w:sz w:val="20"/>
        </w:rPr>
        <w:t>of</w:t>
      </w:r>
      <w:r>
        <w:rPr>
          <w:spacing w:val="-4"/>
          <w:sz w:val="20"/>
        </w:rPr>
        <w:t> </w:t>
      </w:r>
      <w:r>
        <w:rPr>
          <w:sz w:val="20"/>
        </w:rPr>
        <w:t>the</w:t>
      </w:r>
      <w:r>
        <w:rPr>
          <w:spacing w:val="-2"/>
          <w:sz w:val="20"/>
        </w:rPr>
        <w:t> ESMF.</w:t>
      </w:r>
    </w:p>
    <w:p>
      <w:pPr>
        <w:pStyle w:val="BodyText"/>
        <w:spacing w:before="231"/>
        <w:ind w:left="340"/>
        <w:jc w:val="both"/>
      </w:pPr>
      <w:r>
        <w:rPr/>
        <w:t>Potential</w:t>
      </w:r>
      <w:r>
        <w:rPr>
          <w:spacing w:val="-6"/>
        </w:rPr>
        <w:t> </w:t>
      </w:r>
      <w:r>
        <w:rPr/>
        <w:t>environmental</w:t>
      </w:r>
      <w:r>
        <w:rPr>
          <w:spacing w:val="-3"/>
        </w:rPr>
        <w:t> </w:t>
      </w:r>
      <w:r>
        <w:rPr/>
        <w:t>and</w:t>
      </w:r>
      <w:r>
        <w:rPr>
          <w:spacing w:val="-4"/>
        </w:rPr>
        <w:t> </w:t>
      </w:r>
      <w:r>
        <w:rPr/>
        <w:t>social</w:t>
      </w:r>
      <w:r>
        <w:rPr>
          <w:spacing w:val="-3"/>
        </w:rPr>
        <w:t> </w:t>
      </w:r>
      <w:r>
        <w:rPr/>
        <w:t>risks</w:t>
      </w:r>
      <w:r>
        <w:rPr>
          <w:spacing w:val="-2"/>
        </w:rPr>
        <w:t> </w:t>
      </w:r>
      <w:r>
        <w:rPr/>
        <w:t>for</w:t>
      </w:r>
      <w:r>
        <w:rPr>
          <w:spacing w:val="-2"/>
        </w:rPr>
        <w:t> </w:t>
      </w:r>
      <w:r>
        <w:rPr/>
        <w:t>project</w:t>
      </w:r>
      <w:r>
        <w:rPr>
          <w:spacing w:val="-4"/>
        </w:rPr>
        <w:t> </w:t>
      </w:r>
      <w:r>
        <w:rPr/>
        <w:t>activities</w:t>
      </w:r>
      <w:r>
        <w:rPr>
          <w:spacing w:val="-2"/>
        </w:rPr>
        <w:t> </w:t>
      </w:r>
      <w:r>
        <w:rPr/>
        <w:t>are</w:t>
      </w:r>
      <w:r>
        <w:rPr>
          <w:spacing w:val="-2"/>
        </w:rPr>
        <w:t> </w:t>
      </w:r>
      <w:r>
        <w:rPr/>
        <w:t>related</w:t>
      </w:r>
      <w:r>
        <w:rPr>
          <w:spacing w:val="-4"/>
        </w:rPr>
        <w:t> </w:t>
      </w:r>
      <w:r>
        <w:rPr/>
        <w:t>to,</w:t>
      </w:r>
      <w:r>
        <w:rPr>
          <w:spacing w:val="-3"/>
        </w:rPr>
        <w:t> </w:t>
      </w:r>
      <w:r>
        <w:rPr/>
        <w:t>among</w:t>
      </w:r>
      <w:r>
        <w:rPr>
          <w:spacing w:val="-2"/>
        </w:rPr>
        <w:t> others:</w:t>
      </w:r>
    </w:p>
    <w:p>
      <w:pPr>
        <w:pStyle w:val="ListParagraph"/>
        <w:numPr>
          <w:ilvl w:val="1"/>
          <w:numId w:val="1"/>
        </w:numPr>
        <w:tabs>
          <w:tab w:pos="1060" w:val="left" w:leader="none"/>
        </w:tabs>
        <w:spacing w:line="240" w:lineRule="auto" w:before="0" w:after="0"/>
        <w:ind w:left="1060" w:right="0" w:hanging="359"/>
        <w:jc w:val="left"/>
        <w:rPr>
          <w:sz w:val="20"/>
        </w:rPr>
      </w:pPr>
      <w:r>
        <w:rPr>
          <w:sz w:val="20"/>
        </w:rPr>
        <w:t>Occupational</w:t>
      </w:r>
      <w:r>
        <w:rPr>
          <w:spacing w:val="-5"/>
          <w:sz w:val="20"/>
        </w:rPr>
        <w:t> </w:t>
      </w:r>
      <w:r>
        <w:rPr>
          <w:sz w:val="20"/>
        </w:rPr>
        <w:t>health</w:t>
      </w:r>
      <w:r>
        <w:rPr>
          <w:spacing w:val="-4"/>
          <w:sz w:val="20"/>
        </w:rPr>
        <w:t> </w:t>
      </w:r>
      <w:r>
        <w:rPr>
          <w:sz w:val="20"/>
        </w:rPr>
        <w:t>and safety</w:t>
      </w:r>
      <w:r>
        <w:rPr>
          <w:spacing w:val="-4"/>
          <w:sz w:val="20"/>
        </w:rPr>
        <w:t> risks</w:t>
      </w:r>
    </w:p>
    <w:p>
      <w:pPr>
        <w:pStyle w:val="ListParagraph"/>
        <w:numPr>
          <w:ilvl w:val="1"/>
          <w:numId w:val="1"/>
        </w:numPr>
        <w:tabs>
          <w:tab w:pos="1060" w:val="left" w:leader="none"/>
        </w:tabs>
        <w:spacing w:line="240" w:lineRule="auto" w:before="0" w:after="0"/>
        <w:ind w:left="1060" w:right="0" w:hanging="359"/>
        <w:jc w:val="left"/>
        <w:rPr>
          <w:sz w:val="20"/>
        </w:rPr>
      </w:pPr>
      <w:r>
        <w:rPr>
          <w:sz w:val="20"/>
        </w:rPr>
        <w:t>Generation,</w:t>
      </w:r>
      <w:r>
        <w:rPr>
          <w:spacing w:val="-6"/>
          <w:sz w:val="20"/>
        </w:rPr>
        <w:t> </w:t>
      </w:r>
      <w:r>
        <w:rPr>
          <w:sz w:val="20"/>
        </w:rPr>
        <w:t>management,</w:t>
      </w:r>
      <w:r>
        <w:rPr>
          <w:spacing w:val="-3"/>
          <w:sz w:val="20"/>
        </w:rPr>
        <w:t> </w:t>
      </w:r>
      <w:r>
        <w:rPr>
          <w:sz w:val="20"/>
        </w:rPr>
        <w:t>and</w:t>
      </w:r>
      <w:r>
        <w:rPr>
          <w:spacing w:val="-4"/>
          <w:sz w:val="20"/>
        </w:rPr>
        <w:t> </w:t>
      </w:r>
      <w:r>
        <w:rPr>
          <w:sz w:val="20"/>
        </w:rPr>
        <w:t>disposal</w:t>
      </w:r>
      <w:r>
        <w:rPr>
          <w:spacing w:val="-3"/>
          <w:sz w:val="20"/>
        </w:rPr>
        <w:t> </w:t>
      </w:r>
      <w:r>
        <w:rPr>
          <w:sz w:val="20"/>
        </w:rPr>
        <w:t>of</w:t>
      </w:r>
      <w:r>
        <w:rPr>
          <w:spacing w:val="-5"/>
          <w:sz w:val="20"/>
        </w:rPr>
        <w:t> </w:t>
      </w:r>
      <w:r>
        <w:rPr>
          <w:sz w:val="20"/>
        </w:rPr>
        <w:t>hazardous</w:t>
      </w:r>
      <w:r>
        <w:rPr>
          <w:spacing w:val="-2"/>
          <w:sz w:val="20"/>
        </w:rPr>
        <w:t> </w:t>
      </w:r>
      <w:r>
        <w:rPr>
          <w:sz w:val="20"/>
        </w:rPr>
        <w:t>and</w:t>
      </w:r>
      <w:r>
        <w:rPr>
          <w:spacing w:val="-4"/>
          <w:sz w:val="20"/>
        </w:rPr>
        <w:t> </w:t>
      </w:r>
      <w:r>
        <w:rPr>
          <w:sz w:val="20"/>
        </w:rPr>
        <w:t>non-hazardous</w:t>
      </w:r>
      <w:r>
        <w:rPr>
          <w:spacing w:val="-1"/>
          <w:sz w:val="20"/>
        </w:rPr>
        <w:t> </w:t>
      </w:r>
      <w:r>
        <w:rPr>
          <w:spacing w:val="-2"/>
          <w:sz w:val="20"/>
        </w:rPr>
        <w:t>waste</w:t>
      </w:r>
    </w:p>
    <w:p>
      <w:pPr>
        <w:pStyle w:val="ListParagraph"/>
        <w:numPr>
          <w:ilvl w:val="1"/>
          <w:numId w:val="1"/>
        </w:numPr>
        <w:tabs>
          <w:tab w:pos="1060" w:val="left" w:leader="none"/>
        </w:tabs>
        <w:spacing w:line="240" w:lineRule="auto" w:before="1" w:after="0"/>
        <w:ind w:left="1060" w:right="0" w:hanging="359"/>
        <w:jc w:val="left"/>
        <w:rPr>
          <w:sz w:val="20"/>
        </w:rPr>
      </w:pPr>
      <w:r>
        <w:rPr>
          <w:sz w:val="20"/>
        </w:rPr>
        <w:t>Construction-related</w:t>
      </w:r>
      <w:r>
        <w:rPr>
          <w:spacing w:val="-7"/>
          <w:sz w:val="20"/>
        </w:rPr>
        <w:t> </w:t>
      </w:r>
      <w:r>
        <w:rPr>
          <w:sz w:val="20"/>
        </w:rPr>
        <w:t>dust</w:t>
      </w:r>
      <w:r>
        <w:rPr>
          <w:spacing w:val="-5"/>
          <w:sz w:val="20"/>
        </w:rPr>
        <w:t> </w:t>
      </w:r>
      <w:r>
        <w:rPr>
          <w:sz w:val="20"/>
        </w:rPr>
        <w:t>generation,</w:t>
      </w:r>
      <w:r>
        <w:rPr>
          <w:spacing w:val="-4"/>
          <w:sz w:val="20"/>
        </w:rPr>
        <w:t> </w:t>
      </w:r>
      <w:r>
        <w:rPr>
          <w:sz w:val="20"/>
        </w:rPr>
        <w:t>vibration, noise,</w:t>
      </w:r>
      <w:r>
        <w:rPr>
          <w:spacing w:val="-3"/>
          <w:sz w:val="20"/>
        </w:rPr>
        <w:t> </w:t>
      </w:r>
      <w:r>
        <w:rPr>
          <w:sz w:val="20"/>
        </w:rPr>
        <w:t>and</w:t>
      </w:r>
      <w:r>
        <w:rPr>
          <w:spacing w:val="-4"/>
          <w:sz w:val="20"/>
        </w:rPr>
        <w:t> </w:t>
      </w:r>
      <w:r>
        <w:rPr>
          <w:spacing w:val="-2"/>
          <w:sz w:val="20"/>
        </w:rPr>
        <w:t>odour</w:t>
      </w:r>
    </w:p>
    <w:p>
      <w:pPr>
        <w:pStyle w:val="ListParagraph"/>
        <w:numPr>
          <w:ilvl w:val="1"/>
          <w:numId w:val="1"/>
        </w:numPr>
        <w:tabs>
          <w:tab w:pos="1060" w:val="left" w:leader="none"/>
        </w:tabs>
        <w:spacing w:line="240" w:lineRule="auto" w:before="0" w:after="0"/>
        <w:ind w:left="1060" w:right="0" w:hanging="359"/>
        <w:jc w:val="left"/>
        <w:rPr>
          <w:sz w:val="20"/>
        </w:rPr>
      </w:pPr>
      <w:r>
        <w:rPr>
          <w:sz w:val="20"/>
        </w:rPr>
        <w:t>Mold,</w:t>
      </w:r>
      <w:r>
        <w:rPr>
          <w:spacing w:val="-3"/>
          <w:sz w:val="20"/>
        </w:rPr>
        <w:t> </w:t>
      </w:r>
      <w:r>
        <w:rPr>
          <w:sz w:val="20"/>
        </w:rPr>
        <w:t>affecting</w:t>
      </w:r>
      <w:r>
        <w:rPr>
          <w:spacing w:val="-3"/>
          <w:sz w:val="20"/>
        </w:rPr>
        <w:t> </w:t>
      </w:r>
      <w:r>
        <w:rPr>
          <w:sz w:val="20"/>
        </w:rPr>
        <w:t>overall</w:t>
      </w:r>
      <w:r>
        <w:rPr>
          <w:spacing w:val="-4"/>
          <w:sz w:val="20"/>
        </w:rPr>
        <w:t> </w:t>
      </w:r>
      <w:r>
        <w:rPr>
          <w:sz w:val="20"/>
        </w:rPr>
        <w:t>air</w:t>
      </w:r>
      <w:r>
        <w:rPr>
          <w:spacing w:val="-1"/>
          <w:sz w:val="20"/>
        </w:rPr>
        <w:t> </w:t>
      </w:r>
      <w:r>
        <w:rPr>
          <w:spacing w:val="-2"/>
          <w:sz w:val="20"/>
        </w:rPr>
        <w:t>quality</w:t>
      </w:r>
    </w:p>
    <w:p>
      <w:pPr>
        <w:pStyle w:val="ListParagraph"/>
        <w:numPr>
          <w:ilvl w:val="1"/>
          <w:numId w:val="1"/>
        </w:numPr>
        <w:tabs>
          <w:tab w:pos="1060" w:val="left" w:leader="none"/>
        </w:tabs>
        <w:spacing w:line="240" w:lineRule="auto" w:before="0" w:after="0"/>
        <w:ind w:left="1060" w:right="0" w:hanging="359"/>
        <w:jc w:val="left"/>
        <w:rPr>
          <w:sz w:val="20"/>
        </w:rPr>
      </w:pPr>
      <w:r>
        <w:rPr>
          <w:sz w:val="20"/>
        </w:rPr>
        <w:t>Pest</w:t>
      </w:r>
      <w:r>
        <w:rPr>
          <w:spacing w:val="-1"/>
          <w:sz w:val="20"/>
        </w:rPr>
        <w:t> </w:t>
      </w:r>
      <w:r>
        <w:rPr>
          <w:spacing w:val="-2"/>
          <w:sz w:val="20"/>
        </w:rPr>
        <w:t>control</w:t>
      </w:r>
    </w:p>
    <w:p>
      <w:pPr>
        <w:pStyle w:val="BodyText"/>
        <w:spacing w:before="2"/>
      </w:pPr>
    </w:p>
    <w:p>
      <w:pPr>
        <w:pStyle w:val="BodyText"/>
        <w:ind w:left="340" w:right="332"/>
        <w:jc w:val="both"/>
      </w:pPr>
      <w:r>
        <w:rPr/>
        <w:t>Project risks will be managed and mitigated through the preparation and application of various environmental and social (E&amp;S) documents. Sub-projects with low risks will entail the application of Environmental and Social Codes of Practice (ESCOPs) while those with moderate risks will entail the preparation of an Environmental and Social Management Plan (ESMP), and subsequently a contractor’s ESMP (C-ESMP). The ESMP may also require the preparation of other associated plans such as the community health and safety plan; waste management</w:t>
      </w:r>
      <w:r>
        <w:rPr>
          <w:spacing w:val="-1"/>
        </w:rPr>
        <w:t> </w:t>
      </w:r>
      <w:r>
        <w:rPr/>
        <w:t>plan; and traffic management plan, resettlement plan, and cultural heritage plan. Sub-projects rated with substantial or high risks will be excluded from the project.</w:t>
      </w:r>
    </w:p>
    <w:p>
      <w:pPr>
        <w:pStyle w:val="BodyText"/>
        <w:spacing w:before="242"/>
        <w:ind w:left="340" w:right="332"/>
        <w:jc w:val="both"/>
      </w:pPr>
      <w:r>
        <w:rPr/>
        <w:t>A Project Manager will be responsible for ensuring the delivery of all project activities, including ensuring quality assurance</w:t>
      </w:r>
      <w:r>
        <w:rPr>
          <w:spacing w:val="-3"/>
        </w:rPr>
        <w:t> </w:t>
      </w:r>
      <w:r>
        <w:rPr/>
        <w:t>and</w:t>
      </w:r>
      <w:r>
        <w:rPr>
          <w:spacing w:val="-4"/>
        </w:rPr>
        <w:t> </w:t>
      </w:r>
      <w:r>
        <w:rPr/>
        <w:t>providing</w:t>
      </w:r>
      <w:r>
        <w:rPr>
          <w:spacing w:val="-3"/>
        </w:rPr>
        <w:t> </w:t>
      </w:r>
      <w:r>
        <w:rPr/>
        <w:t>no</w:t>
      </w:r>
      <w:r>
        <w:rPr>
          <w:spacing w:val="-4"/>
        </w:rPr>
        <w:t> </w:t>
      </w:r>
      <w:r>
        <w:rPr/>
        <w:t>objections</w:t>
      </w:r>
      <w:r>
        <w:rPr>
          <w:spacing w:val="-2"/>
        </w:rPr>
        <w:t> </w:t>
      </w:r>
      <w:r>
        <w:rPr/>
        <w:t>to</w:t>
      </w:r>
      <w:r>
        <w:rPr>
          <w:spacing w:val="-4"/>
        </w:rPr>
        <w:t> </w:t>
      </w:r>
      <w:r>
        <w:rPr/>
        <w:t>E&amp;S</w:t>
      </w:r>
      <w:r>
        <w:rPr>
          <w:spacing w:val="-5"/>
        </w:rPr>
        <w:t> </w:t>
      </w:r>
      <w:r>
        <w:rPr/>
        <w:t>documents.</w:t>
      </w:r>
      <w:r>
        <w:rPr>
          <w:spacing w:val="34"/>
        </w:rPr>
        <w:t> </w:t>
      </w:r>
      <w:r>
        <w:rPr/>
        <w:t>Each</w:t>
      </w:r>
      <w:r>
        <w:rPr>
          <w:spacing w:val="-4"/>
        </w:rPr>
        <w:t> </w:t>
      </w:r>
      <w:r>
        <w:rPr/>
        <w:t>PIU</w:t>
      </w:r>
      <w:r>
        <w:rPr>
          <w:spacing w:val="-2"/>
        </w:rPr>
        <w:t> </w:t>
      </w:r>
      <w:r>
        <w:rPr/>
        <w:t>will</w:t>
      </w:r>
      <w:r>
        <w:rPr>
          <w:spacing w:val="-4"/>
        </w:rPr>
        <w:t> </w:t>
      </w:r>
      <w:r>
        <w:rPr/>
        <w:t>also</w:t>
      </w:r>
      <w:r>
        <w:rPr>
          <w:spacing w:val="-4"/>
        </w:rPr>
        <w:t> </w:t>
      </w:r>
      <w:r>
        <w:rPr/>
        <w:t>have</w:t>
      </w:r>
      <w:r>
        <w:rPr>
          <w:spacing w:val="-3"/>
        </w:rPr>
        <w:t> </w:t>
      </w:r>
      <w:r>
        <w:rPr/>
        <w:t>an</w:t>
      </w:r>
      <w:r>
        <w:rPr>
          <w:spacing w:val="-8"/>
        </w:rPr>
        <w:t> </w:t>
      </w:r>
      <w:r>
        <w:rPr/>
        <w:t>Environmental</w:t>
      </w:r>
      <w:r>
        <w:rPr>
          <w:spacing w:val="-4"/>
        </w:rPr>
        <w:t> </w:t>
      </w:r>
      <w:r>
        <w:rPr/>
        <w:t>Specialist</w:t>
      </w:r>
      <w:r>
        <w:rPr>
          <w:spacing w:val="-5"/>
        </w:rPr>
        <w:t> </w:t>
      </w:r>
      <w:r>
        <w:rPr/>
        <w:t>and</w:t>
      </w:r>
      <w:r>
        <w:rPr>
          <w:spacing w:val="-4"/>
        </w:rPr>
        <w:t> </w:t>
      </w:r>
      <w:r>
        <w:rPr/>
        <w:t>a Social Specialist or in the case of Guyana, a Social and Environmental Officer</w:t>
      </w:r>
      <w:r>
        <w:rPr>
          <w:spacing w:val="33"/>
        </w:rPr>
        <w:t> </w:t>
      </w:r>
      <w:r>
        <w:rPr/>
        <w:t>who will be responsible for ensuring that the ESMF is implemented in compliance with national legislation and the requirements of the WB’s ESSs.</w:t>
      </w:r>
      <w:r>
        <w:rPr>
          <w:spacing w:val="40"/>
        </w:rPr>
        <w:t> </w:t>
      </w:r>
      <w:r>
        <w:rPr/>
        <w:t>This includes overseeing overall implementation and monitoring of environmental and social mitigation activities; providing support, oversight and quality control to contractors and field staff working on environmental and social risk management; and reporting on E&amp;S implementation progress.</w:t>
      </w:r>
    </w:p>
    <w:p>
      <w:pPr>
        <w:pStyle w:val="BodyText"/>
        <w:spacing w:after="0"/>
        <w:jc w:val="both"/>
        <w:sectPr>
          <w:pgSz w:w="12240" w:h="15840"/>
          <w:pgMar w:header="0" w:footer="1156" w:top="1380" w:bottom="1340" w:left="1080" w:right="1080"/>
        </w:sectPr>
      </w:pPr>
    </w:p>
    <w:p>
      <w:pPr>
        <w:pStyle w:val="BodyText"/>
        <w:spacing w:before="35"/>
        <w:ind w:left="340" w:right="336"/>
        <w:jc w:val="both"/>
      </w:pPr>
      <w:r>
        <w:rPr/>
        <w:t>Through</w:t>
      </w:r>
      <w:r>
        <w:rPr>
          <w:spacing w:val="-4"/>
        </w:rPr>
        <w:t> </w:t>
      </w:r>
      <w:r>
        <w:rPr/>
        <w:t>stipulation in</w:t>
      </w:r>
      <w:r>
        <w:rPr>
          <w:spacing w:val="-4"/>
        </w:rPr>
        <w:t> </w:t>
      </w:r>
      <w:r>
        <w:rPr/>
        <w:t>their contracts,</w:t>
      </w:r>
      <w:r>
        <w:rPr>
          <w:spacing w:val="-3"/>
        </w:rPr>
        <w:t> </w:t>
      </w:r>
      <w:r>
        <w:rPr/>
        <w:t>contractors</w:t>
      </w:r>
      <w:r>
        <w:rPr>
          <w:spacing w:val="-2"/>
        </w:rPr>
        <w:t> </w:t>
      </w:r>
      <w:r>
        <w:rPr/>
        <w:t>will</w:t>
      </w:r>
      <w:r>
        <w:rPr>
          <w:spacing w:val="-4"/>
        </w:rPr>
        <w:t> </w:t>
      </w:r>
      <w:r>
        <w:rPr/>
        <w:t>comply with</w:t>
      </w:r>
      <w:r>
        <w:rPr>
          <w:spacing w:val="-4"/>
        </w:rPr>
        <w:t> </w:t>
      </w:r>
      <w:r>
        <w:rPr/>
        <w:t>all the</w:t>
      </w:r>
      <w:r>
        <w:rPr>
          <w:spacing w:val="-3"/>
        </w:rPr>
        <w:t> </w:t>
      </w:r>
      <w:r>
        <w:rPr/>
        <w:t>project’s</w:t>
      </w:r>
      <w:r>
        <w:rPr>
          <w:spacing w:val="-2"/>
        </w:rPr>
        <w:t> </w:t>
      </w:r>
      <w:r>
        <w:rPr/>
        <w:t>E&amp;S</w:t>
      </w:r>
      <w:r>
        <w:rPr>
          <w:spacing w:val="-1"/>
        </w:rPr>
        <w:t> </w:t>
      </w:r>
      <w:r>
        <w:rPr/>
        <w:t>risk</w:t>
      </w:r>
      <w:r>
        <w:rPr>
          <w:spacing w:val="-4"/>
        </w:rPr>
        <w:t> </w:t>
      </w:r>
      <w:r>
        <w:rPr/>
        <w:t>management</w:t>
      </w:r>
      <w:r>
        <w:rPr>
          <w:spacing w:val="-1"/>
        </w:rPr>
        <w:t> </w:t>
      </w:r>
      <w:r>
        <w:rPr/>
        <w:t>plans</w:t>
      </w:r>
      <w:r>
        <w:rPr>
          <w:spacing w:val="-2"/>
        </w:rPr>
        <w:t> </w:t>
      </w:r>
      <w:r>
        <w:rPr/>
        <w:t>and procedures</w:t>
      </w:r>
      <w:r>
        <w:rPr>
          <w:spacing w:val="-1"/>
        </w:rPr>
        <w:t> </w:t>
      </w:r>
      <w:r>
        <w:rPr/>
        <w:t>and</w:t>
      </w:r>
      <w:r>
        <w:rPr>
          <w:spacing w:val="-3"/>
        </w:rPr>
        <w:t> </w:t>
      </w:r>
      <w:r>
        <w:rPr/>
        <w:t>national legislation. Contractors</w:t>
      </w:r>
      <w:r>
        <w:rPr>
          <w:spacing w:val="-1"/>
        </w:rPr>
        <w:t> </w:t>
      </w:r>
      <w:r>
        <w:rPr/>
        <w:t>will take</w:t>
      </w:r>
      <w:r>
        <w:rPr>
          <w:spacing w:val="-2"/>
        </w:rPr>
        <w:t> </w:t>
      </w:r>
      <w:r>
        <w:rPr/>
        <w:t>all</w:t>
      </w:r>
      <w:r>
        <w:rPr>
          <w:spacing w:val="-3"/>
        </w:rPr>
        <w:t> </w:t>
      </w:r>
      <w:r>
        <w:rPr/>
        <w:t>necessary</w:t>
      </w:r>
      <w:r>
        <w:rPr>
          <w:spacing w:val="-3"/>
        </w:rPr>
        <w:t> </w:t>
      </w:r>
      <w:r>
        <w:rPr/>
        <w:t>measures</w:t>
      </w:r>
      <w:r>
        <w:rPr>
          <w:spacing w:val="-1"/>
        </w:rPr>
        <w:t> </w:t>
      </w:r>
      <w:r>
        <w:rPr/>
        <w:t>to</w:t>
      </w:r>
      <w:r>
        <w:rPr>
          <w:spacing w:val="-3"/>
        </w:rPr>
        <w:t> </w:t>
      </w:r>
      <w:r>
        <w:rPr/>
        <w:t>protect</w:t>
      </w:r>
      <w:r>
        <w:rPr>
          <w:spacing w:val="-4"/>
        </w:rPr>
        <w:t> </w:t>
      </w:r>
      <w:r>
        <w:rPr/>
        <w:t>the</w:t>
      </w:r>
      <w:r>
        <w:rPr>
          <w:spacing w:val="-2"/>
        </w:rPr>
        <w:t> </w:t>
      </w:r>
      <w:r>
        <w:rPr/>
        <w:t>health</w:t>
      </w:r>
      <w:r>
        <w:rPr>
          <w:spacing w:val="-3"/>
        </w:rPr>
        <w:t> </w:t>
      </w:r>
      <w:r>
        <w:rPr/>
        <w:t>and safety</w:t>
      </w:r>
      <w:r>
        <w:rPr>
          <w:spacing w:val="-3"/>
        </w:rPr>
        <w:t> </w:t>
      </w:r>
      <w:r>
        <w:rPr/>
        <w:t>of workers</w:t>
      </w:r>
      <w:r>
        <w:rPr>
          <w:spacing w:val="-2"/>
        </w:rPr>
        <w:t> </w:t>
      </w:r>
      <w:r>
        <w:rPr/>
        <w:t>and</w:t>
      </w:r>
      <w:r>
        <w:rPr>
          <w:spacing w:val="-3"/>
        </w:rPr>
        <w:t> </w:t>
      </w:r>
      <w:r>
        <w:rPr/>
        <w:t>community</w:t>
      </w:r>
      <w:r>
        <w:rPr>
          <w:spacing w:val="-2"/>
        </w:rPr>
        <w:t> </w:t>
      </w:r>
      <w:r>
        <w:rPr/>
        <w:t>members,</w:t>
      </w:r>
      <w:r>
        <w:rPr>
          <w:spacing w:val="-2"/>
        </w:rPr>
        <w:t> </w:t>
      </w:r>
      <w:r>
        <w:rPr/>
        <w:t>and avoid,</w:t>
      </w:r>
      <w:r>
        <w:rPr>
          <w:spacing w:val="-2"/>
        </w:rPr>
        <w:t> </w:t>
      </w:r>
      <w:r>
        <w:rPr/>
        <w:t>minimize,</w:t>
      </w:r>
      <w:r>
        <w:rPr>
          <w:spacing w:val="-2"/>
        </w:rPr>
        <w:t> </w:t>
      </w:r>
      <w:r>
        <w:rPr/>
        <w:t>or</w:t>
      </w:r>
      <w:r>
        <w:rPr>
          <w:spacing w:val="-2"/>
        </w:rPr>
        <w:t> </w:t>
      </w:r>
      <w:r>
        <w:rPr/>
        <w:t>mitigate</w:t>
      </w:r>
      <w:r>
        <w:rPr>
          <w:spacing w:val="-2"/>
        </w:rPr>
        <w:t> </w:t>
      </w:r>
      <w:r>
        <w:rPr/>
        <w:t>any</w:t>
      </w:r>
      <w:r>
        <w:rPr>
          <w:spacing w:val="-3"/>
        </w:rPr>
        <w:t> </w:t>
      </w:r>
      <w:r>
        <w:rPr/>
        <w:t>environmental</w:t>
      </w:r>
      <w:r>
        <w:rPr>
          <w:spacing w:val="-3"/>
        </w:rPr>
        <w:t> </w:t>
      </w:r>
      <w:r>
        <w:rPr/>
        <w:t>harm resulting</w:t>
      </w:r>
      <w:r>
        <w:rPr>
          <w:spacing w:val="-2"/>
        </w:rPr>
        <w:t> </w:t>
      </w:r>
      <w:r>
        <w:rPr/>
        <w:t>from project activities. Contractors will also create awareness within their workforce of environmental and social E&amp;S risk management compliance for their effective implementation.</w:t>
      </w:r>
    </w:p>
    <w:p>
      <w:pPr>
        <w:pStyle w:val="BodyText"/>
      </w:pPr>
    </w:p>
    <w:p>
      <w:pPr>
        <w:pStyle w:val="BodyText"/>
        <w:ind w:left="340" w:right="330"/>
        <w:jc w:val="both"/>
      </w:pPr>
      <w:r>
        <w:rPr/>
        <w:t>In</w:t>
      </w:r>
      <w:r>
        <w:rPr>
          <w:spacing w:val="-9"/>
        </w:rPr>
        <w:t> </w:t>
      </w:r>
      <w:r>
        <w:rPr/>
        <w:t>Grenada</w:t>
      </w:r>
      <w:r>
        <w:rPr>
          <w:spacing w:val="-10"/>
        </w:rPr>
        <w:t> </w:t>
      </w:r>
      <w:r>
        <w:rPr/>
        <w:t>and</w:t>
      </w:r>
      <w:r>
        <w:rPr>
          <w:spacing w:val="-9"/>
        </w:rPr>
        <w:t> </w:t>
      </w:r>
      <w:r>
        <w:rPr/>
        <w:t>Saint</w:t>
      </w:r>
      <w:r>
        <w:rPr>
          <w:spacing w:val="-11"/>
        </w:rPr>
        <w:t> </w:t>
      </w:r>
      <w:r>
        <w:rPr/>
        <w:t>Lucia,</w:t>
      </w:r>
      <w:r>
        <w:rPr>
          <w:spacing w:val="-8"/>
        </w:rPr>
        <w:t> </w:t>
      </w:r>
      <w:r>
        <w:rPr/>
        <w:t>CLOs</w:t>
      </w:r>
      <w:r>
        <w:rPr>
          <w:spacing w:val="-7"/>
        </w:rPr>
        <w:t> </w:t>
      </w:r>
      <w:r>
        <w:rPr/>
        <w:t>for</w:t>
      </w:r>
      <w:r>
        <w:rPr>
          <w:spacing w:val="-9"/>
        </w:rPr>
        <w:t> </w:t>
      </w:r>
      <w:r>
        <w:rPr/>
        <w:t>each</w:t>
      </w:r>
      <w:r>
        <w:rPr>
          <w:spacing w:val="-9"/>
        </w:rPr>
        <w:t> </w:t>
      </w:r>
      <w:r>
        <w:rPr/>
        <w:t>sub-project</w:t>
      </w:r>
      <w:r>
        <w:rPr>
          <w:spacing w:val="-11"/>
        </w:rPr>
        <w:t> </w:t>
      </w:r>
      <w:r>
        <w:rPr/>
        <w:t>will</w:t>
      </w:r>
      <w:r>
        <w:rPr>
          <w:spacing w:val="-10"/>
        </w:rPr>
        <w:t> </w:t>
      </w:r>
      <w:r>
        <w:rPr/>
        <w:t>be</w:t>
      </w:r>
      <w:r>
        <w:rPr>
          <w:spacing w:val="-8"/>
        </w:rPr>
        <w:t> </w:t>
      </w:r>
      <w:r>
        <w:rPr/>
        <w:t>responsible</w:t>
      </w:r>
      <w:r>
        <w:rPr>
          <w:spacing w:val="-8"/>
        </w:rPr>
        <w:t> </w:t>
      </w:r>
      <w:r>
        <w:rPr/>
        <w:t>for</w:t>
      </w:r>
      <w:r>
        <w:rPr>
          <w:spacing w:val="-7"/>
        </w:rPr>
        <w:t> </w:t>
      </w:r>
      <w:r>
        <w:rPr/>
        <w:t>conducting,</w:t>
      </w:r>
      <w:r>
        <w:rPr>
          <w:spacing w:val="-9"/>
        </w:rPr>
        <w:t> </w:t>
      </w:r>
      <w:r>
        <w:rPr/>
        <w:t>d</w:t>
      </w:r>
      <w:r>
        <w:rPr>
          <w:color w:val="1F1F1E"/>
        </w:rPr>
        <w:t>ocumenting,</w:t>
      </w:r>
      <w:r>
        <w:rPr>
          <w:color w:val="1F1F1E"/>
          <w:spacing w:val="-9"/>
        </w:rPr>
        <w:t> </w:t>
      </w:r>
      <w:r>
        <w:rPr>
          <w:color w:val="1F1F1E"/>
        </w:rPr>
        <w:t>and</w:t>
      </w:r>
      <w:r>
        <w:rPr>
          <w:color w:val="1F1F1E"/>
          <w:spacing w:val="-9"/>
        </w:rPr>
        <w:t> </w:t>
      </w:r>
      <w:r>
        <w:rPr>
          <w:color w:val="1F1F1E"/>
        </w:rPr>
        <w:t>following up on </w:t>
      </w:r>
      <w:r>
        <w:rPr/>
        <w:t>consultations held at</w:t>
      </w:r>
      <w:r>
        <w:rPr>
          <w:spacing w:val="-2"/>
        </w:rPr>
        <w:t> </w:t>
      </w:r>
      <w:r>
        <w:rPr/>
        <w:t>the </w:t>
      </w:r>
      <w:r>
        <w:rPr>
          <w:color w:val="1F1F1E"/>
        </w:rPr>
        <w:t>sub-project</w:t>
      </w:r>
      <w:r>
        <w:rPr>
          <w:color w:val="1F1F1E"/>
          <w:spacing w:val="-2"/>
        </w:rPr>
        <w:t> </w:t>
      </w:r>
      <w:r>
        <w:rPr>
          <w:color w:val="1F1F1E"/>
        </w:rPr>
        <w:t>level as well</w:t>
      </w:r>
      <w:r>
        <w:rPr>
          <w:color w:val="1F1F1E"/>
          <w:spacing w:val="-5"/>
        </w:rPr>
        <w:t> </w:t>
      </w:r>
      <w:r>
        <w:rPr>
          <w:color w:val="1F1F1E"/>
        </w:rPr>
        <w:t>as </w:t>
      </w:r>
      <w:r>
        <w:rPr/>
        <w:t>tracking grievances and beneficiary feedback to monitor implementation of project</w:t>
      </w:r>
      <w:r>
        <w:rPr>
          <w:spacing w:val="-1"/>
        </w:rPr>
        <w:t> </w:t>
      </w:r>
      <w:r>
        <w:rPr/>
        <w:t>activities and environmental and social mitigation measures.</w:t>
      </w:r>
      <w:r>
        <w:rPr>
          <w:spacing w:val="40"/>
        </w:rPr>
        <w:t> </w:t>
      </w:r>
      <w:r>
        <w:rPr/>
        <w:t>In Guyana, this role</w:t>
      </w:r>
      <w:r>
        <w:rPr>
          <w:spacing w:val="-3"/>
        </w:rPr>
        <w:t> </w:t>
      </w:r>
      <w:r>
        <w:rPr/>
        <w:t>will be carried out by the Social and Environmental Officer.</w:t>
      </w:r>
    </w:p>
    <w:p>
      <w:pPr>
        <w:pStyle w:val="BodyText"/>
        <w:spacing w:before="5"/>
      </w:pPr>
    </w:p>
    <w:p>
      <w:pPr>
        <w:pStyle w:val="BodyText"/>
        <w:ind w:left="340" w:right="329"/>
        <w:jc w:val="both"/>
      </w:pPr>
      <w:r>
        <w:rPr/>
        <w:t>Sub-project focal points in all Project countries will also be designated to provide daily on-site supervision; help disseminate</w:t>
      </w:r>
      <w:r>
        <w:rPr>
          <w:spacing w:val="-6"/>
        </w:rPr>
        <w:t> </w:t>
      </w:r>
      <w:r>
        <w:rPr/>
        <w:t>project</w:t>
      </w:r>
      <w:r>
        <w:rPr>
          <w:spacing w:val="-9"/>
        </w:rPr>
        <w:t> </w:t>
      </w:r>
      <w:r>
        <w:rPr/>
        <w:t>information</w:t>
      </w:r>
      <w:r>
        <w:rPr>
          <w:spacing w:val="-7"/>
        </w:rPr>
        <w:t> </w:t>
      </w:r>
      <w:r>
        <w:rPr/>
        <w:t>and</w:t>
      </w:r>
      <w:r>
        <w:rPr>
          <w:spacing w:val="-7"/>
        </w:rPr>
        <w:t> </w:t>
      </w:r>
      <w:r>
        <w:rPr/>
        <w:t>gather</w:t>
      </w:r>
      <w:r>
        <w:rPr>
          <w:spacing w:val="-6"/>
        </w:rPr>
        <w:t> </w:t>
      </w:r>
      <w:r>
        <w:rPr/>
        <w:t>grievances</w:t>
      </w:r>
      <w:r>
        <w:rPr>
          <w:spacing w:val="-5"/>
        </w:rPr>
        <w:t> </w:t>
      </w:r>
      <w:r>
        <w:rPr/>
        <w:t>and</w:t>
      </w:r>
      <w:r>
        <w:rPr>
          <w:spacing w:val="-2"/>
        </w:rPr>
        <w:t> </w:t>
      </w:r>
      <w:r>
        <w:rPr/>
        <w:t>feedback</w:t>
      </w:r>
      <w:r>
        <w:rPr>
          <w:spacing w:val="-7"/>
        </w:rPr>
        <w:t> </w:t>
      </w:r>
      <w:r>
        <w:rPr/>
        <w:t>from</w:t>
      </w:r>
      <w:r>
        <w:rPr>
          <w:spacing w:val="-7"/>
        </w:rPr>
        <w:t> </w:t>
      </w:r>
      <w:r>
        <w:rPr/>
        <w:t>stakeholders.</w:t>
      </w:r>
      <w:r>
        <w:rPr>
          <w:spacing w:val="-7"/>
        </w:rPr>
        <w:t> </w:t>
      </w:r>
      <w:r>
        <w:rPr/>
        <w:t>These</w:t>
      </w:r>
      <w:r>
        <w:rPr>
          <w:spacing w:val="-6"/>
        </w:rPr>
        <w:t> </w:t>
      </w:r>
      <w:r>
        <w:rPr/>
        <w:t>focal</w:t>
      </w:r>
      <w:r>
        <w:rPr>
          <w:spacing w:val="-8"/>
        </w:rPr>
        <w:t> </w:t>
      </w:r>
      <w:r>
        <w:rPr/>
        <w:t>points,</w:t>
      </w:r>
      <w:r>
        <w:rPr>
          <w:spacing w:val="-7"/>
        </w:rPr>
        <w:t> </w:t>
      </w:r>
      <w:r>
        <w:rPr/>
        <w:t>who</w:t>
      </w:r>
      <w:r>
        <w:rPr>
          <w:spacing w:val="-7"/>
        </w:rPr>
        <w:t> </w:t>
      </w:r>
      <w:r>
        <w:rPr/>
        <w:t>will most likely be building managers and engineers, will be trained on maintenance of the newly installed equipment and as well as related fire and life safety issues.</w:t>
      </w:r>
    </w:p>
    <w:p>
      <w:pPr>
        <w:pStyle w:val="BodyText"/>
        <w:spacing w:before="2"/>
      </w:pPr>
    </w:p>
    <w:p>
      <w:pPr>
        <w:pStyle w:val="BodyText"/>
        <w:spacing w:line="237" w:lineRule="auto"/>
        <w:ind w:left="340" w:right="334"/>
        <w:jc w:val="both"/>
      </w:pPr>
      <w:r>
        <w:rPr/>
        <w:t>This</w:t>
      </w:r>
      <w:r>
        <w:rPr>
          <w:spacing w:val="-6"/>
        </w:rPr>
        <w:t> </w:t>
      </w:r>
      <w:r>
        <w:rPr/>
        <w:t>ESMF</w:t>
      </w:r>
      <w:r>
        <w:rPr>
          <w:spacing w:val="-10"/>
        </w:rPr>
        <w:t> </w:t>
      </w:r>
      <w:r>
        <w:rPr/>
        <w:t>should</w:t>
      </w:r>
      <w:r>
        <w:rPr>
          <w:spacing w:val="-8"/>
        </w:rPr>
        <w:t> </w:t>
      </w:r>
      <w:r>
        <w:rPr/>
        <w:t>be</w:t>
      </w:r>
      <w:r>
        <w:rPr>
          <w:spacing w:val="-7"/>
        </w:rPr>
        <w:t> </w:t>
      </w:r>
      <w:r>
        <w:rPr/>
        <w:t>read</w:t>
      </w:r>
      <w:r>
        <w:rPr>
          <w:spacing w:val="-3"/>
        </w:rPr>
        <w:t> </w:t>
      </w:r>
      <w:r>
        <w:rPr/>
        <w:t>together</w:t>
      </w:r>
      <w:r>
        <w:rPr>
          <w:spacing w:val="-2"/>
        </w:rPr>
        <w:t> </w:t>
      </w:r>
      <w:r>
        <w:rPr/>
        <w:t>with</w:t>
      </w:r>
      <w:r>
        <w:rPr>
          <w:spacing w:val="-8"/>
        </w:rPr>
        <w:t> </w:t>
      </w:r>
      <w:r>
        <w:rPr/>
        <w:t>other</w:t>
      </w:r>
      <w:r>
        <w:rPr>
          <w:spacing w:val="-7"/>
        </w:rPr>
        <w:t> </w:t>
      </w:r>
      <w:r>
        <w:rPr/>
        <w:t>plans</w:t>
      </w:r>
      <w:r>
        <w:rPr>
          <w:spacing w:val="-1"/>
        </w:rPr>
        <w:t> </w:t>
      </w:r>
      <w:r>
        <w:rPr/>
        <w:t>prepared</w:t>
      </w:r>
      <w:r>
        <w:rPr>
          <w:spacing w:val="-8"/>
        </w:rPr>
        <w:t> </w:t>
      </w:r>
      <w:r>
        <w:rPr/>
        <w:t>for</w:t>
      </w:r>
      <w:r>
        <w:rPr>
          <w:spacing w:val="-8"/>
        </w:rPr>
        <w:t> </w:t>
      </w:r>
      <w:r>
        <w:rPr/>
        <w:t>the</w:t>
      </w:r>
      <w:r>
        <w:rPr>
          <w:spacing w:val="-7"/>
        </w:rPr>
        <w:t> </w:t>
      </w:r>
      <w:r>
        <w:rPr/>
        <w:t>Project,</w:t>
      </w:r>
      <w:r>
        <w:rPr>
          <w:spacing w:val="-8"/>
        </w:rPr>
        <w:t> </w:t>
      </w:r>
      <w:r>
        <w:rPr/>
        <w:t>including</w:t>
      </w:r>
      <w:r>
        <w:rPr>
          <w:spacing w:val="-7"/>
        </w:rPr>
        <w:t> </w:t>
      </w:r>
      <w:r>
        <w:rPr/>
        <w:t>the</w:t>
      </w:r>
      <w:r>
        <w:rPr>
          <w:spacing w:val="-2"/>
        </w:rPr>
        <w:t> </w:t>
      </w:r>
      <w:r>
        <w:rPr/>
        <w:t>Stakeholder</w:t>
      </w:r>
      <w:r>
        <w:rPr>
          <w:spacing w:val="-7"/>
        </w:rPr>
        <w:t> </w:t>
      </w:r>
      <w:r>
        <w:rPr/>
        <w:t>Engagement Plan (SEP) (</w:t>
      </w:r>
      <w:hyperlink r:id="rId9">
        <w:r>
          <w:rPr>
            <w:color w:val="0462C1"/>
            <w:u w:val="single" w:color="0462C1"/>
          </w:rPr>
          <w:t>Grenada</w:t>
        </w:r>
        <w:r>
          <w:rPr/>
          <w:t>,</w:t>
        </w:r>
      </w:hyperlink>
      <w:r>
        <w:rPr/>
        <w:t> </w:t>
      </w:r>
      <w:hyperlink r:id="rId10">
        <w:r>
          <w:rPr>
            <w:color w:val="0462C1"/>
            <w:u w:val="single" w:color="0462C1"/>
          </w:rPr>
          <w:t>Saint Lucia</w:t>
        </w:r>
        <w:r>
          <w:rPr/>
          <w:t>,</w:t>
        </w:r>
      </w:hyperlink>
      <w:r>
        <w:rPr/>
        <w:t> </w:t>
      </w:r>
      <w:hyperlink r:id="rId11">
        <w:r>
          <w:rPr>
            <w:color w:val="0462C1"/>
            <w:u w:val="single" w:color="0462C1"/>
          </w:rPr>
          <w:t>Guyana</w:t>
        </w:r>
      </w:hyperlink>
      <w:r>
        <w:rPr/>
        <w:t>), the Labor Management Procedures (LMP) </w:t>
      </w:r>
      <w:hyperlink w:history="true" w:anchor="_bookmark32">
        <w:r>
          <w:rPr/>
          <w:t>(</w:t>
        </w:r>
        <w:r>
          <w:rPr>
            <w:color w:val="0462C1"/>
            <w:u w:val="single" w:color="0462C1"/>
          </w:rPr>
          <w:t>Annex 6</w:t>
        </w:r>
      </w:hyperlink>
      <w:r>
        <w:rPr/>
        <w:t>) and the Environmental and Social Commitment Plan (ESCP).</w:t>
      </w:r>
    </w:p>
    <w:p>
      <w:pPr>
        <w:pStyle w:val="BodyText"/>
        <w:spacing w:after="0" w:line="237" w:lineRule="auto"/>
        <w:jc w:val="both"/>
        <w:sectPr>
          <w:pgSz w:w="12240" w:h="15840"/>
          <w:pgMar w:header="0" w:footer="1156" w:top="1380" w:bottom="1340" w:left="1080" w:right="1080"/>
        </w:sectPr>
      </w:pPr>
    </w:p>
    <w:p>
      <w:pPr>
        <w:pStyle w:val="Heading2"/>
        <w:jc w:val="left"/>
      </w:pPr>
      <w:bookmarkStart w:name="Introduction" w:id="6"/>
      <w:bookmarkEnd w:id="6"/>
      <w:r>
        <w:rPr/>
      </w:r>
      <w:bookmarkStart w:name="_bookmark2" w:id="7"/>
      <w:bookmarkEnd w:id="7"/>
      <w:r>
        <w:rPr/>
      </w:r>
      <w:r>
        <w:rPr>
          <w:color w:val="2E5395"/>
          <w:spacing w:val="-2"/>
        </w:rPr>
        <w:t>Introduction</w:t>
      </w:r>
    </w:p>
    <w:p>
      <w:pPr>
        <w:pStyle w:val="BodyText"/>
        <w:spacing w:before="244"/>
        <w:ind w:left="340" w:right="335"/>
        <w:jc w:val="both"/>
      </w:pPr>
      <w:r>
        <w:rPr/>
        <w:t>Despite having significant indigenous renewable energy resources in the Caribbean Region, the dependance on imported fossil fuels is one</w:t>
      </w:r>
      <w:r>
        <w:rPr>
          <w:spacing w:val="-4"/>
        </w:rPr>
        <w:t> </w:t>
      </w:r>
      <w:r>
        <w:rPr/>
        <w:t>of the greatest</w:t>
      </w:r>
      <w:r>
        <w:rPr>
          <w:spacing w:val="-1"/>
        </w:rPr>
        <w:t> </w:t>
      </w:r>
      <w:r>
        <w:rPr/>
        <w:t>challenges</w:t>
      </w:r>
      <w:r>
        <w:rPr>
          <w:spacing w:val="-2"/>
        </w:rPr>
        <w:t> </w:t>
      </w:r>
      <w:r>
        <w:rPr/>
        <w:t>impacting energy</w:t>
      </w:r>
      <w:r>
        <w:rPr>
          <w:spacing w:val="-4"/>
        </w:rPr>
        <w:t> </w:t>
      </w:r>
      <w:r>
        <w:rPr/>
        <w:t>security. In 2017 around 87 percent</w:t>
      </w:r>
      <w:r>
        <w:rPr>
          <w:spacing w:val="-1"/>
        </w:rPr>
        <w:t> </w:t>
      </w:r>
      <w:r>
        <w:rPr/>
        <w:t>of total energy consumption was sourced from imported petroleum products, most of which was used for electricity generation. Dependency on imported oil makes the countries in the region vulnerable to price shocks and volatile global energy markets.</w:t>
      </w:r>
    </w:p>
    <w:p>
      <w:pPr>
        <w:pStyle w:val="BodyText"/>
      </w:pPr>
    </w:p>
    <w:p>
      <w:pPr>
        <w:pStyle w:val="BodyText"/>
        <w:ind w:left="340" w:right="329"/>
        <w:jc w:val="both"/>
      </w:pPr>
      <w:r>
        <w:rPr/>
        <w:t>Between the Organization of Eastern Caribbean States (OECS) countries, Grenada and Saint Lucia are the most vulnerable with less than 1.5% of electricity production from renewable energy (solar), and over 96% of the generation</w:t>
      </w:r>
      <w:r>
        <w:rPr>
          <w:spacing w:val="-9"/>
        </w:rPr>
        <w:t> </w:t>
      </w:r>
      <w:r>
        <w:rPr/>
        <w:t>capacity</w:t>
      </w:r>
      <w:r>
        <w:rPr>
          <w:spacing w:val="-4"/>
        </w:rPr>
        <w:t> </w:t>
      </w:r>
      <w:r>
        <w:rPr/>
        <w:t>from</w:t>
      </w:r>
      <w:r>
        <w:rPr>
          <w:spacing w:val="-9"/>
        </w:rPr>
        <w:t> </w:t>
      </w:r>
      <w:r>
        <w:rPr/>
        <w:t>diesel</w:t>
      </w:r>
      <w:r>
        <w:rPr>
          <w:spacing w:val="-9"/>
        </w:rPr>
        <w:t> </w:t>
      </w:r>
      <w:r>
        <w:rPr/>
        <w:t>gensets</w:t>
      </w:r>
      <w:r>
        <w:rPr>
          <w:spacing w:val="-7"/>
        </w:rPr>
        <w:t> </w:t>
      </w:r>
      <w:r>
        <w:rPr/>
        <w:t>despite</w:t>
      </w:r>
      <w:r>
        <w:rPr>
          <w:spacing w:val="-8"/>
        </w:rPr>
        <w:t> </w:t>
      </w:r>
      <w:r>
        <w:rPr/>
        <w:t>having</w:t>
      </w:r>
      <w:r>
        <w:rPr>
          <w:spacing w:val="-8"/>
        </w:rPr>
        <w:t> </w:t>
      </w:r>
      <w:r>
        <w:rPr/>
        <w:t>significant</w:t>
      </w:r>
      <w:r>
        <w:rPr>
          <w:spacing w:val="-11"/>
        </w:rPr>
        <w:t> </w:t>
      </w:r>
      <w:r>
        <w:rPr/>
        <w:t>indigenous</w:t>
      </w:r>
      <w:r>
        <w:rPr>
          <w:spacing w:val="-7"/>
        </w:rPr>
        <w:t> </w:t>
      </w:r>
      <w:r>
        <w:rPr/>
        <w:t>renewable</w:t>
      </w:r>
      <w:r>
        <w:rPr>
          <w:spacing w:val="-8"/>
        </w:rPr>
        <w:t> </w:t>
      </w:r>
      <w:r>
        <w:rPr/>
        <w:t>energy</w:t>
      </w:r>
      <w:r>
        <w:rPr>
          <w:spacing w:val="-9"/>
        </w:rPr>
        <w:t> </w:t>
      </w:r>
      <w:r>
        <w:rPr/>
        <w:t>resources.</w:t>
      </w:r>
      <w:r>
        <w:rPr>
          <w:spacing w:val="-9"/>
        </w:rPr>
        <w:t> </w:t>
      </w:r>
      <w:r>
        <w:rPr/>
        <w:t>For</w:t>
      </w:r>
      <w:r>
        <w:rPr>
          <w:spacing w:val="-9"/>
        </w:rPr>
        <w:t> </w:t>
      </w:r>
      <w:r>
        <w:rPr/>
        <w:t>many OECS countries, electricity generation relies on fleets of generators running on diesel or heavy fuel oil and are constrained by their age and inadequate maintenance. The power grids in the countries are old, and subject to insufficient investment and inadequate maintenance, exposing them to climate hazards.</w:t>
      </w:r>
    </w:p>
    <w:p>
      <w:pPr>
        <w:pStyle w:val="BodyText"/>
        <w:spacing w:before="2"/>
      </w:pPr>
    </w:p>
    <w:p>
      <w:pPr>
        <w:pStyle w:val="BodyText"/>
        <w:ind w:left="340" w:right="332"/>
        <w:jc w:val="both"/>
      </w:pPr>
      <w:r>
        <w:rPr/>
        <w:t>Guyana</w:t>
      </w:r>
      <w:r>
        <w:rPr>
          <w:spacing w:val="-10"/>
        </w:rPr>
        <w:t> </w:t>
      </w:r>
      <w:r>
        <w:rPr/>
        <w:t>has</w:t>
      </w:r>
      <w:r>
        <w:rPr>
          <w:spacing w:val="-8"/>
        </w:rPr>
        <w:t> </w:t>
      </w:r>
      <w:r>
        <w:rPr/>
        <w:t>some</w:t>
      </w:r>
      <w:r>
        <w:rPr>
          <w:spacing w:val="-9"/>
        </w:rPr>
        <w:t> </w:t>
      </w:r>
      <w:r>
        <w:rPr/>
        <w:t>of</w:t>
      </w:r>
      <w:r>
        <w:rPr>
          <w:spacing w:val="-10"/>
        </w:rPr>
        <w:t> </w:t>
      </w:r>
      <w:r>
        <w:rPr/>
        <w:t>the</w:t>
      </w:r>
      <w:r>
        <w:rPr>
          <w:spacing w:val="-9"/>
        </w:rPr>
        <w:t> </w:t>
      </w:r>
      <w:r>
        <w:rPr/>
        <w:t>highest</w:t>
      </w:r>
      <w:r>
        <w:rPr>
          <w:spacing w:val="-11"/>
        </w:rPr>
        <w:t> </w:t>
      </w:r>
      <w:r>
        <w:rPr/>
        <w:t>electricity</w:t>
      </w:r>
      <w:r>
        <w:rPr>
          <w:spacing w:val="-9"/>
        </w:rPr>
        <w:t> </w:t>
      </w:r>
      <w:r>
        <w:rPr/>
        <w:t>rates</w:t>
      </w:r>
      <w:r>
        <w:rPr>
          <w:spacing w:val="-8"/>
        </w:rPr>
        <w:t> </w:t>
      </w:r>
      <w:r>
        <w:rPr/>
        <w:t>in</w:t>
      </w:r>
      <w:r>
        <w:rPr>
          <w:spacing w:val="-9"/>
        </w:rPr>
        <w:t> </w:t>
      </w:r>
      <w:r>
        <w:rPr/>
        <w:t>the</w:t>
      </w:r>
      <w:r>
        <w:rPr>
          <w:spacing w:val="-9"/>
        </w:rPr>
        <w:t> </w:t>
      </w:r>
      <w:r>
        <w:rPr/>
        <w:t>Americas</w:t>
      </w:r>
      <w:r>
        <w:rPr>
          <w:spacing w:val="-8"/>
        </w:rPr>
        <w:t> </w:t>
      </w:r>
      <w:r>
        <w:rPr/>
        <w:t>and</w:t>
      </w:r>
      <w:r>
        <w:rPr>
          <w:spacing w:val="-9"/>
        </w:rPr>
        <w:t> </w:t>
      </w:r>
      <w:r>
        <w:rPr/>
        <w:t>is</w:t>
      </w:r>
      <w:r>
        <w:rPr>
          <w:spacing w:val="-8"/>
        </w:rPr>
        <w:t> </w:t>
      </w:r>
      <w:r>
        <w:rPr/>
        <w:t>about</w:t>
      </w:r>
      <w:r>
        <w:rPr>
          <w:spacing w:val="-11"/>
        </w:rPr>
        <w:t> </w:t>
      </w:r>
      <w:r>
        <w:rPr/>
        <w:t>97%</w:t>
      </w:r>
      <w:r>
        <w:rPr>
          <w:spacing w:val="-8"/>
        </w:rPr>
        <w:t> </w:t>
      </w:r>
      <w:r>
        <w:rPr/>
        <w:t>dependent</w:t>
      </w:r>
      <w:r>
        <w:rPr>
          <w:spacing w:val="-10"/>
        </w:rPr>
        <w:t> </w:t>
      </w:r>
      <w:r>
        <w:rPr/>
        <w:t>on</w:t>
      </w:r>
      <w:r>
        <w:rPr>
          <w:spacing w:val="-9"/>
        </w:rPr>
        <w:t> </w:t>
      </w:r>
      <w:r>
        <w:rPr/>
        <w:t>imported</w:t>
      </w:r>
      <w:r>
        <w:rPr>
          <w:spacing w:val="-9"/>
        </w:rPr>
        <w:t> </w:t>
      </w:r>
      <w:r>
        <w:rPr/>
        <w:t>fossil</w:t>
      </w:r>
      <w:r>
        <w:rPr>
          <w:spacing w:val="-10"/>
        </w:rPr>
        <w:t> </w:t>
      </w:r>
      <w:r>
        <w:rPr/>
        <w:t>fuels with the remaining 3% from renewable energy (solar and bagasse). Using natural gas as a bridge away from heavy fuel oil, followed by the Amaila Falls Hydropower Project</w:t>
      </w:r>
      <w:r>
        <w:rPr>
          <w:spacing w:val="-1"/>
        </w:rPr>
        <w:t> </w:t>
      </w:r>
      <w:r>
        <w:rPr/>
        <w:t>and an expansion of solar, wind and biomass, Guyana will see a massive expansion of renewable energy across the country. By 2030, energy use can increase five-fold with greenhouse gas emissions staying approximately flat – one of the world’s highest levels of decoupling of economic growth and fossil fuel use for energy. Without this transition away from today’s energy sources, both greenhouse gas emissions and consumer costs will stay very high because of a reliance on imported heavy fuel oil (HFO) and diesel for electricity generation in the 12 public grids operated by Guyana Power and Light (GPL) and Hinterland Electrification Company Inc (HECI). Expenditure on these fuels was approximately US$ 150 million in 2021.</w:t>
      </w:r>
    </w:p>
    <w:p>
      <w:pPr>
        <w:pStyle w:val="BodyText"/>
        <w:spacing w:before="243"/>
        <w:ind w:left="340" w:right="325"/>
        <w:jc w:val="both"/>
      </w:pPr>
      <w:r>
        <w:rPr/>
        <w:t>The</w:t>
      </w:r>
      <w:r>
        <w:rPr>
          <w:spacing w:val="-7"/>
        </w:rPr>
        <w:t> </w:t>
      </w:r>
      <w:r>
        <w:rPr>
          <w:color w:val="1F1F1E"/>
        </w:rPr>
        <w:t>Caribbean</w:t>
      </w:r>
      <w:r>
        <w:rPr>
          <w:color w:val="1F1F1E"/>
          <w:spacing w:val="-8"/>
        </w:rPr>
        <w:t> </w:t>
      </w:r>
      <w:r>
        <w:rPr>
          <w:color w:val="1F1F1E"/>
        </w:rPr>
        <w:t>Efficient</w:t>
      </w:r>
      <w:r>
        <w:rPr>
          <w:color w:val="1F1F1E"/>
          <w:spacing w:val="-9"/>
        </w:rPr>
        <w:t> </w:t>
      </w:r>
      <w:r>
        <w:rPr>
          <w:color w:val="1F1F1E"/>
        </w:rPr>
        <w:t>and</w:t>
      </w:r>
      <w:r>
        <w:rPr>
          <w:color w:val="1F1F1E"/>
          <w:spacing w:val="-8"/>
        </w:rPr>
        <w:t> </w:t>
      </w:r>
      <w:r>
        <w:rPr>
          <w:color w:val="1F1F1E"/>
        </w:rPr>
        <w:t>Green</w:t>
      </w:r>
      <w:r>
        <w:rPr>
          <w:color w:val="1F1F1E"/>
          <w:spacing w:val="-7"/>
        </w:rPr>
        <w:t> </w:t>
      </w:r>
      <w:r>
        <w:rPr>
          <w:color w:val="1F1F1E"/>
        </w:rPr>
        <w:t>Energy</w:t>
      </w:r>
      <w:r>
        <w:rPr>
          <w:color w:val="1F1F1E"/>
          <w:spacing w:val="-8"/>
        </w:rPr>
        <w:t> </w:t>
      </w:r>
      <w:r>
        <w:rPr>
          <w:color w:val="1F1F1E"/>
        </w:rPr>
        <w:t>Buildings</w:t>
      </w:r>
      <w:r>
        <w:rPr>
          <w:color w:val="1F1F1E"/>
          <w:spacing w:val="-11"/>
        </w:rPr>
        <w:t> </w:t>
      </w:r>
      <w:r>
        <w:rPr>
          <w:color w:val="1F1F1E"/>
        </w:rPr>
        <w:t>Program</w:t>
      </w:r>
      <w:r>
        <w:rPr>
          <w:color w:val="1F1F1E"/>
          <w:spacing w:val="-7"/>
        </w:rPr>
        <w:t> </w:t>
      </w:r>
      <w:r>
        <w:rPr>
          <w:color w:val="1F1F1E"/>
        </w:rPr>
        <w:t>is</w:t>
      </w:r>
      <w:r>
        <w:rPr>
          <w:color w:val="1F1F1E"/>
          <w:spacing w:val="-11"/>
        </w:rPr>
        <w:t> </w:t>
      </w:r>
      <w:r>
        <w:rPr>
          <w:color w:val="1F1F1E"/>
        </w:rPr>
        <w:t>a</w:t>
      </w:r>
      <w:r>
        <w:rPr>
          <w:color w:val="1F1F1E"/>
          <w:spacing w:val="-9"/>
        </w:rPr>
        <w:t> </w:t>
      </w:r>
      <w:r>
        <w:rPr>
          <w:color w:val="1F1F1E"/>
        </w:rPr>
        <w:t>regional</w:t>
      </w:r>
      <w:r>
        <w:rPr>
          <w:color w:val="1F1F1E"/>
          <w:spacing w:val="-9"/>
        </w:rPr>
        <w:t> </w:t>
      </w:r>
      <w:r>
        <w:rPr>
          <w:color w:val="1F1F1E"/>
        </w:rPr>
        <w:t>Series</w:t>
      </w:r>
      <w:r>
        <w:rPr>
          <w:color w:val="1F1F1E"/>
          <w:spacing w:val="-6"/>
        </w:rPr>
        <w:t> </w:t>
      </w:r>
      <w:r>
        <w:rPr>
          <w:color w:val="1F1F1E"/>
        </w:rPr>
        <w:t>of</w:t>
      </w:r>
      <w:r>
        <w:rPr>
          <w:color w:val="1F1F1E"/>
          <w:spacing w:val="-9"/>
        </w:rPr>
        <w:t> </w:t>
      </w:r>
      <w:r>
        <w:rPr>
          <w:color w:val="1F1F1E"/>
        </w:rPr>
        <w:t>Projects</w:t>
      </w:r>
      <w:r>
        <w:rPr>
          <w:color w:val="1F1F1E"/>
          <w:spacing w:val="-6"/>
        </w:rPr>
        <w:t> </w:t>
      </w:r>
      <w:r>
        <w:rPr>
          <w:color w:val="1F1F1E"/>
        </w:rPr>
        <w:t>(SoP)</w:t>
      </w:r>
      <w:r>
        <w:rPr>
          <w:color w:val="1F1F1E"/>
          <w:spacing w:val="-8"/>
        </w:rPr>
        <w:t> </w:t>
      </w:r>
      <w:r>
        <w:rPr>
          <w:color w:val="1F1F1E"/>
        </w:rPr>
        <w:t>designed</w:t>
      </w:r>
      <w:r>
        <w:rPr>
          <w:color w:val="1F1F1E"/>
          <w:spacing w:val="-6"/>
        </w:rPr>
        <w:t> </w:t>
      </w:r>
      <w:r>
        <w:rPr/>
        <w:t>to</w:t>
      </w:r>
      <w:r>
        <w:rPr>
          <w:spacing w:val="-8"/>
        </w:rPr>
        <w:t> </w:t>
      </w:r>
      <w:r>
        <w:rPr/>
        <w:t>address these</w:t>
      </w:r>
      <w:r>
        <w:rPr>
          <w:spacing w:val="-3"/>
        </w:rPr>
        <w:t> </w:t>
      </w:r>
      <w:r>
        <w:rPr/>
        <w:t>common</w:t>
      </w:r>
      <w:r>
        <w:rPr>
          <w:spacing w:val="-4"/>
        </w:rPr>
        <w:t> </w:t>
      </w:r>
      <w:r>
        <w:rPr/>
        <w:t>challenges</w:t>
      </w:r>
      <w:r>
        <w:rPr>
          <w:spacing w:val="-6"/>
        </w:rPr>
        <w:t> </w:t>
      </w:r>
      <w:r>
        <w:rPr/>
        <w:t>in</w:t>
      </w:r>
      <w:r>
        <w:rPr>
          <w:spacing w:val="-4"/>
        </w:rPr>
        <w:t> </w:t>
      </w:r>
      <w:r>
        <w:rPr/>
        <w:t>the</w:t>
      </w:r>
      <w:r>
        <w:rPr>
          <w:spacing w:val="-3"/>
        </w:rPr>
        <w:t> </w:t>
      </w:r>
      <w:r>
        <w:rPr/>
        <w:t>energy</w:t>
      </w:r>
      <w:r>
        <w:rPr>
          <w:spacing w:val="-9"/>
        </w:rPr>
        <w:t> </w:t>
      </w:r>
      <w:r>
        <w:rPr/>
        <w:t>sector</w:t>
      </w:r>
      <w:r>
        <w:rPr>
          <w:spacing w:val="-3"/>
        </w:rPr>
        <w:t> </w:t>
      </w:r>
      <w:r>
        <w:rPr/>
        <w:t>that</w:t>
      </w:r>
      <w:r>
        <w:rPr>
          <w:spacing w:val="-5"/>
        </w:rPr>
        <w:t> </w:t>
      </w:r>
      <w:r>
        <w:rPr/>
        <w:t>countries</w:t>
      </w:r>
      <w:r>
        <w:rPr>
          <w:spacing w:val="-2"/>
        </w:rPr>
        <w:t> </w:t>
      </w:r>
      <w:r>
        <w:rPr/>
        <w:t>in</w:t>
      </w:r>
      <w:r>
        <w:rPr>
          <w:spacing w:val="-4"/>
        </w:rPr>
        <w:t> </w:t>
      </w:r>
      <w:r>
        <w:rPr/>
        <w:t>the</w:t>
      </w:r>
      <w:r>
        <w:rPr>
          <w:spacing w:val="-3"/>
        </w:rPr>
        <w:t> </w:t>
      </w:r>
      <w:r>
        <w:rPr/>
        <w:t>region</w:t>
      </w:r>
      <w:r>
        <w:rPr>
          <w:spacing w:val="-4"/>
        </w:rPr>
        <w:t> </w:t>
      </w:r>
      <w:r>
        <w:rPr/>
        <w:t>face.</w:t>
      </w:r>
      <w:r>
        <w:rPr>
          <w:spacing w:val="-9"/>
        </w:rPr>
        <w:t> </w:t>
      </w:r>
      <w:r>
        <w:rPr/>
        <w:t>The</w:t>
      </w:r>
      <w:r>
        <w:rPr>
          <w:spacing w:val="-3"/>
        </w:rPr>
        <w:t> </w:t>
      </w:r>
      <w:r>
        <w:rPr/>
        <w:t>SoP’s</w:t>
      </w:r>
      <w:r>
        <w:rPr>
          <w:spacing w:val="-7"/>
        </w:rPr>
        <w:t> </w:t>
      </w:r>
      <w:r>
        <w:rPr/>
        <w:t>programmatic</w:t>
      </w:r>
      <w:r>
        <w:rPr>
          <w:spacing w:val="-3"/>
        </w:rPr>
        <w:t> </w:t>
      </w:r>
      <w:r>
        <w:rPr/>
        <w:t>framework is scalable, allowing countries in the region to join at different times.</w:t>
      </w:r>
    </w:p>
    <w:p>
      <w:pPr>
        <w:pStyle w:val="BodyText"/>
        <w:spacing w:before="4"/>
      </w:pPr>
    </w:p>
    <w:p>
      <w:pPr>
        <w:pStyle w:val="BodyText"/>
        <w:ind w:left="340" w:right="337"/>
        <w:jc w:val="both"/>
      </w:pPr>
      <w:r>
        <w:rPr/>
        <w:t>The proposed first project in the series, the Caribbean Efficient and Green-Energy Buildings Project (hereafter referred to as the Project) will support investments in energy efficiency (EE) measures and distributed solar photovoltaic (DPV) systems installed on rooftops or in public spaces throughout Grenada, Saint Lucia, and Guyana. At the regional level, the Project will support technical assistance (TA) activities to strengthen institutional and regulatory frameworks around EE and renewable energy (RE) and to support women in the energy sector.</w:t>
      </w:r>
    </w:p>
    <w:p>
      <w:pPr>
        <w:pStyle w:val="BodyText"/>
      </w:pPr>
    </w:p>
    <w:p>
      <w:pPr>
        <w:pStyle w:val="BodyText"/>
        <w:spacing w:before="1"/>
        <w:ind w:left="340" w:right="329"/>
        <w:jc w:val="both"/>
      </w:pPr>
      <w:r>
        <w:rPr/>
        <w:t>This</w:t>
      </w:r>
      <w:r>
        <w:rPr>
          <w:spacing w:val="-1"/>
        </w:rPr>
        <w:t> </w:t>
      </w:r>
      <w:r>
        <w:rPr/>
        <w:t>Environmental</w:t>
      </w:r>
      <w:r>
        <w:rPr>
          <w:spacing w:val="-3"/>
        </w:rPr>
        <w:t> </w:t>
      </w:r>
      <w:r>
        <w:rPr/>
        <w:t>and</w:t>
      </w:r>
      <w:r>
        <w:rPr>
          <w:spacing w:val="-3"/>
        </w:rPr>
        <w:t> </w:t>
      </w:r>
      <w:r>
        <w:rPr/>
        <w:t>Social Management Framework</w:t>
      </w:r>
      <w:r>
        <w:rPr>
          <w:spacing w:val="-4"/>
        </w:rPr>
        <w:t> </w:t>
      </w:r>
      <w:r>
        <w:rPr/>
        <w:t>(ESMF)</w:t>
      </w:r>
      <w:r>
        <w:rPr>
          <w:spacing w:val="-3"/>
        </w:rPr>
        <w:t> </w:t>
      </w:r>
      <w:r>
        <w:rPr/>
        <w:t>is</w:t>
      </w:r>
      <w:r>
        <w:rPr>
          <w:spacing w:val="-1"/>
        </w:rPr>
        <w:t> </w:t>
      </w:r>
      <w:r>
        <w:rPr/>
        <w:t>developed</w:t>
      </w:r>
      <w:r>
        <w:rPr>
          <w:spacing w:val="-3"/>
        </w:rPr>
        <w:t> </w:t>
      </w:r>
      <w:r>
        <w:rPr/>
        <w:t>to</w:t>
      </w:r>
      <w:r>
        <w:rPr>
          <w:spacing w:val="-3"/>
        </w:rPr>
        <w:t> </w:t>
      </w:r>
      <w:r>
        <w:rPr/>
        <w:t>support the</w:t>
      </w:r>
      <w:r>
        <w:rPr>
          <w:spacing w:val="-2"/>
        </w:rPr>
        <w:t> </w:t>
      </w:r>
      <w:r>
        <w:rPr/>
        <w:t>environment</w:t>
      </w:r>
      <w:r>
        <w:rPr>
          <w:spacing w:val="-4"/>
        </w:rPr>
        <w:t> </w:t>
      </w:r>
      <w:r>
        <w:rPr/>
        <w:t>and</w:t>
      </w:r>
      <w:r>
        <w:rPr>
          <w:spacing w:val="-3"/>
        </w:rPr>
        <w:t> </w:t>
      </w:r>
      <w:r>
        <w:rPr/>
        <w:t>social due</w:t>
      </w:r>
      <w:r>
        <w:rPr>
          <w:spacing w:val="-7"/>
        </w:rPr>
        <w:t> </w:t>
      </w:r>
      <w:r>
        <w:rPr/>
        <w:t>diligence</w:t>
      </w:r>
      <w:r>
        <w:rPr>
          <w:spacing w:val="-7"/>
        </w:rPr>
        <w:t> </w:t>
      </w:r>
      <w:r>
        <w:rPr/>
        <w:t>provisions</w:t>
      </w:r>
      <w:r>
        <w:rPr>
          <w:spacing w:val="-7"/>
        </w:rPr>
        <w:t> </w:t>
      </w:r>
      <w:r>
        <w:rPr/>
        <w:t>for</w:t>
      </w:r>
      <w:r>
        <w:rPr>
          <w:spacing w:val="-3"/>
        </w:rPr>
        <w:t> </w:t>
      </w:r>
      <w:r>
        <w:rPr/>
        <w:t>activities</w:t>
      </w:r>
      <w:r>
        <w:rPr>
          <w:spacing w:val="-6"/>
        </w:rPr>
        <w:t> </w:t>
      </w:r>
      <w:r>
        <w:rPr/>
        <w:t>financed</w:t>
      </w:r>
      <w:r>
        <w:rPr>
          <w:spacing w:val="-8"/>
        </w:rPr>
        <w:t> </w:t>
      </w:r>
      <w:r>
        <w:rPr/>
        <w:t>by</w:t>
      </w:r>
      <w:r>
        <w:rPr>
          <w:spacing w:val="-3"/>
        </w:rPr>
        <w:t> </w:t>
      </w:r>
      <w:r>
        <w:rPr/>
        <w:t>the</w:t>
      </w:r>
      <w:r>
        <w:rPr>
          <w:spacing w:val="-7"/>
        </w:rPr>
        <w:t> </w:t>
      </w:r>
      <w:r>
        <w:rPr/>
        <w:t>Project</w:t>
      </w:r>
      <w:r>
        <w:rPr>
          <w:spacing w:val="-9"/>
        </w:rPr>
        <w:t> </w:t>
      </w:r>
      <w:r>
        <w:rPr/>
        <w:t>and</w:t>
      </w:r>
      <w:r>
        <w:rPr>
          <w:spacing w:val="-8"/>
        </w:rPr>
        <w:t> </w:t>
      </w:r>
      <w:r>
        <w:rPr/>
        <w:t>follows</w:t>
      </w:r>
      <w:r>
        <w:rPr>
          <w:spacing w:val="-6"/>
        </w:rPr>
        <w:t> </w:t>
      </w:r>
      <w:r>
        <w:rPr/>
        <w:t>the</w:t>
      </w:r>
      <w:r>
        <w:rPr>
          <w:spacing w:val="-2"/>
        </w:rPr>
        <w:t> </w:t>
      </w:r>
      <w:r>
        <w:rPr/>
        <w:t>World</w:t>
      </w:r>
      <w:r>
        <w:rPr>
          <w:spacing w:val="-8"/>
        </w:rPr>
        <w:t> </w:t>
      </w:r>
      <w:r>
        <w:rPr/>
        <w:t>Bank’s</w:t>
      </w:r>
      <w:r>
        <w:rPr>
          <w:spacing w:val="-6"/>
        </w:rPr>
        <w:t> </w:t>
      </w:r>
      <w:r>
        <w:rPr/>
        <w:t>Environmental</w:t>
      </w:r>
      <w:r>
        <w:rPr>
          <w:spacing w:val="-4"/>
        </w:rPr>
        <w:t> </w:t>
      </w:r>
      <w:r>
        <w:rPr/>
        <w:t>and</w:t>
      </w:r>
      <w:r>
        <w:rPr>
          <w:spacing w:val="-3"/>
        </w:rPr>
        <w:t> </w:t>
      </w:r>
      <w:r>
        <w:rPr/>
        <w:t>Social Framework (ESF) as well as the respective national laws and regulations of Grenada, Saint Lucia, and Guyana. The objective of the ESMF is to guide the assessment and mitigation of potential negative environment and social risks and impacts of the Project consistent with the Environmental and Social Standards (ESSs) of the World Bank’s ESF and national requirements.</w:t>
      </w:r>
    </w:p>
    <w:p>
      <w:pPr>
        <w:pStyle w:val="BodyText"/>
        <w:spacing w:before="240"/>
        <w:ind w:left="340" w:right="338"/>
        <w:jc w:val="both"/>
      </w:pPr>
      <w:r>
        <w:rPr/>
        <w:t>More specifically the ESMF aims to: (a) assess the potential environmental and social risks and impacts of the proposed Project and propose mitigation measures; (b) establish procedures for the environmental and social screening, review, approval, and implementation of</w:t>
      </w:r>
      <w:r>
        <w:rPr>
          <w:spacing w:val="-1"/>
        </w:rPr>
        <w:t> </w:t>
      </w:r>
      <w:r>
        <w:rPr/>
        <w:t>activities; (c)</w:t>
      </w:r>
      <w:r>
        <w:rPr>
          <w:spacing w:val="-1"/>
        </w:rPr>
        <w:t> </w:t>
      </w:r>
      <w:r>
        <w:rPr/>
        <w:t>specify appropriate roles and responsibilities, and outline</w:t>
      </w:r>
      <w:r>
        <w:rPr>
          <w:spacing w:val="-4"/>
        </w:rPr>
        <w:t> </w:t>
      </w:r>
      <w:r>
        <w:rPr/>
        <w:t>the</w:t>
      </w:r>
      <w:r>
        <w:rPr>
          <w:spacing w:val="-8"/>
        </w:rPr>
        <w:t> </w:t>
      </w:r>
      <w:r>
        <w:rPr/>
        <w:t>necessary</w:t>
      </w:r>
      <w:r>
        <w:rPr>
          <w:spacing w:val="-9"/>
        </w:rPr>
        <w:t> </w:t>
      </w:r>
      <w:r>
        <w:rPr/>
        <w:t>reporting</w:t>
      </w:r>
      <w:r>
        <w:rPr>
          <w:spacing w:val="-8"/>
        </w:rPr>
        <w:t> </w:t>
      </w:r>
      <w:r>
        <w:rPr/>
        <w:t>procedures,</w:t>
      </w:r>
      <w:r>
        <w:rPr>
          <w:spacing w:val="-9"/>
        </w:rPr>
        <w:t> </w:t>
      </w:r>
      <w:r>
        <w:rPr/>
        <w:t>for</w:t>
      </w:r>
      <w:r>
        <w:rPr>
          <w:spacing w:val="-5"/>
        </w:rPr>
        <w:t> </w:t>
      </w:r>
      <w:r>
        <w:rPr/>
        <w:t>managing</w:t>
      </w:r>
      <w:r>
        <w:rPr>
          <w:spacing w:val="-8"/>
        </w:rPr>
        <w:t> </w:t>
      </w:r>
      <w:r>
        <w:rPr/>
        <w:t>and monitoring</w:t>
      </w:r>
      <w:r>
        <w:rPr>
          <w:spacing w:val="-8"/>
        </w:rPr>
        <w:t> </w:t>
      </w:r>
      <w:r>
        <w:rPr/>
        <w:t>environmental</w:t>
      </w:r>
      <w:r>
        <w:rPr>
          <w:spacing w:val="-10"/>
        </w:rPr>
        <w:t> </w:t>
      </w:r>
      <w:r>
        <w:rPr/>
        <w:t>and</w:t>
      </w:r>
      <w:r>
        <w:rPr>
          <w:spacing w:val="-5"/>
        </w:rPr>
        <w:t> </w:t>
      </w:r>
      <w:r>
        <w:rPr/>
        <w:t>social</w:t>
      </w:r>
      <w:r>
        <w:rPr>
          <w:spacing w:val="-5"/>
        </w:rPr>
        <w:t> </w:t>
      </w:r>
      <w:r>
        <w:rPr/>
        <w:t>issues</w:t>
      </w:r>
      <w:r>
        <w:rPr>
          <w:spacing w:val="-7"/>
        </w:rPr>
        <w:t> </w:t>
      </w:r>
      <w:r>
        <w:rPr/>
        <w:t>related</w:t>
      </w:r>
      <w:r>
        <w:rPr>
          <w:spacing w:val="-8"/>
        </w:rPr>
        <w:t> </w:t>
      </w:r>
      <w:r>
        <w:rPr/>
        <w:t>to the activities; (d) identify the training and capacity building needed to successfully implement the provisions of the ESMF; (e) address mechanisms for public consultation and disclosure of project documents as well as redress of possible grievances; and (f) establish the budget requirements for implementation of the ESMF.</w:t>
      </w:r>
    </w:p>
    <w:p>
      <w:pPr>
        <w:pStyle w:val="BodyText"/>
        <w:spacing w:after="0"/>
        <w:jc w:val="both"/>
        <w:sectPr>
          <w:pgSz w:w="12240" w:h="15840"/>
          <w:pgMar w:header="0" w:footer="1156" w:top="1820" w:bottom="1340" w:left="1080" w:right="1080"/>
        </w:sectPr>
      </w:pPr>
    </w:p>
    <w:p>
      <w:pPr>
        <w:pStyle w:val="BodyText"/>
        <w:spacing w:before="40"/>
        <w:ind w:left="340" w:right="334"/>
        <w:jc w:val="both"/>
      </w:pPr>
      <w:r>
        <w:rPr/>
        <w:t>This</w:t>
      </w:r>
      <w:r>
        <w:rPr>
          <w:spacing w:val="-6"/>
        </w:rPr>
        <w:t> </w:t>
      </w:r>
      <w:r>
        <w:rPr/>
        <w:t>ESMF</w:t>
      </w:r>
      <w:r>
        <w:rPr>
          <w:spacing w:val="-10"/>
        </w:rPr>
        <w:t> </w:t>
      </w:r>
      <w:r>
        <w:rPr/>
        <w:t>should</w:t>
      </w:r>
      <w:r>
        <w:rPr>
          <w:spacing w:val="-8"/>
        </w:rPr>
        <w:t> </w:t>
      </w:r>
      <w:r>
        <w:rPr/>
        <w:t>be</w:t>
      </w:r>
      <w:r>
        <w:rPr>
          <w:spacing w:val="-7"/>
        </w:rPr>
        <w:t> </w:t>
      </w:r>
      <w:r>
        <w:rPr/>
        <w:t>read</w:t>
      </w:r>
      <w:r>
        <w:rPr>
          <w:spacing w:val="-3"/>
        </w:rPr>
        <w:t> </w:t>
      </w:r>
      <w:r>
        <w:rPr/>
        <w:t>together</w:t>
      </w:r>
      <w:r>
        <w:rPr>
          <w:spacing w:val="-2"/>
        </w:rPr>
        <w:t> </w:t>
      </w:r>
      <w:r>
        <w:rPr/>
        <w:t>with</w:t>
      </w:r>
      <w:r>
        <w:rPr>
          <w:spacing w:val="-8"/>
        </w:rPr>
        <w:t> </w:t>
      </w:r>
      <w:r>
        <w:rPr/>
        <w:t>other</w:t>
      </w:r>
      <w:r>
        <w:rPr>
          <w:spacing w:val="-7"/>
        </w:rPr>
        <w:t> </w:t>
      </w:r>
      <w:r>
        <w:rPr/>
        <w:t>plans</w:t>
      </w:r>
      <w:r>
        <w:rPr>
          <w:spacing w:val="-1"/>
        </w:rPr>
        <w:t> </w:t>
      </w:r>
      <w:r>
        <w:rPr/>
        <w:t>prepared</w:t>
      </w:r>
      <w:r>
        <w:rPr>
          <w:spacing w:val="-8"/>
        </w:rPr>
        <w:t> </w:t>
      </w:r>
      <w:r>
        <w:rPr/>
        <w:t>for</w:t>
      </w:r>
      <w:r>
        <w:rPr>
          <w:spacing w:val="-8"/>
        </w:rPr>
        <w:t> </w:t>
      </w:r>
      <w:r>
        <w:rPr/>
        <w:t>the</w:t>
      </w:r>
      <w:r>
        <w:rPr>
          <w:spacing w:val="-7"/>
        </w:rPr>
        <w:t> </w:t>
      </w:r>
      <w:r>
        <w:rPr/>
        <w:t>Project,</w:t>
      </w:r>
      <w:r>
        <w:rPr>
          <w:spacing w:val="-8"/>
        </w:rPr>
        <w:t> </w:t>
      </w:r>
      <w:r>
        <w:rPr/>
        <w:t>including</w:t>
      </w:r>
      <w:r>
        <w:rPr>
          <w:spacing w:val="-7"/>
        </w:rPr>
        <w:t> </w:t>
      </w:r>
      <w:r>
        <w:rPr/>
        <w:t>the</w:t>
      </w:r>
      <w:r>
        <w:rPr>
          <w:spacing w:val="-2"/>
        </w:rPr>
        <w:t> </w:t>
      </w:r>
      <w:r>
        <w:rPr/>
        <w:t>Stakeholder</w:t>
      </w:r>
      <w:r>
        <w:rPr>
          <w:spacing w:val="-7"/>
        </w:rPr>
        <w:t> </w:t>
      </w:r>
      <w:r>
        <w:rPr/>
        <w:t>Engagement Plan (SEP) (</w:t>
      </w:r>
      <w:hyperlink r:id="rId12">
        <w:r>
          <w:rPr>
            <w:color w:val="0462C1"/>
            <w:u w:val="single" w:color="0462C1"/>
          </w:rPr>
          <w:t>Grenada</w:t>
        </w:r>
        <w:r>
          <w:rPr/>
          <w:t>,</w:t>
        </w:r>
      </w:hyperlink>
      <w:r>
        <w:rPr/>
        <w:t> </w:t>
      </w:r>
      <w:hyperlink r:id="rId10">
        <w:r>
          <w:rPr>
            <w:color w:val="0462C1"/>
            <w:u w:val="single" w:color="0462C1"/>
          </w:rPr>
          <w:t>Saint Lucia</w:t>
        </w:r>
        <w:r>
          <w:rPr/>
          <w:t>,</w:t>
        </w:r>
      </w:hyperlink>
      <w:r>
        <w:rPr/>
        <w:t> </w:t>
      </w:r>
      <w:hyperlink r:id="rId11">
        <w:r>
          <w:rPr>
            <w:color w:val="0462C1"/>
            <w:u w:val="single" w:color="0462C1"/>
          </w:rPr>
          <w:t>Guyana</w:t>
        </w:r>
      </w:hyperlink>
      <w:r>
        <w:rPr/>
        <w:t>), the Labor Management Procedures (LMP) </w:t>
      </w:r>
      <w:hyperlink w:history="true" w:anchor="_bookmark32">
        <w:r>
          <w:rPr/>
          <w:t>(</w:t>
        </w:r>
        <w:r>
          <w:rPr>
            <w:color w:val="0462C1"/>
            <w:u w:val="single" w:color="0462C1"/>
          </w:rPr>
          <w:t>Annex 6</w:t>
        </w:r>
      </w:hyperlink>
      <w:r>
        <w:rPr/>
        <w:t>) and the Environmental and Social Commitment Plan (ESCP).</w:t>
      </w:r>
    </w:p>
    <w:p>
      <w:pPr>
        <w:pStyle w:val="Heading2"/>
        <w:spacing w:before="244"/>
      </w:pPr>
      <w:bookmarkStart w:name="Project Description, Development Objecti" w:id="8"/>
      <w:bookmarkEnd w:id="8"/>
      <w:r>
        <w:rPr/>
      </w:r>
      <w:bookmarkStart w:name="_bookmark3" w:id="9"/>
      <w:bookmarkEnd w:id="9"/>
      <w:r>
        <w:rPr/>
      </w:r>
      <w:r>
        <w:rPr>
          <w:color w:val="2E5395"/>
        </w:rPr>
        <w:t>Project</w:t>
      </w:r>
      <w:r>
        <w:rPr>
          <w:color w:val="2E5395"/>
          <w:spacing w:val="-8"/>
        </w:rPr>
        <w:t> </w:t>
      </w:r>
      <w:r>
        <w:rPr>
          <w:color w:val="2E5395"/>
        </w:rPr>
        <w:t>Description,</w:t>
      </w:r>
      <w:r>
        <w:rPr>
          <w:color w:val="2E5395"/>
          <w:spacing w:val="-5"/>
        </w:rPr>
        <w:t> </w:t>
      </w:r>
      <w:r>
        <w:rPr>
          <w:color w:val="2E5395"/>
        </w:rPr>
        <w:t>Development</w:t>
      </w:r>
      <w:r>
        <w:rPr>
          <w:color w:val="2E5395"/>
          <w:spacing w:val="-5"/>
        </w:rPr>
        <w:t> </w:t>
      </w:r>
      <w:r>
        <w:rPr>
          <w:color w:val="2E5395"/>
        </w:rPr>
        <w:t>Objective,</w:t>
      </w:r>
      <w:r>
        <w:rPr>
          <w:color w:val="2E5395"/>
          <w:spacing w:val="-5"/>
        </w:rPr>
        <w:t> </w:t>
      </w:r>
      <w:r>
        <w:rPr>
          <w:color w:val="2E5395"/>
        </w:rPr>
        <w:t>and</w:t>
      </w:r>
      <w:r>
        <w:rPr>
          <w:color w:val="2E5395"/>
          <w:spacing w:val="-6"/>
        </w:rPr>
        <w:t> </w:t>
      </w:r>
      <w:r>
        <w:rPr>
          <w:color w:val="2E5395"/>
          <w:spacing w:val="-2"/>
        </w:rPr>
        <w:t>Components</w:t>
      </w:r>
    </w:p>
    <w:p>
      <w:pPr>
        <w:pStyle w:val="BodyText"/>
        <w:spacing w:before="243"/>
        <w:ind w:left="340" w:right="326"/>
        <w:jc w:val="both"/>
      </w:pPr>
      <w:r>
        <w:rPr/>
        <w:t>The</w:t>
      </w:r>
      <w:r>
        <w:rPr>
          <w:spacing w:val="-12"/>
        </w:rPr>
        <w:t> </w:t>
      </w:r>
      <w:r>
        <w:rPr/>
        <w:t>Project</w:t>
      </w:r>
      <w:r>
        <w:rPr>
          <w:spacing w:val="-11"/>
        </w:rPr>
        <w:t> </w:t>
      </w:r>
      <w:r>
        <w:rPr/>
        <w:t>will</w:t>
      </w:r>
      <w:r>
        <w:rPr>
          <w:spacing w:val="-11"/>
        </w:rPr>
        <w:t> </w:t>
      </w:r>
      <w:r>
        <w:rPr/>
        <w:t>support</w:t>
      </w:r>
      <w:r>
        <w:rPr>
          <w:spacing w:val="-12"/>
        </w:rPr>
        <w:t> </w:t>
      </w:r>
      <w:r>
        <w:rPr/>
        <w:t>investment</w:t>
      </w:r>
      <w:r>
        <w:rPr>
          <w:spacing w:val="-11"/>
        </w:rPr>
        <w:t> </w:t>
      </w:r>
      <w:r>
        <w:rPr/>
        <w:t>and</w:t>
      </w:r>
      <w:r>
        <w:rPr>
          <w:spacing w:val="-11"/>
        </w:rPr>
        <w:t> </w:t>
      </w:r>
      <w:r>
        <w:rPr/>
        <w:t>technical</w:t>
      </w:r>
      <w:r>
        <w:rPr>
          <w:spacing w:val="-11"/>
        </w:rPr>
        <w:t> </w:t>
      </w:r>
      <w:r>
        <w:rPr/>
        <w:t>assistance</w:t>
      </w:r>
      <w:r>
        <w:rPr>
          <w:spacing w:val="-11"/>
        </w:rPr>
        <w:t> </w:t>
      </w:r>
      <w:r>
        <w:rPr/>
        <w:t>for</w:t>
      </w:r>
      <w:r>
        <w:rPr>
          <w:spacing w:val="-8"/>
        </w:rPr>
        <w:t> </w:t>
      </w:r>
      <w:r>
        <w:rPr/>
        <w:t>energy</w:t>
      </w:r>
      <w:r>
        <w:rPr>
          <w:spacing w:val="-12"/>
        </w:rPr>
        <w:t> </w:t>
      </w:r>
      <w:r>
        <w:rPr/>
        <w:t>efficiency</w:t>
      </w:r>
      <w:r>
        <w:rPr>
          <w:spacing w:val="-7"/>
        </w:rPr>
        <w:t> </w:t>
      </w:r>
      <w:r>
        <w:rPr/>
        <w:t>(EE)</w:t>
      </w:r>
      <w:r>
        <w:rPr>
          <w:spacing w:val="-12"/>
        </w:rPr>
        <w:t> </w:t>
      </w:r>
      <w:r>
        <w:rPr/>
        <w:t>retrofitting</w:t>
      </w:r>
      <w:r>
        <w:rPr>
          <w:spacing w:val="-11"/>
        </w:rPr>
        <w:t> </w:t>
      </w:r>
      <w:r>
        <w:rPr/>
        <w:t>and</w:t>
      </w:r>
      <w:r>
        <w:rPr>
          <w:spacing w:val="-7"/>
        </w:rPr>
        <w:t> </w:t>
      </w:r>
      <w:r>
        <w:rPr/>
        <w:t>the</w:t>
      </w:r>
      <w:r>
        <w:rPr>
          <w:spacing w:val="-7"/>
        </w:rPr>
        <w:t> </w:t>
      </w:r>
      <w:r>
        <w:rPr/>
        <w:t>installation of</w:t>
      </w:r>
      <w:r>
        <w:rPr>
          <w:spacing w:val="-12"/>
        </w:rPr>
        <w:t> </w:t>
      </w:r>
      <w:r>
        <w:rPr/>
        <w:t>distributed</w:t>
      </w:r>
      <w:r>
        <w:rPr>
          <w:spacing w:val="-11"/>
        </w:rPr>
        <w:t> </w:t>
      </w:r>
      <w:r>
        <w:rPr/>
        <w:t>renewable</w:t>
      </w:r>
      <w:r>
        <w:rPr>
          <w:spacing w:val="-10"/>
        </w:rPr>
        <w:t> </w:t>
      </w:r>
      <w:r>
        <w:rPr/>
        <w:t>energy</w:t>
      </w:r>
      <w:r>
        <w:rPr>
          <w:spacing w:val="-10"/>
        </w:rPr>
        <w:t> </w:t>
      </w:r>
      <w:r>
        <w:rPr/>
        <w:t>generation</w:t>
      </w:r>
      <w:r>
        <w:rPr>
          <w:spacing w:val="-10"/>
        </w:rPr>
        <w:t> </w:t>
      </w:r>
      <w:r>
        <w:rPr/>
        <w:t>(DRE)</w:t>
      </w:r>
      <w:r>
        <w:rPr>
          <w:spacing w:val="-12"/>
        </w:rPr>
        <w:t> </w:t>
      </w:r>
      <w:r>
        <w:rPr/>
        <w:t>systems</w:t>
      </w:r>
      <w:r>
        <w:rPr>
          <w:spacing w:val="-3"/>
        </w:rPr>
        <w:t> </w:t>
      </w:r>
      <w:r>
        <w:rPr/>
        <w:t>in</w:t>
      </w:r>
      <w:r>
        <w:rPr>
          <w:spacing w:val="-12"/>
        </w:rPr>
        <w:t> </w:t>
      </w:r>
      <w:r>
        <w:rPr/>
        <w:t>public</w:t>
      </w:r>
      <w:r>
        <w:rPr>
          <w:spacing w:val="-8"/>
        </w:rPr>
        <w:t> </w:t>
      </w:r>
      <w:r>
        <w:rPr/>
        <w:t>buildings</w:t>
      </w:r>
      <w:r>
        <w:rPr>
          <w:spacing w:val="-8"/>
        </w:rPr>
        <w:t> </w:t>
      </w:r>
      <w:r>
        <w:rPr/>
        <w:t>and</w:t>
      </w:r>
      <w:r>
        <w:rPr>
          <w:spacing w:val="-10"/>
        </w:rPr>
        <w:t> </w:t>
      </w:r>
      <w:r>
        <w:rPr/>
        <w:t>other</w:t>
      </w:r>
      <w:r>
        <w:rPr>
          <w:spacing w:val="-9"/>
        </w:rPr>
        <w:t> </w:t>
      </w:r>
      <w:r>
        <w:rPr/>
        <w:t>facilities</w:t>
      </w:r>
      <w:r>
        <w:rPr>
          <w:spacing w:val="-8"/>
        </w:rPr>
        <w:t> </w:t>
      </w:r>
      <w:r>
        <w:rPr/>
        <w:t>in</w:t>
      </w:r>
      <w:r>
        <w:rPr>
          <w:spacing w:val="-10"/>
        </w:rPr>
        <w:t> </w:t>
      </w:r>
      <w:r>
        <w:rPr/>
        <w:t>Grenada,</w:t>
      </w:r>
      <w:r>
        <w:rPr>
          <w:spacing w:val="-10"/>
        </w:rPr>
        <w:t> </w:t>
      </w:r>
      <w:r>
        <w:rPr/>
        <w:t>Guyana, and</w:t>
      </w:r>
      <w:r>
        <w:rPr>
          <w:spacing w:val="-5"/>
        </w:rPr>
        <w:t> </w:t>
      </w:r>
      <w:r>
        <w:rPr/>
        <w:t>Saint</w:t>
      </w:r>
      <w:r>
        <w:rPr>
          <w:spacing w:val="-6"/>
        </w:rPr>
        <w:t> </w:t>
      </w:r>
      <w:r>
        <w:rPr/>
        <w:t>Lucia.</w:t>
      </w:r>
      <w:r>
        <w:rPr>
          <w:spacing w:val="-5"/>
        </w:rPr>
        <w:t> </w:t>
      </w:r>
      <w:r>
        <w:rPr/>
        <w:t>These</w:t>
      </w:r>
      <w:r>
        <w:rPr>
          <w:spacing w:val="-4"/>
        </w:rPr>
        <w:t> </w:t>
      </w:r>
      <w:r>
        <w:rPr/>
        <w:t>structures</w:t>
      </w:r>
      <w:r>
        <w:rPr>
          <w:spacing w:val="-3"/>
        </w:rPr>
        <w:t> </w:t>
      </w:r>
      <w:r>
        <w:rPr/>
        <w:t>may</w:t>
      </w:r>
      <w:r>
        <w:rPr>
          <w:spacing w:val="-5"/>
        </w:rPr>
        <w:t> </w:t>
      </w:r>
      <w:r>
        <w:rPr/>
        <w:t>include</w:t>
      </w:r>
      <w:r>
        <w:rPr>
          <w:spacing w:val="-4"/>
        </w:rPr>
        <w:t> </w:t>
      </w:r>
      <w:r>
        <w:rPr/>
        <w:t>central</w:t>
      </w:r>
      <w:r>
        <w:rPr>
          <w:spacing w:val="-5"/>
        </w:rPr>
        <w:t> </w:t>
      </w:r>
      <w:r>
        <w:rPr/>
        <w:t>and</w:t>
      </w:r>
      <w:r>
        <w:rPr>
          <w:spacing w:val="-5"/>
        </w:rPr>
        <w:t> </w:t>
      </w:r>
      <w:r>
        <w:rPr/>
        <w:t>regional</w:t>
      </w:r>
      <w:r>
        <w:rPr>
          <w:spacing w:val="-5"/>
        </w:rPr>
        <w:t> </w:t>
      </w:r>
      <w:r>
        <w:rPr/>
        <w:t>administrative</w:t>
      </w:r>
      <w:r>
        <w:rPr>
          <w:spacing w:val="-4"/>
        </w:rPr>
        <w:t> </w:t>
      </w:r>
      <w:r>
        <w:rPr/>
        <w:t>buildings,</w:t>
      </w:r>
      <w:r>
        <w:rPr>
          <w:spacing w:val="-4"/>
        </w:rPr>
        <w:t> </w:t>
      </w:r>
      <w:r>
        <w:rPr/>
        <w:t>universities</w:t>
      </w:r>
      <w:r>
        <w:rPr>
          <w:spacing w:val="-3"/>
        </w:rPr>
        <w:t> </w:t>
      </w:r>
      <w:r>
        <w:rPr/>
        <w:t>and</w:t>
      </w:r>
      <w:r>
        <w:rPr>
          <w:spacing w:val="-5"/>
        </w:rPr>
        <w:t> </w:t>
      </w:r>
      <w:r>
        <w:rPr/>
        <w:t>schools, hospitals and clinics, stadiums,</w:t>
      </w:r>
      <w:r>
        <w:rPr>
          <w:spacing w:val="-1"/>
        </w:rPr>
        <w:t> </w:t>
      </w:r>
      <w:r>
        <w:rPr/>
        <w:t>airports, and water supply and sewage utilities. To benefit from economies of scale, the participating countries will procure these EE and DRE investments in public buildings through a process called pooled procurement with support from the Organization of Eastern Caribbean States (OECS). The Project will also include technical assistance to address regulatory and technical constraints to EE and renewable energy (RE) investments, and build capacity in the planning, implementation, and sustainable operation of these investments.</w:t>
      </w:r>
    </w:p>
    <w:p>
      <w:pPr>
        <w:pStyle w:val="BodyText"/>
        <w:spacing w:before="243"/>
        <w:ind w:left="340" w:right="331"/>
        <w:jc w:val="both"/>
      </w:pPr>
      <w:r>
        <w:rPr>
          <w:b/>
        </w:rPr>
        <w:t>Project Development Objective (PDO)</w:t>
      </w:r>
      <w:r>
        <w:rPr/>
        <w:t>: The PDO is to save energy, increase the use of renewable energy in public buildings and facilities, and enhance the regulatory framework for investments in energy efficiency and renewable energy in participating Caribbean countries.</w:t>
      </w:r>
      <w:r>
        <w:rPr>
          <w:spacing w:val="40"/>
        </w:rPr>
        <w:t> </w:t>
      </w:r>
      <w:r>
        <w:rPr/>
        <w:t>The project comprises of the following components:</w:t>
      </w:r>
    </w:p>
    <w:p>
      <w:pPr>
        <w:pStyle w:val="BodyText"/>
        <w:spacing w:before="243"/>
        <w:ind w:left="340" w:right="328"/>
        <w:jc w:val="both"/>
      </w:pPr>
      <w:r>
        <w:rPr>
          <w:b/>
        </w:rPr>
        <w:t>Component 1: Investment in EE measures and distributed RE systems in the public sector</w:t>
      </w:r>
      <w:r>
        <w:rPr>
          <w:i/>
        </w:rPr>
        <w:t>. </w:t>
      </w:r>
      <w:r>
        <w:rPr/>
        <w:t>This component will finance investments in EE retrofits and the installation of new DRE systems in public buildings and other facilities, along with technical assistance for identification, design, and implementation supervision of the EE and RE investment. It will also support grid integration of distributed photovoltaic (DPV) systems. The EE retrofits may include active and passive EE measures, improvements in building-control systems and safe disposal of used equipment and materials.</w:t>
      </w:r>
      <w:r>
        <w:rPr>
          <w:spacing w:val="-2"/>
        </w:rPr>
        <w:t> </w:t>
      </w:r>
      <w:r>
        <w:rPr/>
        <w:t>The Project envisages investment in EE and DRE for about 500 buildings, across three participating countries, to be implemented in batches until</w:t>
      </w:r>
      <w:r>
        <w:rPr>
          <w:spacing w:val="-1"/>
        </w:rPr>
        <w:t> </w:t>
      </w:r>
      <w:r>
        <w:rPr/>
        <w:t>all</w:t>
      </w:r>
      <w:r>
        <w:rPr>
          <w:spacing w:val="-1"/>
        </w:rPr>
        <w:t> </w:t>
      </w:r>
      <w:r>
        <w:rPr/>
        <w:t>allocated funds have been utilized. Component</w:t>
      </w:r>
      <w:r>
        <w:rPr>
          <w:spacing w:val="-1"/>
        </w:rPr>
        <w:t> </w:t>
      </w:r>
      <w:r>
        <w:rPr/>
        <w:t>1</w:t>
      </w:r>
      <w:r>
        <w:rPr>
          <w:spacing w:val="-1"/>
        </w:rPr>
        <w:t> </w:t>
      </w:r>
      <w:r>
        <w:rPr/>
        <w:t>will build resilience in the country’s power system by reducing reliance on imported fossil fuels, through substantial EE measures</w:t>
      </w:r>
      <w:r>
        <w:rPr>
          <w:spacing w:val="-12"/>
        </w:rPr>
        <w:t> </w:t>
      </w:r>
      <w:r>
        <w:rPr/>
        <w:t>and</w:t>
      </w:r>
      <w:r>
        <w:rPr>
          <w:spacing w:val="-11"/>
        </w:rPr>
        <w:t> </w:t>
      </w:r>
      <w:r>
        <w:rPr/>
        <w:t>integration</w:t>
      </w:r>
      <w:r>
        <w:rPr>
          <w:spacing w:val="-10"/>
        </w:rPr>
        <w:t> </w:t>
      </w:r>
      <w:r>
        <w:rPr/>
        <w:t>of</w:t>
      </w:r>
      <w:r>
        <w:rPr>
          <w:spacing w:val="-11"/>
        </w:rPr>
        <w:t> </w:t>
      </w:r>
      <w:r>
        <w:rPr/>
        <w:t>distributed</w:t>
      </w:r>
      <w:r>
        <w:rPr>
          <w:spacing w:val="-7"/>
        </w:rPr>
        <w:t> </w:t>
      </w:r>
      <w:r>
        <w:rPr/>
        <w:t>RE</w:t>
      </w:r>
      <w:r>
        <w:rPr>
          <w:spacing w:val="-10"/>
        </w:rPr>
        <w:t> </w:t>
      </w:r>
      <w:r>
        <w:rPr/>
        <w:t>into</w:t>
      </w:r>
      <w:r>
        <w:rPr>
          <w:spacing w:val="-8"/>
        </w:rPr>
        <w:t> </w:t>
      </w:r>
      <w:r>
        <w:rPr/>
        <w:t>the</w:t>
      </w:r>
      <w:r>
        <w:rPr>
          <w:spacing w:val="-11"/>
        </w:rPr>
        <w:t> </w:t>
      </w:r>
      <w:r>
        <w:rPr/>
        <w:t>system.</w:t>
      </w:r>
      <w:r>
        <w:rPr>
          <w:spacing w:val="-12"/>
        </w:rPr>
        <w:t> </w:t>
      </w:r>
      <w:r>
        <w:rPr/>
        <w:t>Distributed</w:t>
      </w:r>
      <w:r>
        <w:rPr>
          <w:spacing w:val="-11"/>
        </w:rPr>
        <w:t> </w:t>
      </w:r>
      <w:r>
        <w:rPr/>
        <w:t>RE</w:t>
      </w:r>
      <w:r>
        <w:rPr>
          <w:spacing w:val="-10"/>
        </w:rPr>
        <w:t> </w:t>
      </w:r>
      <w:r>
        <w:rPr/>
        <w:t>and</w:t>
      </w:r>
      <w:r>
        <w:rPr>
          <w:spacing w:val="-8"/>
        </w:rPr>
        <w:t> </w:t>
      </w:r>
      <w:r>
        <w:rPr/>
        <w:t>battery</w:t>
      </w:r>
      <w:r>
        <w:rPr>
          <w:spacing w:val="-12"/>
        </w:rPr>
        <w:t> </w:t>
      </w:r>
      <w:r>
        <w:rPr/>
        <w:t>storage,</w:t>
      </w:r>
      <w:r>
        <w:rPr>
          <w:spacing w:val="-11"/>
        </w:rPr>
        <w:t> </w:t>
      </w:r>
      <w:r>
        <w:rPr/>
        <w:t>and</w:t>
      </w:r>
      <w:r>
        <w:rPr>
          <w:spacing w:val="-11"/>
        </w:rPr>
        <w:t> </w:t>
      </w:r>
      <w:r>
        <w:rPr/>
        <w:t>utility</w:t>
      </w:r>
      <w:r>
        <w:rPr>
          <w:spacing w:val="-7"/>
        </w:rPr>
        <w:t> </w:t>
      </w:r>
      <w:r>
        <w:rPr/>
        <w:t>scale</w:t>
      </w:r>
      <w:r>
        <w:rPr>
          <w:spacing w:val="-11"/>
        </w:rPr>
        <w:t> </w:t>
      </w:r>
      <w:r>
        <w:rPr/>
        <w:t>BESS, will</w:t>
      </w:r>
      <w:r>
        <w:rPr>
          <w:spacing w:val="-9"/>
        </w:rPr>
        <w:t> </w:t>
      </w:r>
      <w:r>
        <w:rPr/>
        <w:t>also</w:t>
      </w:r>
      <w:r>
        <w:rPr>
          <w:spacing w:val="-8"/>
        </w:rPr>
        <w:t> </w:t>
      </w:r>
      <w:r>
        <w:rPr/>
        <w:t>build</w:t>
      </w:r>
      <w:r>
        <w:rPr>
          <w:spacing w:val="-3"/>
        </w:rPr>
        <w:t> </w:t>
      </w:r>
      <w:r>
        <w:rPr/>
        <w:t>resilience</w:t>
      </w:r>
      <w:r>
        <w:rPr>
          <w:spacing w:val="-7"/>
        </w:rPr>
        <w:t> </w:t>
      </w:r>
      <w:r>
        <w:rPr/>
        <w:t>against</w:t>
      </w:r>
      <w:r>
        <w:rPr>
          <w:spacing w:val="-10"/>
        </w:rPr>
        <w:t> </w:t>
      </w:r>
      <w:r>
        <w:rPr/>
        <w:t>power</w:t>
      </w:r>
      <w:r>
        <w:rPr>
          <w:spacing w:val="-7"/>
        </w:rPr>
        <w:t> </w:t>
      </w:r>
      <w:r>
        <w:rPr/>
        <w:t>outages</w:t>
      </w:r>
      <w:r>
        <w:rPr>
          <w:spacing w:val="-6"/>
        </w:rPr>
        <w:t> </w:t>
      </w:r>
      <w:r>
        <w:rPr/>
        <w:t>in</w:t>
      </w:r>
      <w:r>
        <w:rPr>
          <w:spacing w:val="-3"/>
        </w:rPr>
        <w:t> </w:t>
      </w:r>
      <w:r>
        <w:rPr/>
        <w:t>the</w:t>
      </w:r>
      <w:r>
        <w:rPr>
          <w:spacing w:val="-7"/>
        </w:rPr>
        <w:t> </w:t>
      </w:r>
      <w:r>
        <w:rPr/>
        <w:t>grid</w:t>
      </w:r>
      <w:r>
        <w:rPr>
          <w:spacing w:val="-8"/>
        </w:rPr>
        <w:t> </w:t>
      </w:r>
      <w:r>
        <w:rPr/>
        <w:t>due</w:t>
      </w:r>
      <w:r>
        <w:rPr>
          <w:spacing w:val="-2"/>
        </w:rPr>
        <w:t> </w:t>
      </w:r>
      <w:r>
        <w:rPr/>
        <w:t>to</w:t>
      </w:r>
      <w:r>
        <w:rPr>
          <w:spacing w:val="-8"/>
        </w:rPr>
        <w:t> </w:t>
      </w:r>
      <w:r>
        <w:rPr/>
        <w:t>extreme</w:t>
      </w:r>
      <w:r>
        <w:rPr>
          <w:spacing w:val="-7"/>
        </w:rPr>
        <w:t> </w:t>
      </w:r>
      <w:r>
        <w:rPr/>
        <w:t>climate</w:t>
      </w:r>
      <w:r>
        <w:rPr>
          <w:spacing w:val="-7"/>
        </w:rPr>
        <w:t> </w:t>
      </w:r>
      <w:r>
        <w:rPr/>
        <w:t>events</w:t>
      </w:r>
      <w:r>
        <w:rPr>
          <w:spacing w:val="-6"/>
        </w:rPr>
        <w:t> </w:t>
      </w:r>
      <w:r>
        <w:rPr/>
        <w:t>by</w:t>
      </w:r>
      <w:r>
        <w:rPr>
          <w:spacing w:val="-3"/>
        </w:rPr>
        <w:t> </w:t>
      </w:r>
      <w:r>
        <w:rPr/>
        <w:t>supporting</w:t>
      </w:r>
      <w:r>
        <w:rPr>
          <w:spacing w:val="-7"/>
        </w:rPr>
        <w:t> </w:t>
      </w:r>
      <w:r>
        <w:rPr/>
        <w:t>a</w:t>
      </w:r>
      <w:r>
        <w:rPr>
          <w:spacing w:val="-4"/>
        </w:rPr>
        <w:t> </w:t>
      </w:r>
      <w:r>
        <w:rPr/>
        <w:t>continuous and more reliable electricity service. Subproject eligibility criteria at the screening stage will include confirmation from the energy assessment/audits that the proposed measures will result in an estimated energy savings of 20 percent or more and a maximum payback period of 20 years for the overall EE and DRE investment. Component 1 will consist of three subcomponents, one for each of the participating countries, as described below.</w:t>
      </w:r>
    </w:p>
    <w:p>
      <w:pPr>
        <w:pStyle w:val="BodyText"/>
        <w:spacing w:before="4"/>
      </w:pPr>
    </w:p>
    <w:p>
      <w:pPr>
        <w:pStyle w:val="BodyText"/>
        <w:ind w:left="1061" w:right="322"/>
        <w:jc w:val="both"/>
      </w:pPr>
      <w:r>
        <w:rPr>
          <w:i/>
        </w:rPr>
        <w:t>Subcomponent</w:t>
      </w:r>
      <w:r>
        <w:rPr>
          <w:i/>
          <w:spacing w:val="-5"/>
        </w:rPr>
        <w:t> </w:t>
      </w:r>
      <w:r>
        <w:rPr>
          <w:i/>
        </w:rPr>
        <w:t>1.1:</w:t>
      </w:r>
      <w:r>
        <w:rPr>
          <w:i/>
          <w:spacing w:val="-2"/>
        </w:rPr>
        <w:t> </w:t>
      </w:r>
      <w:r>
        <w:rPr>
          <w:i/>
        </w:rPr>
        <w:t>Saint</w:t>
      </w:r>
      <w:r>
        <w:rPr>
          <w:i/>
          <w:spacing w:val="-5"/>
        </w:rPr>
        <w:t> </w:t>
      </w:r>
      <w:r>
        <w:rPr>
          <w:i/>
        </w:rPr>
        <w:t>Lucia’s</w:t>
      </w:r>
      <w:r>
        <w:rPr>
          <w:i/>
          <w:spacing w:val="-2"/>
        </w:rPr>
        <w:t> </w:t>
      </w:r>
      <w:r>
        <w:rPr>
          <w:i/>
        </w:rPr>
        <w:t>investment</w:t>
      </w:r>
      <w:r>
        <w:rPr>
          <w:i/>
          <w:spacing w:val="-5"/>
        </w:rPr>
        <w:t> </w:t>
      </w:r>
      <w:r>
        <w:rPr>
          <w:i/>
        </w:rPr>
        <w:t>in</w:t>
      </w:r>
      <w:r>
        <w:rPr>
          <w:i/>
          <w:spacing w:val="-2"/>
        </w:rPr>
        <w:t> </w:t>
      </w:r>
      <w:r>
        <w:rPr>
          <w:i/>
        </w:rPr>
        <w:t>EE</w:t>
      </w:r>
      <w:r>
        <w:rPr>
          <w:i/>
          <w:spacing w:val="-1"/>
        </w:rPr>
        <w:t> </w:t>
      </w:r>
      <w:r>
        <w:rPr>
          <w:i/>
        </w:rPr>
        <w:t>measures</w:t>
      </w:r>
      <w:r>
        <w:rPr>
          <w:i/>
          <w:spacing w:val="-2"/>
        </w:rPr>
        <w:t> </w:t>
      </w:r>
      <w:r>
        <w:rPr>
          <w:i/>
        </w:rPr>
        <w:t>and</w:t>
      </w:r>
      <w:r>
        <w:rPr>
          <w:i/>
          <w:spacing w:val="-2"/>
        </w:rPr>
        <w:t> </w:t>
      </w:r>
      <w:r>
        <w:rPr>
          <w:i/>
        </w:rPr>
        <w:t>distributed</w:t>
      </w:r>
      <w:r>
        <w:rPr>
          <w:i/>
          <w:spacing w:val="-2"/>
        </w:rPr>
        <w:t> </w:t>
      </w:r>
      <w:r>
        <w:rPr>
          <w:i/>
        </w:rPr>
        <w:t>RE</w:t>
      </w:r>
      <w:r>
        <w:rPr>
          <w:i/>
          <w:spacing w:val="-1"/>
        </w:rPr>
        <w:t> </w:t>
      </w:r>
      <w:r>
        <w:rPr>
          <w:i/>
        </w:rPr>
        <w:t>systems </w:t>
      </w:r>
      <w:r>
        <w:rPr/>
        <w:t>This</w:t>
      </w:r>
      <w:r>
        <w:rPr>
          <w:spacing w:val="-2"/>
        </w:rPr>
        <w:t> </w:t>
      </w:r>
      <w:r>
        <w:rPr/>
        <w:t>subcomponent will support the implementation of subprojects to improve EE performance and increase use of RE in selected</w:t>
      </w:r>
      <w:r>
        <w:rPr>
          <w:spacing w:val="-6"/>
        </w:rPr>
        <w:t> </w:t>
      </w:r>
      <w:r>
        <w:rPr/>
        <w:t>public</w:t>
      </w:r>
      <w:r>
        <w:rPr>
          <w:spacing w:val="-6"/>
        </w:rPr>
        <w:t> </w:t>
      </w:r>
      <w:r>
        <w:rPr/>
        <w:t>buildings</w:t>
      </w:r>
      <w:r>
        <w:rPr>
          <w:spacing w:val="-5"/>
        </w:rPr>
        <w:t> </w:t>
      </w:r>
      <w:r>
        <w:rPr/>
        <w:t>and</w:t>
      </w:r>
      <w:r>
        <w:rPr>
          <w:spacing w:val="-7"/>
        </w:rPr>
        <w:t> </w:t>
      </w:r>
      <w:r>
        <w:rPr/>
        <w:t>facilities</w:t>
      </w:r>
      <w:r>
        <w:rPr>
          <w:spacing w:val="-5"/>
        </w:rPr>
        <w:t> </w:t>
      </w:r>
      <w:r>
        <w:rPr/>
        <w:t>in</w:t>
      </w:r>
      <w:r>
        <w:rPr>
          <w:spacing w:val="-7"/>
        </w:rPr>
        <w:t> </w:t>
      </w:r>
      <w:r>
        <w:rPr/>
        <w:t>Saint</w:t>
      </w:r>
      <w:r>
        <w:rPr>
          <w:spacing w:val="-4"/>
        </w:rPr>
        <w:t> </w:t>
      </w:r>
      <w:r>
        <w:rPr/>
        <w:t>Lucia.</w:t>
      </w:r>
      <w:r>
        <w:rPr>
          <w:spacing w:val="-7"/>
        </w:rPr>
        <w:t> </w:t>
      </w:r>
      <w:r>
        <w:rPr/>
        <w:t>It</w:t>
      </w:r>
      <w:r>
        <w:rPr>
          <w:spacing w:val="-9"/>
        </w:rPr>
        <w:t> </w:t>
      </w:r>
      <w:r>
        <w:rPr/>
        <w:t>will</w:t>
      </w:r>
      <w:r>
        <w:rPr>
          <w:spacing w:val="-3"/>
        </w:rPr>
        <w:t> </w:t>
      </w:r>
      <w:r>
        <w:rPr/>
        <w:t>also</w:t>
      </w:r>
      <w:r>
        <w:rPr>
          <w:spacing w:val="-2"/>
        </w:rPr>
        <w:t> </w:t>
      </w:r>
      <w:r>
        <w:rPr/>
        <w:t>provide</w:t>
      </w:r>
      <w:r>
        <w:rPr>
          <w:spacing w:val="-6"/>
        </w:rPr>
        <w:t> </w:t>
      </w:r>
      <w:r>
        <w:rPr/>
        <w:t>technical</w:t>
      </w:r>
      <w:r>
        <w:rPr>
          <w:spacing w:val="-3"/>
        </w:rPr>
        <w:t> </w:t>
      </w:r>
      <w:r>
        <w:rPr/>
        <w:t>and</w:t>
      </w:r>
      <w:r>
        <w:rPr>
          <w:spacing w:val="-7"/>
        </w:rPr>
        <w:t> </w:t>
      </w:r>
      <w:r>
        <w:rPr/>
        <w:t>operational</w:t>
      </w:r>
      <w:r>
        <w:rPr>
          <w:spacing w:val="-3"/>
        </w:rPr>
        <w:t> </w:t>
      </w:r>
      <w:r>
        <w:rPr/>
        <w:t>assistance for identification, design, construction, and operation phases of the subprojects. A Global Environment Facility (GEF) grant will co-finance activities focused on subprojects in Saint Lucia Water and Sewerage Company</w:t>
      </w:r>
      <w:r>
        <w:rPr>
          <w:spacing w:val="-12"/>
        </w:rPr>
        <w:t> </w:t>
      </w:r>
      <w:r>
        <w:rPr/>
        <w:t>Inc.</w:t>
      </w:r>
      <w:r>
        <w:rPr>
          <w:spacing w:val="-11"/>
        </w:rPr>
        <w:t> </w:t>
      </w:r>
      <w:r>
        <w:rPr/>
        <w:t>(WASCO)</w:t>
      </w:r>
      <w:r>
        <w:rPr>
          <w:spacing w:val="-7"/>
        </w:rPr>
        <w:t> </w:t>
      </w:r>
      <w:r>
        <w:rPr/>
        <w:t>and</w:t>
      </w:r>
      <w:r>
        <w:rPr>
          <w:spacing w:val="-12"/>
        </w:rPr>
        <w:t> </w:t>
      </w:r>
      <w:r>
        <w:rPr/>
        <w:t>selected</w:t>
      </w:r>
      <w:r>
        <w:rPr>
          <w:spacing w:val="-7"/>
        </w:rPr>
        <w:t> </w:t>
      </w:r>
      <w:r>
        <w:rPr/>
        <w:t>grid</w:t>
      </w:r>
      <w:r>
        <w:rPr>
          <w:spacing w:val="-12"/>
        </w:rPr>
        <w:t> </w:t>
      </w:r>
      <w:r>
        <w:rPr/>
        <w:t>integration</w:t>
      </w:r>
      <w:r>
        <w:rPr>
          <w:spacing w:val="-7"/>
        </w:rPr>
        <w:t> </w:t>
      </w:r>
      <w:r>
        <w:rPr/>
        <w:t>to</w:t>
      </w:r>
      <w:r>
        <w:rPr>
          <w:spacing w:val="-7"/>
        </w:rPr>
        <w:t> </w:t>
      </w:r>
      <w:r>
        <w:rPr/>
        <w:t>support</w:t>
      </w:r>
      <w:r>
        <w:rPr>
          <w:spacing w:val="-9"/>
        </w:rPr>
        <w:t> </w:t>
      </w:r>
      <w:r>
        <w:rPr/>
        <w:t>investment</w:t>
      </w:r>
      <w:r>
        <w:rPr>
          <w:spacing w:val="-8"/>
        </w:rPr>
        <w:t> </w:t>
      </w:r>
      <w:r>
        <w:rPr/>
        <w:t>in</w:t>
      </w:r>
      <w:r>
        <w:rPr>
          <w:spacing w:val="-12"/>
        </w:rPr>
        <w:t> </w:t>
      </w:r>
      <w:r>
        <w:rPr/>
        <w:t>DPVs.</w:t>
      </w:r>
      <w:r>
        <w:rPr>
          <w:spacing w:val="-11"/>
        </w:rPr>
        <w:t> </w:t>
      </w:r>
      <w:r>
        <w:rPr/>
        <w:t>The</w:t>
      </w:r>
      <w:r>
        <w:rPr>
          <w:spacing w:val="-11"/>
        </w:rPr>
        <w:t> </w:t>
      </w:r>
      <w:r>
        <w:rPr/>
        <w:t>subcomponent</w:t>
      </w:r>
      <w:r>
        <w:rPr>
          <w:spacing w:val="-12"/>
        </w:rPr>
        <w:t> </w:t>
      </w:r>
      <w:r>
        <w:rPr/>
        <w:t>will also</w:t>
      </w:r>
      <w:r>
        <w:rPr>
          <w:spacing w:val="-10"/>
        </w:rPr>
        <w:t> </w:t>
      </w:r>
      <w:r>
        <w:rPr/>
        <w:t>enhance</w:t>
      </w:r>
      <w:r>
        <w:rPr>
          <w:spacing w:val="-9"/>
        </w:rPr>
        <w:t> </w:t>
      </w:r>
      <w:r>
        <w:rPr/>
        <w:t>resilience</w:t>
      </w:r>
      <w:r>
        <w:rPr>
          <w:spacing w:val="-9"/>
        </w:rPr>
        <w:t> </w:t>
      </w:r>
      <w:r>
        <w:rPr/>
        <w:t>to</w:t>
      </w:r>
      <w:r>
        <w:rPr>
          <w:spacing w:val="-10"/>
        </w:rPr>
        <w:t> </w:t>
      </w:r>
      <w:r>
        <w:rPr/>
        <w:t>climate</w:t>
      </w:r>
      <w:r>
        <w:rPr>
          <w:spacing w:val="-9"/>
        </w:rPr>
        <w:t> </w:t>
      </w:r>
      <w:r>
        <w:rPr/>
        <w:t>risks</w:t>
      </w:r>
      <w:r>
        <w:rPr>
          <w:spacing w:val="-8"/>
        </w:rPr>
        <w:t> </w:t>
      </w:r>
      <w:r>
        <w:rPr/>
        <w:t>and</w:t>
      </w:r>
      <w:r>
        <w:rPr>
          <w:spacing w:val="-10"/>
        </w:rPr>
        <w:t> </w:t>
      </w:r>
      <w:r>
        <w:rPr/>
        <w:t>strengthen</w:t>
      </w:r>
      <w:r>
        <w:rPr>
          <w:spacing w:val="-9"/>
        </w:rPr>
        <w:t> </w:t>
      </w:r>
      <w:r>
        <w:rPr/>
        <w:t>the</w:t>
      </w:r>
      <w:r>
        <w:rPr>
          <w:spacing w:val="-9"/>
        </w:rPr>
        <w:t> </w:t>
      </w:r>
      <w:r>
        <w:rPr/>
        <w:t>adaptive</w:t>
      </w:r>
      <w:r>
        <w:rPr>
          <w:spacing w:val="-10"/>
        </w:rPr>
        <w:t> </w:t>
      </w:r>
      <w:r>
        <w:rPr/>
        <w:t>capacity</w:t>
      </w:r>
      <w:r>
        <w:rPr>
          <w:spacing w:val="-10"/>
        </w:rPr>
        <w:t> </w:t>
      </w:r>
      <w:r>
        <w:rPr/>
        <w:t>of</w:t>
      </w:r>
      <w:r>
        <w:rPr>
          <w:spacing w:val="-6"/>
        </w:rPr>
        <w:t> </w:t>
      </w:r>
      <w:r>
        <w:rPr/>
        <w:t>the</w:t>
      </w:r>
      <w:r>
        <w:rPr>
          <w:spacing w:val="-9"/>
        </w:rPr>
        <w:t> </w:t>
      </w:r>
      <w:r>
        <w:rPr/>
        <w:t>country's</w:t>
      </w:r>
      <w:r>
        <w:rPr>
          <w:spacing w:val="-8"/>
        </w:rPr>
        <w:t> </w:t>
      </w:r>
      <w:r>
        <w:rPr/>
        <w:t>power</w:t>
      </w:r>
      <w:r>
        <w:rPr>
          <w:spacing w:val="-9"/>
        </w:rPr>
        <w:t> </w:t>
      </w:r>
      <w:r>
        <w:rPr/>
        <w:t>system.</w:t>
      </w:r>
    </w:p>
    <w:p>
      <w:pPr>
        <w:pStyle w:val="BodyText"/>
        <w:spacing w:before="2"/>
      </w:pPr>
    </w:p>
    <w:p>
      <w:pPr>
        <w:spacing w:line="242" w:lineRule="exact" w:before="0"/>
        <w:ind w:left="1061" w:right="0" w:firstLine="0"/>
        <w:jc w:val="both"/>
        <w:rPr>
          <w:i/>
          <w:sz w:val="20"/>
        </w:rPr>
      </w:pPr>
      <w:r>
        <w:rPr>
          <w:i/>
          <w:sz w:val="20"/>
        </w:rPr>
        <w:t>Subcomponent</w:t>
      </w:r>
      <w:r>
        <w:rPr>
          <w:i/>
          <w:spacing w:val="62"/>
          <w:sz w:val="20"/>
        </w:rPr>
        <w:t> </w:t>
      </w:r>
      <w:r>
        <w:rPr>
          <w:i/>
          <w:sz w:val="20"/>
        </w:rPr>
        <w:t>1.2:</w:t>
      </w:r>
      <w:r>
        <w:rPr>
          <w:i/>
          <w:spacing w:val="66"/>
          <w:sz w:val="20"/>
        </w:rPr>
        <w:t> </w:t>
      </w:r>
      <w:r>
        <w:rPr>
          <w:i/>
          <w:sz w:val="20"/>
        </w:rPr>
        <w:t>Grenada’s</w:t>
      </w:r>
      <w:r>
        <w:rPr>
          <w:i/>
          <w:spacing w:val="67"/>
          <w:sz w:val="20"/>
        </w:rPr>
        <w:t> </w:t>
      </w:r>
      <w:r>
        <w:rPr>
          <w:i/>
          <w:sz w:val="20"/>
        </w:rPr>
        <w:t>investment</w:t>
      </w:r>
      <w:r>
        <w:rPr>
          <w:i/>
          <w:spacing w:val="63"/>
          <w:sz w:val="20"/>
        </w:rPr>
        <w:t> </w:t>
      </w:r>
      <w:r>
        <w:rPr>
          <w:i/>
          <w:sz w:val="20"/>
        </w:rPr>
        <w:t>in</w:t>
      </w:r>
      <w:r>
        <w:rPr>
          <w:i/>
          <w:spacing w:val="62"/>
          <w:sz w:val="20"/>
        </w:rPr>
        <w:t> </w:t>
      </w:r>
      <w:r>
        <w:rPr>
          <w:i/>
          <w:sz w:val="20"/>
        </w:rPr>
        <w:t>EE</w:t>
      </w:r>
      <w:r>
        <w:rPr>
          <w:i/>
          <w:spacing w:val="62"/>
          <w:sz w:val="20"/>
        </w:rPr>
        <w:t> </w:t>
      </w:r>
      <w:r>
        <w:rPr>
          <w:i/>
          <w:sz w:val="20"/>
        </w:rPr>
        <w:t>measures,</w:t>
      </w:r>
      <w:r>
        <w:rPr>
          <w:i/>
          <w:spacing w:val="60"/>
          <w:sz w:val="20"/>
        </w:rPr>
        <w:t> </w:t>
      </w:r>
      <w:r>
        <w:rPr>
          <w:i/>
          <w:sz w:val="20"/>
        </w:rPr>
        <w:t>distributed</w:t>
      </w:r>
      <w:r>
        <w:rPr>
          <w:i/>
          <w:spacing w:val="66"/>
          <w:sz w:val="20"/>
        </w:rPr>
        <w:t> </w:t>
      </w:r>
      <w:r>
        <w:rPr>
          <w:i/>
          <w:sz w:val="20"/>
        </w:rPr>
        <w:t>RE</w:t>
      </w:r>
      <w:r>
        <w:rPr>
          <w:i/>
          <w:spacing w:val="67"/>
          <w:sz w:val="20"/>
        </w:rPr>
        <w:t> </w:t>
      </w:r>
      <w:r>
        <w:rPr>
          <w:i/>
          <w:sz w:val="20"/>
        </w:rPr>
        <w:t>systems</w:t>
      </w:r>
      <w:r>
        <w:rPr>
          <w:i/>
          <w:spacing w:val="62"/>
          <w:sz w:val="20"/>
        </w:rPr>
        <w:t> </w:t>
      </w:r>
      <w:r>
        <w:rPr>
          <w:i/>
          <w:sz w:val="20"/>
        </w:rPr>
        <w:t>and</w:t>
      </w:r>
      <w:r>
        <w:rPr>
          <w:i/>
          <w:spacing w:val="67"/>
          <w:sz w:val="20"/>
        </w:rPr>
        <w:t> </w:t>
      </w:r>
      <w:r>
        <w:rPr>
          <w:i/>
          <w:sz w:val="20"/>
        </w:rPr>
        <w:t>variable</w:t>
      </w:r>
      <w:r>
        <w:rPr>
          <w:i/>
          <w:spacing w:val="64"/>
          <w:sz w:val="20"/>
        </w:rPr>
        <w:t> </w:t>
      </w:r>
      <w:r>
        <w:rPr>
          <w:i/>
          <w:spacing w:val="-5"/>
          <w:sz w:val="20"/>
        </w:rPr>
        <w:t>RE</w:t>
      </w:r>
    </w:p>
    <w:p>
      <w:pPr>
        <w:pStyle w:val="BodyText"/>
        <w:spacing w:line="242" w:lineRule="exact"/>
        <w:ind w:left="1061"/>
        <w:jc w:val="both"/>
      </w:pPr>
      <w:r>
        <w:rPr>
          <w:i/>
        </w:rPr>
        <w:t>Integration</w:t>
      </w:r>
      <w:r>
        <w:rPr>
          <w:b/>
          <w:i/>
        </w:rPr>
        <w:t>.</w:t>
      </w:r>
      <w:r>
        <w:rPr>
          <w:b/>
          <w:i/>
          <w:spacing w:val="-3"/>
        </w:rPr>
        <w:t> </w:t>
      </w:r>
      <w:r>
        <w:rPr/>
        <w:t>This</w:t>
      </w:r>
      <w:r>
        <w:rPr>
          <w:spacing w:val="-5"/>
        </w:rPr>
        <w:t> </w:t>
      </w:r>
      <w:r>
        <w:rPr/>
        <w:t>subcomponent</w:t>
      </w:r>
      <w:r>
        <w:rPr>
          <w:spacing w:val="-4"/>
        </w:rPr>
        <w:t> </w:t>
      </w:r>
      <w:r>
        <w:rPr/>
        <w:t>will</w:t>
      </w:r>
      <w:r>
        <w:rPr>
          <w:spacing w:val="-2"/>
        </w:rPr>
        <w:t> </w:t>
      </w:r>
      <w:r>
        <w:rPr/>
        <w:t>be</w:t>
      </w:r>
      <w:r>
        <w:rPr>
          <w:spacing w:val="-2"/>
        </w:rPr>
        <w:t> </w:t>
      </w:r>
      <w:r>
        <w:rPr/>
        <w:t>divided</w:t>
      </w:r>
      <w:r>
        <w:rPr>
          <w:spacing w:val="-2"/>
        </w:rPr>
        <w:t> </w:t>
      </w:r>
      <w:r>
        <w:rPr/>
        <w:t>into</w:t>
      </w:r>
      <w:r>
        <w:rPr>
          <w:spacing w:val="2"/>
        </w:rPr>
        <w:t> </w:t>
      </w:r>
      <w:r>
        <w:rPr/>
        <w:t>two</w:t>
      </w:r>
      <w:r>
        <w:rPr>
          <w:spacing w:val="-2"/>
        </w:rPr>
        <w:t> </w:t>
      </w:r>
      <w:r>
        <w:rPr/>
        <w:t>parts</w:t>
      </w:r>
      <w:r>
        <w:rPr>
          <w:spacing w:val="4"/>
        </w:rPr>
        <w:t> </w:t>
      </w:r>
      <w:r>
        <w:rPr/>
        <w:t>as </w:t>
      </w:r>
      <w:r>
        <w:rPr>
          <w:spacing w:val="-2"/>
        </w:rPr>
        <w:t>follows:</w:t>
      </w:r>
    </w:p>
    <w:p>
      <w:pPr>
        <w:pStyle w:val="ListParagraph"/>
        <w:numPr>
          <w:ilvl w:val="2"/>
          <w:numId w:val="1"/>
        </w:numPr>
        <w:tabs>
          <w:tab w:pos="1421" w:val="left" w:leader="none"/>
        </w:tabs>
        <w:spacing w:line="237" w:lineRule="auto" w:before="3" w:after="0"/>
        <w:ind w:left="1421" w:right="327" w:hanging="360"/>
        <w:jc w:val="both"/>
        <w:rPr>
          <w:sz w:val="20"/>
        </w:rPr>
      </w:pPr>
      <w:r>
        <w:rPr>
          <w:i/>
          <w:sz w:val="20"/>
        </w:rPr>
        <w:t>Subcomponent</w:t>
      </w:r>
      <w:r>
        <w:rPr>
          <w:i/>
          <w:spacing w:val="-5"/>
          <w:sz w:val="20"/>
        </w:rPr>
        <w:t> </w:t>
      </w:r>
      <w:r>
        <w:rPr>
          <w:i/>
          <w:sz w:val="20"/>
        </w:rPr>
        <w:t>1.2.a</w:t>
      </w:r>
      <w:r>
        <w:rPr>
          <w:sz w:val="20"/>
        </w:rPr>
        <w:t>:</w:t>
      </w:r>
      <w:r>
        <w:rPr>
          <w:spacing w:val="-2"/>
          <w:sz w:val="20"/>
        </w:rPr>
        <w:t> </w:t>
      </w:r>
      <w:r>
        <w:rPr>
          <w:sz w:val="20"/>
        </w:rPr>
        <w:t>It</w:t>
      </w:r>
      <w:r>
        <w:rPr>
          <w:spacing w:val="-6"/>
          <w:sz w:val="20"/>
        </w:rPr>
        <w:t> </w:t>
      </w:r>
      <w:r>
        <w:rPr>
          <w:sz w:val="20"/>
        </w:rPr>
        <w:t>will</w:t>
      </w:r>
      <w:r>
        <w:rPr>
          <w:spacing w:val="-4"/>
          <w:sz w:val="20"/>
        </w:rPr>
        <w:t> </w:t>
      </w:r>
      <w:r>
        <w:rPr>
          <w:sz w:val="20"/>
        </w:rPr>
        <w:t>support</w:t>
      </w:r>
      <w:r>
        <w:rPr>
          <w:spacing w:val="-6"/>
          <w:sz w:val="20"/>
        </w:rPr>
        <w:t> </w:t>
      </w:r>
      <w:r>
        <w:rPr>
          <w:sz w:val="20"/>
        </w:rPr>
        <w:t>the</w:t>
      </w:r>
      <w:r>
        <w:rPr>
          <w:spacing w:val="-3"/>
          <w:sz w:val="20"/>
        </w:rPr>
        <w:t> </w:t>
      </w:r>
      <w:r>
        <w:rPr>
          <w:sz w:val="20"/>
        </w:rPr>
        <w:t>Implementation</w:t>
      </w:r>
      <w:r>
        <w:rPr>
          <w:spacing w:val="-4"/>
          <w:sz w:val="20"/>
        </w:rPr>
        <w:t> </w:t>
      </w:r>
      <w:r>
        <w:rPr>
          <w:sz w:val="20"/>
        </w:rPr>
        <w:t>of</w:t>
      </w:r>
      <w:r>
        <w:rPr>
          <w:spacing w:val="-5"/>
          <w:sz w:val="20"/>
        </w:rPr>
        <w:t> </w:t>
      </w:r>
      <w:r>
        <w:rPr>
          <w:sz w:val="20"/>
        </w:rPr>
        <w:t>subprojects</w:t>
      </w:r>
      <w:r>
        <w:rPr>
          <w:spacing w:val="-2"/>
          <w:sz w:val="20"/>
        </w:rPr>
        <w:t> </w:t>
      </w:r>
      <w:r>
        <w:rPr>
          <w:sz w:val="20"/>
        </w:rPr>
        <w:t>to</w:t>
      </w:r>
      <w:r>
        <w:rPr>
          <w:spacing w:val="-4"/>
          <w:sz w:val="20"/>
        </w:rPr>
        <w:t> </w:t>
      </w:r>
      <w:r>
        <w:rPr>
          <w:sz w:val="20"/>
        </w:rPr>
        <w:t>improve</w:t>
      </w:r>
      <w:r>
        <w:rPr>
          <w:spacing w:val="-3"/>
          <w:sz w:val="20"/>
        </w:rPr>
        <w:t> </w:t>
      </w:r>
      <w:r>
        <w:rPr>
          <w:sz w:val="20"/>
        </w:rPr>
        <w:t>EE</w:t>
      </w:r>
      <w:r>
        <w:rPr>
          <w:spacing w:val="-2"/>
          <w:sz w:val="20"/>
        </w:rPr>
        <w:t> </w:t>
      </w:r>
      <w:r>
        <w:rPr>
          <w:sz w:val="20"/>
        </w:rPr>
        <w:t>and</w:t>
      </w:r>
      <w:r>
        <w:rPr>
          <w:spacing w:val="-4"/>
          <w:sz w:val="20"/>
        </w:rPr>
        <w:t> </w:t>
      </w:r>
      <w:r>
        <w:rPr>
          <w:sz w:val="20"/>
        </w:rPr>
        <w:t>increase</w:t>
      </w:r>
      <w:r>
        <w:rPr>
          <w:spacing w:val="-8"/>
          <w:sz w:val="20"/>
        </w:rPr>
        <w:t> </w:t>
      </w:r>
      <w:r>
        <w:rPr>
          <w:sz w:val="20"/>
        </w:rPr>
        <w:t>use of RE in selected public buildings and facilities in Grenada along with the provision of technical and operational</w:t>
      </w:r>
      <w:r>
        <w:rPr>
          <w:spacing w:val="-10"/>
          <w:sz w:val="20"/>
        </w:rPr>
        <w:t> </w:t>
      </w:r>
      <w:r>
        <w:rPr>
          <w:sz w:val="20"/>
        </w:rPr>
        <w:t>assistance</w:t>
      </w:r>
      <w:r>
        <w:rPr>
          <w:spacing w:val="-9"/>
          <w:sz w:val="20"/>
        </w:rPr>
        <w:t> </w:t>
      </w:r>
      <w:r>
        <w:rPr>
          <w:sz w:val="20"/>
        </w:rPr>
        <w:t>for</w:t>
      </w:r>
      <w:r>
        <w:rPr>
          <w:spacing w:val="-9"/>
          <w:sz w:val="20"/>
        </w:rPr>
        <w:t> </w:t>
      </w:r>
      <w:r>
        <w:rPr>
          <w:sz w:val="20"/>
        </w:rPr>
        <w:t>identification,</w:t>
      </w:r>
      <w:r>
        <w:rPr>
          <w:spacing w:val="-9"/>
          <w:sz w:val="20"/>
        </w:rPr>
        <w:t> </w:t>
      </w:r>
      <w:r>
        <w:rPr>
          <w:sz w:val="20"/>
        </w:rPr>
        <w:t>design,</w:t>
      </w:r>
      <w:r>
        <w:rPr>
          <w:spacing w:val="-9"/>
          <w:sz w:val="20"/>
        </w:rPr>
        <w:t> </w:t>
      </w:r>
      <w:r>
        <w:rPr>
          <w:sz w:val="20"/>
        </w:rPr>
        <w:t>construction,</w:t>
      </w:r>
      <w:r>
        <w:rPr>
          <w:spacing w:val="-5"/>
          <w:sz w:val="20"/>
        </w:rPr>
        <w:t> </w:t>
      </w:r>
      <w:r>
        <w:rPr>
          <w:sz w:val="20"/>
        </w:rPr>
        <w:t>and</w:t>
      </w:r>
      <w:r>
        <w:rPr>
          <w:spacing w:val="-9"/>
          <w:sz w:val="20"/>
        </w:rPr>
        <w:t> </w:t>
      </w:r>
      <w:r>
        <w:rPr>
          <w:sz w:val="20"/>
        </w:rPr>
        <w:t>operation</w:t>
      </w:r>
      <w:r>
        <w:rPr>
          <w:spacing w:val="-9"/>
          <w:sz w:val="20"/>
        </w:rPr>
        <w:t> </w:t>
      </w:r>
      <w:r>
        <w:rPr>
          <w:sz w:val="20"/>
        </w:rPr>
        <w:t>phases</w:t>
      </w:r>
      <w:r>
        <w:rPr>
          <w:spacing w:val="-8"/>
          <w:sz w:val="20"/>
        </w:rPr>
        <w:t> </w:t>
      </w:r>
      <w:r>
        <w:rPr>
          <w:sz w:val="20"/>
        </w:rPr>
        <w:t>of</w:t>
      </w:r>
      <w:r>
        <w:rPr>
          <w:spacing w:val="-10"/>
          <w:sz w:val="20"/>
        </w:rPr>
        <w:t> </w:t>
      </w:r>
      <w:r>
        <w:rPr>
          <w:sz w:val="20"/>
        </w:rPr>
        <w:t>the</w:t>
      </w:r>
      <w:r>
        <w:rPr>
          <w:spacing w:val="-9"/>
          <w:sz w:val="20"/>
        </w:rPr>
        <w:t> </w:t>
      </w:r>
      <w:r>
        <w:rPr>
          <w:sz w:val="20"/>
        </w:rPr>
        <w:t>subprojects. This sub-component will also include selected investments for the integration of DPVs in the power </w:t>
      </w:r>
      <w:r>
        <w:rPr>
          <w:spacing w:val="-2"/>
          <w:sz w:val="20"/>
        </w:rPr>
        <w:t>grid.</w:t>
      </w:r>
    </w:p>
    <w:p>
      <w:pPr>
        <w:pStyle w:val="ListParagraph"/>
        <w:spacing w:after="0" w:line="237" w:lineRule="auto"/>
        <w:jc w:val="both"/>
        <w:rPr>
          <w:sz w:val="20"/>
        </w:rPr>
        <w:sectPr>
          <w:pgSz w:w="12240" w:h="15840"/>
          <w:pgMar w:header="0" w:footer="1156" w:top="1620" w:bottom="1340" w:left="1080" w:right="1080"/>
        </w:sectPr>
      </w:pPr>
    </w:p>
    <w:p>
      <w:pPr>
        <w:pStyle w:val="ListParagraph"/>
        <w:numPr>
          <w:ilvl w:val="2"/>
          <w:numId w:val="1"/>
        </w:numPr>
        <w:tabs>
          <w:tab w:pos="1421" w:val="left" w:leader="none"/>
        </w:tabs>
        <w:spacing w:line="240" w:lineRule="auto" w:before="55" w:after="0"/>
        <w:ind w:left="1421" w:right="330" w:hanging="360"/>
        <w:jc w:val="both"/>
        <w:rPr>
          <w:sz w:val="20"/>
        </w:rPr>
      </w:pPr>
      <w:r>
        <w:rPr>
          <w:i/>
          <w:sz w:val="20"/>
        </w:rPr>
        <w:t>Subcomponent 1.2.b</w:t>
      </w:r>
      <w:r>
        <w:rPr>
          <w:sz w:val="20"/>
        </w:rPr>
        <w:t>. It will cover technical support and investment for: (i) installation of utility-scale BESS at the </w:t>
      </w:r>
      <w:r>
        <w:rPr>
          <w:sz w:val="22"/>
        </w:rPr>
        <w:t>Maurice Bishop International Airport (MBIA) </w:t>
      </w:r>
      <w:r>
        <w:rPr>
          <w:sz w:val="20"/>
        </w:rPr>
        <w:t>and (ii) associated transmission system upgrade</w:t>
      </w:r>
      <w:r>
        <w:rPr>
          <w:spacing w:val="-8"/>
          <w:sz w:val="20"/>
        </w:rPr>
        <w:t> </w:t>
      </w:r>
      <w:r>
        <w:rPr>
          <w:sz w:val="20"/>
        </w:rPr>
        <w:t>for</w:t>
      </w:r>
      <w:r>
        <w:rPr>
          <w:spacing w:val="-9"/>
          <w:sz w:val="20"/>
        </w:rPr>
        <w:t> </w:t>
      </w:r>
      <w:r>
        <w:rPr>
          <w:sz w:val="20"/>
        </w:rPr>
        <w:t>connecting</w:t>
      </w:r>
      <w:r>
        <w:rPr>
          <w:spacing w:val="-3"/>
          <w:sz w:val="20"/>
        </w:rPr>
        <w:t> </w:t>
      </w:r>
      <w:r>
        <w:rPr>
          <w:sz w:val="20"/>
        </w:rPr>
        <w:t>the</w:t>
      </w:r>
      <w:r>
        <w:rPr>
          <w:spacing w:val="-8"/>
          <w:sz w:val="20"/>
        </w:rPr>
        <w:t> </w:t>
      </w:r>
      <w:r>
        <w:rPr>
          <w:sz w:val="20"/>
        </w:rPr>
        <w:t>BESS</w:t>
      </w:r>
      <w:r>
        <w:rPr>
          <w:spacing w:val="-5"/>
          <w:sz w:val="20"/>
        </w:rPr>
        <w:t> </w:t>
      </w:r>
      <w:r>
        <w:rPr>
          <w:sz w:val="20"/>
        </w:rPr>
        <w:t>to</w:t>
      </w:r>
      <w:r>
        <w:rPr>
          <w:spacing w:val="-9"/>
          <w:sz w:val="20"/>
        </w:rPr>
        <w:t> </w:t>
      </w:r>
      <w:r>
        <w:rPr>
          <w:sz w:val="20"/>
        </w:rPr>
        <w:t>the</w:t>
      </w:r>
      <w:r>
        <w:rPr>
          <w:spacing w:val="-3"/>
          <w:sz w:val="20"/>
        </w:rPr>
        <w:t> </w:t>
      </w:r>
      <w:r>
        <w:rPr>
          <w:sz w:val="20"/>
        </w:rPr>
        <w:t>national</w:t>
      </w:r>
      <w:r>
        <w:rPr>
          <w:spacing w:val="-10"/>
          <w:sz w:val="20"/>
        </w:rPr>
        <w:t> </w:t>
      </w:r>
      <w:r>
        <w:rPr>
          <w:sz w:val="20"/>
        </w:rPr>
        <w:t>grid.</w:t>
      </w:r>
      <w:r>
        <w:rPr>
          <w:spacing w:val="-7"/>
          <w:sz w:val="20"/>
        </w:rPr>
        <w:t> </w:t>
      </w:r>
      <w:r>
        <w:rPr>
          <w:sz w:val="20"/>
        </w:rPr>
        <w:t>The</w:t>
      </w:r>
      <w:r>
        <w:rPr>
          <w:spacing w:val="-8"/>
          <w:sz w:val="20"/>
        </w:rPr>
        <w:t> </w:t>
      </w:r>
      <w:r>
        <w:rPr>
          <w:sz w:val="20"/>
        </w:rPr>
        <w:t>Grenada</w:t>
      </w:r>
      <w:r>
        <w:rPr>
          <w:spacing w:val="-10"/>
          <w:sz w:val="20"/>
        </w:rPr>
        <w:t> </w:t>
      </w:r>
      <w:r>
        <w:rPr>
          <w:sz w:val="20"/>
        </w:rPr>
        <w:t>Electricity</w:t>
      </w:r>
      <w:r>
        <w:rPr>
          <w:spacing w:val="-4"/>
          <w:sz w:val="20"/>
        </w:rPr>
        <w:t> </w:t>
      </w:r>
      <w:r>
        <w:rPr>
          <w:sz w:val="20"/>
        </w:rPr>
        <w:t>Services</w:t>
      </w:r>
      <w:r>
        <w:rPr>
          <w:spacing w:val="-7"/>
          <w:sz w:val="20"/>
        </w:rPr>
        <w:t> </w:t>
      </w:r>
      <w:r>
        <w:rPr>
          <w:sz w:val="20"/>
        </w:rPr>
        <w:t>Ltd.</w:t>
      </w:r>
      <w:r>
        <w:rPr>
          <w:spacing w:val="-9"/>
          <w:sz w:val="20"/>
        </w:rPr>
        <w:t> </w:t>
      </w:r>
      <w:r>
        <w:rPr>
          <w:sz w:val="20"/>
        </w:rPr>
        <w:t>(GRENLEC)</w:t>
      </w:r>
      <w:r>
        <w:rPr>
          <w:spacing w:val="-5"/>
          <w:sz w:val="20"/>
        </w:rPr>
        <w:t> </w:t>
      </w:r>
      <w:r>
        <w:rPr>
          <w:sz w:val="20"/>
        </w:rPr>
        <w:t>is the implementing agency for this activity. The transmission system upgrade will include: (i) a new transmission substation at MBIA to house the BESS; (ii) upgrading of an existing substation at Grand Anse and two short 33 kV transmission lines (one overhead and one underground) connecting these two substations.</w:t>
      </w:r>
    </w:p>
    <w:p>
      <w:pPr>
        <w:pStyle w:val="BodyText"/>
        <w:spacing w:before="241"/>
        <w:ind w:left="1061" w:right="326"/>
        <w:jc w:val="both"/>
      </w:pPr>
      <w:r>
        <w:rPr>
          <w:i/>
        </w:rPr>
        <w:t>Subcomponent 1.3: Guyana’s investment in EE measures and distributed RE systems. </w:t>
      </w:r>
      <w:r>
        <w:rPr/>
        <w:t>This sub-component will support the implementation of subprojects to improve EE and increase use of RE in selected public buildings</w:t>
      </w:r>
      <w:r>
        <w:rPr>
          <w:spacing w:val="-2"/>
        </w:rPr>
        <w:t> </w:t>
      </w:r>
      <w:r>
        <w:rPr/>
        <w:t>and</w:t>
      </w:r>
      <w:r>
        <w:rPr>
          <w:spacing w:val="-4"/>
        </w:rPr>
        <w:t> </w:t>
      </w:r>
      <w:r>
        <w:rPr/>
        <w:t>facilities</w:t>
      </w:r>
      <w:r>
        <w:rPr>
          <w:spacing w:val="-2"/>
        </w:rPr>
        <w:t> </w:t>
      </w:r>
      <w:r>
        <w:rPr/>
        <w:t>in</w:t>
      </w:r>
      <w:r>
        <w:rPr>
          <w:spacing w:val="-4"/>
        </w:rPr>
        <w:t> </w:t>
      </w:r>
      <w:r>
        <w:rPr/>
        <w:t>Guyana.</w:t>
      </w:r>
      <w:r>
        <w:rPr>
          <w:spacing w:val="-4"/>
        </w:rPr>
        <w:t> </w:t>
      </w:r>
      <w:r>
        <w:rPr/>
        <w:t>It</w:t>
      </w:r>
      <w:r>
        <w:rPr>
          <w:spacing w:val="-1"/>
        </w:rPr>
        <w:t> </w:t>
      </w:r>
      <w:r>
        <w:rPr/>
        <w:t>will</w:t>
      </w:r>
      <w:r>
        <w:rPr>
          <w:spacing w:val="-4"/>
        </w:rPr>
        <w:t> </w:t>
      </w:r>
      <w:r>
        <w:rPr/>
        <w:t>also</w:t>
      </w:r>
      <w:r>
        <w:rPr>
          <w:spacing w:val="-4"/>
        </w:rPr>
        <w:t> </w:t>
      </w:r>
      <w:r>
        <w:rPr/>
        <w:t>provide technical and</w:t>
      </w:r>
      <w:r>
        <w:rPr>
          <w:spacing w:val="-4"/>
        </w:rPr>
        <w:t> </w:t>
      </w:r>
      <w:r>
        <w:rPr/>
        <w:t>operational assistance</w:t>
      </w:r>
      <w:r>
        <w:rPr>
          <w:spacing w:val="-3"/>
        </w:rPr>
        <w:t> </w:t>
      </w:r>
      <w:r>
        <w:rPr/>
        <w:t>for</w:t>
      </w:r>
      <w:r>
        <w:rPr>
          <w:spacing w:val="-3"/>
        </w:rPr>
        <w:t> </w:t>
      </w:r>
      <w:r>
        <w:rPr/>
        <w:t>identification, design, construction, and operation phases of the subprojects. These activities will also enhance resilience to climate risks and strengthen the adaptive capacity of the country's power system.</w:t>
      </w:r>
    </w:p>
    <w:p>
      <w:pPr>
        <w:pStyle w:val="BodyText"/>
      </w:pPr>
    </w:p>
    <w:p>
      <w:pPr>
        <w:pStyle w:val="BodyText"/>
        <w:ind w:left="340" w:right="322"/>
        <w:jc w:val="both"/>
      </w:pPr>
      <w:r>
        <w:rPr>
          <w:b/>
        </w:rPr>
        <w:t>Component 2: Regulatory Framework Development</w:t>
      </w:r>
      <w:r>
        <w:rPr/>
        <w:t>. This component will have four subcomponents. Subcomponents 2.1, 2.2, and 2.3 will support the development of regulatory frameworks for scaling up EE and RE investments</w:t>
      </w:r>
      <w:r>
        <w:rPr>
          <w:spacing w:val="-1"/>
        </w:rPr>
        <w:t> </w:t>
      </w:r>
      <w:r>
        <w:rPr/>
        <w:t>in</w:t>
      </w:r>
      <w:r>
        <w:rPr>
          <w:spacing w:val="-3"/>
        </w:rPr>
        <w:t> </w:t>
      </w:r>
      <w:r>
        <w:rPr/>
        <w:t>Saint</w:t>
      </w:r>
      <w:r>
        <w:rPr>
          <w:spacing w:val="-4"/>
        </w:rPr>
        <w:t> </w:t>
      </w:r>
      <w:r>
        <w:rPr/>
        <w:t>Lucia,</w:t>
      </w:r>
      <w:r>
        <w:rPr>
          <w:spacing w:val="-2"/>
        </w:rPr>
        <w:t> </w:t>
      </w:r>
      <w:r>
        <w:rPr/>
        <w:t>Grenada,</w:t>
      </w:r>
      <w:r>
        <w:rPr>
          <w:spacing w:val="-2"/>
        </w:rPr>
        <w:t> </w:t>
      </w:r>
      <w:r>
        <w:rPr/>
        <w:t>and</w:t>
      </w:r>
      <w:r>
        <w:rPr>
          <w:spacing w:val="-3"/>
        </w:rPr>
        <w:t> </w:t>
      </w:r>
      <w:r>
        <w:rPr/>
        <w:t>Guyana,</w:t>
      </w:r>
      <w:r>
        <w:rPr>
          <w:spacing w:val="-2"/>
        </w:rPr>
        <w:t> </w:t>
      </w:r>
      <w:r>
        <w:rPr/>
        <w:t>respectively, and</w:t>
      </w:r>
      <w:r>
        <w:rPr>
          <w:spacing w:val="-3"/>
        </w:rPr>
        <w:t> </w:t>
      </w:r>
      <w:r>
        <w:rPr/>
        <w:t>promoting</w:t>
      </w:r>
      <w:r>
        <w:rPr>
          <w:spacing w:val="-2"/>
        </w:rPr>
        <w:t> </w:t>
      </w:r>
      <w:r>
        <w:rPr/>
        <w:t>harmonization</w:t>
      </w:r>
      <w:r>
        <w:rPr>
          <w:spacing w:val="-3"/>
        </w:rPr>
        <w:t> </w:t>
      </w:r>
      <w:r>
        <w:rPr/>
        <w:t>with</w:t>
      </w:r>
      <w:r>
        <w:rPr>
          <w:spacing w:val="-3"/>
        </w:rPr>
        <w:t> </w:t>
      </w:r>
      <w:r>
        <w:rPr/>
        <w:t>relevant</w:t>
      </w:r>
      <w:r>
        <w:rPr>
          <w:spacing w:val="-4"/>
        </w:rPr>
        <w:t> </w:t>
      </w:r>
      <w:r>
        <w:rPr/>
        <w:t>regional regulations and rules. The subcomponent for each country may include: (i) support for the development of tariff policies and regulations on DPVs, such as net billing, grid codes, and a standardized contract for RE; (ii) policies and regulations and guidelines for EE building retrofits, EE equipment and appliances; Minimum Energy Performance Standards, EE labeling, electric vehicles and charging infrastructure, and existing buildings’ benchmark regulations, and</w:t>
      </w:r>
      <w:r>
        <w:rPr>
          <w:spacing w:val="-4"/>
        </w:rPr>
        <w:t> </w:t>
      </w:r>
      <w:r>
        <w:rPr/>
        <w:t>(iii)</w:t>
      </w:r>
      <w:r>
        <w:rPr>
          <w:spacing w:val="-4"/>
        </w:rPr>
        <w:t> </w:t>
      </w:r>
      <w:r>
        <w:rPr/>
        <w:t>other</w:t>
      </w:r>
      <w:r>
        <w:rPr>
          <w:spacing w:val="-3"/>
        </w:rPr>
        <w:t> </w:t>
      </w:r>
      <w:r>
        <w:rPr/>
        <w:t>activities,</w:t>
      </w:r>
      <w:r>
        <w:rPr>
          <w:spacing w:val="-3"/>
        </w:rPr>
        <w:t> </w:t>
      </w:r>
      <w:r>
        <w:rPr/>
        <w:t>including</w:t>
      </w:r>
      <w:r>
        <w:rPr>
          <w:spacing w:val="-3"/>
        </w:rPr>
        <w:t> </w:t>
      </w:r>
      <w:r>
        <w:rPr/>
        <w:t>climate</w:t>
      </w:r>
      <w:r>
        <w:rPr>
          <w:spacing w:val="-3"/>
        </w:rPr>
        <w:t> </w:t>
      </w:r>
      <w:r>
        <w:rPr/>
        <w:t>risk</w:t>
      </w:r>
      <w:r>
        <w:rPr>
          <w:spacing w:val="-4"/>
        </w:rPr>
        <w:t> </w:t>
      </w:r>
      <w:r>
        <w:rPr/>
        <w:t>assessments,</w:t>
      </w:r>
      <w:r>
        <w:rPr>
          <w:spacing w:val="-3"/>
        </w:rPr>
        <w:t> </w:t>
      </w:r>
      <w:r>
        <w:rPr/>
        <w:t>studies</w:t>
      </w:r>
      <w:r>
        <w:rPr>
          <w:spacing w:val="-2"/>
        </w:rPr>
        <w:t> </w:t>
      </w:r>
      <w:r>
        <w:rPr/>
        <w:t>and</w:t>
      </w:r>
      <w:r>
        <w:rPr>
          <w:spacing w:val="-4"/>
        </w:rPr>
        <w:t> </w:t>
      </w:r>
      <w:r>
        <w:rPr/>
        <w:t>capacity</w:t>
      </w:r>
      <w:r>
        <w:rPr>
          <w:spacing w:val="-4"/>
        </w:rPr>
        <w:t> </w:t>
      </w:r>
      <w:r>
        <w:rPr/>
        <w:t>building,</w:t>
      </w:r>
      <w:r>
        <w:rPr>
          <w:spacing w:val="-3"/>
        </w:rPr>
        <w:t> </w:t>
      </w:r>
      <w:r>
        <w:rPr/>
        <w:t>to</w:t>
      </w:r>
      <w:r>
        <w:rPr>
          <w:spacing w:val="-4"/>
        </w:rPr>
        <w:t> </w:t>
      </w:r>
      <w:r>
        <w:rPr/>
        <w:t>develop</w:t>
      </w:r>
      <w:r>
        <w:rPr>
          <w:spacing w:val="-4"/>
        </w:rPr>
        <w:t> </w:t>
      </w:r>
      <w:r>
        <w:rPr/>
        <w:t>and</w:t>
      </w:r>
      <w:r>
        <w:rPr>
          <w:spacing w:val="-4"/>
        </w:rPr>
        <w:t> </w:t>
      </w:r>
      <w:r>
        <w:rPr/>
        <w:t>strengthen the national regulatory frameworks in harmonization with regional regulations and rules. Subcomponent 2.4 will support</w:t>
      </w:r>
      <w:r>
        <w:rPr>
          <w:spacing w:val="-9"/>
        </w:rPr>
        <w:t> </w:t>
      </w:r>
      <w:r>
        <w:rPr/>
        <w:t>multiple</w:t>
      </w:r>
      <w:r>
        <w:rPr>
          <w:spacing w:val="-6"/>
        </w:rPr>
        <w:t> </w:t>
      </w:r>
      <w:r>
        <w:rPr/>
        <w:t>regional</w:t>
      </w:r>
      <w:r>
        <w:rPr>
          <w:spacing w:val="-8"/>
        </w:rPr>
        <w:t> </w:t>
      </w:r>
      <w:r>
        <w:rPr/>
        <w:t>regulatory</w:t>
      </w:r>
      <w:r>
        <w:rPr>
          <w:spacing w:val="-7"/>
        </w:rPr>
        <w:t> </w:t>
      </w:r>
      <w:r>
        <w:rPr/>
        <w:t>and</w:t>
      </w:r>
      <w:r>
        <w:rPr>
          <w:spacing w:val="-7"/>
        </w:rPr>
        <w:t> </w:t>
      </w:r>
      <w:r>
        <w:rPr/>
        <w:t>policy</w:t>
      </w:r>
      <w:r>
        <w:rPr>
          <w:spacing w:val="-7"/>
        </w:rPr>
        <w:t> </w:t>
      </w:r>
      <w:r>
        <w:rPr/>
        <w:t>development</w:t>
      </w:r>
      <w:r>
        <w:rPr>
          <w:spacing w:val="-8"/>
        </w:rPr>
        <w:t> </w:t>
      </w:r>
      <w:r>
        <w:rPr/>
        <w:t>activities.</w:t>
      </w:r>
      <w:r>
        <w:rPr>
          <w:spacing w:val="-7"/>
        </w:rPr>
        <w:t> </w:t>
      </w:r>
      <w:r>
        <w:rPr/>
        <w:t>An</w:t>
      </w:r>
      <w:r>
        <w:rPr>
          <w:spacing w:val="-7"/>
        </w:rPr>
        <w:t> </w:t>
      </w:r>
      <w:r>
        <w:rPr/>
        <w:t>assessment</w:t>
      </w:r>
      <w:r>
        <w:rPr>
          <w:spacing w:val="-8"/>
        </w:rPr>
        <w:t> </w:t>
      </w:r>
      <w:r>
        <w:rPr/>
        <w:t>was</w:t>
      </w:r>
      <w:r>
        <w:rPr>
          <w:spacing w:val="-5"/>
        </w:rPr>
        <w:t> </w:t>
      </w:r>
      <w:r>
        <w:rPr/>
        <w:t>carried</w:t>
      </w:r>
      <w:r>
        <w:rPr>
          <w:spacing w:val="-6"/>
        </w:rPr>
        <w:t> </w:t>
      </w:r>
      <w:r>
        <w:rPr/>
        <w:t>out</w:t>
      </w:r>
      <w:r>
        <w:rPr>
          <w:spacing w:val="-9"/>
        </w:rPr>
        <w:t> </w:t>
      </w:r>
      <w:r>
        <w:rPr/>
        <w:t>to</w:t>
      </w:r>
      <w:r>
        <w:rPr>
          <w:spacing w:val="-7"/>
        </w:rPr>
        <w:t> </w:t>
      </w:r>
      <w:r>
        <w:rPr/>
        <w:t>confirm</w:t>
      </w:r>
      <w:r>
        <w:rPr>
          <w:spacing w:val="-2"/>
        </w:rPr>
        <w:t> </w:t>
      </w:r>
      <w:r>
        <w:rPr/>
        <w:t>An assessment was carried out to confirm the Caribbean Centre for Renewable Energy and Energy Efficiency (CCREEE) eligibility</w:t>
      </w:r>
      <w:r>
        <w:rPr>
          <w:spacing w:val="-12"/>
        </w:rPr>
        <w:t> </w:t>
      </w:r>
      <w:r>
        <w:rPr/>
        <w:t>to</w:t>
      </w:r>
      <w:r>
        <w:rPr>
          <w:spacing w:val="-11"/>
        </w:rPr>
        <w:t> </w:t>
      </w:r>
      <w:r>
        <w:rPr/>
        <w:t>receive</w:t>
      </w:r>
      <w:r>
        <w:rPr>
          <w:spacing w:val="-11"/>
        </w:rPr>
        <w:t> </w:t>
      </w:r>
      <w:r>
        <w:rPr/>
        <w:t>the</w:t>
      </w:r>
      <w:r>
        <w:rPr>
          <w:spacing w:val="-11"/>
        </w:rPr>
        <w:t> </w:t>
      </w:r>
      <w:r>
        <w:rPr/>
        <w:t>IDA</w:t>
      </w:r>
      <w:r>
        <w:rPr>
          <w:spacing w:val="-12"/>
        </w:rPr>
        <w:t> </w:t>
      </w:r>
      <w:r>
        <w:rPr/>
        <w:t>grant</w:t>
      </w:r>
      <w:r>
        <w:rPr>
          <w:spacing w:val="-11"/>
        </w:rPr>
        <w:t> </w:t>
      </w:r>
      <w:r>
        <w:rPr/>
        <w:t>from</w:t>
      </w:r>
      <w:r>
        <w:rPr>
          <w:spacing w:val="-7"/>
        </w:rPr>
        <w:t> </w:t>
      </w:r>
      <w:r>
        <w:rPr/>
        <w:t>Regional</w:t>
      </w:r>
      <w:r>
        <w:rPr>
          <w:spacing w:val="-12"/>
        </w:rPr>
        <w:t> </w:t>
      </w:r>
      <w:r>
        <w:rPr/>
        <w:t>Window</w:t>
      </w:r>
      <w:r>
        <w:rPr>
          <w:spacing w:val="-10"/>
        </w:rPr>
        <w:t> </w:t>
      </w:r>
      <w:r>
        <w:rPr/>
        <w:t>and</w:t>
      </w:r>
      <w:r>
        <w:rPr>
          <w:spacing w:val="-8"/>
        </w:rPr>
        <w:t> </w:t>
      </w:r>
      <w:r>
        <w:rPr/>
        <w:t>its</w:t>
      </w:r>
      <w:r>
        <w:rPr>
          <w:spacing w:val="-11"/>
        </w:rPr>
        <w:t> </w:t>
      </w:r>
      <w:r>
        <w:rPr/>
        <w:t>capability</w:t>
      </w:r>
      <w:r>
        <w:rPr>
          <w:spacing w:val="-8"/>
        </w:rPr>
        <w:t> </w:t>
      </w:r>
      <w:r>
        <w:rPr/>
        <w:t>to</w:t>
      </w:r>
      <w:r>
        <w:rPr>
          <w:spacing w:val="-12"/>
        </w:rPr>
        <w:t> </w:t>
      </w:r>
      <w:r>
        <w:rPr/>
        <w:t>carry</w:t>
      </w:r>
      <w:r>
        <w:rPr>
          <w:spacing w:val="-7"/>
        </w:rPr>
        <w:t> </w:t>
      </w:r>
      <w:r>
        <w:rPr/>
        <w:t>this</w:t>
      </w:r>
      <w:r>
        <w:rPr>
          <w:spacing w:val="-11"/>
        </w:rPr>
        <w:t> </w:t>
      </w:r>
      <w:r>
        <w:rPr/>
        <w:t>sub-component.</w:t>
      </w:r>
      <w:r>
        <w:rPr>
          <w:spacing w:val="-12"/>
        </w:rPr>
        <w:t> </w:t>
      </w:r>
      <w:r>
        <w:rPr/>
        <w:t>The</w:t>
      </w:r>
      <w:r>
        <w:rPr>
          <w:spacing w:val="-11"/>
        </w:rPr>
        <w:t> </w:t>
      </w:r>
      <w:r>
        <w:rPr/>
        <w:t>activities will include:</w:t>
      </w:r>
      <w:r>
        <w:rPr>
          <w:spacing w:val="3"/>
        </w:rPr>
        <w:t> </w:t>
      </w:r>
      <w:r>
        <w:rPr/>
        <w:t>(i) updating</w:t>
      </w:r>
      <w:r>
        <w:rPr>
          <w:spacing w:val="2"/>
        </w:rPr>
        <w:t> </w:t>
      </w:r>
      <w:r>
        <w:rPr/>
        <w:t>of</w:t>
      </w:r>
      <w:r>
        <w:rPr>
          <w:spacing w:val="1"/>
        </w:rPr>
        <w:t> </w:t>
      </w:r>
      <w:r>
        <w:rPr/>
        <w:t>the</w:t>
      </w:r>
      <w:r>
        <w:rPr>
          <w:spacing w:val="2"/>
        </w:rPr>
        <w:t> </w:t>
      </w:r>
      <w:r>
        <w:rPr/>
        <w:t>existing</w:t>
      </w:r>
      <w:r>
        <w:rPr>
          <w:spacing w:val="4"/>
        </w:rPr>
        <w:t> </w:t>
      </w:r>
      <w:r>
        <w:rPr/>
        <w:t>Caribbean</w:t>
      </w:r>
      <w:r>
        <w:rPr>
          <w:spacing w:val="1"/>
        </w:rPr>
        <w:t> </w:t>
      </w:r>
      <w:r>
        <w:rPr/>
        <w:t>Community</w:t>
      </w:r>
      <w:r>
        <w:rPr>
          <w:spacing w:val="6"/>
        </w:rPr>
        <w:t> </w:t>
      </w:r>
      <w:r>
        <w:rPr/>
        <w:t>(CARICOM)</w:t>
      </w:r>
      <w:r>
        <w:rPr>
          <w:spacing w:val="2"/>
        </w:rPr>
        <w:t> </w:t>
      </w:r>
      <w:r>
        <w:rPr/>
        <w:t>Regional</w:t>
      </w:r>
      <w:r>
        <w:rPr>
          <w:spacing w:val="1"/>
        </w:rPr>
        <w:t> </w:t>
      </w:r>
      <w:r>
        <w:rPr/>
        <w:t>Energy</w:t>
      </w:r>
      <w:r>
        <w:rPr>
          <w:spacing w:val="1"/>
        </w:rPr>
        <w:t> </w:t>
      </w:r>
      <w:r>
        <w:rPr/>
        <w:t>Efficiency</w:t>
      </w:r>
      <w:r>
        <w:rPr>
          <w:spacing w:val="1"/>
        </w:rPr>
        <w:t> </w:t>
      </w:r>
      <w:r>
        <w:rPr/>
        <w:t>Building</w:t>
      </w:r>
      <w:r>
        <w:rPr>
          <w:spacing w:val="3"/>
        </w:rPr>
        <w:t> </w:t>
      </w:r>
      <w:r>
        <w:rPr>
          <w:spacing w:val="-2"/>
        </w:rPr>
        <w:t>Code;</w:t>
      </w:r>
    </w:p>
    <w:p>
      <w:pPr>
        <w:pStyle w:val="BodyText"/>
        <w:spacing w:line="242" w:lineRule="exact" w:before="2"/>
        <w:ind w:left="340"/>
        <w:jc w:val="both"/>
      </w:pPr>
      <w:r>
        <w:rPr/>
        <w:t>(ii)</w:t>
      </w:r>
      <w:r>
        <w:rPr>
          <w:spacing w:val="-1"/>
        </w:rPr>
        <w:t> </w:t>
      </w:r>
      <w:r>
        <w:rPr/>
        <w:t>design</w:t>
      </w:r>
      <w:r>
        <w:rPr>
          <w:spacing w:val="2"/>
        </w:rPr>
        <w:t> </w:t>
      </w:r>
      <w:r>
        <w:rPr/>
        <w:t>of</w:t>
      </w:r>
      <w:r>
        <w:rPr>
          <w:spacing w:val="2"/>
        </w:rPr>
        <w:t> </w:t>
      </w:r>
      <w:r>
        <w:rPr/>
        <w:t>a</w:t>
      </w:r>
      <w:r>
        <w:rPr>
          <w:spacing w:val="1"/>
        </w:rPr>
        <w:t> </w:t>
      </w:r>
      <w:r>
        <w:rPr/>
        <w:t>regional</w:t>
      </w:r>
      <w:r>
        <w:rPr>
          <w:spacing w:val="1"/>
        </w:rPr>
        <w:t> </w:t>
      </w:r>
      <w:r>
        <w:rPr/>
        <w:t>waste-management</w:t>
      </w:r>
      <w:r>
        <w:rPr>
          <w:spacing w:val="1"/>
        </w:rPr>
        <w:t> </w:t>
      </w:r>
      <w:r>
        <w:rPr/>
        <w:t>strategy</w:t>
      </w:r>
      <w:r>
        <w:rPr>
          <w:spacing w:val="2"/>
        </w:rPr>
        <w:t> </w:t>
      </w:r>
      <w:r>
        <w:rPr/>
        <w:t>and</w:t>
      </w:r>
      <w:r>
        <w:rPr>
          <w:spacing w:val="2"/>
        </w:rPr>
        <w:t> </w:t>
      </w:r>
      <w:r>
        <w:rPr/>
        <w:t>regulation</w:t>
      </w:r>
      <w:r>
        <w:rPr>
          <w:spacing w:val="3"/>
        </w:rPr>
        <w:t> </w:t>
      </w:r>
      <w:r>
        <w:rPr/>
        <w:t>for</w:t>
      </w:r>
      <w:r>
        <w:rPr>
          <w:spacing w:val="2"/>
        </w:rPr>
        <w:t> </w:t>
      </w:r>
      <w:r>
        <w:rPr/>
        <w:t>waste</w:t>
      </w:r>
      <w:r>
        <w:rPr>
          <w:spacing w:val="3"/>
        </w:rPr>
        <w:t> </w:t>
      </w:r>
      <w:r>
        <w:rPr/>
        <w:t>streams</w:t>
      </w:r>
      <w:r>
        <w:rPr>
          <w:spacing w:val="4"/>
        </w:rPr>
        <w:t> </w:t>
      </w:r>
      <w:r>
        <w:rPr/>
        <w:t>from</w:t>
      </w:r>
      <w:r>
        <w:rPr>
          <w:spacing w:val="3"/>
        </w:rPr>
        <w:t> </w:t>
      </w:r>
      <w:r>
        <w:rPr/>
        <w:t>EE</w:t>
      </w:r>
      <w:r>
        <w:rPr>
          <w:spacing w:val="4"/>
        </w:rPr>
        <w:t> </w:t>
      </w:r>
      <w:r>
        <w:rPr/>
        <w:t>and</w:t>
      </w:r>
      <w:r>
        <w:rPr>
          <w:spacing w:val="2"/>
        </w:rPr>
        <w:t> </w:t>
      </w:r>
      <w:r>
        <w:rPr/>
        <w:t>RE</w:t>
      </w:r>
      <w:r>
        <w:rPr>
          <w:spacing w:val="5"/>
        </w:rPr>
        <w:t> </w:t>
      </w:r>
      <w:r>
        <w:rPr>
          <w:spacing w:val="-2"/>
        </w:rPr>
        <w:t>investments;</w:t>
      </w:r>
    </w:p>
    <w:p>
      <w:pPr>
        <w:pStyle w:val="BodyText"/>
        <w:ind w:left="340" w:right="335"/>
        <w:jc w:val="both"/>
      </w:pPr>
      <w:r>
        <w:rPr/>
        <w:t>(iii) the implementation of other relevant aspects of regional regulatory development; dissemination and capacity building activities to facilitate EE and RE market expansion; and (iv) provision of technical support to the pooled procurement process.</w:t>
      </w:r>
    </w:p>
    <w:p>
      <w:pPr>
        <w:pStyle w:val="BodyText"/>
        <w:spacing w:before="2"/>
      </w:pPr>
    </w:p>
    <w:p>
      <w:pPr>
        <w:spacing w:line="240" w:lineRule="auto" w:before="0"/>
        <w:ind w:left="340" w:right="325" w:firstLine="0"/>
        <w:jc w:val="both"/>
        <w:rPr>
          <w:sz w:val="20"/>
        </w:rPr>
      </w:pPr>
      <w:r>
        <w:rPr>
          <w:b/>
          <w:sz w:val="20"/>
        </w:rPr>
        <w:t>Component 3: Support to Pooled Procurement and Project Implementation, Capacity-Building and Gender Program</w:t>
      </w:r>
      <w:r>
        <w:rPr>
          <w:i/>
          <w:sz w:val="20"/>
        </w:rPr>
        <w:t>.</w:t>
      </w:r>
      <w:r>
        <w:rPr>
          <w:i/>
          <w:spacing w:val="-8"/>
          <w:sz w:val="20"/>
        </w:rPr>
        <w:t> </w:t>
      </w:r>
      <w:r>
        <w:rPr>
          <w:sz w:val="20"/>
        </w:rPr>
        <w:t>Subcomponents</w:t>
      </w:r>
      <w:r>
        <w:rPr>
          <w:spacing w:val="-6"/>
          <w:sz w:val="20"/>
        </w:rPr>
        <w:t> </w:t>
      </w:r>
      <w:r>
        <w:rPr>
          <w:sz w:val="20"/>
        </w:rPr>
        <w:t>3.1,</w:t>
      </w:r>
      <w:r>
        <w:rPr>
          <w:spacing w:val="-8"/>
          <w:sz w:val="20"/>
        </w:rPr>
        <w:t> </w:t>
      </w:r>
      <w:r>
        <w:rPr>
          <w:sz w:val="20"/>
        </w:rPr>
        <w:t>3.2,</w:t>
      </w:r>
      <w:r>
        <w:rPr>
          <w:spacing w:val="-8"/>
          <w:sz w:val="20"/>
        </w:rPr>
        <w:t> </w:t>
      </w:r>
      <w:r>
        <w:rPr>
          <w:sz w:val="20"/>
        </w:rPr>
        <w:t>and</w:t>
      </w:r>
      <w:r>
        <w:rPr>
          <w:spacing w:val="-3"/>
          <w:sz w:val="20"/>
        </w:rPr>
        <w:t> </w:t>
      </w:r>
      <w:r>
        <w:rPr>
          <w:sz w:val="20"/>
        </w:rPr>
        <w:t>3.3</w:t>
      </w:r>
      <w:r>
        <w:rPr>
          <w:spacing w:val="-9"/>
          <w:sz w:val="20"/>
        </w:rPr>
        <w:t> </w:t>
      </w:r>
      <w:r>
        <w:rPr>
          <w:sz w:val="20"/>
        </w:rPr>
        <w:t>will</w:t>
      </w:r>
      <w:r>
        <w:rPr>
          <w:spacing w:val="-9"/>
          <w:sz w:val="20"/>
        </w:rPr>
        <w:t> </w:t>
      </w:r>
      <w:r>
        <w:rPr>
          <w:sz w:val="20"/>
        </w:rPr>
        <w:t>support</w:t>
      </w:r>
      <w:r>
        <w:rPr>
          <w:spacing w:val="-10"/>
          <w:sz w:val="20"/>
        </w:rPr>
        <w:t> </w:t>
      </w:r>
      <w:r>
        <w:rPr>
          <w:sz w:val="20"/>
        </w:rPr>
        <w:t>project</w:t>
      </w:r>
      <w:r>
        <w:rPr>
          <w:spacing w:val="-4"/>
          <w:sz w:val="20"/>
        </w:rPr>
        <w:t> </w:t>
      </w:r>
      <w:r>
        <w:rPr>
          <w:sz w:val="20"/>
        </w:rPr>
        <w:t>implementation</w:t>
      </w:r>
      <w:r>
        <w:rPr>
          <w:spacing w:val="-3"/>
          <w:sz w:val="20"/>
        </w:rPr>
        <w:t> </w:t>
      </w:r>
      <w:r>
        <w:rPr>
          <w:sz w:val="20"/>
        </w:rPr>
        <w:t>in</w:t>
      </w:r>
      <w:r>
        <w:rPr>
          <w:spacing w:val="-8"/>
          <w:sz w:val="20"/>
        </w:rPr>
        <w:t> </w:t>
      </w:r>
      <w:r>
        <w:rPr>
          <w:sz w:val="20"/>
        </w:rPr>
        <w:t>Saint</w:t>
      </w:r>
      <w:r>
        <w:rPr>
          <w:spacing w:val="-10"/>
          <w:sz w:val="20"/>
        </w:rPr>
        <w:t> </w:t>
      </w:r>
      <w:r>
        <w:rPr>
          <w:sz w:val="20"/>
        </w:rPr>
        <w:t>Lucia,</w:t>
      </w:r>
      <w:r>
        <w:rPr>
          <w:spacing w:val="-2"/>
          <w:sz w:val="20"/>
        </w:rPr>
        <w:t> </w:t>
      </w:r>
      <w:r>
        <w:rPr>
          <w:sz w:val="20"/>
        </w:rPr>
        <w:t>Grenada,</w:t>
      </w:r>
      <w:r>
        <w:rPr>
          <w:spacing w:val="-8"/>
          <w:sz w:val="20"/>
        </w:rPr>
        <w:t> </w:t>
      </w:r>
      <w:r>
        <w:rPr>
          <w:sz w:val="20"/>
        </w:rPr>
        <w:t>and</w:t>
      </w:r>
      <w:r>
        <w:rPr>
          <w:spacing w:val="-3"/>
          <w:sz w:val="20"/>
        </w:rPr>
        <w:t> </w:t>
      </w:r>
      <w:r>
        <w:rPr>
          <w:sz w:val="20"/>
        </w:rPr>
        <w:t>Guyana, respectively, as well as the gender-related training program in Guyana. Subcomponent 3.4 will support pooled procurement and communications with stakeholders, as well as the establishment of a regional Project Implementation Unit (PIU) and related capacity building.</w:t>
      </w:r>
    </w:p>
    <w:p>
      <w:pPr>
        <w:pStyle w:val="BodyText"/>
        <w:spacing w:before="1"/>
      </w:pPr>
    </w:p>
    <w:p>
      <w:pPr>
        <w:pStyle w:val="BodyText"/>
        <w:ind w:left="1061" w:right="325"/>
        <w:jc w:val="both"/>
      </w:pPr>
      <w:r>
        <w:rPr>
          <w:i/>
        </w:rPr>
        <w:t>Subcomponent 3.1: Saint Lucia’s Project Implementation Support, and Capacity-Building</w:t>
      </w:r>
      <w:r>
        <w:rPr/>
        <w:t>. This subcomponent</w:t>
      </w:r>
      <w:r>
        <w:rPr>
          <w:spacing w:val="-8"/>
        </w:rPr>
        <w:t> </w:t>
      </w:r>
      <w:r>
        <w:rPr/>
        <w:t>will</w:t>
      </w:r>
      <w:r>
        <w:rPr>
          <w:spacing w:val="-8"/>
        </w:rPr>
        <w:t> </w:t>
      </w:r>
      <w:r>
        <w:rPr/>
        <w:t>support</w:t>
      </w:r>
      <w:r>
        <w:rPr>
          <w:spacing w:val="-9"/>
        </w:rPr>
        <w:t> </w:t>
      </w:r>
      <w:r>
        <w:rPr/>
        <w:t>strengthening</w:t>
      </w:r>
      <w:r>
        <w:rPr>
          <w:spacing w:val="-2"/>
        </w:rPr>
        <w:t> </w:t>
      </w:r>
      <w:r>
        <w:rPr/>
        <w:t>the</w:t>
      </w:r>
      <w:r>
        <w:rPr>
          <w:spacing w:val="-6"/>
        </w:rPr>
        <w:t> </w:t>
      </w:r>
      <w:r>
        <w:rPr/>
        <w:t>capabilities</w:t>
      </w:r>
      <w:r>
        <w:rPr>
          <w:spacing w:val="-6"/>
        </w:rPr>
        <w:t> </w:t>
      </w:r>
      <w:r>
        <w:rPr/>
        <w:t>of</w:t>
      </w:r>
      <w:r>
        <w:rPr>
          <w:spacing w:val="-8"/>
        </w:rPr>
        <w:t> </w:t>
      </w:r>
      <w:r>
        <w:rPr/>
        <w:t>the</w:t>
      </w:r>
      <w:r>
        <w:rPr>
          <w:spacing w:val="-6"/>
        </w:rPr>
        <w:t> </w:t>
      </w:r>
      <w:r>
        <w:rPr/>
        <w:t>national</w:t>
      </w:r>
      <w:r>
        <w:rPr>
          <w:spacing w:val="-4"/>
        </w:rPr>
        <w:t> </w:t>
      </w:r>
      <w:r>
        <w:rPr/>
        <w:t>PIU,</w:t>
      </w:r>
      <w:r>
        <w:rPr>
          <w:spacing w:val="-7"/>
        </w:rPr>
        <w:t> </w:t>
      </w:r>
      <w:r>
        <w:rPr/>
        <w:t>stakeholder</w:t>
      </w:r>
      <w:r>
        <w:rPr>
          <w:spacing w:val="-6"/>
        </w:rPr>
        <w:t> </w:t>
      </w:r>
      <w:r>
        <w:rPr/>
        <w:t>engagement</w:t>
      </w:r>
      <w:r>
        <w:rPr>
          <w:spacing w:val="-9"/>
        </w:rPr>
        <w:t> </w:t>
      </w:r>
      <w:r>
        <w:rPr/>
        <w:t>and capacity-building in planning, execution and operation of EE and distributed RE investment. It will also provide technical and operational assistance for coordination, financial management, procurement, environmental and social risk and impact management, monitoring and evaluation, and auditing of the </w:t>
      </w:r>
      <w:r>
        <w:rPr>
          <w:spacing w:val="-2"/>
        </w:rPr>
        <w:t>Project.</w:t>
      </w:r>
    </w:p>
    <w:p>
      <w:pPr>
        <w:pStyle w:val="BodyText"/>
        <w:spacing w:before="1"/>
      </w:pPr>
    </w:p>
    <w:p>
      <w:pPr>
        <w:pStyle w:val="BodyText"/>
        <w:ind w:left="1061" w:right="332"/>
        <w:jc w:val="both"/>
      </w:pPr>
      <w:r>
        <w:rPr>
          <w:i/>
        </w:rPr>
        <w:t>Subcomponent 3.2. Grenada’s Project Implementation Support, and Capacity-Building</w:t>
      </w:r>
      <w:r>
        <w:rPr>
          <w:b/>
        </w:rPr>
        <w:t>. </w:t>
      </w:r>
      <w:r>
        <w:rPr/>
        <w:t>It will support strengthening the national PIU to manage investment in: (i) EE measures and distributed RE systems in public</w:t>
      </w:r>
      <w:r>
        <w:rPr>
          <w:spacing w:val="-8"/>
        </w:rPr>
        <w:t> </w:t>
      </w:r>
      <w:r>
        <w:rPr/>
        <w:t>buildings;</w:t>
      </w:r>
      <w:r>
        <w:rPr>
          <w:spacing w:val="-7"/>
        </w:rPr>
        <w:t> </w:t>
      </w:r>
      <w:r>
        <w:rPr/>
        <w:t>and</w:t>
      </w:r>
      <w:r>
        <w:rPr>
          <w:spacing w:val="-8"/>
        </w:rPr>
        <w:t> </w:t>
      </w:r>
      <w:r>
        <w:rPr/>
        <w:t>(ii)</w:t>
      </w:r>
      <w:r>
        <w:rPr>
          <w:spacing w:val="-8"/>
        </w:rPr>
        <w:t> </w:t>
      </w:r>
      <w:r>
        <w:rPr/>
        <w:t>the</w:t>
      </w:r>
      <w:r>
        <w:rPr>
          <w:spacing w:val="-8"/>
        </w:rPr>
        <w:t> </w:t>
      </w:r>
      <w:r>
        <w:rPr/>
        <w:t>installation</w:t>
      </w:r>
      <w:r>
        <w:rPr>
          <w:spacing w:val="-8"/>
        </w:rPr>
        <w:t> </w:t>
      </w:r>
      <w:r>
        <w:rPr/>
        <w:t>of</w:t>
      </w:r>
      <w:r>
        <w:rPr>
          <w:spacing w:val="-9"/>
        </w:rPr>
        <w:t> </w:t>
      </w:r>
      <w:r>
        <w:rPr/>
        <w:t>a</w:t>
      </w:r>
      <w:r>
        <w:rPr>
          <w:spacing w:val="-9"/>
        </w:rPr>
        <w:t> </w:t>
      </w:r>
      <w:r>
        <w:rPr/>
        <w:t>utility-scale</w:t>
      </w:r>
      <w:r>
        <w:rPr>
          <w:spacing w:val="-8"/>
        </w:rPr>
        <w:t> </w:t>
      </w:r>
      <w:r>
        <w:rPr/>
        <w:t>BESS</w:t>
      </w:r>
      <w:r>
        <w:rPr>
          <w:spacing w:val="-10"/>
        </w:rPr>
        <w:t> </w:t>
      </w:r>
      <w:r>
        <w:rPr/>
        <w:t>and</w:t>
      </w:r>
      <w:r>
        <w:rPr>
          <w:spacing w:val="-8"/>
        </w:rPr>
        <w:t> </w:t>
      </w:r>
      <w:r>
        <w:rPr/>
        <w:t>the</w:t>
      </w:r>
      <w:r>
        <w:rPr>
          <w:spacing w:val="-8"/>
        </w:rPr>
        <w:t> </w:t>
      </w:r>
      <w:r>
        <w:rPr/>
        <w:t>upgrading</w:t>
      </w:r>
      <w:r>
        <w:rPr>
          <w:spacing w:val="-8"/>
        </w:rPr>
        <w:t> </w:t>
      </w:r>
      <w:r>
        <w:rPr/>
        <w:t>of</w:t>
      </w:r>
      <w:r>
        <w:rPr>
          <w:spacing w:val="-9"/>
        </w:rPr>
        <w:t> </w:t>
      </w:r>
      <w:r>
        <w:rPr/>
        <w:t>the</w:t>
      </w:r>
      <w:r>
        <w:rPr>
          <w:spacing w:val="-8"/>
        </w:rPr>
        <w:t> </w:t>
      </w:r>
      <w:r>
        <w:rPr/>
        <w:t>transmission</w:t>
      </w:r>
      <w:r>
        <w:rPr>
          <w:spacing w:val="-8"/>
        </w:rPr>
        <w:t> </w:t>
      </w:r>
      <w:r>
        <w:rPr/>
        <w:t>system. This support</w:t>
      </w:r>
      <w:r>
        <w:rPr>
          <w:spacing w:val="-1"/>
        </w:rPr>
        <w:t> </w:t>
      </w:r>
      <w:r>
        <w:rPr/>
        <w:t>will encompass: (i) stakeholder engagement</w:t>
      </w:r>
      <w:r>
        <w:rPr>
          <w:spacing w:val="-1"/>
        </w:rPr>
        <w:t> </w:t>
      </w:r>
      <w:r>
        <w:rPr/>
        <w:t>and capacity-building in planning, execution and operation investment; (ii) provision of technical and operational assistance for coordination, financial management, procurement, environmental and social risk and impact management; (iii) monitoring and evaluation, and (iv) auditing of the Project.</w:t>
      </w:r>
    </w:p>
    <w:p>
      <w:pPr>
        <w:pStyle w:val="BodyText"/>
        <w:spacing w:after="0"/>
        <w:jc w:val="both"/>
        <w:sectPr>
          <w:pgSz w:w="12240" w:h="15840"/>
          <w:pgMar w:header="0" w:footer="1156" w:top="1360" w:bottom="1340" w:left="1080" w:right="1080"/>
        </w:sectPr>
      </w:pPr>
    </w:p>
    <w:p>
      <w:pPr>
        <w:pStyle w:val="BodyText"/>
        <w:spacing w:before="40"/>
        <w:ind w:left="1061" w:right="327"/>
        <w:jc w:val="both"/>
      </w:pPr>
      <w:r>
        <w:rPr>
          <w:i/>
        </w:rPr>
        <w:t>Subcomponent</w:t>
      </w:r>
      <w:r>
        <w:rPr>
          <w:i/>
          <w:spacing w:val="-12"/>
        </w:rPr>
        <w:t> </w:t>
      </w:r>
      <w:r>
        <w:rPr>
          <w:i/>
        </w:rPr>
        <w:t>3.3.</w:t>
      </w:r>
      <w:r>
        <w:rPr>
          <w:i/>
          <w:spacing w:val="-11"/>
        </w:rPr>
        <w:t> </w:t>
      </w:r>
      <w:r>
        <w:rPr>
          <w:i/>
        </w:rPr>
        <w:t>Guyana’s</w:t>
      </w:r>
      <w:r>
        <w:rPr>
          <w:i/>
          <w:spacing w:val="-11"/>
        </w:rPr>
        <w:t> </w:t>
      </w:r>
      <w:r>
        <w:rPr>
          <w:i/>
        </w:rPr>
        <w:t>Project</w:t>
      </w:r>
      <w:r>
        <w:rPr>
          <w:i/>
          <w:spacing w:val="-12"/>
        </w:rPr>
        <w:t> </w:t>
      </w:r>
      <w:r>
        <w:rPr>
          <w:i/>
        </w:rPr>
        <w:t>Implementation</w:t>
      </w:r>
      <w:r>
        <w:rPr>
          <w:i/>
          <w:spacing w:val="-11"/>
        </w:rPr>
        <w:t> </w:t>
      </w:r>
      <w:r>
        <w:rPr>
          <w:i/>
        </w:rPr>
        <w:t>Support,</w:t>
      </w:r>
      <w:r>
        <w:rPr>
          <w:i/>
          <w:spacing w:val="-11"/>
        </w:rPr>
        <w:t> </w:t>
      </w:r>
      <w:r>
        <w:rPr>
          <w:i/>
        </w:rPr>
        <w:t>Capacity-Building</w:t>
      </w:r>
      <w:r>
        <w:rPr>
          <w:i/>
          <w:spacing w:val="-12"/>
        </w:rPr>
        <w:t> </w:t>
      </w:r>
      <w:r>
        <w:rPr>
          <w:i/>
        </w:rPr>
        <w:t>and</w:t>
      </w:r>
      <w:r>
        <w:rPr>
          <w:i/>
          <w:spacing w:val="-11"/>
        </w:rPr>
        <w:t> </w:t>
      </w:r>
      <w:r>
        <w:rPr>
          <w:i/>
        </w:rPr>
        <w:t>Gender</w:t>
      </w:r>
      <w:r>
        <w:rPr>
          <w:i/>
          <w:spacing w:val="-11"/>
        </w:rPr>
        <w:t> </w:t>
      </w:r>
      <w:r>
        <w:rPr>
          <w:i/>
        </w:rPr>
        <w:t>Program</w:t>
      </w:r>
      <w:r>
        <w:rPr/>
        <w:t>.</w:t>
      </w:r>
      <w:r>
        <w:rPr>
          <w:spacing w:val="-12"/>
        </w:rPr>
        <w:t> </w:t>
      </w:r>
      <w:r>
        <w:rPr/>
        <w:t>It</w:t>
      </w:r>
      <w:r>
        <w:rPr>
          <w:spacing w:val="-11"/>
        </w:rPr>
        <w:t> </w:t>
      </w:r>
      <w:r>
        <w:rPr/>
        <w:t>will support strengthening the capabilities of the national PIU, stakeholder engagement and capacity-building for: (i) planning, execution and operation of EE and distributed RE investment; (ii) implementation of a gender</w:t>
      </w:r>
      <w:r>
        <w:rPr>
          <w:spacing w:val="-7"/>
        </w:rPr>
        <w:t> </w:t>
      </w:r>
      <w:r>
        <w:rPr/>
        <w:t>program</w:t>
      </w:r>
      <w:r>
        <w:rPr>
          <w:spacing w:val="-7"/>
        </w:rPr>
        <w:t> </w:t>
      </w:r>
      <w:r>
        <w:rPr/>
        <w:t>to</w:t>
      </w:r>
      <w:r>
        <w:rPr>
          <w:spacing w:val="-3"/>
        </w:rPr>
        <w:t> </w:t>
      </w:r>
      <w:r>
        <w:rPr/>
        <w:t>increase</w:t>
      </w:r>
      <w:r>
        <w:rPr>
          <w:spacing w:val="-7"/>
        </w:rPr>
        <w:t> </w:t>
      </w:r>
      <w:r>
        <w:rPr/>
        <w:t>female</w:t>
      </w:r>
      <w:r>
        <w:rPr>
          <w:spacing w:val="-7"/>
        </w:rPr>
        <w:t> </w:t>
      </w:r>
      <w:r>
        <w:rPr/>
        <w:t>competency</w:t>
      </w:r>
      <w:r>
        <w:rPr>
          <w:spacing w:val="-3"/>
        </w:rPr>
        <w:t> </w:t>
      </w:r>
      <w:r>
        <w:rPr/>
        <w:t>and</w:t>
      </w:r>
      <w:r>
        <w:rPr>
          <w:spacing w:val="-8"/>
        </w:rPr>
        <w:t> </w:t>
      </w:r>
      <w:r>
        <w:rPr/>
        <w:t>employment</w:t>
      </w:r>
      <w:r>
        <w:rPr>
          <w:spacing w:val="-9"/>
        </w:rPr>
        <w:t> </w:t>
      </w:r>
      <w:r>
        <w:rPr/>
        <w:t>in</w:t>
      </w:r>
      <w:r>
        <w:rPr>
          <w:spacing w:val="-3"/>
        </w:rPr>
        <w:t> </w:t>
      </w:r>
      <w:r>
        <w:rPr/>
        <w:t>the</w:t>
      </w:r>
      <w:r>
        <w:rPr>
          <w:spacing w:val="-7"/>
        </w:rPr>
        <w:t> </w:t>
      </w:r>
      <w:r>
        <w:rPr/>
        <w:t>energy</w:t>
      </w:r>
      <w:r>
        <w:rPr>
          <w:spacing w:val="-8"/>
        </w:rPr>
        <w:t> </w:t>
      </w:r>
      <w:r>
        <w:rPr/>
        <w:t>sector;</w:t>
      </w:r>
      <w:r>
        <w:rPr>
          <w:spacing w:val="-7"/>
        </w:rPr>
        <w:t> </w:t>
      </w:r>
      <w:r>
        <w:rPr/>
        <w:t>and</w:t>
      </w:r>
      <w:r>
        <w:rPr>
          <w:spacing w:val="-3"/>
        </w:rPr>
        <w:t> </w:t>
      </w:r>
      <w:r>
        <w:rPr/>
        <w:t>(iii)</w:t>
      </w:r>
      <w:r>
        <w:rPr>
          <w:spacing w:val="-8"/>
        </w:rPr>
        <w:t> </w:t>
      </w:r>
      <w:r>
        <w:rPr/>
        <w:t>provision</w:t>
      </w:r>
      <w:r>
        <w:rPr>
          <w:spacing w:val="-3"/>
        </w:rPr>
        <w:t> </w:t>
      </w:r>
      <w:r>
        <w:rPr/>
        <w:t>of technical</w:t>
      </w:r>
      <w:r>
        <w:rPr>
          <w:spacing w:val="-6"/>
        </w:rPr>
        <w:t> </w:t>
      </w:r>
      <w:r>
        <w:rPr/>
        <w:t>and operational</w:t>
      </w:r>
      <w:r>
        <w:rPr>
          <w:spacing w:val="-5"/>
        </w:rPr>
        <w:t> </w:t>
      </w:r>
      <w:r>
        <w:rPr/>
        <w:t>assistance</w:t>
      </w:r>
      <w:r>
        <w:rPr>
          <w:spacing w:val="-4"/>
        </w:rPr>
        <w:t> </w:t>
      </w:r>
      <w:r>
        <w:rPr/>
        <w:t>for</w:t>
      </w:r>
      <w:r>
        <w:rPr>
          <w:spacing w:val="-4"/>
        </w:rPr>
        <w:t> </w:t>
      </w:r>
      <w:r>
        <w:rPr/>
        <w:t>coordination, financial</w:t>
      </w:r>
      <w:r>
        <w:rPr>
          <w:spacing w:val="-1"/>
        </w:rPr>
        <w:t> </w:t>
      </w:r>
      <w:r>
        <w:rPr/>
        <w:t>management,</w:t>
      </w:r>
      <w:r>
        <w:rPr>
          <w:spacing w:val="-4"/>
        </w:rPr>
        <w:t> </w:t>
      </w:r>
      <w:r>
        <w:rPr/>
        <w:t>procurement,</w:t>
      </w:r>
      <w:r>
        <w:rPr>
          <w:spacing w:val="-4"/>
        </w:rPr>
        <w:t> </w:t>
      </w:r>
      <w:r>
        <w:rPr/>
        <w:t>environmental and social risk and impact management, monitoring and evaluation, and audit of the Project.</w:t>
      </w:r>
    </w:p>
    <w:p>
      <w:pPr>
        <w:pStyle w:val="BodyText"/>
        <w:spacing w:before="1"/>
      </w:pPr>
    </w:p>
    <w:p>
      <w:pPr>
        <w:pStyle w:val="BodyText"/>
        <w:ind w:left="1061" w:right="329"/>
        <w:jc w:val="both"/>
      </w:pPr>
      <w:r>
        <w:rPr>
          <w:i/>
        </w:rPr>
        <w:t>Subcomponent</w:t>
      </w:r>
      <w:r>
        <w:rPr>
          <w:i/>
          <w:spacing w:val="-1"/>
        </w:rPr>
        <w:t> </w:t>
      </w:r>
      <w:r>
        <w:rPr>
          <w:i/>
        </w:rPr>
        <w:t>3.4. Support</w:t>
      </w:r>
      <w:r>
        <w:rPr>
          <w:i/>
          <w:spacing w:val="-1"/>
        </w:rPr>
        <w:t> </w:t>
      </w:r>
      <w:r>
        <w:rPr>
          <w:i/>
        </w:rPr>
        <w:t>to Pooled</w:t>
      </w:r>
      <w:r>
        <w:rPr>
          <w:i/>
          <w:spacing w:val="-2"/>
        </w:rPr>
        <w:t> </w:t>
      </w:r>
      <w:r>
        <w:rPr>
          <w:i/>
        </w:rPr>
        <w:t>Procurement, Communication</w:t>
      </w:r>
      <w:r>
        <w:rPr>
          <w:i/>
          <w:spacing w:val="-2"/>
        </w:rPr>
        <w:t> </w:t>
      </w:r>
      <w:r>
        <w:rPr>
          <w:i/>
        </w:rPr>
        <w:t>and Capacity</w:t>
      </w:r>
      <w:r>
        <w:rPr/>
        <w:t>. This subcomponent</w:t>
      </w:r>
      <w:r>
        <w:rPr>
          <w:spacing w:val="-5"/>
        </w:rPr>
        <w:t> </w:t>
      </w:r>
      <w:r>
        <w:rPr/>
        <w:t>will support: (i) establishment and operation of a regional PIU; (ii) provision of technical assistance for implementing a pooled procurement for the participating countries; (iii) creation of stakeholder communication programs at the regional level; (iv) provision of capacity-building support</w:t>
      </w:r>
      <w:r>
        <w:rPr>
          <w:spacing w:val="-1"/>
        </w:rPr>
        <w:t> </w:t>
      </w:r>
      <w:r>
        <w:rPr/>
        <w:t>for procurement and dissemination of regional regulations on EE and RE; and (v) facilitation of harmonized regulations, standards and tools for EE and DRE. The OECSC is the implementing agency for this sub-component.</w:t>
      </w:r>
    </w:p>
    <w:p>
      <w:pPr>
        <w:pStyle w:val="BodyText"/>
        <w:spacing w:before="2"/>
      </w:pPr>
    </w:p>
    <w:p>
      <w:pPr>
        <w:pStyle w:val="BodyText"/>
        <w:ind w:left="340" w:right="334"/>
        <w:jc w:val="both"/>
      </w:pPr>
      <w:r>
        <w:rPr/>
        <w:t>A Regional PIU with project officers will be created under its Environmental Sustainability Division within the OECS Commission. The Regional PIU</w:t>
      </w:r>
      <w:r>
        <w:rPr>
          <w:spacing w:val="-3"/>
        </w:rPr>
        <w:t> </w:t>
      </w:r>
      <w:r>
        <w:rPr/>
        <w:t>will provide the Pooled Procurement services (PPS) to the participating countries for their</w:t>
      </w:r>
      <w:r>
        <w:rPr>
          <w:spacing w:val="-2"/>
        </w:rPr>
        <w:t> </w:t>
      </w:r>
      <w:r>
        <w:rPr/>
        <w:t>investment in EE</w:t>
      </w:r>
      <w:r>
        <w:rPr>
          <w:spacing w:val="-1"/>
        </w:rPr>
        <w:t> </w:t>
      </w:r>
      <w:r>
        <w:rPr/>
        <w:t>and</w:t>
      </w:r>
      <w:r>
        <w:rPr>
          <w:spacing w:val="-3"/>
        </w:rPr>
        <w:t> </w:t>
      </w:r>
      <w:r>
        <w:rPr/>
        <w:t>DPVs</w:t>
      </w:r>
      <w:r>
        <w:rPr>
          <w:spacing w:val="-2"/>
        </w:rPr>
        <w:t> </w:t>
      </w:r>
      <w:r>
        <w:rPr/>
        <w:t>and</w:t>
      </w:r>
      <w:r>
        <w:rPr>
          <w:spacing w:val="-3"/>
        </w:rPr>
        <w:t> </w:t>
      </w:r>
      <w:r>
        <w:rPr/>
        <w:t>implement the regional capacity</w:t>
      </w:r>
      <w:r>
        <w:rPr>
          <w:spacing w:val="-3"/>
        </w:rPr>
        <w:t> </w:t>
      </w:r>
      <w:r>
        <w:rPr/>
        <w:t>building activities</w:t>
      </w:r>
      <w:r>
        <w:rPr>
          <w:spacing w:val="-2"/>
        </w:rPr>
        <w:t> </w:t>
      </w:r>
      <w:r>
        <w:rPr/>
        <w:t>financed</w:t>
      </w:r>
      <w:r>
        <w:rPr>
          <w:spacing w:val="-3"/>
        </w:rPr>
        <w:t> </w:t>
      </w:r>
      <w:r>
        <w:rPr/>
        <w:t>under Component 3, by providing comprehensive procurement training and resources, </w:t>
      </w:r>
      <w:r>
        <w:rPr>
          <w:i/>
        </w:rPr>
        <w:t>inter alia, </w:t>
      </w:r>
      <w:r>
        <w:rPr/>
        <w:t>on effectively utilizing framework agreements for building retrofits and contract management.</w:t>
      </w:r>
    </w:p>
    <w:p>
      <w:pPr>
        <w:pStyle w:val="BodyText"/>
      </w:pPr>
    </w:p>
    <w:p>
      <w:pPr>
        <w:pStyle w:val="BodyText"/>
        <w:ind w:left="340" w:right="335"/>
        <w:jc w:val="both"/>
      </w:pPr>
      <w:r>
        <w:rPr/>
        <w:t>At the national level, the line ministries and agency responsible for the energy sector of the participating countries will</w:t>
      </w:r>
      <w:r>
        <w:rPr>
          <w:spacing w:val="-11"/>
        </w:rPr>
        <w:t> </w:t>
      </w:r>
      <w:r>
        <w:rPr/>
        <w:t>be</w:t>
      </w:r>
      <w:r>
        <w:rPr>
          <w:spacing w:val="-9"/>
        </w:rPr>
        <w:t> </w:t>
      </w:r>
      <w:r>
        <w:rPr/>
        <w:t>responsible</w:t>
      </w:r>
      <w:r>
        <w:rPr>
          <w:spacing w:val="-9"/>
        </w:rPr>
        <w:t> </w:t>
      </w:r>
      <w:r>
        <w:rPr/>
        <w:t>for</w:t>
      </w:r>
      <w:r>
        <w:rPr>
          <w:spacing w:val="-10"/>
        </w:rPr>
        <w:t> </w:t>
      </w:r>
      <w:r>
        <w:rPr/>
        <w:t>the</w:t>
      </w:r>
      <w:r>
        <w:rPr>
          <w:spacing w:val="-9"/>
        </w:rPr>
        <w:t> </w:t>
      </w:r>
      <w:r>
        <w:rPr/>
        <w:t>execution</w:t>
      </w:r>
      <w:r>
        <w:rPr>
          <w:spacing w:val="-10"/>
        </w:rPr>
        <w:t> </w:t>
      </w:r>
      <w:r>
        <w:rPr/>
        <w:t>of</w:t>
      </w:r>
      <w:r>
        <w:rPr>
          <w:spacing w:val="-11"/>
        </w:rPr>
        <w:t> </w:t>
      </w:r>
      <w:r>
        <w:rPr/>
        <w:t>the</w:t>
      </w:r>
      <w:r>
        <w:rPr>
          <w:spacing w:val="-9"/>
        </w:rPr>
        <w:t> </w:t>
      </w:r>
      <w:r>
        <w:rPr/>
        <w:t>Project,</w:t>
      </w:r>
      <w:r>
        <w:rPr>
          <w:spacing w:val="-10"/>
        </w:rPr>
        <w:t> </w:t>
      </w:r>
      <w:r>
        <w:rPr/>
        <w:t>working</w:t>
      </w:r>
      <w:r>
        <w:rPr>
          <w:spacing w:val="-9"/>
        </w:rPr>
        <w:t> </w:t>
      </w:r>
      <w:r>
        <w:rPr/>
        <w:t>in</w:t>
      </w:r>
      <w:r>
        <w:rPr>
          <w:spacing w:val="-10"/>
        </w:rPr>
        <w:t> </w:t>
      </w:r>
      <w:r>
        <w:rPr/>
        <w:t>close</w:t>
      </w:r>
      <w:r>
        <w:rPr>
          <w:spacing w:val="-9"/>
        </w:rPr>
        <w:t> </w:t>
      </w:r>
      <w:r>
        <w:rPr/>
        <w:t>collaboration</w:t>
      </w:r>
      <w:r>
        <w:rPr>
          <w:spacing w:val="-10"/>
        </w:rPr>
        <w:t> </w:t>
      </w:r>
      <w:r>
        <w:rPr/>
        <w:t>with</w:t>
      </w:r>
      <w:r>
        <w:rPr>
          <w:spacing w:val="-10"/>
        </w:rPr>
        <w:t> </w:t>
      </w:r>
      <w:r>
        <w:rPr/>
        <w:t>the</w:t>
      </w:r>
      <w:r>
        <w:rPr>
          <w:spacing w:val="-9"/>
        </w:rPr>
        <w:t> </w:t>
      </w:r>
      <w:r>
        <w:rPr/>
        <w:t>Ministry</w:t>
      </w:r>
      <w:r>
        <w:rPr>
          <w:spacing w:val="-10"/>
        </w:rPr>
        <w:t> </w:t>
      </w:r>
      <w:r>
        <w:rPr/>
        <w:t>of</w:t>
      </w:r>
      <w:r>
        <w:rPr>
          <w:spacing w:val="-6"/>
        </w:rPr>
        <w:t> </w:t>
      </w:r>
      <w:r>
        <w:rPr/>
        <w:t>Finance</w:t>
      </w:r>
      <w:r>
        <w:rPr>
          <w:spacing w:val="-9"/>
        </w:rPr>
        <w:t> </w:t>
      </w:r>
      <w:r>
        <w:rPr/>
        <w:t>(MOF) and</w:t>
      </w:r>
      <w:r>
        <w:rPr>
          <w:spacing w:val="-8"/>
        </w:rPr>
        <w:t> </w:t>
      </w:r>
      <w:r>
        <w:rPr/>
        <w:t>other</w:t>
      </w:r>
      <w:r>
        <w:rPr>
          <w:spacing w:val="-7"/>
        </w:rPr>
        <w:t> </w:t>
      </w:r>
      <w:r>
        <w:rPr/>
        <w:t>ministries</w:t>
      </w:r>
      <w:r>
        <w:rPr>
          <w:spacing w:val="-6"/>
        </w:rPr>
        <w:t> </w:t>
      </w:r>
      <w:r>
        <w:rPr/>
        <w:t>in</w:t>
      </w:r>
      <w:r>
        <w:rPr>
          <w:spacing w:val="-3"/>
        </w:rPr>
        <w:t> </w:t>
      </w:r>
      <w:r>
        <w:rPr/>
        <w:t>the</w:t>
      </w:r>
      <w:r>
        <w:rPr>
          <w:spacing w:val="-7"/>
        </w:rPr>
        <w:t> </w:t>
      </w:r>
      <w:r>
        <w:rPr/>
        <w:t>national</w:t>
      </w:r>
      <w:r>
        <w:rPr>
          <w:spacing w:val="-8"/>
        </w:rPr>
        <w:t> </w:t>
      </w:r>
      <w:r>
        <w:rPr/>
        <w:t>cabinets</w:t>
      </w:r>
      <w:r>
        <w:rPr>
          <w:spacing w:val="-6"/>
        </w:rPr>
        <w:t> </w:t>
      </w:r>
      <w:r>
        <w:rPr/>
        <w:t>for</w:t>
      </w:r>
      <w:r>
        <w:rPr>
          <w:spacing w:val="-2"/>
        </w:rPr>
        <w:t> </w:t>
      </w:r>
      <w:r>
        <w:rPr/>
        <w:t>their</w:t>
      </w:r>
      <w:r>
        <w:rPr>
          <w:spacing w:val="-7"/>
        </w:rPr>
        <w:t> </w:t>
      </w:r>
      <w:r>
        <w:rPr/>
        <w:t>respective</w:t>
      </w:r>
      <w:r>
        <w:rPr>
          <w:spacing w:val="-7"/>
        </w:rPr>
        <w:t> </w:t>
      </w:r>
      <w:r>
        <w:rPr/>
        <w:t>project</w:t>
      </w:r>
      <w:r>
        <w:rPr>
          <w:spacing w:val="-9"/>
        </w:rPr>
        <w:t> </w:t>
      </w:r>
      <w:r>
        <w:rPr/>
        <w:t>sub-components.</w:t>
      </w:r>
      <w:r>
        <w:rPr>
          <w:spacing w:val="-8"/>
        </w:rPr>
        <w:t> </w:t>
      </w:r>
      <w:r>
        <w:rPr/>
        <w:t>Each</w:t>
      </w:r>
      <w:r>
        <w:rPr>
          <w:spacing w:val="-7"/>
        </w:rPr>
        <w:t> </w:t>
      </w:r>
      <w:r>
        <w:rPr/>
        <w:t>participating</w:t>
      </w:r>
      <w:r>
        <w:rPr>
          <w:spacing w:val="-7"/>
        </w:rPr>
        <w:t> </w:t>
      </w:r>
      <w:r>
        <w:rPr/>
        <w:t>country will have a PIU that will be responsible for planning and implementing all activities in the country and reporting to the responsible line ministry.</w:t>
      </w:r>
    </w:p>
    <w:p>
      <w:pPr>
        <w:pStyle w:val="Heading2"/>
        <w:spacing w:before="241"/>
      </w:pPr>
      <w:bookmarkStart w:name="Environmental and Social Policies, Regul" w:id="10"/>
      <w:bookmarkEnd w:id="10"/>
      <w:r>
        <w:rPr/>
      </w:r>
      <w:bookmarkStart w:name="_bookmark4" w:id="11"/>
      <w:bookmarkEnd w:id="11"/>
      <w:r>
        <w:rPr/>
      </w:r>
      <w:r>
        <w:rPr>
          <w:color w:val="2E5395"/>
        </w:rPr>
        <w:t>Environmental</w:t>
      </w:r>
      <w:r>
        <w:rPr>
          <w:color w:val="2E5395"/>
          <w:spacing w:val="-6"/>
        </w:rPr>
        <w:t> </w:t>
      </w:r>
      <w:r>
        <w:rPr>
          <w:color w:val="2E5395"/>
        </w:rPr>
        <w:t>and</w:t>
      </w:r>
      <w:r>
        <w:rPr>
          <w:color w:val="2E5395"/>
          <w:spacing w:val="-5"/>
        </w:rPr>
        <w:t> </w:t>
      </w:r>
      <w:r>
        <w:rPr>
          <w:color w:val="2E5395"/>
        </w:rPr>
        <w:t>Social</w:t>
      </w:r>
      <w:r>
        <w:rPr>
          <w:color w:val="2E5395"/>
          <w:spacing w:val="-6"/>
        </w:rPr>
        <w:t> </w:t>
      </w:r>
      <w:r>
        <w:rPr>
          <w:color w:val="2E5395"/>
        </w:rPr>
        <w:t>Policies,</w:t>
      </w:r>
      <w:r>
        <w:rPr>
          <w:color w:val="2E5395"/>
          <w:spacing w:val="-3"/>
        </w:rPr>
        <w:t> </w:t>
      </w:r>
      <w:r>
        <w:rPr>
          <w:color w:val="2E5395"/>
        </w:rPr>
        <w:t>Regulations</w:t>
      </w:r>
      <w:r>
        <w:rPr>
          <w:color w:val="2E5395"/>
          <w:spacing w:val="-4"/>
        </w:rPr>
        <w:t> </w:t>
      </w:r>
      <w:r>
        <w:rPr>
          <w:color w:val="2E5395"/>
        </w:rPr>
        <w:t>and</w:t>
      </w:r>
      <w:r>
        <w:rPr>
          <w:color w:val="2E5395"/>
          <w:spacing w:val="-5"/>
        </w:rPr>
        <w:t> </w:t>
      </w:r>
      <w:r>
        <w:rPr>
          <w:color w:val="2E5395"/>
          <w:spacing w:val="-4"/>
        </w:rPr>
        <w:t>Laws</w:t>
      </w:r>
    </w:p>
    <w:p>
      <w:pPr>
        <w:pStyle w:val="Heading3"/>
        <w:spacing w:before="307"/>
      </w:pPr>
      <w:bookmarkStart w:name="World Bank Standards" w:id="12"/>
      <w:bookmarkEnd w:id="12"/>
      <w:r>
        <w:rPr/>
      </w:r>
      <w:bookmarkStart w:name="_bookmark5" w:id="13"/>
      <w:bookmarkEnd w:id="13"/>
      <w:r>
        <w:rPr/>
      </w:r>
      <w:r>
        <w:rPr>
          <w:color w:val="2E5395"/>
        </w:rPr>
        <w:t>World</w:t>
      </w:r>
      <w:r>
        <w:rPr>
          <w:color w:val="2E5395"/>
          <w:spacing w:val="-1"/>
        </w:rPr>
        <w:t> </w:t>
      </w:r>
      <w:r>
        <w:rPr>
          <w:color w:val="2E5395"/>
        </w:rPr>
        <w:t>Bank</w:t>
      </w:r>
      <w:r>
        <w:rPr>
          <w:color w:val="2E5395"/>
          <w:spacing w:val="1"/>
        </w:rPr>
        <w:t> </w:t>
      </w:r>
      <w:r>
        <w:rPr>
          <w:color w:val="2E5395"/>
          <w:spacing w:val="-2"/>
        </w:rPr>
        <w:t>Standards</w:t>
      </w:r>
    </w:p>
    <w:p>
      <w:pPr>
        <w:pStyle w:val="BodyText"/>
        <w:spacing w:before="295"/>
        <w:ind w:left="340"/>
      </w:pPr>
      <w:r>
        <w:rPr/>
        <w:t>The</w:t>
      </w:r>
      <w:r>
        <w:rPr>
          <w:spacing w:val="2"/>
        </w:rPr>
        <w:t> </w:t>
      </w:r>
      <w:r>
        <w:rPr/>
        <w:t>project</w:t>
      </w:r>
      <w:r>
        <w:rPr>
          <w:spacing w:val="1"/>
        </w:rPr>
        <w:t> </w:t>
      </w:r>
      <w:r>
        <w:rPr/>
        <w:t>will</w:t>
      </w:r>
      <w:r>
        <w:rPr>
          <w:spacing w:val="2"/>
        </w:rPr>
        <w:t> </w:t>
      </w:r>
      <w:r>
        <w:rPr/>
        <w:t>follow</w:t>
      </w:r>
      <w:r>
        <w:rPr>
          <w:spacing w:val="5"/>
        </w:rPr>
        <w:t> </w:t>
      </w:r>
      <w:r>
        <w:rPr/>
        <w:t>the</w:t>
      </w:r>
      <w:r>
        <w:rPr>
          <w:spacing w:val="4"/>
        </w:rPr>
        <w:t> </w:t>
      </w:r>
      <w:r>
        <w:rPr/>
        <w:t>World</w:t>
      </w:r>
      <w:r>
        <w:rPr>
          <w:spacing w:val="8"/>
        </w:rPr>
        <w:t> </w:t>
      </w:r>
      <w:r>
        <w:rPr/>
        <w:t>Bank</w:t>
      </w:r>
      <w:r>
        <w:rPr>
          <w:spacing w:val="2"/>
        </w:rPr>
        <w:t> </w:t>
      </w:r>
      <w:r>
        <w:rPr/>
        <w:t>ESSs.</w:t>
      </w:r>
      <w:r>
        <w:rPr>
          <w:spacing w:val="4"/>
        </w:rPr>
        <w:t> </w:t>
      </w:r>
      <w:r>
        <w:rPr/>
        <w:t>The</w:t>
      </w:r>
      <w:r>
        <w:rPr>
          <w:spacing w:val="4"/>
        </w:rPr>
        <w:t> </w:t>
      </w:r>
      <w:r>
        <w:rPr/>
        <w:t>World</w:t>
      </w:r>
      <w:r>
        <w:rPr>
          <w:spacing w:val="3"/>
        </w:rPr>
        <w:t> </w:t>
      </w:r>
      <w:r>
        <w:rPr/>
        <w:t>Bank’s</w:t>
      </w:r>
      <w:r>
        <w:rPr>
          <w:spacing w:val="10"/>
        </w:rPr>
        <w:t> </w:t>
      </w:r>
      <w:r>
        <w:rPr/>
        <w:t>ESSs</w:t>
      </w:r>
      <w:r>
        <w:rPr>
          <w:spacing w:val="5"/>
        </w:rPr>
        <w:t> </w:t>
      </w:r>
      <w:r>
        <w:rPr/>
        <w:t>applicable</w:t>
      </w:r>
      <w:r>
        <w:rPr>
          <w:spacing w:val="9"/>
        </w:rPr>
        <w:t> </w:t>
      </w:r>
      <w:r>
        <w:rPr/>
        <w:t>to</w:t>
      </w:r>
      <w:r>
        <w:rPr>
          <w:spacing w:val="3"/>
        </w:rPr>
        <w:t> </w:t>
      </w:r>
      <w:r>
        <w:rPr/>
        <w:t>project</w:t>
      </w:r>
      <w:r>
        <w:rPr>
          <w:spacing w:val="6"/>
        </w:rPr>
        <w:t> </w:t>
      </w:r>
      <w:r>
        <w:rPr/>
        <w:t>activities</w:t>
      </w:r>
      <w:r>
        <w:rPr>
          <w:spacing w:val="5"/>
        </w:rPr>
        <w:t> </w:t>
      </w:r>
      <w:r>
        <w:rPr/>
        <w:t>are</w:t>
      </w:r>
      <w:r>
        <w:rPr>
          <w:spacing w:val="5"/>
        </w:rPr>
        <w:t> </w:t>
      </w:r>
      <w:r>
        <w:rPr>
          <w:spacing w:val="-2"/>
        </w:rPr>
        <w:t>summarized</w:t>
      </w:r>
    </w:p>
    <w:p>
      <w:pPr>
        <w:pStyle w:val="BodyText"/>
        <w:spacing w:before="1"/>
        <w:ind w:left="340"/>
      </w:pPr>
      <w:r>
        <w:rPr/>
        <w:t>below</w:t>
      </w:r>
      <w:r>
        <w:rPr>
          <w:spacing w:val="-1"/>
        </w:rPr>
        <w:t> </w:t>
      </w:r>
      <w:r>
        <w:rPr/>
        <w:t>in</w:t>
      </w:r>
      <w:r>
        <w:rPr>
          <w:spacing w:val="-1"/>
        </w:rPr>
        <w:t> </w:t>
      </w:r>
      <w:r>
        <w:rPr/>
        <w:t>Table</w:t>
      </w:r>
      <w:r>
        <w:rPr>
          <w:spacing w:val="-1"/>
        </w:rPr>
        <w:t> </w:t>
      </w:r>
      <w:r>
        <w:rPr>
          <w:spacing w:val="-5"/>
        </w:rPr>
        <w:t>1.</w:t>
      </w:r>
    </w:p>
    <w:p>
      <w:pPr>
        <w:pStyle w:val="BodyText"/>
        <w:spacing w:before="22"/>
      </w:pPr>
    </w:p>
    <w:p>
      <w:pPr>
        <w:pStyle w:val="Heading9"/>
        <w:ind w:left="340"/>
      </w:pPr>
      <w:r>
        <w:rPr/>
        <w:t>Table</w:t>
      </w:r>
      <w:r>
        <w:rPr>
          <w:spacing w:val="-1"/>
        </w:rPr>
        <w:t> </w:t>
      </w:r>
      <w:r>
        <w:rPr/>
        <w:t>1</w:t>
      </w:r>
      <w:r>
        <w:rPr>
          <w:spacing w:val="-3"/>
        </w:rPr>
        <w:t> </w:t>
      </w:r>
      <w:r>
        <w:rPr/>
        <w:t>Relevant</w:t>
      </w:r>
      <w:r>
        <w:rPr>
          <w:spacing w:val="-1"/>
        </w:rPr>
        <w:t> </w:t>
      </w:r>
      <w:r>
        <w:rPr/>
        <w:t>World Bank</w:t>
      </w:r>
      <w:r>
        <w:rPr>
          <w:spacing w:val="-2"/>
        </w:rPr>
        <w:t> </w:t>
      </w:r>
      <w:r>
        <w:rPr>
          <w:spacing w:val="-4"/>
        </w:rPr>
        <w:t>ESSs</w:t>
      </w:r>
    </w:p>
    <w:p>
      <w:pPr>
        <w:pStyle w:val="BodyText"/>
        <w:spacing w:before="9"/>
        <w:rPr>
          <w:b/>
          <w:sz w:val="19"/>
        </w:rPr>
      </w:pPr>
    </w:p>
    <w:tbl>
      <w:tblPr>
        <w:tblW w:w="0" w:type="auto"/>
        <w:jc w:val="left"/>
        <w:tblInd w:w="352"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3257"/>
        <w:gridCol w:w="6383"/>
      </w:tblGrid>
      <w:tr>
        <w:trPr>
          <w:trHeight w:val="215" w:hRule="atLeast"/>
        </w:trPr>
        <w:tc>
          <w:tcPr>
            <w:tcW w:w="3257" w:type="dxa"/>
            <w:tcBorders>
              <w:top w:val="nil"/>
              <w:left w:val="nil"/>
              <w:bottom w:val="nil"/>
              <w:right w:val="nil"/>
            </w:tcBorders>
            <w:shd w:val="clear" w:color="auto" w:fill="5B9BD4"/>
          </w:tcPr>
          <w:p>
            <w:pPr>
              <w:pStyle w:val="TableParagraph"/>
              <w:spacing w:line="187" w:lineRule="exact" w:before="7"/>
              <w:jc w:val="center"/>
              <w:rPr>
                <w:b/>
                <w:sz w:val="16"/>
              </w:rPr>
            </w:pPr>
            <w:r>
              <w:rPr>
                <w:b/>
                <w:sz w:val="16"/>
              </w:rPr>
              <w:t>E&amp;S</w:t>
            </w:r>
            <w:r>
              <w:rPr>
                <w:b/>
                <w:spacing w:val="-1"/>
                <w:sz w:val="16"/>
              </w:rPr>
              <w:t> </w:t>
            </w:r>
            <w:r>
              <w:rPr>
                <w:b/>
                <w:spacing w:val="-2"/>
                <w:sz w:val="16"/>
              </w:rPr>
              <w:t>Standard</w:t>
            </w:r>
          </w:p>
        </w:tc>
        <w:tc>
          <w:tcPr>
            <w:tcW w:w="6383" w:type="dxa"/>
            <w:tcBorders>
              <w:top w:val="nil"/>
              <w:left w:val="nil"/>
              <w:bottom w:val="nil"/>
              <w:right w:val="nil"/>
            </w:tcBorders>
            <w:shd w:val="clear" w:color="auto" w:fill="5B9BD4"/>
          </w:tcPr>
          <w:p>
            <w:pPr>
              <w:pStyle w:val="TableParagraph"/>
              <w:spacing w:line="187" w:lineRule="exact" w:before="7"/>
              <w:ind w:right="4"/>
              <w:jc w:val="center"/>
              <w:rPr>
                <w:b/>
                <w:sz w:val="16"/>
              </w:rPr>
            </w:pPr>
            <w:r>
              <w:rPr>
                <w:b/>
                <w:spacing w:val="-2"/>
                <w:sz w:val="16"/>
              </w:rPr>
              <w:t>Relevance</w:t>
            </w:r>
          </w:p>
        </w:tc>
      </w:tr>
      <w:tr>
        <w:trPr>
          <w:trHeight w:val="780" w:hRule="atLeast"/>
        </w:trPr>
        <w:tc>
          <w:tcPr>
            <w:tcW w:w="3257" w:type="dxa"/>
            <w:tcBorders>
              <w:top w:val="nil"/>
            </w:tcBorders>
            <w:shd w:val="clear" w:color="auto" w:fill="DEEAF6"/>
          </w:tcPr>
          <w:p>
            <w:pPr>
              <w:pStyle w:val="TableParagraph"/>
              <w:spacing w:line="195" w:lineRule="exact" w:before="97"/>
              <w:ind w:left="105"/>
              <w:rPr>
                <w:sz w:val="16"/>
              </w:rPr>
            </w:pPr>
            <w:r>
              <w:rPr>
                <w:spacing w:val="-4"/>
                <w:sz w:val="16"/>
              </w:rPr>
              <w:t>ESS1</w:t>
            </w:r>
          </w:p>
          <w:p>
            <w:pPr>
              <w:pStyle w:val="TableParagraph"/>
              <w:ind w:left="105" w:right="79"/>
              <w:rPr>
                <w:sz w:val="16"/>
              </w:rPr>
            </w:pPr>
            <w:r>
              <w:rPr>
                <w:sz w:val="16"/>
              </w:rPr>
              <w:t>Assessment and Management of</w:t>
            </w:r>
            <w:r>
              <w:rPr>
                <w:spacing w:val="40"/>
                <w:sz w:val="16"/>
              </w:rPr>
              <w:t> </w:t>
            </w:r>
            <w:r>
              <w:rPr>
                <w:sz w:val="16"/>
              </w:rPr>
              <w:t>Environmental</w:t>
            </w:r>
            <w:r>
              <w:rPr>
                <w:spacing w:val="-9"/>
                <w:sz w:val="16"/>
              </w:rPr>
              <w:t> </w:t>
            </w:r>
            <w:r>
              <w:rPr>
                <w:sz w:val="16"/>
              </w:rPr>
              <w:t>and</w:t>
            </w:r>
            <w:r>
              <w:rPr>
                <w:spacing w:val="-8"/>
                <w:sz w:val="16"/>
              </w:rPr>
              <w:t> </w:t>
            </w:r>
            <w:r>
              <w:rPr>
                <w:sz w:val="16"/>
              </w:rPr>
              <w:t>Social</w:t>
            </w:r>
            <w:r>
              <w:rPr>
                <w:spacing w:val="-9"/>
                <w:sz w:val="16"/>
              </w:rPr>
              <w:t> </w:t>
            </w:r>
            <w:r>
              <w:rPr>
                <w:sz w:val="16"/>
              </w:rPr>
              <w:t>Risks</w:t>
            </w:r>
            <w:r>
              <w:rPr>
                <w:spacing w:val="-6"/>
                <w:sz w:val="16"/>
              </w:rPr>
              <w:t> </w:t>
            </w:r>
            <w:r>
              <w:rPr>
                <w:sz w:val="16"/>
              </w:rPr>
              <w:t>and</w:t>
            </w:r>
            <w:r>
              <w:rPr>
                <w:spacing w:val="-8"/>
                <w:sz w:val="16"/>
              </w:rPr>
              <w:t> </w:t>
            </w:r>
            <w:r>
              <w:rPr>
                <w:sz w:val="16"/>
              </w:rPr>
              <w:t>Impacts</w:t>
            </w:r>
          </w:p>
        </w:tc>
        <w:tc>
          <w:tcPr>
            <w:tcW w:w="6383" w:type="dxa"/>
            <w:tcBorders>
              <w:top w:val="nil"/>
            </w:tcBorders>
            <w:shd w:val="clear" w:color="auto" w:fill="DEEAF6"/>
          </w:tcPr>
          <w:p>
            <w:pPr>
              <w:pStyle w:val="TableParagraph"/>
              <w:ind w:left="104" w:right="92"/>
              <w:rPr>
                <w:sz w:val="16"/>
              </w:rPr>
            </w:pPr>
            <w:r>
              <w:rPr>
                <w:sz w:val="16"/>
              </w:rPr>
              <w:t>ESS1 is relevant for the project because activities under Component 1 are expected to pose</w:t>
            </w:r>
            <w:r>
              <w:rPr>
                <w:spacing w:val="40"/>
                <w:sz w:val="16"/>
              </w:rPr>
              <w:t> </w:t>
            </w:r>
            <w:r>
              <w:rPr>
                <w:sz w:val="16"/>
              </w:rPr>
              <w:t>environmental and social risks such as those related to (1) generation and disposal of</w:t>
            </w:r>
            <w:r>
              <w:rPr>
                <w:spacing w:val="40"/>
                <w:sz w:val="16"/>
              </w:rPr>
              <w:t> </w:t>
            </w:r>
            <w:r>
              <w:rPr>
                <w:sz w:val="16"/>
              </w:rPr>
              <w:t>hazardous</w:t>
            </w:r>
            <w:r>
              <w:rPr>
                <w:spacing w:val="-4"/>
                <w:sz w:val="16"/>
              </w:rPr>
              <w:t> </w:t>
            </w:r>
            <w:r>
              <w:rPr>
                <w:sz w:val="16"/>
              </w:rPr>
              <w:t>and</w:t>
            </w:r>
            <w:r>
              <w:rPr>
                <w:spacing w:val="-3"/>
                <w:sz w:val="16"/>
              </w:rPr>
              <w:t> </w:t>
            </w:r>
            <w:r>
              <w:rPr>
                <w:sz w:val="16"/>
              </w:rPr>
              <w:t>non-</w:t>
            </w:r>
            <w:r>
              <w:rPr>
                <w:spacing w:val="-3"/>
                <w:sz w:val="16"/>
              </w:rPr>
              <w:t> </w:t>
            </w:r>
            <w:r>
              <w:rPr>
                <w:sz w:val="16"/>
              </w:rPr>
              <w:t>hazardous</w:t>
            </w:r>
            <w:r>
              <w:rPr>
                <w:spacing w:val="-1"/>
                <w:sz w:val="16"/>
              </w:rPr>
              <w:t> </w:t>
            </w:r>
            <w:r>
              <w:rPr>
                <w:sz w:val="16"/>
              </w:rPr>
              <w:t>waste;</w:t>
            </w:r>
            <w:r>
              <w:rPr>
                <w:spacing w:val="-1"/>
                <w:sz w:val="16"/>
              </w:rPr>
              <w:t> </w:t>
            </w:r>
            <w:r>
              <w:rPr>
                <w:sz w:val="16"/>
              </w:rPr>
              <w:t>(2)</w:t>
            </w:r>
            <w:r>
              <w:rPr>
                <w:spacing w:val="-7"/>
                <w:sz w:val="16"/>
              </w:rPr>
              <w:t> </w:t>
            </w:r>
            <w:r>
              <w:rPr>
                <w:sz w:val="16"/>
              </w:rPr>
              <w:t>safe</w:t>
            </w:r>
            <w:r>
              <w:rPr>
                <w:spacing w:val="-3"/>
                <w:sz w:val="16"/>
              </w:rPr>
              <w:t> </w:t>
            </w:r>
            <w:r>
              <w:rPr>
                <w:sz w:val="16"/>
              </w:rPr>
              <w:t>construction</w:t>
            </w:r>
            <w:r>
              <w:rPr>
                <w:spacing w:val="-3"/>
                <w:sz w:val="16"/>
              </w:rPr>
              <w:t> </w:t>
            </w:r>
            <w:r>
              <w:rPr>
                <w:sz w:val="16"/>
              </w:rPr>
              <w:t>practices;</w:t>
            </w:r>
            <w:r>
              <w:rPr>
                <w:spacing w:val="-2"/>
                <w:sz w:val="16"/>
              </w:rPr>
              <w:t> </w:t>
            </w:r>
            <w:r>
              <w:rPr>
                <w:sz w:val="16"/>
              </w:rPr>
              <w:t>(3)</w:t>
            </w:r>
            <w:r>
              <w:rPr>
                <w:spacing w:val="-3"/>
                <w:sz w:val="16"/>
              </w:rPr>
              <w:t> </w:t>
            </w:r>
            <w:r>
              <w:rPr>
                <w:sz w:val="16"/>
              </w:rPr>
              <w:t>risk</w:t>
            </w:r>
            <w:r>
              <w:rPr>
                <w:spacing w:val="-1"/>
                <w:sz w:val="16"/>
              </w:rPr>
              <w:t> </w:t>
            </w:r>
            <w:r>
              <w:rPr>
                <w:sz w:val="16"/>
              </w:rPr>
              <w:t>of</w:t>
            </w:r>
            <w:r>
              <w:rPr>
                <w:spacing w:val="-3"/>
                <w:sz w:val="16"/>
              </w:rPr>
              <w:t> </w:t>
            </w:r>
            <w:r>
              <w:rPr>
                <w:sz w:val="16"/>
              </w:rPr>
              <w:t>forced</w:t>
            </w:r>
            <w:r>
              <w:rPr>
                <w:spacing w:val="-3"/>
                <w:sz w:val="16"/>
              </w:rPr>
              <w:t> </w:t>
            </w:r>
            <w:r>
              <w:rPr>
                <w:sz w:val="16"/>
              </w:rPr>
              <w:t>labor</w:t>
            </w:r>
            <w:r>
              <w:rPr>
                <w:spacing w:val="-4"/>
                <w:sz w:val="16"/>
              </w:rPr>
              <w:t> </w:t>
            </w:r>
            <w:r>
              <w:rPr>
                <w:spacing w:val="-5"/>
                <w:sz w:val="16"/>
              </w:rPr>
              <w:t>in</w:t>
            </w:r>
          </w:p>
          <w:p>
            <w:pPr>
              <w:pStyle w:val="TableParagraph"/>
              <w:spacing w:line="176" w:lineRule="exact"/>
              <w:ind w:left="104"/>
              <w:rPr>
                <w:sz w:val="16"/>
              </w:rPr>
            </w:pPr>
            <w:r>
              <w:rPr>
                <w:sz w:val="16"/>
              </w:rPr>
              <w:t>global</w:t>
            </w:r>
            <w:r>
              <w:rPr>
                <w:spacing w:val="-7"/>
                <w:sz w:val="16"/>
              </w:rPr>
              <w:t> </w:t>
            </w:r>
            <w:r>
              <w:rPr>
                <w:sz w:val="16"/>
              </w:rPr>
              <w:t>supply</w:t>
            </w:r>
            <w:r>
              <w:rPr>
                <w:spacing w:val="-2"/>
                <w:sz w:val="16"/>
              </w:rPr>
              <w:t> </w:t>
            </w:r>
            <w:r>
              <w:rPr>
                <w:sz w:val="16"/>
              </w:rPr>
              <w:t>chain</w:t>
            </w:r>
            <w:r>
              <w:rPr>
                <w:spacing w:val="-3"/>
                <w:sz w:val="16"/>
              </w:rPr>
              <w:t> </w:t>
            </w:r>
            <w:r>
              <w:rPr>
                <w:sz w:val="16"/>
              </w:rPr>
              <w:t>for</w:t>
            </w:r>
            <w:r>
              <w:rPr>
                <w:spacing w:val="-4"/>
                <w:sz w:val="16"/>
              </w:rPr>
              <w:t> </w:t>
            </w:r>
            <w:r>
              <w:rPr>
                <w:sz w:val="16"/>
              </w:rPr>
              <w:t>solar</w:t>
            </w:r>
            <w:r>
              <w:rPr>
                <w:spacing w:val="-4"/>
                <w:sz w:val="16"/>
              </w:rPr>
              <w:t> </w:t>
            </w:r>
            <w:r>
              <w:rPr>
                <w:sz w:val="16"/>
              </w:rPr>
              <w:t>panels</w:t>
            </w:r>
            <w:r>
              <w:rPr>
                <w:spacing w:val="-1"/>
                <w:sz w:val="16"/>
              </w:rPr>
              <w:t> </w:t>
            </w:r>
            <w:r>
              <w:rPr>
                <w:sz w:val="16"/>
              </w:rPr>
              <w:t>and</w:t>
            </w:r>
            <w:r>
              <w:rPr>
                <w:spacing w:val="-3"/>
                <w:sz w:val="16"/>
              </w:rPr>
              <w:t> </w:t>
            </w:r>
            <w:r>
              <w:rPr>
                <w:sz w:val="16"/>
              </w:rPr>
              <w:t>solar components;</w:t>
            </w:r>
            <w:r>
              <w:rPr>
                <w:spacing w:val="-2"/>
                <w:sz w:val="16"/>
              </w:rPr>
              <w:t> </w:t>
            </w:r>
            <w:r>
              <w:rPr>
                <w:sz w:val="16"/>
              </w:rPr>
              <w:t>(4)</w:t>
            </w:r>
            <w:r>
              <w:rPr>
                <w:spacing w:val="-2"/>
                <w:sz w:val="16"/>
              </w:rPr>
              <w:t> </w:t>
            </w:r>
            <w:r>
              <w:rPr>
                <w:sz w:val="16"/>
              </w:rPr>
              <w:t>occupational</w:t>
            </w:r>
            <w:r>
              <w:rPr>
                <w:spacing w:val="-5"/>
                <w:sz w:val="16"/>
              </w:rPr>
              <w:t> </w:t>
            </w:r>
            <w:r>
              <w:rPr>
                <w:sz w:val="16"/>
              </w:rPr>
              <w:t>health</w:t>
            </w:r>
            <w:r>
              <w:rPr>
                <w:spacing w:val="-3"/>
                <w:sz w:val="16"/>
              </w:rPr>
              <w:t> </w:t>
            </w:r>
            <w:r>
              <w:rPr>
                <w:sz w:val="16"/>
              </w:rPr>
              <w:t>and</w:t>
            </w:r>
            <w:r>
              <w:rPr>
                <w:spacing w:val="-3"/>
                <w:sz w:val="16"/>
              </w:rPr>
              <w:t> </w:t>
            </w:r>
            <w:r>
              <w:rPr>
                <w:spacing w:val="-2"/>
                <w:sz w:val="16"/>
              </w:rPr>
              <w:t>safety.</w:t>
            </w:r>
          </w:p>
        </w:tc>
      </w:tr>
      <w:tr>
        <w:trPr>
          <w:trHeight w:val="785" w:hRule="atLeast"/>
        </w:trPr>
        <w:tc>
          <w:tcPr>
            <w:tcW w:w="3257" w:type="dxa"/>
          </w:tcPr>
          <w:p>
            <w:pPr>
              <w:pStyle w:val="TableParagraph"/>
              <w:spacing w:line="195" w:lineRule="exact" w:before="193"/>
              <w:ind w:left="105"/>
              <w:rPr>
                <w:sz w:val="16"/>
              </w:rPr>
            </w:pPr>
            <w:r>
              <w:rPr>
                <w:spacing w:val="-4"/>
                <w:sz w:val="16"/>
              </w:rPr>
              <w:t>ESS2</w:t>
            </w:r>
          </w:p>
          <w:p>
            <w:pPr>
              <w:pStyle w:val="TableParagraph"/>
              <w:ind w:left="105"/>
              <w:rPr>
                <w:sz w:val="16"/>
              </w:rPr>
            </w:pPr>
            <w:r>
              <w:rPr>
                <w:sz w:val="16"/>
              </w:rPr>
              <w:t>Labor</w:t>
            </w:r>
            <w:r>
              <w:rPr>
                <w:spacing w:val="-4"/>
                <w:sz w:val="16"/>
              </w:rPr>
              <w:t> </w:t>
            </w:r>
            <w:r>
              <w:rPr>
                <w:sz w:val="16"/>
              </w:rPr>
              <w:t>and</w:t>
            </w:r>
            <w:r>
              <w:rPr>
                <w:spacing w:val="-4"/>
                <w:sz w:val="16"/>
              </w:rPr>
              <w:t> </w:t>
            </w:r>
            <w:r>
              <w:rPr>
                <w:sz w:val="16"/>
              </w:rPr>
              <w:t>Working</w:t>
            </w:r>
            <w:r>
              <w:rPr>
                <w:spacing w:val="-3"/>
                <w:sz w:val="16"/>
              </w:rPr>
              <w:t> </w:t>
            </w:r>
            <w:r>
              <w:rPr>
                <w:spacing w:val="-2"/>
                <w:sz w:val="16"/>
              </w:rPr>
              <w:t>Conditions</w:t>
            </w:r>
          </w:p>
        </w:tc>
        <w:tc>
          <w:tcPr>
            <w:tcW w:w="6383" w:type="dxa"/>
          </w:tcPr>
          <w:p>
            <w:pPr>
              <w:pStyle w:val="TableParagraph"/>
              <w:ind w:left="104" w:right="92"/>
              <w:rPr>
                <w:sz w:val="16"/>
              </w:rPr>
            </w:pPr>
            <w:r>
              <w:rPr>
                <w:sz w:val="16"/>
              </w:rPr>
              <w:t>ESS2 is relevant for the project because there are certain labor risks for project workers,</w:t>
            </w:r>
            <w:r>
              <w:rPr>
                <w:spacing w:val="40"/>
                <w:sz w:val="16"/>
              </w:rPr>
              <w:t> </w:t>
            </w:r>
            <w:r>
              <w:rPr>
                <w:sz w:val="16"/>
              </w:rPr>
              <w:t>specifically contracted workers.</w:t>
            </w:r>
            <w:r>
              <w:rPr>
                <w:spacing w:val="40"/>
                <w:sz w:val="16"/>
              </w:rPr>
              <w:t> </w:t>
            </w:r>
            <w:r>
              <w:rPr>
                <w:sz w:val="16"/>
              </w:rPr>
              <w:t>Labor related risks for contracted workers include</w:t>
            </w:r>
            <w:r>
              <w:rPr>
                <w:spacing w:val="40"/>
                <w:sz w:val="16"/>
              </w:rPr>
              <w:t> </w:t>
            </w:r>
            <w:r>
              <w:rPr>
                <w:sz w:val="16"/>
              </w:rPr>
              <w:t>occupational</w:t>
            </w:r>
            <w:r>
              <w:rPr>
                <w:spacing w:val="-5"/>
                <w:sz w:val="16"/>
              </w:rPr>
              <w:t> </w:t>
            </w:r>
            <w:r>
              <w:rPr>
                <w:sz w:val="16"/>
              </w:rPr>
              <w:t>health</w:t>
            </w:r>
            <w:r>
              <w:rPr>
                <w:spacing w:val="-3"/>
                <w:sz w:val="16"/>
              </w:rPr>
              <w:t> </w:t>
            </w:r>
            <w:r>
              <w:rPr>
                <w:sz w:val="16"/>
              </w:rPr>
              <w:t>and</w:t>
            </w:r>
            <w:r>
              <w:rPr>
                <w:spacing w:val="-3"/>
                <w:sz w:val="16"/>
              </w:rPr>
              <w:t> </w:t>
            </w:r>
            <w:r>
              <w:rPr>
                <w:sz w:val="16"/>
              </w:rPr>
              <w:t>safety</w:t>
            </w:r>
            <w:r>
              <w:rPr>
                <w:spacing w:val="-2"/>
                <w:sz w:val="16"/>
              </w:rPr>
              <w:t> </w:t>
            </w:r>
            <w:r>
              <w:rPr>
                <w:sz w:val="16"/>
              </w:rPr>
              <w:t>risks</w:t>
            </w:r>
            <w:r>
              <w:rPr>
                <w:spacing w:val="-2"/>
                <w:sz w:val="16"/>
              </w:rPr>
              <w:t> </w:t>
            </w:r>
            <w:r>
              <w:rPr>
                <w:sz w:val="16"/>
              </w:rPr>
              <w:t>and risks</w:t>
            </w:r>
            <w:r>
              <w:rPr>
                <w:spacing w:val="-2"/>
                <w:sz w:val="16"/>
              </w:rPr>
              <w:t> </w:t>
            </w:r>
            <w:r>
              <w:rPr>
                <w:sz w:val="16"/>
              </w:rPr>
              <w:t>of</w:t>
            </w:r>
            <w:r>
              <w:rPr>
                <w:spacing w:val="-3"/>
                <w:sz w:val="16"/>
              </w:rPr>
              <w:t> </w:t>
            </w:r>
            <w:r>
              <w:rPr>
                <w:sz w:val="16"/>
              </w:rPr>
              <w:t>forced</w:t>
            </w:r>
            <w:r>
              <w:rPr>
                <w:spacing w:val="-3"/>
                <w:sz w:val="16"/>
              </w:rPr>
              <w:t> </w:t>
            </w:r>
            <w:r>
              <w:rPr>
                <w:sz w:val="16"/>
              </w:rPr>
              <w:t>labor</w:t>
            </w:r>
            <w:r>
              <w:rPr>
                <w:spacing w:val="-4"/>
                <w:sz w:val="16"/>
              </w:rPr>
              <w:t> </w:t>
            </w:r>
            <w:r>
              <w:rPr>
                <w:sz w:val="16"/>
              </w:rPr>
              <w:t>in</w:t>
            </w:r>
            <w:r>
              <w:rPr>
                <w:spacing w:val="-3"/>
                <w:sz w:val="16"/>
              </w:rPr>
              <w:t> </w:t>
            </w:r>
            <w:r>
              <w:rPr>
                <w:sz w:val="16"/>
              </w:rPr>
              <w:t>the</w:t>
            </w:r>
            <w:r>
              <w:rPr>
                <w:spacing w:val="-3"/>
                <w:sz w:val="16"/>
              </w:rPr>
              <w:t> </w:t>
            </w:r>
            <w:r>
              <w:rPr>
                <w:sz w:val="16"/>
              </w:rPr>
              <w:t>global</w:t>
            </w:r>
            <w:r>
              <w:rPr>
                <w:spacing w:val="-5"/>
                <w:sz w:val="16"/>
              </w:rPr>
              <w:t> </w:t>
            </w:r>
            <w:r>
              <w:rPr>
                <w:sz w:val="16"/>
              </w:rPr>
              <w:t>supply</w:t>
            </w:r>
            <w:r>
              <w:rPr>
                <w:spacing w:val="-2"/>
                <w:sz w:val="16"/>
              </w:rPr>
              <w:t> </w:t>
            </w:r>
            <w:r>
              <w:rPr>
                <w:sz w:val="16"/>
              </w:rPr>
              <w:t>chain</w:t>
            </w:r>
            <w:r>
              <w:rPr>
                <w:spacing w:val="-3"/>
                <w:sz w:val="16"/>
              </w:rPr>
              <w:t> </w:t>
            </w:r>
            <w:r>
              <w:rPr>
                <w:sz w:val="16"/>
              </w:rPr>
              <w:t>for</w:t>
            </w:r>
          </w:p>
          <w:p>
            <w:pPr>
              <w:pStyle w:val="TableParagraph"/>
              <w:spacing w:line="177" w:lineRule="exact" w:before="2"/>
              <w:ind w:left="104"/>
              <w:rPr>
                <w:sz w:val="16"/>
              </w:rPr>
            </w:pPr>
            <w:r>
              <w:rPr>
                <w:sz w:val="16"/>
              </w:rPr>
              <w:t>solar</w:t>
            </w:r>
            <w:r>
              <w:rPr>
                <w:spacing w:val="-5"/>
                <w:sz w:val="16"/>
              </w:rPr>
              <w:t> </w:t>
            </w:r>
            <w:r>
              <w:rPr>
                <w:sz w:val="16"/>
              </w:rPr>
              <w:t>panels</w:t>
            </w:r>
            <w:r>
              <w:rPr>
                <w:spacing w:val="-2"/>
                <w:sz w:val="16"/>
              </w:rPr>
              <w:t> </w:t>
            </w:r>
            <w:r>
              <w:rPr>
                <w:sz w:val="16"/>
              </w:rPr>
              <w:t>and</w:t>
            </w:r>
            <w:r>
              <w:rPr>
                <w:spacing w:val="-3"/>
                <w:sz w:val="16"/>
              </w:rPr>
              <w:t> </w:t>
            </w:r>
            <w:r>
              <w:rPr>
                <w:sz w:val="16"/>
              </w:rPr>
              <w:t>solar</w:t>
            </w:r>
            <w:r>
              <w:rPr>
                <w:spacing w:val="-4"/>
                <w:sz w:val="16"/>
              </w:rPr>
              <w:t> </w:t>
            </w:r>
            <w:r>
              <w:rPr>
                <w:spacing w:val="-2"/>
                <w:sz w:val="16"/>
              </w:rPr>
              <w:t>components.</w:t>
            </w:r>
          </w:p>
        </w:tc>
      </w:tr>
      <w:tr>
        <w:trPr>
          <w:trHeight w:val="780" w:hRule="atLeast"/>
        </w:trPr>
        <w:tc>
          <w:tcPr>
            <w:tcW w:w="3257" w:type="dxa"/>
            <w:shd w:val="clear" w:color="auto" w:fill="DEEAF6"/>
          </w:tcPr>
          <w:p>
            <w:pPr>
              <w:pStyle w:val="TableParagraph"/>
              <w:spacing w:line="195" w:lineRule="exact" w:before="92"/>
              <w:ind w:left="105"/>
              <w:rPr>
                <w:sz w:val="16"/>
              </w:rPr>
            </w:pPr>
            <w:r>
              <w:rPr>
                <w:spacing w:val="-4"/>
                <w:sz w:val="16"/>
              </w:rPr>
              <w:t>ESS3</w:t>
            </w:r>
          </w:p>
          <w:p>
            <w:pPr>
              <w:pStyle w:val="TableParagraph"/>
              <w:ind w:left="105" w:right="79"/>
              <w:rPr>
                <w:sz w:val="16"/>
              </w:rPr>
            </w:pPr>
            <w:r>
              <w:rPr>
                <w:sz w:val="16"/>
              </w:rPr>
              <w:t>Resource</w:t>
            </w:r>
            <w:r>
              <w:rPr>
                <w:spacing w:val="-10"/>
                <w:sz w:val="16"/>
              </w:rPr>
              <w:t> </w:t>
            </w:r>
            <w:r>
              <w:rPr>
                <w:sz w:val="16"/>
              </w:rPr>
              <w:t>Efficiency</w:t>
            </w:r>
            <w:r>
              <w:rPr>
                <w:spacing w:val="-9"/>
                <w:sz w:val="16"/>
              </w:rPr>
              <w:t> </w:t>
            </w:r>
            <w:r>
              <w:rPr>
                <w:sz w:val="16"/>
              </w:rPr>
              <w:t>and</w:t>
            </w:r>
            <w:r>
              <w:rPr>
                <w:spacing w:val="-9"/>
                <w:sz w:val="16"/>
              </w:rPr>
              <w:t> </w:t>
            </w:r>
            <w:r>
              <w:rPr>
                <w:sz w:val="16"/>
              </w:rPr>
              <w:t>Pollution</w:t>
            </w:r>
            <w:r>
              <w:rPr>
                <w:spacing w:val="-9"/>
                <w:sz w:val="16"/>
              </w:rPr>
              <w:t> </w:t>
            </w:r>
            <w:r>
              <w:rPr>
                <w:sz w:val="16"/>
              </w:rPr>
              <w:t>Prevention</w:t>
            </w:r>
            <w:r>
              <w:rPr>
                <w:spacing w:val="40"/>
                <w:sz w:val="16"/>
              </w:rPr>
              <w:t> </w:t>
            </w:r>
            <w:r>
              <w:rPr>
                <w:sz w:val="16"/>
              </w:rPr>
              <w:t>and</w:t>
            </w:r>
            <w:r>
              <w:rPr>
                <w:spacing w:val="-7"/>
                <w:sz w:val="16"/>
              </w:rPr>
              <w:t> </w:t>
            </w:r>
            <w:r>
              <w:rPr>
                <w:sz w:val="16"/>
              </w:rPr>
              <w:t>Management</w:t>
            </w:r>
          </w:p>
        </w:tc>
        <w:tc>
          <w:tcPr>
            <w:tcW w:w="6383" w:type="dxa"/>
            <w:shd w:val="clear" w:color="auto" w:fill="DEEAF6"/>
          </w:tcPr>
          <w:p>
            <w:pPr>
              <w:pStyle w:val="TableParagraph"/>
              <w:ind w:left="104" w:right="105"/>
              <w:jc w:val="both"/>
              <w:rPr>
                <w:sz w:val="16"/>
              </w:rPr>
            </w:pPr>
            <w:r>
              <w:rPr>
                <w:sz w:val="16"/>
              </w:rPr>
              <w:t>ESS3 is relevant due to risks associated with pollution including inadequate disposal of</w:t>
            </w:r>
            <w:r>
              <w:rPr>
                <w:spacing w:val="40"/>
                <w:sz w:val="16"/>
              </w:rPr>
              <w:t> </w:t>
            </w:r>
            <w:r>
              <w:rPr>
                <w:sz w:val="16"/>
              </w:rPr>
              <w:t>construction</w:t>
            </w:r>
            <w:r>
              <w:rPr>
                <w:spacing w:val="-4"/>
                <w:sz w:val="16"/>
              </w:rPr>
              <w:t> </w:t>
            </w:r>
            <w:r>
              <w:rPr>
                <w:sz w:val="16"/>
              </w:rPr>
              <w:t>wastes</w:t>
            </w:r>
            <w:r>
              <w:rPr>
                <w:spacing w:val="-3"/>
                <w:sz w:val="16"/>
              </w:rPr>
              <w:t> </w:t>
            </w:r>
            <w:r>
              <w:rPr>
                <w:sz w:val="16"/>
              </w:rPr>
              <w:t>and</w:t>
            </w:r>
            <w:r>
              <w:rPr>
                <w:spacing w:val="-4"/>
                <w:sz w:val="16"/>
              </w:rPr>
              <w:t> </w:t>
            </w:r>
            <w:r>
              <w:rPr>
                <w:sz w:val="16"/>
              </w:rPr>
              <w:t>hazardous</w:t>
            </w:r>
            <w:r>
              <w:rPr>
                <w:spacing w:val="-3"/>
                <w:sz w:val="16"/>
              </w:rPr>
              <w:t> </w:t>
            </w:r>
            <w:r>
              <w:rPr>
                <w:sz w:val="16"/>
              </w:rPr>
              <w:t>materials</w:t>
            </w:r>
            <w:r>
              <w:rPr>
                <w:spacing w:val="-3"/>
                <w:sz w:val="16"/>
              </w:rPr>
              <w:t> </w:t>
            </w:r>
            <w:r>
              <w:rPr>
                <w:sz w:val="16"/>
              </w:rPr>
              <w:t>as</w:t>
            </w:r>
            <w:r>
              <w:rPr>
                <w:spacing w:val="-3"/>
                <w:sz w:val="16"/>
              </w:rPr>
              <w:t> </w:t>
            </w:r>
            <w:r>
              <w:rPr>
                <w:sz w:val="16"/>
              </w:rPr>
              <w:t>well</w:t>
            </w:r>
            <w:r>
              <w:rPr>
                <w:spacing w:val="-6"/>
                <w:sz w:val="16"/>
              </w:rPr>
              <w:t> </w:t>
            </w:r>
            <w:r>
              <w:rPr>
                <w:sz w:val="16"/>
              </w:rPr>
              <w:t>as</w:t>
            </w:r>
            <w:r>
              <w:rPr>
                <w:spacing w:val="-3"/>
                <w:sz w:val="16"/>
              </w:rPr>
              <w:t> </w:t>
            </w:r>
            <w:r>
              <w:rPr>
                <w:sz w:val="16"/>
              </w:rPr>
              <w:t>improper</w:t>
            </w:r>
            <w:r>
              <w:rPr>
                <w:spacing w:val="-5"/>
                <w:sz w:val="16"/>
              </w:rPr>
              <w:t> </w:t>
            </w:r>
            <w:r>
              <w:rPr>
                <w:sz w:val="16"/>
              </w:rPr>
              <w:t>management</w:t>
            </w:r>
            <w:r>
              <w:rPr>
                <w:spacing w:val="-3"/>
                <w:sz w:val="16"/>
              </w:rPr>
              <w:t> </w:t>
            </w:r>
            <w:r>
              <w:rPr>
                <w:sz w:val="16"/>
              </w:rPr>
              <w:t>of</w:t>
            </w:r>
            <w:r>
              <w:rPr>
                <w:spacing w:val="-4"/>
                <w:sz w:val="16"/>
              </w:rPr>
              <w:t> </w:t>
            </w:r>
            <w:r>
              <w:rPr>
                <w:sz w:val="16"/>
              </w:rPr>
              <w:t>construction</w:t>
            </w:r>
            <w:r>
              <w:rPr>
                <w:spacing w:val="40"/>
                <w:sz w:val="16"/>
              </w:rPr>
              <w:t> </w:t>
            </w:r>
            <w:r>
              <w:rPr>
                <w:sz w:val="16"/>
              </w:rPr>
              <w:t>waste,</w:t>
            </w:r>
            <w:r>
              <w:rPr>
                <w:spacing w:val="31"/>
                <w:sz w:val="16"/>
              </w:rPr>
              <w:t> </w:t>
            </w:r>
            <w:r>
              <w:rPr>
                <w:sz w:val="16"/>
              </w:rPr>
              <w:t>noise</w:t>
            </w:r>
            <w:r>
              <w:rPr>
                <w:spacing w:val="31"/>
                <w:sz w:val="16"/>
              </w:rPr>
              <w:t> </w:t>
            </w:r>
            <w:r>
              <w:rPr>
                <w:sz w:val="16"/>
              </w:rPr>
              <w:t>and</w:t>
            </w:r>
            <w:r>
              <w:rPr>
                <w:spacing w:val="33"/>
                <w:sz w:val="16"/>
              </w:rPr>
              <w:t> </w:t>
            </w:r>
            <w:r>
              <w:rPr>
                <w:sz w:val="16"/>
              </w:rPr>
              <w:t>air</w:t>
            </w:r>
            <w:r>
              <w:rPr>
                <w:spacing w:val="30"/>
                <w:sz w:val="16"/>
              </w:rPr>
              <w:t> </w:t>
            </w:r>
            <w:r>
              <w:rPr>
                <w:sz w:val="16"/>
              </w:rPr>
              <w:t>pollution.</w:t>
            </w:r>
            <w:r>
              <w:rPr>
                <w:spacing w:val="35"/>
                <w:sz w:val="16"/>
              </w:rPr>
              <w:t> </w:t>
            </w:r>
            <w:r>
              <w:rPr>
                <w:sz w:val="16"/>
              </w:rPr>
              <w:t>The</w:t>
            </w:r>
            <w:r>
              <w:rPr>
                <w:spacing w:val="31"/>
                <w:sz w:val="16"/>
              </w:rPr>
              <w:t> </w:t>
            </w:r>
            <w:r>
              <w:rPr>
                <w:sz w:val="16"/>
              </w:rPr>
              <w:t>regional</w:t>
            </w:r>
            <w:r>
              <w:rPr>
                <w:spacing w:val="30"/>
                <w:sz w:val="16"/>
              </w:rPr>
              <w:t> </w:t>
            </w:r>
            <w:r>
              <w:rPr>
                <w:sz w:val="16"/>
              </w:rPr>
              <w:t>waste</w:t>
            </w:r>
            <w:r>
              <w:rPr>
                <w:spacing w:val="31"/>
                <w:sz w:val="16"/>
              </w:rPr>
              <w:t> </w:t>
            </w:r>
            <w:r>
              <w:rPr>
                <w:sz w:val="16"/>
              </w:rPr>
              <w:t>management</w:t>
            </w:r>
            <w:r>
              <w:rPr>
                <w:spacing w:val="33"/>
                <w:sz w:val="16"/>
              </w:rPr>
              <w:t> </w:t>
            </w:r>
            <w:r>
              <w:rPr>
                <w:sz w:val="16"/>
              </w:rPr>
              <w:t>strategy</w:t>
            </w:r>
            <w:r>
              <w:rPr>
                <w:spacing w:val="28"/>
                <w:sz w:val="16"/>
              </w:rPr>
              <w:t> </w:t>
            </w:r>
            <w:r>
              <w:rPr>
                <w:sz w:val="16"/>
              </w:rPr>
              <w:t>will</w:t>
            </w:r>
            <w:r>
              <w:rPr>
                <w:spacing w:val="30"/>
                <w:sz w:val="16"/>
              </w:rPr>
              <w:t> </w:t>
            </w:r>
            <w:r>
              <w:rPr>
                <w:spacing w:val="-2"/>
                <w:sz w:val="16"/>
              </w:rPr>
              <w:t>recommend</w:t>
            </w:r>
          </w:p>
          <w:p>
            <w:pPr>
              <w:pStyle w:val="TableParagraph"/>
              <w:spacing w:line="176" w:lineRule="exact"/>
              <w:ind w:left="104"/>
              <w:jc w:val="both"/>
              <w:rPr>
                <w:sz w:val="16"/>
              </w:rPr>
            </w:pPr>
            <w:r>
              <w:rPr>
                <w:sz w:val="16"/>
              </w:rPr>
              <w:t>solutions</w:t>
            </w:r>
            <w:r>
              <w:rPr>
                <w:spacing w:val="-1"/>
                <w:sz w:val="16"/>
              </w:rPr>
              <w:t> </w:t>
            </w:r>
            <w:r>
              <w:rPr>
                <w:sz w:val="16"/>
              </w:rPr>
              <w:t>for</w:t>
            </w:r>
            <w:r>
              <w:rPr>
                <w:spacing w:val="-4"/>
                <w:sz w:val="16"/>
              </w:rPr>
              <w:t> </w:t>
            </w:r>
            <w:r>
              <w:rPr>
                <w:sz w:val="16"/>
              </w:rPr>
              <w:t>the</w:t>
            </w:r>
            <w:r>
              <w:rPr>
                <w:spacing w:val="-8"/>
                <w:sz w:val="16"/>
              </w:rPr>
              <w:t> </w:t>
            </w:r>
            <w:r>
              <w:rPr>
                <w:sz w:val="16"/>
              </w:rPr>
              <w:t>safe</w:t>
            </w:r>
            <w:r>
              <w:rPr>
                <w:spacing w:val="-2"/>
                <w:sz w:val="16"/>
              </w:rPr>
              <w:t> </w:t>
            </w:r>
            <w:r>
              <w:rPr>
                <w:sz w:val="16"/>
              </w:rPr>
              <w:t>treatment</w:t>
            </w:r>
            <w:r>
              <w:rPr>
                <w:spacing w:val="-2"/>
                <w:sz w:val="16"/>
              </w:rPr>
              <w:t> </w:t>
            </w:r>
            <w:r>
              <w:rPr>
                <w:sz w:val="16"/>
              </w:rPr>
              <w:t>and</w:t>
            </w:r>
            <w:r>
              <w:rPr>
                <w:spacing w:val="-3"/>
                <w:sz w:val="16"/>
              </w:rPr>
              <w:t> </w:t>
            </w:r>
            <w:r>
              <w:rPr>
                <w:sz w:val="16"/>
              </w:rPr>
              <w:t>disposal</w:t>
            </w:r>
            <w:r>
              <w:rPr>
                <w:spacing w:val="-4"/>
                <w:sz w:val="16"/>
              </w:rPr>
              <w:t> </w:t>
            </w:r>
            <w:r>
              <w:rPr>
                <w:sz w:val="16"/>
              </w:rPr>
              <w:t>of</w:t>
            </w:r>
            <w:r>
              <w:rPr>
                <w:spacing w:val="-3"/>
                <w:sz w:val="16"/>
              </w:rPr>
              <w:t> </w:t>
            </w:r>
            <w:r>
              <w:rPr>
                <w:sz w:val="16"/>
              </w:rPr>
              <w:t>waste</w:t>
            </w:r>
            <w:r>
              <w:rPr>
                <w:spacing w:val="-3"/>
                <w:sz w:val="16"/>
              </w:rPr>
              <w:t> </w:t>
            </w:r>
            <w:r>
              <w:rPr>
                <w:sz w:val="16"/>
              </w:rPr>
              <w:t>including</w:t>
            </w:r>
            <w:r>
              <w:rPr>
                <w:spacing w:val="-4"/>
                <w:sz w:val="16"/>
              </w:rPr>
              <w:t> </w:t>
            </w:r>
            <w:r>
              <w:rPr>
                <w:sz w:val="16"/>
              </w:rPr>
              <w:t>hazardous </w:t>
            </w:r>
            <w:r>
              <w:rPr>
                <w:spacing w:val="-2"/>
                <w:sz w:val="16"/>
              </w:rPr>
              <w:t>waste.</w:t>
            </w:r>
          </w:p>
        </w:tc>
      </w:tr>
      <w:tr>
        <w:trPr>
          <w:trHeight w:val="585" w:hRule="atLeast"/>
        </w:trPr>
        <w:tc>
          <w:tcPr>
            <w:tcW w:w="3257" w:type="dxa"/>
          </w:tcPr>
          <w:p>
            <w:pPr>
              <w:pStyle w:val="TableParagraph"/>
              <w:spacing w:before="93"/>
              <w:ind w:left="105"/>
              <w:rPr>
                <w:sz w:val="16"/>
              </w:rPr>
            </w:pPr>
            <w:r>
              <w:rPr>
                <w:spacing w:val="-4"/>
                <w:sz w:val="16"/>
              </w:rPr>
              <w:t>ESS4</w:t>
            </w:r>
          </w:p>
          <w:p>
            <w:pPr>
              <w:pStyle w:val="TableParagraph"/>
              <w:ind w:left="105"/>
              <w:rPr>
                <w:sz w:val="16"/>
              </w:rPr>
            </w:pPr>
            <w:r>
              <w:rPr>
                <w:sz w:val="16"/>
              </w:rPr>
              <w:t>Community</w:t>
            </w:r>
            <w:r>
              <w:rPr>
                <w:spacing w:val="-2"/>
                <w:sz w:val="16"/>
              </w:rPr>
              <w:t> </w:t>
            </w:r>
            <w:r>
              <w:rPr>
                <w:sz w:val="16"/>
              </w:rPr>
              <w:t>Health</w:t>
            </w:r>
            <w:r>
              <w:rPr>
                <w:spacing w:val="-4"/>
                <w:sz w:val="16"/>
              </w:rPr>
              <w:t> </w:t>
            </w:r>
            <w:r>
              <w:rPr>
                <w:sz w:val="16"/>
              </w:rPr>
              <w:t>and</w:t>
            </w:r>
            <w:r>
              <w:rPr>
                <w:spacing w:val="-3"/>
                <w:sz w:val="16"/>
              </w:rPr>
              <w:t> </w:t>
            </w:r>
            <w:r>
              <w:rPr>
                <w:spacing w:val="-2"/>
                <w:sz w:val="16"/>
              </w:rPr>
              <w:t>Safety</w:t>
            </w:r>
          </w:p>
        </w:tc>
        <w:tc>
          <w:tcPr>
            <w:tcW w:w="6383" w:type="dxa"/>
          </w:tcPr>
          <w:p>
            <w:pPr>
              <w:pStyle w:val="TableParagraph"/>
              <w:spacing w:line="193" w:lineRule="exact"/>
              <w:ind w:left="104"/>
              <w:rPr>
                <w:sz w:val="16"/>
              </w:rPr>
            </w:pPr>
            <w:r>
              <w:rPr>
                <w:sz w:val="16"/>
              </w:rPr>
              <w:t>ESS4</w:t>
            </w:r>
            <w:r>
              <w:rPr>
                <w:spacing w:val="-7"/>
                <w:sz w:val="16"/>
              </w:rPr>
              <w:t> </w:t>
            </w:r>
            <w:r>
              <w:rPr>
                <w:sz w:val="16"/>
              </w:rPr>
              <w:t>is relevant.</w:t>
            </w:r>
            <w:r>
              <w:rPr>
                <w:spacing w:val="-3"/>
                <w:sz w:val="16"/>
              </w:rPr>
              <w:t> </w:t>
            </w:r>
            <w:r>
              <w:rPr>
                <w:sz w:val="16"/>
              </w:rPr>
              <w:t>Adverse</w:t>
            </w:r>
            <w:r>
              <w:rPr>
                <w:spacing w:val="-2"/>
                <w:sz w:val="16"/>
              </w:rPr>
              <w:t> </w:t>
            </w:r>
            <w:r>
              <w:rPr>
                <w:sz w:val="16"/>
              </w:rPr>
              <w:t>impacts</w:t>
            </w:r>
            <w:r>
              <w:rPr>
                <w:spacing w:val="-1"/>
                <w:sz w:val="16"/>
              </w:rPr>
              <w:t> </w:t>
            </w:r>
            <w:r>
              <w:rPr>
                <w:sz w:val="16"/>
              </w:rPr>
              <w:t>on</w:t>
            </w:r>
            <w:r>
              <w:rPr>
                <w:spacing w:val="-2"/>
                <w:sz w:val="16"/>
              </w:rPr>
              <w:t> </w:t>
            </w:r>
            <w:r>
              <w:rPr>
                <w:sz w:val="16"/>
              </w:rPr>
              <w:t>the</w:t>
            </w:r>
            <w:r>
              <w:rPr>
                <w:spacing w:val="-2"/>
                <w:sz w:val="16"/>
              </w:rPr>
              <w:t> </w:t>
            </w:r>
            <w:r>
              <w:rPr>
                <w:sz w:val="16"/>
              </w:rPr>
              <w:t>health</w:t>
            </w:r>
            <w:r>
              <w:rPr>
                <w:spacing w:val="-3"/>
                <w:sz w:val="16"/>
              </w:rPr>
              <w:t> </w:t>
            </w:r>
            <w:r>
              <w:rPr>
                <w:sz w:val="16"/>
              </w:rPr>
              <w:t>and</w:t>
            </w:r>
            <w:r>
              <w:rPr>
                <w:spacing w:val="-2"/>
                <w:sz w:val="16"/>
              </w:rPr>
              <w:t> </w:t>
            </w:r>
            <w:r>
              <w:rPr>
                <w:sz w:val="16"/>
              </w:rPr>
              <w:t>safety of</w:t>
            </w:r>
            <w:r>
              <w:rPr>
                <w:spacing w:val="-7"/>
                <w:sz w:val="16"/>
              </w:rPr>
              <w:t> </w:t>
            </w:r>
            <w:r>
              <w:rPr>
                <w:sz w:val="16"/>
              </w:rPr>
              <w:t>surrounding</w:t>
            </w:r>
            <w:r>
              <w:rPr>
                <w:spacing w:val="-3"/>
                <w:sz w:val="16"/>
              </w:rPr>
              <w:t> </w:t>
            </w:r>
            <w:r>
              <w:rPr>
                <w:spacing w:val="-2"/>
                <w:sz w:val="16"/>
              </w:rPr>
              <w:t>communities,</w:t>
            </w:r>
          </w:p>
          <w:p>
            <w:pPr>
              <w:pStyle w:val="TableParagraph"/>
              <w:spacing w:line="190" w:lineRule="atLeast"/>
              <w:ind w:left="104" w:right="284"/>
              <w:rPr>
                <w:sz w:val="16"/>
              </w:rPr>
            </w:pPr>
            <w:r>
              <w:rPr>
                <w:sz w:val="16"/>
              </w:rPr>
              <w:t>building</w:t>
            </w:r>
            <w:r>
              <w:rPr>
                <w:spacing w:val="-5"/>
                <w:sz w:val="16"/>
              </w:rPr>
              <w:t> </w:t>
            </w:r>
            <w:r>
              <w:rPr>
                <w:sz w:val="16"/>
              </w:rPr>
              <w:t>tenants</w:t>
            </w:r>
            <w:r>
              <w:rPr>
                <w:spacing w:val="-2"/>
                <w:sz w:val="16"/>
              </w:rPr>
              <w:t> </w:t>
            </w:r>
            <w:r>
              <w:rPr>
                <w:sz w:val="16"/>
              </w:rPr>
              <w:t>and</w:t>
            </w:r>
            <w:r>
              <w:rPr>
                <w:spacing w:val="-4"/>
                <w:sz w:val="16"/>
              </w:rPr>
              <w:t> </w:t>
            </w:r>
            <w:r>
              <w:rPr>
                <w:sz w:val="16"/>
              </w:rPr>
              <w:t>staff</w:t>
            </w:r>
            <w:r>
              <w:rPr>
                <w:spacing w:val="-4"/>
                <w:sz w:val="16"/>
              </w:rPr>
              <w:t> </w:t>
            </w:r>
            <w:r>
              <w:rPr>
                <w:sz w:val="16"/>
              </w:rPr>
              <w:t>may</w:t>
            </w:r>
            <w:r>
              <w:rPr>
                <w:spacing w:val="-2"/>
                <w:sz w:val="16"/>
              </w:rPr>
              <w:t> </w:t>
            </w:r>
            <w:r>
              <w:rPr>
                <w:sz w:val="16"/>
              </w:rPr>
              <w:t>occur</w:t>
            </w:r>
            <w:r>
              <w:rPr>
                <w:spacing w:val="-5"/>
                <w:sz w:val="16"/>
              </w:rPr>
              <w:t> </w:t>
            </w:r>
            <w:r>
              <w:rPr>
                <w:sz w:val="16"/>
              </w:rPr>
              <w:t>while</w:t>
            </w:r>
            <w:r>
              <w:rPr>
                <w:spacing w:val="-4"/>
                <w:sz w:val="16"/>
              </w:rPr>
              <w:t> </w:t>
            </w:r>
            <w:r>
              <w:rPr>
                <w:sz w:val="16"/>
              </w:rPr>
              <w:t>works</w:t>
            </w:r>
            <w:r>
              <w:rPr>
                <w:spacing w:val="-2"/>
                <w:sz w:val="16"/>
              </w:rPr>
              <w:t> </w:t>
            </w:r>
            <w:r>
              <w:rPr>
                <w:sz w:val="16"/>
              </w:rPr>
              <w:t>are</w:t>
            </w:r>
            <w:r>
              <w:rPr>
                <w:spacing w:val="-4"/>
                <w:sz w:val="16"/>
              </w:rPr>
              <w:t> </w:t>
            </w:r>
            <w:r>
              <w:rPr>
                <w:sz w:val="16"/>
              </w:rPr>
              <w:t>being</w:t>
            </w:r>
            <w:r>
              <w:rPr>
                <w:spacing w:val="-5"/>
                <w:sz w:val="16"/>
              </w:rPr>
              <w:t> </w:t>
            </w:r>
            <w:r>
              <w:rPr>
                <w:sz w:val="16"/>
              </w:rPr>
              <w:t>undertaken</w:t>
            </w:r>
            <w:r>
              <w:rPr>
                <w:spacing w:val="-4"/>
                <w:sz w:val="16"/>
              </w:rPr>
              <w:t> </w:t>
            </w:r>
            <w:r>
              <w:rPr>
                <w:sz w:val="16"/>
              </w:rPr>
              <w:t>in</w:t>
            </w:r>
            <w:r>
              <w:rPr>
                <w:spacing w:val="-4"/>
                <w:sz w:val="16"/>
              </w:rPr>
              <w:t> </w:t>
            </w:r>
            <w:r>
              <w:rPr>
                <w:sz w:val="16"/>
              </w:rPr>
              <w:t>the</w:t>
            </w:r>
            <w:r>
              <w:rPr>
                <w:spacing w:val="-4"/>
                <w:sz w:val="16"/>
              </w:rPr>
              <w:t> </w:t>
            </w:r>
            <w:r>
              <w:rPr>
                <w:sz w:val="16"/>
              </w:rPr>
              <w:t>buildings</w:t>
            </w:r>
            <w:r>
              <w:rPr>
                <w:spacing w:val="-3"/>
                <w:sz w:val="16"/>
              </w:rPr>
              <w:t> </w:t>
            </w:r>
            <w:r>
              <w:rPr>
                <w:sz w:val="16"/>
              </w:rPr>
              <w:t>or</w:t>
            </w:r>
            <w:r>
              <w:rPr>
                <w:spacing w:val="-5"/>
                <w:sz w:val="16"/>
              </w:rPr>
              <w:t> </w:t>
            </w:r>
            <w:r>
              <w:rPr>
                <w:sz w:val="16"/>
              </w:rPr>
              <w:t>at</w:t>
            </w:r>
            <w:r>
              <w:rPr>
                <w:spacing w:val="40"/>
                <w:sz w:val="16"/>
              </w:rPr>
              <w:t> </w:t>
            </w:r>
            <w:r>
              <w:rPr>
                <w:sz w:val="16"/>
              </w:rPr>
              <w:t>utility-scale battery site(s).</w:t>
            </w:r>
          </w:p>
        </w:tc>
      </w:tr>
    </w:tbl>
    <w:p>
      <w:pPr>
        <w:pStyle w:val="TableParagraph"/>
        <w:spacing w:after="0" w:line="190" w:lineRule="atLeast"/>
        <w:rPr>
          <w:sz w:val="16"/>
        </w:rPr>
        <w:sectPr>
          <w:pgSz w:w="12240" w:h="15840"/>
          <w:pgMar w:header="0" w:footer="1156" w:top="1620" w:bottom="1804" w:left="1080" w:right="1080"/>
        </w:sectPr>
      </w:pPr>
    </w:p>
    <w:tbl>
      <w:tblPr>
        <w:tblW w:w="0" w:type="auto"/>
        <w:jc w:val="left"/>
        <w:tblInd w:w="350"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3257"/>
        <w:gridCol w:w="6383"/>
      </w:tblGrid>
      <w:tr>
        <w:trPr>
          <w:trHeight w:val="585" w:hRule="atLeast"/>
        </w:trPr>
        <w:tc>
          <w:tcPr>
            <w:tcW w:w="3257" w:type="dxa"/>
            <w:shd w:val="clear" w:color="auto" w:fill="DEEAF6"/>
          </w:tcPr>
          <w:p>
            <w:pPr>
              <w:pStyle w:val="TableParagraph"/>
              <w:spacing w:line="193" w:lineRule="exact"/>
              <w:ind w:left="105"/>
              <w:rPr>
                <w:sz w:val="16"/>
              </w:rPr>
            </w:pPr>
            <w:r>
              <w:rPr>
                <w:spacing w:val="-4"/>
                <w:sz w:val="16"/>
              </w:rPr>
              <w:t>ESS5</w:t>
            </w:r>
          </w:p>
          <w:p>
            <w:pPr>
              <w:pStyle w:val="TableParagraph"/>
              <w:spacing w:line="195" w:lineRule="exact"/>
              <w:ind w:left="105"/>
              <w:rPr>
                <w:sz w:val="16"/>
              </w:rPr>
            </w:pPr>
            <w:r>
              <w:rPr>
                <w:sz w:val="16"/>
              </w:rPr>
              <w:t>Land</w:t>
            </w:r>
            <w:r>
              <w:rPr>
                <w:spacing w:val="-5"/>
                <w:sz w:val="16"/>
              </w:rPr>
              <w:t> </w:t>
            </w:r>
            <w:r>
              <w:rPr>
                <w:sz w:val="16"/>
              </w:rPr>
              <w:t>Acquisition,</w:t>
            </w:r>
            <w:r>
              <w:rPr>
                <w:spacing w:val="-4"/>
                <w:sz w:val="16"/>
              </w:rPr>
              <w:t> </w:t>
            </w:r>
            <w:r>
              <w:rPr>
                <w:sz w:val="16"/>
              </w:rPr>
              <w:t>Restrictions</w:t>
            </w:r>
            <w:r>
              <w:rPr>
                <w:spacing w:val="-2"/>
                <w:sz w:val="16"/>
              </w:rPr>
              <w:t> </w:t>
            </w:r>
            <w:r>
              <w:rPr>
                <w:sz w:val="16"/>
              </w:rPr>
              <w:t>on</w:t>
            </w:r>
            <w:r>
              <w:rPr>
                <w:spacing w:val="-3"/>
                <w:sz w:val="16"/>
              </w:rPr>
              <w:t> </w:t>
            </w:r>
            <w:r>
              <w:rPr>
                <w:sz w:val="16"/>
              </w:rPr>
              <w:t>Land</w:t>
            </w:r>
            <w:r>
              <w:rPr>
                <w:spacing w:val="-2"/>
                <w:sz w:val="16"/>
              </w:rPr>
              <w:t> </w:t>
            </w:r>
            <w:r>
              <w:rPr>
                <w:sz w:val="16"/>
              </w:rPr>
              <w:t>Use</w:t>
            </w:r>
            <w:r>
              <w:rPr>
                <w:spacing w:val="-3"/>
                <w:sz w:val="16"/>
              </w:rPr>
              <w:t> </w:t>
            </w:r>
            <w:r>
              <w:rPr>
                <w:spacing w:val="-5"/>
                <w:sz w:val="16"/>
              </w:rPr>
              <w:t>and</w:t>
            </w:r>
          </w:p>
          <w:p>
            <w:pPr>
              <w:pStyle w:val="TableParagraph"/>
              <w:spacing w:line="177" w:lineRule="exact"/>
              <w:ind w:left="105"/>
              <w:rPr>
                <w:sz w:val="16"/>
              </w:rPr>
            </w:pPr>
            <w:r>
              <w:rPr>
                <w:sz w:val="16"/>
              </w:rPr>
              <w:t>Involuntary</w:t>
            </w:r>
            <w:r>
              <w:rPr>
                <w:spacing w:val="-7"/>
                <w:sz w:val="16"/>
              </w:rPr>
              <w:t> </w:t>
            </w:r>
            <w:r>
              <w:rPr>
                <w:spacing w:val="-2"/>
                <w:sz w:val="16"/>
              </w:rPr>
              <w:t>Resettlement</w:t>
            </w:r>
          </w:p>
        </w:tc>
        <w:tc>
          <w:tcPr>
            <w:tcW w:w="6383" w:type="dxa"/>
            <w:shd w:val="clear" w:color="auto" w:fill="DEEAF6"/>
          </w:tcPr>
          <w:p>
            <w:pPr>
              <w:pStyle w:val="TableParagraph"/>
              <w:ind w:left="104" w:right="92"/>
              <w:rPr>
                <w:sz w:val="16"/>
              </w:rPr>
            </w:pPr>
            <w:r>
              <w:rPr>
                <w:sz w:val="16"/>
              </w:rPr>
              <w:t>ESS5 is currently relevant.</w:t>
            </w:r>
            <w:r>
              <w:rPr>
                <w:spacing w:val="40"/>
                <w:sz w:val="16"/>
              </w:rPr>
              <w:t> </w:t>
            </w:r>
            <w:r>
              <w:rPr>
                <w:sz w:val="16"/>
              </w:rPr>
              <w:t>Land acquisition is not expected under the proposed sub-project</w:t>
            </w:r>
            <w:r>
              <w:rPr>
                <w:spacing w:val="40"/>
                <w:sz w:val="16"/>
              </w:rPr>
              <w:t> </w:t>
            </w:r>
            <w:r>
              <w:rPr>
                <w:sz w:val="16"/>
              </w:rPr>
              <w:t>sites.</w:t>
            </w:r>
            <w:r>
              <w:rPr>
                <w:spacing w:val="29"/>
                <w:sz w:val="16"/>
              </w:rPr>
              <w:t> </w:t>
            </w:r>
            <w:r>
              <w:rPr>
                <w:sz w:val="16"/>
              </w:rPr>
              <w:t>However,</w:t>
            </w:r>
            <w:r>
              <w:rPr>
                <w:spacing w:val="-4"/>
                <w:sz w:val="16"/>
              </w:rPr>
              <w:t> </w:t>
            </w:r>
            <w:r>
              <w:rPr>
                <w:sz w:val="16"/>
              </w:rPr>
              <w:t>if</w:t>
            </w:r>
            <w:r>
              <w:rPr>
                <w:spacing w:val="-3"/>
                <w:sz w:val="16"/>
              </w:rPr>
              <w:t> </w:t>
            </w:r>
            <w:r>
              <w:rPr>
                <w:sz w:val="16"/>
              </w:rPr>
              <w:t>a</w:t>
            </w:r>
            <w:r>
              <w:rPr>
                <w:spacing w:val="-5"/>
                <w:sz w:val="16"/>
              </w:rPr>
              <w:t> </w:t>
            </w:r>
            <w:r>
              <w:rPr>
                <w:sz w:val="16"/>
              </w:rPr>
              <w:t>sub-project</w:t>
            </w:r>
            <w:r>
              <w:rPr>
                <w:spacing w:val="-2"/>
                <w:sz w:val="16"/>
              </w:rPr>
              <w:t> </w:t>
            </w:r>
            <w:r>
              <w:rPr>
                <w:sz w:val="16"/>
              </w:rPr>
              <w:t>requires</w:t>
            </w:r>
            <w:r>
              <w:rPr>
                <w:spacing w:val="-1"/>
                <w:sz w:val="16"/>
              </w:rPr>
              <w:t> </w:t>
            </w:r>
            <w:r>
              <w:rPr>
                <w:sz w:val="16"/>
              </w:rPr>
              <w:t>land</w:t>
            </w:r>
            <w:r>
              <w:rPr>
                <w:spacing w:val="-3"/>
                <w:sz w:val="16"/>
              </w:rPr>
              <w:t> </w:t>
            </w:r>
            <w:r>
              <w:rPr>
                <w:sz w:val="16"/>
              </w:rPr>
              <w:t>acquisition,</w:t>
            </w:r>
            <w:r>
              <w:rPr>
                <w:spacing w:val="-4"/>
                <w:sz w:val="16"/>
              </w:rPr>
              <w:t> </w:t>
            </w:r>
            <w:r>
              <w:rPr>
                <w:sz w:val="16"/>
              </w:rPr>
              <w:t>a</w:t>
            </w:r>
            <w:r>
              <w:rPr>
                <w:spacing w:val="-5"/>
                <w:sz w:val="16"/>
              </w:rPr>
              <w:t> </w:t>
            </w:r>
            <w:r>
              <w:rPr>
                <w:sz w:val="16"/>
              </w:rPr>
              <w:t>resettlement</w:t>
            </w:r>
            <w:r>
              <w:rPr>
                <w:spacing w:val="-2"/>
                <w:sz w:val="16"/>
              </w:rPr>
              <w:t> </w:t>
            </w:r>
            <w:r>
              <w:rPr>
                <w:sz w:val="16"/>
              </w:rPr>
              <w:t>action</w:t>
            </w:r>
            <w:r>
              <w:rPr>
                <w:spacing w:val="-3"/>
                <w:sz w:val="16"/>
              </w:rPr>
              <w:t> </w:t>
            </w:r>
            <w:r>
              <w:rPr>
                <w:sz w:val="16"/>
              </w:rPr>
              <w:t>plan</w:t>
            </w:r>
            <w:r>
              <w:rPr>
                <w:spacing w:val="-3"/>
                <w:sz w:val="16"/>
              </w:rPr>
              <w:t> </w:t>
            </w:r>
            <w:r>
              <w:rPr>
                <w:sz w:val="16"/>
              </w:rPr>
              <w:t>(RAP)</w:t>
            </w:r>
            <w:r>
              <w:rPr>
                <w:spacing w:val="-2"/>
                <w:sz w:val="16"/>
              </w:rPr>
              <w:t> </w:t>
            </w:r>
            <w:r>
              <w:rPr>
                <w:sz w:val="16"/>
              </w:rPr>
              <w:t>will</w:t>
            </w:r>
          </w:p>
          <w:p>
            <w:pPr>
              <w:pStyle w:val="TableParagraph"/>
              <w:spacing w:line="177" w:lineRule="exact"/>
              <w:ind w:left="104"/>
              <w:rPr>
                <w:sz w:val="16"/>
              </w:rPr>
            </w:pPr>
            <w:r>
              <w:rPr>
                <w:sz w:val="16"/>
              </w:rPr>
              <w:t>be</w:t>
            </w:r>
            <w:r>
              <w:rPr>
                <w:spacing w:val="-4"/>
                <w:sz w:val="16"/>
              </w:rPr>
              <w:t> </w:t>
            </w:r>
            <w:r>
              <w:rPr>
                <w:sz w:val="16"/>
              </w:rPr>
              <w:t>prepared</w:t>
            </w:r>
            <w:r>
              <w:rPr>
                <w:spacing w:val="-3"/>
                <w:sz w:val="16"/>
              </w:rPr>
              <w:t> </w:t>
            </w:r>
            <w:r>
              <w:rPr>
                <w:sz w:val="16"/>
              </w:rPr>
              <w:t>and</w:t>
            </w:r>
            <w:r>
              <w:rPr>
                <w:spacing w:val="-3"/>
                <w:sz w:val="16"/>
              </w:rPr>
              <w:t> </w:t>
            </w:r>
            <w:r>
              <w:rPr>
                <w:sz w:val="16"/>
              </w:rPr>
              <w:t>implemented.</w:t>
            </w:r>
            <w:r>
              <w:rPr>
                <w:spacing w:val="29"/>
                <w:sz w:val="16"/>
              </w:rPr>
              <w:t> </w:t>
            </w:r>
            <w:r>
              <w:rPr>
                <w:sz w:val="16"/>
              </w:rPr>
              <w:t>A</w:t>
            </w:r>
            <w:r>
              <w:rPr>
                <w:spacing w:val="-2"/>
                <w:sz w:val="16"/>
              </w:rPr>
              <w:t> </w:t>
            </w:r>
            <w:r>
              <w:rPr>
                <w:sz w:val="16"/>
              </w:rPr>
              <w:t>resettlement</w:t>
            </w:r>
            <w:r>
              <w:rPr>
                <w:spacing w:val="-2"/>
                <w:sz w:val="16"/>
              </w:rPr>
              <w:t> </w:t>
            </w:r>
            <w:r>
              <w:rPr>
                <w:sz w:val="16"/>
              </w:rPr>
              <w:t>framework</w:t>
            </w:r>
            <w:r>
              <w:rPr>
                <w:spacing w:val="-1"/>
                <w:sz w:val="16"/>
              </w:rPr>
              <w:t> </w:t>
            </w:r>
            <w:r>
              <w:rPr>
                <w:sz w:val="16"/>
              </w:rPr>
              <w:t>(RF)</w:t>
            </w:r>
            <w:r>
              <w:rPr>
                <w:spacing w:val="-3"/>
                <w:sz w:val="16"/>
              </w:rPr>
              <w:t> </w:t>
            </w:r>
            <w:r>
              <w:rPr>
                <w:sz w:val="16"/>
              </w:rPr>
              <w:t>has</w:t>
            </w:r>
            <w:r>
              <w:rPr>
                <w:spacing w:val="6"/>
                <w:sz w:val="16"/>
              </w:rPr>
              <w:t> </w:t>
            </w:r>
            <w:r>
              <w:rPr>
                <w:sz w:val="16"/>
              </w:rPr>
              <w:t>been</w:t>
            </w:r>
            <w:r>
              <w:rPr>
                <w:spacing w:val="-3"/>
                <w:sz w:val="16"/>
              </w:rPr>
              <w:t> </w:t>
            </w:r>
            <w:r>
              <w:rPr>
                <w:spacing w:val="-2"/>
                <w:sz w:val="16"/>
              </w:rPr>
              <w:t>prepared.</w:t>
            </w:r>
          </w:p>
        </w:tc>
      </w:tr>
      <w:tr>
        <w:trPr>
          <w:trHeight w:val="780" w:hRule="atLeast"/>
        </w:trPr>
        <w:tc>
          <w:tcPr>
            <w:tcW w:w="3257" w:type="dxa"/>
          </w:tcPr>
          <w:p>
            <w:pPr>
              <w:pStyle w:val="TableParagraph"/>
              <w:spacing w:before="92"/>
              <w:ind w:left="105"/>
              <w:rPr>
                <w:sz w:val="16"/>
              </w:rPr>
            </w:pPr>
            <w:r>
              <w:rPr>
                <w:spacing w:val="-4"/>
                <w:sz w:val="16"/>
              </w:rPr>
              <w:t>ESS6</w:t>
            </w:r>
          </w:p>
          <w:p>
            <w:pPr>
              <w:pStyle w:val="TableParagraph"/>
              <w:ind w:left="105"/>
              <w:rPr>
                <w:sz w:val="16"/>
              </w:rPr>
            </w:pPr>
            <w:r>
              <w:rPr>
                <w:sz w:val="16"/>
              </w:rPr>
              <w:t>Biodiversity</w:t>
            </w:r>
            <w:r>
              <w:rPr>
                <w:spacing w:val="-10"/>
                <w:sz w:val="16"/>
              </w:rPr>
              <w:t> </w:t>
            </w:r>
            <w:r>
              <w:rPr>
                <w:sz w:val="16"/>
              </w:rPr>
              <w:t>Conservation</w:t>
            </w:r>
            <w:r>
              <w:rPr>
                <w:spacing w:val="-9"/>
                <w:sz w:val="16"/>
              </w:rPr>
              <w:t> </w:t>
            </w:r>
            <w:r>
              <w:rPr>
                <w:sz w:val="16"/>
              </w:rPr>
              <w:t>and</w:t>
            </w:r>
            <w:r>
              <w:rPr>
                <w:spacing w:val="-9"/>
                <w:sz w:val="16"/>
              </w:rPr>
              <w:t> </w:t>
            </w:r>
            <w:r>
              <w:rPr>
                <w:sz w:val="16"/>
              </w:rPr>
              <w:t>Sustainable</w:t>
            </w:r>
            <w:r>
              <w:rPr>
                <w:spacing w:val="40"/>
                <w:sz w:val="16"/>
              </w:rPr>
              <w:t> </w:t>
            </w:r>
            <w:r>
              <w:rPr>
                <w:sz w:val="16"/>
              </w:rPr>
              <w:t>Management of Living</w:t>
            </w:r>
            <w:r>
              <w:rPr>
                <w:spacing w:val="-1"/>
                <w:sz w:val="16"/>
              </w:rPr>
              <w:t> </w:t>
            </w:r>
            <w:r>
              <w:rPr>
                <w:sz w:val="16"/>
              </w:rPr>
              <w:t>Natural Resources</w:t>
            </w:r>
          </w:p>
        </w:tc>
        <w:tc>
          <w:tcPr>
            <w:tcW w:w="6383" w:type="dxa"/>
          </w:tcPr>
          <w:p>
            <w:pPr>
              <w:pStyle w:val="TableParagraph"/>
              <w:ind w:left="104" w:right="105"/>
              <w:jc w:val="both"/>
              <w:rPr>
                <w:sz w:val="16"/>
              </w:rPr>
            </w:pPr>
            <w:r>
              <w:rPr>
                <w:sz w:val="16"/>
              </w:rPr>
              <w:t>ESS6 is currently relevant. As all sites are not known a precautionary approach is being taken.</w:t>
            </w:r>
            <w:r>
              <w:rPr>
                <w:spacing w:val="40"/>
                <w:sz w:val="16"/>
              </w:rPr>
              <w:t> </w:t>
            </w:r>
            <w:r>
              <w:rPr>
                <w:sz w:val="16"/>
              </w:rPr>
              <w:t>This</w:t>
            </w:r>
            <w:r>
              <w:rPr>
                <w:spacing w:val="-2"/>
                <w:sz w:val="16"/>
              </w:rPr>
              <w:t> </w:t>
            </w:r>
            <w:r>
              <w:rPr>
                <w:sz w:val="16"/>
              </w:rPr>
              <w:t>ESMF</w:t>
            </w:r>
            <w:r>
              <w:rPr>
                <w:spacing w:val="-3"/>
                <w:sz w:val="16"/>
              </w:rPr>
              <w:t> </w:t>
            </w:r>
            <w:r>
              <w:rPr>
                <w:sz w:val="16"/>
              </w:rPr>
              <w:t>includes</w:t>
            </w:r>
            <w:r>
              <w:rPr>
                <w:spacing w:val="-2"/>
                <w:sz w:val="16"/>
              </w:rPr>
              <w:t> </w:t>
            </w:r>
            <w:r>
              <w:rPr>
                <w:sz w:val="16"/>
              </w:rPr>
              <w:t>screening</w:t>
            </w:r>
            <w:r>
              <w:rPr>
                <w:spacing w:val="-5"/>
                <w:sz w:val="16"/>
              </w:rPr>
              <w:t> </w:t>
            </w:r>
            <w:r>
              <w:rPr>
                <w:sz w:val="16"/>
              </w:rPr>
              <w:t>criteria</w:t>
            </w:r>
            <w:r>
              <w:rPr>
                <w:spacing w:val="-6"/>
                <w:sz w:val="16"/>
              </w:rPr>
              <w:t> </w:t>
            </w:r>
            <w:r>
              <w:rPr>
                <w:sz w:val="16"/>
              </w:rPr>
              <w:t>for</w:t>
            </w:r>
            <w:r>
              <w:rPr>
                <w:spacing w:val="-5"/>
                <w:sz w:val="16"/>
              </w:rPr>
              <w:t> </w:t>
            </w:r>
            <w:r>
              <w:rPr>
                <w:sz w:val="16"/>
              </w:rPr>
              <w:t>sub-project</w:t>
            </w:r>
            <w:r>
              <w:rPr>
                <w:spacing w:val="-3"/>
                <w:sz w:val="16"/>
              </w:rPr>
              <w:t> </w:t>
            </w:r>
            <w:r>
              <w:rPr>
                <w:sz w:val="16"/>
              </w:rPr>
              <w:t>selection</w:t>
            </w:r>
            <w:r>
              <w:rPr>
                <w:spacing w:val="-4"/>
                <w:sz w:val="16"/>
              </w:rPr>
              <w:t> </w:t>
            </w:r>
            <w:r>
              <w:rPr>
                <w:sz w:val="16"/>
              </w:rPr>
              <w:t>and</w:t>
            </w:r>
            <w:r>
              <w:rPr>
                <w:spacing w:val="-4"/>
                <w:sz w:val="16"/>
              </w:rPr>
              <w:t> </w:t>
            </w:r>
            <w:r>
              <w:rPr>
                <w:sz w:val="16"/>
              </w:rPr>
              <w:t>based</w:t>
            </w:r>
            <w:r>
              <w:rPr>
                <w:spacing w:val="-4"/>
                <w:sz w:val="16"/>
              </w:rPr>
              <w:t> </w:t>
            </w:r>
            <w:r>
              <w:rPr>
                <w:sz w:val="16"/>
              </w:rPr>
              <w:t>on</w:t>
            </w:r>
            <w:r>
              <w:rPr>
                <w:spacing w:val="-8"/>
                <w:sz w:val="16"/>
              </w:rPr>
              <w:t> </w:t>
            </w:r>
            <w:r>
              <w:rPr>
                <w:sz w:val="16"/>
              </w:rPr>
              <w:t>the</w:t>
            </w:r>
            <w:r>
              <w:rPr>
                <w:spacing w:val="-4"/>
                <w:sz w:val="16"/>
              </w:rPr>
              <w:t> </w:t>
            </w:r>
            <w:r>
              <w:rPr>
                <w:sz w:val="16"/>
              </w:rPr>
              <w:t>risks</w:t>
            </w:r>
            <w:r>
              <w:rPr>
                <w:spacing w:val="-2"/>
                <w:sz w:val="16"/>
              </w:rPr>
              <w:t> </w:t>
            </w:r>
            <w:r>
              <w:rPr>
                <w:sz w:val="16"/>
              </w:rPr>
              <w:t>identified</w:t>
            </w:r>
            <w:r>
              <w:rPr>
                <w:spacing w:val="40"/>
                <w:sz w:val="16"/>
              </w:rPr>
              <w:t> </w:t>
            </w:r>
            <w:r>
              <w:rPr>
                <w:sz w:val="16"/>
              </w:rPr>
              <w:t>due</w:t>
            </w:r>
            <w:r>
              <w:rPr>
                <w:spacing w:val="37"/>
                <w:sz w:val="16"/>
              </w:rPr>
              <w:t> </w:t>
            </w:r>
            <w:r>
              <w:rPr>
                <w:sz w:val="16"/>
              </w:rPr>
              <w:t>diligence</w:t>
            </w:r>
            <w:r>
              <w:rPr>
                <w:spacing w:val="37"/>
                <w:sz w:val="16"/>
              </w:rPr>
              <w:t> </w:t>
            </w:r>
            <w:r>
              <w:rPr>
                <w:sz w:val="16"/>
              </w:rPr>
              <w:t>will</w:t>
            </w:r>
            <w:r>
              <w:rPr>
                <w:spacing w:val="36"/>
                <w:sz w:val="16"/>
              </w:rPr>
              <w:t> </w:t>
            </w:r>
            <w:r>
              <w:rPr>
                <w:sz w:val="16"/>
              </w:rPr>
              <w:t>be</w:t>
            </w:r>
            <w:r>
              <w:rPr>
                <w:spacing w:val="40"/>
                <w:sz w:val="16"/>
              </w:rPr>
              <w:t> </w:t>
            </w:r>
            <w:r>
              <w:rPr>
                <w:sz w:val="16"/>
              </w:rPr>
              <w:t>carried</w:t>
            </w:r>
            <w:r>
              <w:rPr>
                <w:spacing w:val="40"/>
                <w:sz w:val="16"/>
              </w:rPr>
              <w:t> </w:t>
            </w:r>
            <w:r>
              <w:rPr>
                <w:sz w:val="16"/>
              </w:rPr>
              <w:t>out</w:t>
            </w:r>
            <w:r>
              <w:rPr>
                <w:spacing w:val="38"/>
                <w:sz w:val="16"/>
              </w:rPr>
              <w:t> </w:t>
            </w:r>
            <w:r>
              <w:rPr>
                <w:sz w:val="16"/>
              </w:rPr>
              <w:t>to</w:t>
            </w:r>
            <w:r>
              <w:rPr>
                <w:spacing w:val="37"/>
                <w:sz w:val="16"/>
              </w:rPr>
              <w:t> </w:t>
            </w:r>
            <w:r>
              <w:rPr>
                <w:sz w:val="16"/>
              </w:rPr>
              <w:t>ensure</w:t>
            </w:r>
            <w:r>
              <w:rPr>
                <w:spacing w:val="37"/>
                <w:sz w:val="16"/>
              </w:rPr>
              <w:t> </w:t>
            </w:r>
            <w:r>
              <w:rPr>
                <w:sz w:val="16"/>
              </w:rPr>
              <w:t>that</w:t>
            </w:r>
            <w:r>
              <w:rPr>
                <w:spacing w:val="38"/>
                <w:sz w:val="16"/>
              </w:rPr>
              <w:t> </w:t>
            </w:r>
            <w:r>
              <w:rPr>
                <w:sz w:val="16"/>
              </w:rPr>
              <w:t>project</w:t>
            </w:r>
            <w:r>
              <w:rPr>
                <w:spacing w:val="38"/>
                <w:sz w:val="16"/>
              </w:rPr>
              <w:t> </w:t>
            </w:r>
            <w:r>
              <w:rPr>
                <w:sz w:val="16"/>
              </w:rPr>
              <w:t>activities</w:t>
            </w:r>
            <w:r>
              <w:rPr>
                <w:spacing w:val="40"/>
                <w:sz w:val="16"/>
              </w:rPr>
              <w:t> </w:t>
            </w:r>
            <w:r>
              <w:rPr>
                <w:sz w:val="16"/>
              </w:rPr>
              <w:t>do</w:t>
            </w:r>
            <w:r>
              <w:rPr>
                <w:spacing w:val="37"/>
                <w:sz w:val="16"/>
              </w:rPr>
              <w:t> </w:t>
            </w:r>
            <w:r>
              <w:rPr>
                <w:sz w:val="16"/>
              </w:rPr>
              <w:t>not</w:t>
            </w:r>
            <w:r>
              <w:rPr>
                <w:spacing w:val="40"/>
                <w:sz w:val="16"/>
              </w:rPr>
              <w:t> </w:t>
            </w:r>
            <w:r>
              <w:rPr>
                <w:sz w:val="16"/>
              </w:rPr>
              <w:t>alter</w:t>
            </w:r>
            <w:r>
              <w:rPr>
                <w:spacing w:val="40"/>
                <w:sz w:val="16"/>
              </w:rPr>
              <w:t> </w:t>
            </w:r>
            <w:r>
              <w:rPr>
                <w:sz w:val="16"/>
              </w:rPr>
              <w:t>or</w:t>
            </w:r>
            <w:r>
              <w:rPr>
                <w:spacing w:val="36"/>
                <w:sz w:val="16"/>
              </w:rPr>
              <w:t> </w:t>
            </w:r>
            <w:r>
              <w:rPr>
                <w:sz w:val="16"/>
              </w:rPr>
              <w:t>cause</w:t>
            </w:r>
          </w:p>
          <w:p>
            <w:pPr>
              <w:pStyle w:val="TableParagraph"/>
              <w:spacing w:line="177" w:lineRule="exact"/>
              <w:ind w:left="104"/>
              <w:jc w:val="both"/>
              <w:rPr>
                <w:sz w:val="16"/>
              </w:rPr>
            </w:pPr>
            <w:r>
              <w:rPr>
                <w:sz w:val="16"/>
              </w:rPr>
              <w:t>destruction</w:t>
            </w:r>
            <w:r>
              <w:rPr>
                <w:spacing w:val="-3"/>
                <w:sz w:val="16"/>
              </w:rPr>
              <w:t> </w:t>
            </w:r>
            <w:r>
              <w:rPr>
                <w:sz w:val="16"/>
              </w:rPr>
              <w:t>to</w:t>
            </w:r>
            <w:r>
              <w:rPr>
                <w:spacing w:val="-3"/>
                <w:sz w:val="16"/>
              </w:rPr>
              <w:t> </w:t>
            </w:r>
            <w:r>
              <w:rPr>
                <w:sz w:val="16"/>
              </w:rPr>
              <w:t>critical</w:t>
            </w:r>
            <w:r>
              <w:rPr>
                <w:spacing w:val="-5"/>
                <w:sz w:val="16"/>
              </w:rPr>
              <w:t> </w:t>
            </w:r>
            <w:r>
              <w:rPr>
                <w:sz w:val="16"/>
              </w:rPr>
              <w:t>or</w:t>
            </w:r>
            <w:r>
              <w:rPr>
                <w:spacing w:val="-3"/>
                <w:sz w:val="16"/>
              </w:rPr>
              <w:t> </w:t>
            </w:r>
            <w:r>
              <w:rPr>
                <w:sz w:val="16"/>
              </w:rPr>
              <w:t>sensitive</w:t>
            </w:r>
            <w:r>
              <w:rPr>
                <w:spacing w:val="-3"/>
                <w:sz w:val="16"/>
              </w:rPr>
              <w:t> </w:t>
            </w:r>
            <w:r>
              <w:rPr>
                <w:sz w:val="16"/>
              </w:rPr>
              <w:t>natural</w:t>
            </w:r>
            <w:r>
              <w:rPr>
                <w:spacing w:val="-4"/>
                <w:sz w:val="16"/>
              </w:rPr>
              <w:t> </w:t>
            </w:r>
            <w:r>
              <w:rPr>
                <w:spacing w:val="-2"/>
                <w:sz w:val="16"/>
              </w:rPr>
              <w:t>habitats.</w:t>
            </w:r>
          </w:p>
        </w:tc>
      </w:tr>
      <w:tr>
        <w:trPr>
          <w:trHeight w:val="390" w:hRule="atLeast"/>
        </w:trPr>
        <w:tc>
          <w:tcPr>
            <w:tcW w:w="3257" w:type="dxa"/>
            <w:shd w:val="clear" w:color="auto" w:fill="DEEAF6"/>
          </w:tcPr>
          <w:p>
            <w:pPr>
              <w:pStyle w:val="TableParagraph"/>
              <w:spacing w:line="193" w:lineRule="exact"/>
              <w:ind w:left="105"/>
              <w:rPr>
                <w:sz w:val="16"/>
              </w:rPr>
            </w:pPr>
            <w:r>
              <w:rPr>
                <w:spacing w:val="-4"/>
                <w:sz w:val="16"/>
              </w:rPr>
              <w:t>ESS8</w:t>
            </w:r>
          </w:p>
          <w:p>
            <w:pPr>
              <w:pStyle w:val="TableParagraph"/>
              <w:spacing w:line="177" w:lineRule="exact"/>
              <w:ind w:left="105"/>
              <w:rPr>
                <w:sz w:val="16"/>
              </w:rPr>
            </w:pPr>
            <w:r>
              <w:rPr>
                <w:sz w:val="16"/>
              </w:rPr>
              <w:t>Cultural</w:t>
            </w:r>
            <w:r>
              <w:rPr>
                <w:spacing w:val="-10"/>
                <w:sz w:val="16"/>
              </w:rPr>
              <w:t> </w:t>
            </w:r>
            <w:r>
              <w:rPr>
                <w:spacing w:val="-2"/>
                <w:sz w:val="16"/>
              </w:rPr>
              <w:t>Heritage</w:t>
            </w:r>
          </w:p>
        </w:tc>
        <w:tc>
          <w:tcPr>
            <w:tcW w:w="6383" w:type="dxa"/>
            <w:shd w:val="clear" w:color="auto" w:fill="DEEAF6"/>
          </w:tcPr>
          <w:p>
            <w:pPr>
              <w:pStyle w:val="TableParagraph"/>
              <w:spacing w:line="193" w:lineRule="exact"/>
              <w:ind w:left="104"/>
              <w:rPr>
                <w:sz w:val="16"/>
              </w:rPr>
            </w:pPr>
            <w:r>
              <w:rPr>
                <w:sz w:val="16"/>
              </w:rPr>
              <w:t>ESS8</w:t>
            </w:r>
            <w:r>
              <w:rPr>
                <w:spacing w:val="-7"/>
                <w:sz w:val="16"/>
              </w:rPr>
              <w:t> </w:t>
            </w:r>
            <w:r>
              <w:rPr>
                <w:sz w:val="16"/>
              </w:rPr>
              <w:t>is</w:t>
            </w:r>
            <w:r>
              <w:rPr>
                <w:spacing w:val="-2"/>
                <w:sz w:val="16"/>
              </w:rPr>
              <w:t> </w:t>
            </w:r>
            <w:r>
              <w:rPr>
                <w:sz w:val="16"/>
              </w:rPr>
              <w:t>relevant</w:t>
            </w:r>
            <w:r>
              <w:rPr>
                <w:spacing w:val="-2"/>
                <w:sz w:val="16"/>
              </w:rPr>
              <w:t> </w:t>
            </w:r>
            <w:r>
              <w:rPr>
                <w:sz w:val="16"/>
              </w:rPr>
              <w:t>as</w:t>
            </w:r>
            <w:r>
              <w:rPr>
                <w:spacing w:val="-1"/>
                <w:sz w:val="16"/>
              </w:rPr>
              <w:t> </w:t>
            </w:r>
            <w:r>
              <w:rPr>
                <w:sz w:val="16"/>
              </w:rPr>
              <w:t>some</w:t>
            </w:r>
            <w:r>
              <w:rPr>
                <w:spacing w:val="-3"/>
                <w:sz w:val="16"/>
              </w:rPr>
              <w:t> </w:t>
            </w:r>
            <w:r>
              <w:rPr>
                <w:sz w:val="16"/>
              </w:rPr>
              <w:t>of</w:t>
            </w:r>
            <w:r>
              <w:rPr>
                <w:spacing w:val="-3"/>
                <w:sz w:val="16"/>
              </w:rPr>
              <w:t> </w:t>
            </w:r>
            <w:r>
              <w:rPr>
                <w:sz w:val="16"/>
              </w:rPr>
              <w:t>the</w:t>
            </w:r>
            <w:r>
              <w:rPr>
                <w:spacing w:val="-3"/>
                <w:sz w:val="16"/>
              </w:rPr>
              <w:t> </w:t>
            </w:r>
            <w:r>
              <w:rPr>
                <w:sz w:val="16"/>
              </w:rPr>
              <w:t>buildings</w:t>
            </w:r>
            <w:r>
              <w:rPr>
                <w:spacing w:val="-2"/>
                <w:sz w:val="16"/>
              </w:rPr>
              <w:t> </w:t>
            </w:r>
            <w:r>
              <w:rPr>
                <w:sz w:val="16"/>
              </w:rPr>
              <w:t>under</w:t>
            </w:r>
            <w:r>
              <w:rPr>
                <w:spacing w:val="-4"/>
                <w:sz w:val="16"/>
              </w:rPr>
              <w:t> </w:t>
            </w:r>
            <w:r>
              <w:rPr>
                <w:sz w:val="16"/>
              </w:rPr>
              <w:t>consideration</w:t>
            </w:r>
            <w:r>
              <w:rPr>
                <w:spacing w:val="-3"/>
                <w:sz w:val="16"/>
              </w:rPr>
              <w:t> </w:t>
            </w:r>
            <w:r>
              <w:rPr>
                <w:sz w:val="16"/>
              </w:rPr>
              <w:t>are</w:t>
            </w:r>
            <w:r>
              <w:rPr>
                <w:spacing w:val="-3"/>
                <w:sz w:val="16"/>
              </w:rPr>
              <w:t> </w:t>
            </w:r>
            <w:r>
              <w:rPr>
                <w:sz w:val="16"/>
              </w:rPr>
              <w:t>designated</w:t>
            </w:r>
            <w:r>
              <w:rPr>
                <w:spacing w:val="-3"/>
                <w:sz w:val="16"/>
              </w:rPr>
              <w:t> </w:t>
            </w:r>
            <w:r>
              <w:rPr>
                <w:sz w:val="16"/>
              </w:rPr>
              <w:t>as</w:t>
            </w:r>
            <w:r>
              <w:rPr>
                <w:spacing w:val="-1"/>
                <w:sz w:val="16"/>
              </w:rPr>
              <w:t> </w:t>
            </w:r>
            <w:r>
              <w:rPr>
                <w:spacing w:val="-2"/>
                <w:sz w:val="16"/>
              </w:rPr>
              <w:t>historically</w:t>
            </w:r>
          </w:p>
          <w:p>
            <w:pPr>
              <w:pStyle w:val="TableParagraph"/>
              <w:spacing w:line="177" w:lineRule="exact"/>
              <w:ind w:left="104"/>
              <w:rPr>
                <w:sz w:val="16"/>
              </w:rPr>
            </w:pPr>
            <w:r>
              <w:rPr>
                <w:sz w:val="16"/>
              </w:rPr>
              <w:t>important</w:t>
            </w:r>
            <w:r>
              <w:rPr>
                <w:spacing w:val="-4"/>
                <w:sz w:val="16"/>
              </w:rPr>
              <w:t> </w:t>
            </w:r>
            <w:r>
              <w:rPr>
                <w:sz w:val="16"/>
              </w:rPr>
              <w:t>public</w:t>
            </w:r>
            <w:r>
              <w:rPr>
                <w:spacing w:val="-3"/>
                <w:sz w:val="16"/>
              </w:rPr>
              <w:t> </w:t>
            </w:r>
            <w:r>
              <w:rPr>
                <w:spacing w:val="-2"/>
                <w:sz w:val="16"/>
              </w:rPr>
              <w:t>buildings.</w:t>
            </w:r>
          </w:p>
        </w:tc>
      </w:tr>
      <w:tr>
        <w:trPr>
          <w:trHeight w:val="585" w:hRule="atLeast"/>
        </w:trPr>
        <w:tc>
          <w:tcPr>
            <w:tcW w:w="3257" w:type="dxa"/>
          </w:tcPr>
          <w:p>
            <w:pPr>
              <w:pStyle w:val="TableParagraph"/>
              <w:spacing w:line="193" w:lineRule="exact"/>
              <w:ind w:left="105"/>
              <w:rPr>
                <w:sz w:val="16"/>
              </w:rPr>
            </w:pPr>
            <w:r>
              <w:rPr>
                <w:spacing w:val="-2"/>
                <w:sz w:val="16"/>
              </w:rPr>
              <w:t>ESS10</w:t>
            </w:r>
          </w:p>
          <w:p>
            <w:pPr>
              <w:pStyle w:val="TableParagraph"/>
              <w:spacing w:line="195" w:lineRule="exact"/>
              <w:ind w:left="105"/>
              <w:rPr>
                <w:sz w:val="16"/>
              </w:rPr>
            </w:pPr>
            <w:r>
              <w:rPr>
                <w:sz w:val="16"/>
              </w:rPr>
              <w:t>Stakeholder</w:t>
            </w:r>
            <w:r>
              <w:rPr>
                <w:spacing w:val="-5"/>
                <w:sz w:val="16"/>
              </w:rPr>
              <w:t> </w:t>
            </w:r>
            <w:r>
              <w:rPr>
                <w:sz w:val="16"/>
              </w:rPr>
              <w:t>Engagement</w:t>
            </w:r>
            <w:r>
              <w:rPr>
                <w:spacing w:val="-2"/>
                <w:sz w:val="16"/>
              </w:rPr>
              <w:t> </w:t>
            </w:r>
            <w:r>
              <w:rPr>
                <w:sz w:val="16"/>
              </w:rPr>
              <w:t>and</w:t>
            </w:r>
            <w:r>
              <w:rPr>
                <w:spacing w:val="-3"/>
                <w:sz w:val="16"/>
              </w:rPr>
              <w:t> </w:t>
            </w:r>
            <w:r>
              <w:rPr>
                <w:spacing w:val="-2"/>
                <w:sz w:val="16"/>
              </w:rPr>
              <w:t>Information</w:t>
            </w:r>
          </w:p>
          <w:p>
            <w:pPr>
              <w:pStyle w:val="TableParagraph"/>
              <w:spacing w:line="177" w:lineRule="exact"/>
              <w:ind w:left="105"/>
              <w:rPr>
                <w:sz w:val="16"/>
              </w:rPr>
            </w:pPr>
            <w:r>
              <w:rPr>
                <w:spacing w:val="-2"/>
                <w:sz w:val="16"/>
              </w:rPr>
              <w:t>Disclosure</w:t>
            </w:r>
          </w:p>
        </w:tc>
        <w:tc>
          <w:tcPr>
            <w:tcW w:w="6383" w:type="dxa"/>
          </w:tcPr>
          <w:p>
            <w:pPr>
              <w:pStyle w:val="TableParagraph"/>
              <w:spacing w:before="97"/>
              <w:ind w:left="104" w:right="92"/>
              <w:rPr>
                <w:sz w:val="16"/>
              </w:rPr>
            </w:pPr>
            <w:r>
              <w:rPr>
                <w:sz w:val="16"/>
              </w:rPr>
              <w:t>ESS10</w:t>
            </w:r>
            <w:r>
              <w:rPr>
                <w:spacing w:val="-6"/>
                <w:sz w:val="16"/>
              </w:rPr>
              <w:t> </w:t>
            </w:r>
            <w:r>
              <w:rPr>
                <w:sz w:val="16"/>
              </w:rPr>
              <w:t>is</w:t>
            </w:r>
            <w:r>
              <w:rPr>
                <w:spacing w:val="-2"/>
                <w:sz w:val="16"/>
              </w:rPr>
              <w:t> </w:t>
            </w:r>
            <w:r>
              <w:rPr>
                <w:sz w:val="16"/>
              </w:rPr>
              <w:t>relevant</w:t>
            </w:r>
            <w:r>
              <w:rPr>
                <w:spacing w:val="-3"/>
                <w:sz w:val="16"/>
              </w:rPr>
              <w:t> </w:t>
            </w:r>
            <w:r>
              <w:rPr>
                <w:sz w:val="16"/>
              </w:rPr>
              <w:t>for</w:t>
            </w:r>
            <w:r>
              <w:rPr>
                <w:spacing w:val="-5"/>
                <w:sz w:val="16"/>
              </w:rPr>
              <w:t> </w:t>
            </w:r>
            <w:r>
              <w:rPr>
                <w:sz w:val="16"/>
              </w:rPr>
              <w:t>all</w:t>
            </w:r>
            <w:r>
              <w:rPr>
                <w:spacing w:val="-6"/>
                <w:sz w:val="16"/>
              </w:rPr>
              <w:t> </w:t>
            </w:r>
            <w:r>
              <w:rPr>
                <w:sz w:val="16"/>
              </w:rPr>
              <w:t>projects</w:t>
            </w:r>
            <w:r>
              <w:rPr>
                <w:spacing w:val="-2"/>
                <w:sz w:val="16"/>
              </w:rPr>
              <w:t> </w:t>
            </w:r>
            <w:r>
              <w:rPr>
                <w:sz w:val="16"/>
              </w:rPr>
              <w:t>given</w:t>
            </w:r>
            <w:r>
              <w:rPr>
                <w:spacing w:val="-4"/>
                <w:sz w:val="16"/>
              </w:rPr>
              <w:t> </w:t>
            </w:r>
            <w:r>
              <w:rPr>
                <w:sz w:val="16"/>
              </w:rPr>
              <w:t>the</w:t>
            </w:r>
            <w:r>
              <w:rPr>
                <w:spacing w:val="-4"/>
                <w:sz w:val="16"/>
              </w:rPr>
              <w:t> </w:t>
            </w:r>
            <w:r>
              <w:rPr>
                <w:sz w:val="16"/>
              </w:rPr>
              <w:t>need</w:t>
            </w:r>
            <w:r>
              <w:rPr>
                <w:spacing w:val="-4"/>
                <w:sz w:val="16"/>
              </w:rPr>
              <w:t> </w:t>
            </w:r>
            <w:r>
              <w:rPr>
                <w:sz w:val="16"/>
              </w:rPr>
              <w:t>to</w:t>
            </w:r>
            <w:r>
              <w:rPr>
                <w:spacing w:val="-4"/>
                <w:sz w:val="16"/>
              </w:rPr>
              <w:t> </w:t>
            </w:r>
            <w:r>
              <w:rPr>
                <w:sz w:val="16"/>
              </w:rPr>
              <w:t>engage</w:t>
            </w:r>
            <w:r>
              <w:rPr>
                <w:spacing w:val="-5"/>
                <w:sz w:val="16"/>
              </w:rPr>
              <w:t> </w:t>
            </w:r>
            <w:r>
              <w:rPr>
                <w:sz w:val="16"/>
              </w:rPr>
              <w:t>with</w:t>
            </w:r>
            <w:r>
              <w:rPr>
                <w:spacing w:val="-4"/>
                <w:sz w:val="16"/>
              </w:rPr>
              <w:t> </w:t>
            </w:r>
            <w:r>
              <w:rPr>
                <w:sz w:val="16"/>
              </w:rPr>
              <w:t>beneficiaries</w:t>
            </w:r>
            <w:r>
              <w:rPr>
                <w:spacing w:val="-2"/>
                <w:sz w:val="16"/>
              </w:rPr>
              <w:t> </w:t>
            </w:r>
            <w:r>
              <w:rPr>
                <w:sz w:val="16"/>
              </w:rPr>
              <w:t>and</w:t>
            </w:r>
            <w:r>
              <w:rPr>
                <w:spacing w:val="-4"/>
                <w:sz w:val="16"/>
              </w:rPr>
              <w:t> </w:t>
            </w:r>
            <w:r>
              <w:rPr>
                <w:sz w:val="16"/>
              </w:rPr>
              <w:t>stakeholders</w:t>
            </w:r>
            <w:r>
              <w:rPr>
                <w:spacing w:val="40"/>
                <w:sz w:val="16"/>
              </w:rPr>
              <w:t> </w:t>
            </w:r>
            <w:r>
              <w:rPr>
                <w:sz w:val="16"/>
              </w:rPr>
              <w:t>on development activities that affect their lives.</w:t>
            </w:r>
          </w:p>
        </w:tc>
      </w:tr>
    </w:tbl>
    <w:p>
      <w:pPr>
        <w:pStyle w:val="BodyText"/>
        <w:spacing w:before="21"/>
        <w:rPr>
          <w:b/>
          <w:sz w:val="26"/>
        </w:rPr>
      </w:pPr>
    </w:p>
    <w:p>
      <w:pPr>
        <w:pStyle w:val="Heading3"/>
      </w:pPr>
      <w:bookmarkStart w:name="National Legal Frameworks" w:id="14"/>
      <w:bookmarkEnd w:id="14"/>
      <w:r>
        <w:rPr/>
      </w:r>
      <w:bookmarkStart w:name="_bookmark6" w:id="15"/>
      <w:bookmarkEnd w:id="15"/>
      <w:r>
        <w:rPr/>
      </w:r>
      <w:r>
        <w:rPr>
          <w:color w:val="2E5395"/>
        </w:rPr>
        <w:t>National Legal </w:t>
      </w:r>
      <w:r>
        <w:rPr>
          <w:color w:val="2E5395"/>
          <w:spacing w:val="-2"/>
        </w:rPr>
        <w:t>Frameworks</w:t>
      </w:r>
    </w:p>
    <w:p>
      <w:pPr>
        <w:pStyle w:val="BodyText"/>
        <w:spacing w:line="237" w:lineRule="auto" w:before="152"/>
        <w:ind w:left="340" w:right="327"/>
        <w:jc w:val="both"/>
      </w:pPr>
      <w:r>
        <w:rPr/>
        <w:t>Grenada, Saint Lucia, and Guyana are committed to meeting their National Determined Contribution (NDC)</w:t>
      </w:r>
      <w:hyperlink w:history="true" w:anchor="_bookmark8">
        <w:r>
          <w:rPr>
            <w:vertAlign w:val="superscript"/>
          </w:rPr>
          <w:t>1</w:t>
        </w:r>
      </w:hyperlink>
      <w:r>
        <w:rPr>
          <w:vertAlign w:val="baseline"/>
        </w:rPr>
        <w:t> objectives</w:t>
      </w:r>
      <w:r>
        <w:rPr>
          <w:spacing w:val="-7"/>
          <w:vertAlign w:val="baseline"/>
        </w:rPr>
        <w:t> </w:t>
      </w:r>
      <w:r>
        <w:rPr>
          <w:vertAlign w:val="baseline"/>
        </w:rPr>
        <w:t>and</w:t>
      </w:r>
      <w:r>
        <w:rPr>
          <w:spacing w:val="-9"/>
          <w:vertAlign w:val="baseline"/>
        </w:rPr>
        <w:t> </w:t>
      </w:r>
      <w:r>
        <w:rPr>
          <w:vertAlign w:val="baseline"/>
        </w:rPr>
        <w:t>updating</w:t>
      </w:r>
      <w:r>
        <w:rPr>
          <w:spacing w:val="-8"/>
          <w:vertAlign w:val="baseline"/>
        </w:rPr>
        <w:t> </w:t>
      </w:r>
      <w:r>
        <w:rPr>
          <w:vertAlign w:val="baseline"/>
        </w:rPr>
        <w:t>the</w:t>
      </w:r>
      <w:r>
        <w:rPr>
          <w:spacing w:val="-7"/>
          <w:vertAlign w:val="baseline"/>
        </w:rPr>
        <w:t> </w:t>
      </w:r>
      <w:r>
        <w:rPr>
          <w:vertAlign w:val="baseline"/>
        </w:rPr>
        <w:t>national</w:t>
      </w:r>
      <w:r>
        <w:rPr>
          <w:spacing w:val="-10"/>
          <w:vertAlign w:val="baseline"/>
        </w:rPr>
        <w:t> </w:t>
      </w:r>
      <w:r>
        <w:rPr>
          <w:vertAlign w:val="baseline"/>
        </w:rPr>
        <w:t>energy</w:t>
      </w:r>
      <w:r>
        <w:rPr>
          <w:spacing w:val="-9"/>
          <w:vertAlign w:val="baseline"/>
        </w:rPr>
        <w:t> </w:t>
      </w:r>
      <w:r>
        <w:rPr>
          <w:vertAlign w:val="baseline"/>
        </w:rPr>
        <w:t>policies</w:t>
      </w:r>
      <w:r>
        <w:rPr>
          <w:spacing w:val="-7"/>
          <w:vertAlign w:val="baseline"/>
        </w:rPr>
        <w:t> </w:t>
      </w:r>
      <w:r>
        <w:rPr>
          <w:vertAlign w:val="baseline"/>
        </w:rPr>
        <w:t>and</w:t>
      </w:r>
      <w:r>
        <w:rPr>
          <w:spacing w:val="-9"/>
          <w:vertAlign w:val="baseline"/>
        </w:rPr>
        <w:t> </w:t>
      </w:r>
      <w:r>
        <w:rPr>
          <w:vertAlign w:val="baseline"/>
        </w:rPr>
        <w:t>regulatory</w:t>
      </w:r>
      <w:r>
        <w:rPr>
          <w:spacing w:val="-9"/>
          <w:vertAlign w:val="baseline"/>
        </w:rPr>
        <w:t> </w:t>
      </w:r>
      <w:r>
        <w:rPr>
          <w:vertAlign w:val="baseline"/>
        </w:rPr>
        <w:t>framework</w:t>
      </w:r>
      <w:r>
        <w:rPr>
          <w:spacing w:val="-10"/>
          <w:vertAlign w:val="baseline"/>
        </w:rPr>
        <w:t> </w:t>
      </w:r>
      <w:r>
        <w:rPr>
          <w:vertAlign w:val="baseline"/>
        </w:rPr>
        <w:t>to</w:t>
      </w:r>
      <w:r>
        <w:rPr>
          <w:spacing w:val="-9"/>
          <w:vertAlign w:val="baseline"/>
        </w:rPr>
        <w:t> </w:t>
      </w:r>
      <w:r>
        <w:rPr>
          <w:vertAlign w:val="baseline"/>
        </w:rPr>
        <w:t>enable</w:t>
      </w:r>
      <w:r>
        <w:rPr>
          <w:spacing w:val="-8"/>
          <w:vertAlign w:val="baseline"/>
        </w:rPr>
        <w:t> </w:t>
      </w:r>
      <w:r>
        <w:rPr>
          <w:vertAlign w:val="baseline"/>
        </w:rPr>
        <w:t>a</w:t>
      </w:r>
      <w:r>
        <w:rPr>
          <w:spacing w:val="-10"/>
          <w:vertAlign w:val="baseline"/>
        </w:rPr>
        <w:t> </w:t>
      </w:r>
      <w:r>
        <w:rPr>
          <w:vertAlign w:val="baseline"/>
        </w:rPr>
        <w:t>transition</w:t>
      </w:r>
      <w:r>
        <w:rPr>
          <w:spacing w:val="-9"/>
          <w:vertAlign w:val="baseline"/>
        </w:rPr>
        <w:t> </w:t>
      </w:r>
      <w:r>
        <w:rPr>
          <w:vertAlign w:val="baseline"/>
        </w:rPr>
        <w:t>to</w:t>
      </w:r>
      <w:r>
        <w:rPr>
          <w:spacing w:val="-9"/>
          <w:vertAlign w:val="baseline"/>
        </w:rPr>
        <w:t> </w:t>
      </w:r>
      <w:r>
        <w:rPr>
          <w:vertAlign w:val="baseline"/>
        </w:rPr>
        <w:t>a</w:t>
      </w:r>
      <w:r>
        <w:rPr>
          <w:spacing w:val="-10"/>
          <w:vertAlign w:val="baseline"/>
        </w:rPr>
        <w:t> </w:t>
      </w:r>
      <w:r>
        <w:rPr>
          <w:vertAlign w:val="baseline"/>
        </w:rPr>
        <w:t>low</w:t>
      </w:r>
      <w:r>
        <w:rPr>
          <w:spacing w:val="-7"/>
          <w:vertAlign w:val="baseline"/>
        </w:rPr>
        <w:t> </w:t>
      </w:r>
      <w:r>
        <w:rPr>
          <w:vertAlign w:val="baseline"/>
        </w:rPr>
        <w:t>carbon economy, reducing reliance on imported fuel and increasing energy system resilience.</w:t>
      </w:r>
    </w:p>
    <w:p>
      <w:pPr>
        <w:pStyle w:val="BodyText"/>
        <w:spacing w:before="4"/>
      </w:pPr>
    </w:p>
    <w:p>
      <w:pPr>
        <w:pStyle w:val="BodyText"/>
        <w:ind w:left="340" w:right="334"/>
        <w:jc w:val="both"/>
      </w:pPr>
      <w:r>
        <w:rPr/>
        <w:t>Grenada</w:t>
      </w:r>
      <w:r>
        <w:rPr>
          <w:spacing w:val="-9"/>
        </w:rPr>
        <w:t> </w:t>
      </w:r>
      <w:r>
        <w:rPr/>
        <w:t>submitted</w:t>
      </w:r>
      <w:r>
        <w:rPr>
          <w:spacing w:val="-7"/>
        </w:rPr>
        <w:t> </w:t>
      </w:r>
      <w:r>
        <w:rPr/>
        <w:t>its</w:t>
      </w:r>
      <w:r>
        <w:rPr>
          <w:spacing w:val="-1"/>
        </w:rPr>
        <w:t> </w:t>
      </w:r>
      <w:r>
        <w:rPr/>
        <w:t>second</w:t>
      </w:r>
      <w:r>
        <w:rPr>
          <w:spacing w:val="-8"/>
        </w:rPr>
        <w:t> </w:t>
      </w:r>
      <w:r>
        <w:rPr/>
        <w:t>NDC</w:t>
      </w:r>
      <w:r>
        <w:rPr>
          <w:spacing w:val="-9"/>
        </w:rPr>
        <w:t> </w:t>
      </w:r>
      <w:r>
        <w:rPr/>
        <w:t>in</w:t>
      </w:r>
      <w:r>
        <w:rPr>
          <w:spacing w:val="-3"/>
        </w:rPr>
        <w:t> </w:t>
      </w:r>
      <w:r>
        <w:rPr/>
        <w:t>November</w:t>
      </w:r>
      <w:r>
        <w:rPr>
          <w:spacing w:val="-7"/>
        </w:rPr>
        <w:t> </w:t>
      </w:r>
      <w:r>
        <w:rPr/>
        <w:t>2020,</w:t>
      </w:r>
      <w:r>
        <w:rPr>
          <w:spacing w:val="-8"/>
        </w:rPr>
        <w:t> </w:t>
      </w:r>
      <w:r>
        <w:rPr/>
        <w:t>which</w:t>
      </w:r>
      <w:r>
        <w:rPr>
          <w:spacing w:val="-3"/>
        </w:rPr>
        <w:t> </w:t>
      </w:r>
      <w:r>
        <w:rPr/>
        <w:t>set</w:t>
      </w:r>
      <w:r>
        <w:rPr>
          <w:spacing w:val="-9"/>
        </w:rPr>
        <w:t> </w:t>
      </w:r>
      <w:r>
        <w:rPr/>
        <w:t>the</w:t>
      </w:r>
      <w:r>
        <w:rPr>
          <w:spacing w:val="-2"/>
        </w:rPr>
        <w:t> </w:t>
      </w:r>
      <w:r>
        <w:rPr/>
        <w:t>target</w:t>
      </w:r>
      <w:r>
        <w:rPr>
          <w:spacing w:val="-4"/>
        </w:rPr>
        <w:t> </w:t>
      </w:r>
      <w:r>
        <w:rPr/>
        <w:t>of</w:t>
      </w:r>
      <w:r>
        <w:rPr>
          <w:spacing w:val="-9"/>
        </w:rPr>
        <w:t> </w:t>
      </w:r>
      <w:r>
        <w:rPr/>
        <w:t>reducing</w:t>
      </w:r>
      <w:r>
        <w:rPr>
          <w:spacing w:val="-2"/>
        </w:rPr>
        <w:t> </w:t>
      </w:r>
      <w:r>
        <w:rPr/>
        <w:t>of</w:t>
      </w:r>
      <w:r>
        <w:rPr>
          <w:spacing w:val="-4"/>
        </w:rPr>
        <w:t> </w:t>
      </w:r>
      <w:r>
        <w:rPr/>
        <w:t>greenhouse</w:t>
      </w:r>
      <w:r>
        <w:rPr>
          <w:spacing w:val="-7"/>
        </w:rPr>
        <w:t> </w:t>
      </w:r>
      <w:r>
        <w:rPr/>
        <w:t>gas</w:t>
      </w:r>
      <w:r>
        <w:rPr>
          <w:spacing w:val="-6"/>
        </w:rPr>
        <w:t> </w:t>
      </w:r>
      <w:r>
        <w:rPr/>
        <w:t>emissions by</w:t>
      </w:r>
      <w:r>
        <w:rPr>
          <w:spacing w:val="-3"/>
        </w:rPr>
        <w:t> </w:t>
      </w:r>
      <w:r>
        <w:rPr/>
        <w:t>30%</w:t>
      </w:r>
      <w:r>
        <w:rPr>
          <w:spacing w:val="-1"/>
        </w:rPr>
        <w:t> </w:t>
      </w:r>
      <w:r>
        <w:rPr/>
        <w:t>of</w:t>
      </w:r>
      <w:r>
        <w:rPr>
          <w:spacing w:val="-4"/>
        </w:rPr>
        <w:t> </w:t>
      </w:r>
      <w:r>
        <w:rPr/>
        <w:t>the</w:t>
      </w:r>
      <w:r>
        <w:rPr>
          <w:spacing w:val="-2"/>
        </w:rPr>
        <w:t> </w:t>
      </w:r>
      <w:r>
        <w:rPr/>
        <w:t>2010 level</w:t>
      </w:r>
      <w:r>
        <w:rPr>
          <w:spacing w:val="-3"/>
        </w:rPr>
        <w:t> </w:t>
      </w:r>
      <w:r>
        <w:rPr/>
        <w:t>by</w:t>
      </w:r>
      <w:r>
        <w:rPr>
          <w:spacing w:val="-3"/>
        </w:rPr>
        <w:t> </w:t>
      </w:r>
      <w:r>
        <w:rPr/>
        <w:t>2025</w:t>
      </w:r>
      <w:r>
        <w:rPr>
          <w:spacing w:val="-4"/>
        </w:rPr>
        <w:t> </w:t>
      </w:r>
      <w:r>
        <w:rPr/>
        <w:t>of</w:t>
      </w:r>
      <w:r>
        <w:rPr>
          <w:spacing w:val="-4"/>
        </w:rPr>
        <w:t> </w:t>
      </w:r>
      <w:r>
        <w:rPr/>
        <w:t>which 20%</w:t>
      </w:r>
      <w:r>
        <w:rPr>
          <w:spacing w:val="-1"/>
        </w:rPr>
        <w:t> </w:t>
      </w:r>
      <w:r>
        <w:rPr/>
        <w:t>come</w:t>
      </w:r>
      <w:r>
        <w:rPr>
          <w:spacing w:val="-2"/>
        </w:rPr>
        <w:t> </w:t>
      </w:r>
      <w:r>
        <w:rPr/>
        <w:t>from</w:t>
      </w:r>
      <w:r>
        <w:rPr>
          <w:spacing w:val="-2"/>
        </w:rPr>
        <w:t> </w:t>
      </w:r>
      <w:r>
        <w:rPr/>
        <w:t>implementing</w:t>
      </w:r>
      <w:r>
        <w:rPr>
          <w:spacing w:val="-2"/>
        </w:rPr>
        <w:t> </w:t>
      </w:r>
      <w:r>
        <w:rPr/>
        <w:t>EE measures</w:t>
      </w:r>
      <w:r>
        <w:rPr>
          <w:spacing w:val="-1"/>
        </w:rPr>
        <w:t> </w:t>
      </w:r>
      <w:r>
        <w:rPr/>
        <w:t>and</w:t>
      </w:r>
      <w:r>
        <w:rPr>
          <w:spacing w:val="-3"/>
        </w:rPr>
        <w:t> </w:t>
      </w:r>
      <w:r>
        <w:rPr/>
        <w:t>10%</w:t>
      </w:r>
      <w:r>
        <w:rPr>
          <w:spacing w:val="-1"/>
        </w:rPr>
        <w:t> </w:t>
      </w:r>
      <w:r>
        <w:rPr/>
        <w:t>from</w:t>
      </w:r>
      <w:r>
        <w:rPr>
          <w:spacing w:val="-2"/>
        </w:rPr>
        <w:t> </w:t>
      </w:r>
      <w:r>
        <w:rPr/>
        <w:t>adding</w:t>
      </w:r>
      <w:r>
        <w:rPr>
          <w:spacing w:val="-2"/>
        </w:rPr>
        <w:t> </w:t>
      </w:r>
      <w:r>
        <w:rPr/>
        <w:t>RE into the production mix.</w:t>
      </w:r>
    </w:p>
    <w:p>
      <w:pPr>
        <w:pStyle w:val="BodyText"/>
        <w:spacing w:before="243"/>
        <w:ind w:left="340" w:right="342"/>
        <w:jc w:val="both"/>
      </w:pPr>
      <w:r>
        <w:rPr/>
        <w:t>In January 2021, Saint Lucia published its updated NDC with increased mitigation target of 7% reduction of GHG relative to 2010 by 2030 in the energy sector (compared with 2% in the first NDC submission).</w:t>
      </w:r>
    </w:p>
    <w:p>
      <w:pPr>
        <w:pStyle w:val="BodyText"/>
        <w:spacing w:before="3"/>
      </w:pPr>
    </w:p>
    <w:p>
      <w:pPr>
        <w:pStyle w:val="BodyText"/>
        <w:ind w:left="340" w:right="335"/>
        <w:jc w:val="both"/>
      </w:pPr>
      <w:r>
        <w:rPr/>
        <w:t>Guyana’s</w:t>
      </w:r>
      <w:r>
        <w:rPr>
          <w:spacing w:val="-3"/>
        </w:rPr>
        <w:t> </w:t>
      </w:r>
      <w:r>
        <w:rPr/>
        <w:t>2015</w:t>
      </w:r>
      <w:r>
        <w:rPr>
          <w:spacing w:val="-5"/>
        </w:rPr>
        <w:t> </w:t>
      </w:r>
      <w:r>
        <w:rPr/>
        <w:t>NDC</w:t>
      </w:r>
      <w:r>
        <w:rPr>
          <w:spacing w:val="-5"/>
        </w:rPr>
        <w:t> </w:t>
      </w:r>
      <w:r>
        <w:rPr/>
        <w:t>covers</w:t>
      </w:r>
      <w:r>
        <w:rPr>
          <w:spacing w:val="-3"/>
        </w:rPr>
        <w:t> </w:t>
      </w:r>
      <w:r>
        <w:rPr/>
        <w:t>areas</w:t>
      </w:r>
      <w:r>
        <w:rPr>
          <w:spacing w:val="-3"/>
        </w:rPr>
        <w:t> </w:t>
      </w:r>
      <w:r>
        <w:rPr/>
        <w:t>of</w:t>
      </w:r>
      <w:r>
        <w:rPr>
          <w:spacing w:val="-5"/>
        </w:rPr>
        <w:t> </w:t>
      </w:r>
      <w:r>
        <w:rPr/>
        <w:t>land</w:t>
      </w:r>
      <w:r>
        <w:rPr>
          <w:spacing w:val="-4"/>
        </w:rPr>
        <w:t> </w:t>
      </w:r>
      <w:r>
        <w:rPr/>
        <w:t>use,</w:t>
      </w:r>
      <w:r>
        <w:rPr>
          <w:spacing w:val="-3"/>
        </w:rPr>
        <w:t> </w:t>
      </w:r>
      <w:r>
        <w:rPr/>
        <w:t>energy,</w:t>
      </w:r>
      <w:r>
        <w:rPr>
          <w:spacing w:val="-3"/>
        </w:rPr>
        <w:t> </w:t>
      </w:r>
      <w:r>
        <w:rPr/>
        <w:t>and</w:t>
      </w:r>
      <w:r>
        <w:rPr>
          <w:spacing w:val="-4"/>
        </w:rPr>
        <w:t> </w:t>
      </w:r>
      <w:r>
        <w:rPr/>
        <w:t>climate</w:t>
      </w:r>
      <w:r>
        <w:rPr>
          <w:spacing w:val="-3"/>
        </w:rPr>
        <w:t> </w:t>
      </w:r>
      <w:r>
        <w:rPr/>
        <w:t>adaptation.</w:t>
      </w:r>
      <w:r>
        <w:rPr>
          <w:spacing w:val="38"/>
        </w:rPr>
        <w:t> </w:t>
      </w:r>
      <w:r>
        <w:rPr/>
        <w:t>Guyana</w:t>
      </w:r>
      <w:r>
        <w:rPr>
          <w:spacing w:val="-4"/>
        </w:rPr>
        <w:t> </w:t>
      </w:r>
      <w:r>
        <w:rPr/>
        <w:t>has</w:t>
      </w:r>
      <w:r>
        <w:rPr>
          <w:spacing w:val="-3"/>
        </w:rPr>
        <w:t> </w:t>
      </w:r>
      <w:r>
        <w:rPr/>
        <w:t>committed</w:t>
      </w:r>
      <w:r>
        <w:rPr>
          <w:spacing w:val="-4"/>
        </w:rPr>
        <w:t> </w:t>
      </w:r>
      <w:r>
        <w:rPr/>
        <w:t>to</w:t>
      </w:r>
      <w:r>
        <w:rPr>
          <w:spacing w:val="-4"/>
        </w:rPr>
        <w:t> </w:t>
      </w:r>
      <w:r>
        <w:rPr/>
        <w:t>eliminating its</w:t>
      </w:r>
      <w:r>
        <w:rPr>
          <w:spacing w:val="-1"/>
        </w:rPr>
        <w:t> </w:t>
      </w:r>
      <w:r>
        <w:rPr/>
        <w:t>near</w:t>
      </w:r>
      <w:r>
        <w:rPr>
          <w:spacing w:val="-3"/>
        </w:rPr>
        <w:t> </w:t>
      </w:r>
      <w:r>
        <w:rPr/>
        <w:t>complete</w:t>
      </w:r>
      <w:r>
        <w:rPr>
          <w:spacing w:val="-2"/>
        </w:rPr>
        <w:t> </w:t>
      </w:r>
      <w:r>
        <w:rPr/>
        <w:t>dependence</w:t>
      </w:r>
      <w:r>
        <w:rPr>
          <w:spacing w:val="-2"/>
        </w:rPr>
        <w:t> </w:t>
      </w:r>
      <w:r>
        <w:rPr/>
        <w:t>on fossil</w:t>
      </w:r>
      <w:r>
        <w:rPr>
          <w:spacing w:val="-3"/>
        </w:rPr>
        <w:t> </w:t>
      </w:r>
      <w:r>
        <w:rPr/>
        <w:t>fuels.</w:t>
      </w:r>
      <w:r>
        <w:rPr>
          <w:spacing w:val="-3"/>
        </w:rPr>
        <w:t> </w:t>
      </w:r>
      <w:r>
        <w:rPr/>
        <w:t>Using</w:t>
      </w:r>
      <w:r>
        <w:rPr>
          <w:spacing w:val="-2"/>
        </w:rPr>
        <w:t> </w:t>
      </w:r>
      <w:r>
        <w:rPr/>
        <w:t>natural</w:t>
      </w:r>
      <w:r>
        <w:rPr>
          <w:spacing w:val="-3"/>
        </w:rPr>
        <w:t> </w:t>
      </w:r>
      <w:r>
        <w:rPr/>
        <w:t>gas</w:t>
      </w:r>
      <w:r>
        <w:rPr>
          <w:spacing w:val="-1"/>
        </w:rPr>
        <w:t> </w:t>
      </w:r>
      <w:r>
        <w:rPr/>
        <w:t>as</w:t>
      </w:r>
      <w:r>
        <w:rPr>
          <w:spacing w:val="-1"/>
        </w:rPr>
        <w:t> </w:t>
      </w:r>
      <w:r>
        <w:rPr/>
        <w:t>a</w:t>
      </w:r>
      <w:r>
        <w:rPr>
          <w:spacing w:val="-4"/>
        </w:rPr>
        <w:t> </w:t>
      </w:r>
      <w:r>
        <w:rPr/>
        <w:t>bridge</w:t>
      </w:r>
      <w:r>
        <w:rPr>
          <w:spacing w:val="-2"/>
        </w:rPr>
        <w:t> </w:t>
      </w:r>
      <w:r>
        <w:rPr/>
        <w:t>away from</w:t>
      </w:r>
      <w:r>
        <w:rPr>
          <w:spacing w:val="-2"/>
        </w:rPr>
        <w:t> </w:t>
      </w:r>
      <w:r>
        <w:rPr/>
        <w:t>heavy fuel oil, followed</w:t>
      </w:r>
      <w:r>
        <w:rPr>
          <w:spacing w:val="-3"/>
        </w:rPr>
        <w:t> </w:t>
      </w:r>
      <w:r>
        <w:rPr/>
        <w:t>by an expansion</w:t>
      </w:r>
      <w:r>
        <w:rPr>
          <w:spacing w:val="-8"/>
        </w:rPr>
        <w:t> </w:t>
      </w:r>
      <w:r>
        <w:rPr/>
        <w:t>of</w:t>
      </w:r>
      <w:r>
        <w:rPr>
          <w:spacing w:val="-9"/>
        </w:rPr>
        <w:t> </w:t>
      </w:r>
      <w:r>
        <w:rPr/>
        <w:t>hydropower,</w:t>
      </w:r>
      <w:r>
        <w:rPr>
          <w:spacing w:val="-8"/>
        </w:rPr>
        <w:t> </w:t>
      </w:r>
      <w:r>
        <w:rPr/>
        <w:t>solar,</w:t>
      </w:r>
      <w:r>
        <w:rPr>
          <w:spacing w:val="-7"/>
        </w:rPr>
        <w:t> </w:t>
      </w:r>
      <w:r>
        <w:rPr/>
        <w:t>wind</w:t>
      </w:r>
      <w:r>
        <w:rPr>
          <w:spacing w:val="-8"/>
        </w:rPr>
        <w:t> </w:t>
      </w:r>
      <w:r>
        <w:rPr/>
        <w:t>and</w:t>
      </w:r>
      <w:r>
        <w:rPr>
          <w:spacing w:val="-8"/>
        </w:rPr>
        <w:t> </w:t>
      </w:r>
      <w:r>
        <w:rPr/>
        <w:t>biomass,</w:t>
      </w:r>
      <w:r>
        <w:rPr>
          <w:spacing w:val="-8"/>
        </w:rPr>
        <w:t> </w:t>
      </w:r>
      <w:r>
        <w:rPr/>
        <w:t>Guyana</w:t>
      </w:r>
      <w:r>
        <w:rPr>
          <w:spacing w:val="-9"/>
        </w:rPr>
        <w:t> </w:t>
      </w:r>
      <w:r>
        <w:rPr/>
        <w:t>will</w:t>
      </w:r>
      <w:r>
        <w:rPr>
          <w:spacing w:val="-9"/>
        </w:rPr>
        <w:t> </w:t>
      </w:r>
      <w:r>
        <w:rPr/>
        <w:t>see</w:t>
      </w:r>
      <w:r>
        <w:rPr>
          <w:spacing w:val="-7"/>
        </w:rPr>
        <w:t> </w:t>
      </w:r>
      <w:r>
        <w:rPr/>
        <w:t>a</w:t>
      </w:r>
      <w:r>
        <w:rPr>
          <w:spacing w:val="-9"/>
        </w:rPr>
        <w:t> </w:t>
      </w:r>
      <w:r>
        <w:rPr/>
        <w:t>massive</w:t>
      </w:r>
      <w:r>
        <w:rPr>
          <w:spacing w:val="-8"/>
        </w:rPr>
        <w:t> </w:t>
      </w:r>
      <w:r>
        <w:rPr/>
        <w:t>expansion</w:t>
      </w:r>
      <w:r>
        <w:rPr>
          <w:spacing w:val="-8"/>
        </w:rPr>
        <w:t> </w:t>
      </w:r>
      <w:r>
        <w:rPr/>
        <w:t>of</w:t>
      </w:r>
      <w:r>
        <w:rPr>
          <w:spacing w:val="-9"/>
        </w:rPr>
        <w:t> </w:t>
      </w:r>
      <w:r>
        <w:rPr/>
        <w:t>renewable</w:t>
      </w:r>
      <w:r>
        <w:rPr>
          <w:spacing w:val="-7"/>
        </w:rPr>
        <w:t> </w:t>
      </w:r>
      <w:r>
        <w:rPr/>
        <w:t>energy</w:t>
      </w:r>
      <w:r>
        <w:rPr>
          <w:spacing w:val="-8"/>
        </w:rPr>
        <w:t> </w:t>
      </w:r>
      <w:r>
        <w:rPr/>
        <w:t>across the country, with a target of 59% by 2030.</w:t>
      </w:r>
    </w:p>
    <w:p>
      <w:pPr>
        <w:pStyle w:val="BodyText"/>
      </w:pPr>
    </w:p>
    <w:p>
      <w:pPr>
        <w:pStyle w:val="BodyText"/>
        <w:ind w:left="340" w:right="333"/>
        <w:jc w:val="both"/>
      </w:pPr>
      <w:r>
        <w:rPr/>
        <w:t>Investment in EE and DRE to diversify generation mix to meet the countries’ NDC commitments can be highly effective</w:t>
      </w:r>
      <w:r>
        <w:rPr>
          <w:spacing w:val="-8"/>
        </w:rPr>
        <w:t> </w:t>
      </w:r>
      <w:r>
        <w:rPr/>
        <w:t>in</w:t>
      </w:r>
      <w:r>
        <w:rPr>
          <w:spacing w:val="-3"/>
        </w:rPr>
        <w:t> </w:t>
      </w:r>
      <w:r>
        <w:rPr/>
        <w:t>the</w:t>
      </w:r>
      <w:r>
        <w:rPr>
          <w:spacing w:val="-7"/>
        </w:rPr>
        <w:t> </w:t>
      </w:r>
      <w:r>
        <w:rPr/>
        <w:t>near</w:t>
      </w:r>
      <w:r>
        <w:rPr>
          <w:spacing w:val="-2"/>
        </w:rPr>
        <w:t> </w:t>
      </w:r>
      <w:r>
        <w:rPr/>
        <w:t>and</w:t>
      </w:r>
      <w:r>
        <w:rPr>
          <w:spacing w:val="-8"/>
        </w:rPr>
        <w:t> </w:t>
      </w:r>
      <w:r>
        <w:rPr/>
        <w:t>medium</w:t>
      </w:r>
      <w:r>
        <w:rPr>
          <w:spacing w:val="-2"/>
        </w:rPr>
        <w:t> </w:t>
      </w:r>
      <w:r>
        <w:rPr/>
        <w:t>terms</w:t>
      </w:r>
      <w:r>
        <w:rPr>
          <w:spacing w:val="-6"/>
        </w:rPr>
        <w:t> </w:t>
      </w:r>
      <w:r>
        <w:rPr/>
        <w:t>to</w:t>
      </w:r>
      <w:r>
        <w:rPr>
          <w:spacing w:val="-8"/>
        </w:rPr>
        <w:t> </w:t>
      </w:r>
      <w:r>
        <w:rPr/>
        <w:t>reducing</w:t>
      </w:r>
      <w:r>
        <w:rPr>
          <w:spacing w:val="-7"/>
        </w:rPr>
        <w:t> </w:t>
      </w:r>
      <w:r>
        <w:rPr/>
        <w:t>energy</w:t>
      </w:r>
      <w:r>
        <w:rPr>
          <w:spacing w:val="-8"/>
        </w:rPr>
        <w:t> </w:t>
      </w:r>
      <w:r>
        <w:rPr/>
        <w:t>costs</w:t>
      </w:r>
      <w:r>
        <w:rPr>
          <w:spacing w:val="-6"/>
        </w:rPr>
        <w:t> </w:t>
      </w:r>
      <w:r>
        <w:rPr/>
        <w:t>for</w:t>
      </w:r>
      <w:r>
        <w:rPr>
          <w:spacing w:val="-8"/>
        </w:rPr>
        <w:t> </w:t>
      </w:r>
      <w:r>
        <w:rPr/>
        <w:t>consumers,</w:t>
      </w:r>
      <w:r>
        <w:rPr>
          <w:spacing w:val="-8"/>
        </w:rPr>
        <w:t> </w:t>
      </w:r>
      <w:r>
        <w:rPr/>
        <w:t>reduce</w:t>
      </w:r>
      <w:r>
        <w:rPr>
          <w:spacing w:val="-7"/>
        </w:rPr>
        <w:t> </w:t>
      </w:r>
      <w:r>
        <w:rPr/>
        <w:t>the</w:t>
      </w:r>
      <w:r>
        <w:rPr>
          <w:spacing w:val="-7"/>
        </w:rPr>
        <w:t> </w:t>
      </w:r>
      <w:r>
        <w:rPr/>
        <w:t>cost</w:t>
      </w:r>
      <w:r>
        <w:rPr>
          <w:spacing w:val="-10"/>
        </w:rPr>
        <w:t> </w:t>
      </w:r>
      <w:r>
        <w:rPr/>
        <w:t>of</w:t>
      </w:r>
      <w:r>
        <w:rPr>
          <w:spacing w:val="-4"/>
        </w:rPr>
        <w:t> </w:t>
      </w:r>
      <w:r>
        <w:rPr/>
        <w:t>fuel</w:t>
      </w:r>
      <w:r>
        <w:rPr>
          <w:spacing w:val="-3"/>
        </w:rPr>
        <w:t> </w:t>
      </w:r>
      <w:r>
        <w:rPr/>
        <w:t>imports,</w:t>
      </w:r>
      <w:r>
        <w:rPr>
          <w:spacing w:val="-8"/>
        </w:rPr>
        <w:t> </w:t>
      </w:r>
      <w:r>
        <w:rPr/>
        <w:t>and increase energy supply resilience. Grenada, Saint Lucia, and Guyana have key legal frameworks in place for energy transition and have begun the process of addressing regulatory gaps for investment in EE and RE with several pilot programs under implementation.</w:t>
      </w:r>
    </w:p>
    <w:p>
      <w:pPr>
        <w:pStyle w:val="BodyText"/>
        <w:spacing w:before="27"/>
      </w:pPr>
    </w:p>
    <w:p>
      <w:pPr>
        <w:pStyle w:val="Heading4"/>
        <w:rPr>
          <w:rFonts w:ascii="Calibri Light" w:hAnsi="Calibri Light"/>
        </w:rPr>
      </w:pPr>
      <w:bookmarkStart w:name="Grenada’s Legal Frameworks" w:id="16"/>
      <w:bookmarkEnd w:id="16"/>
      <w:r>
        <w:rPr/>
      </w:r>
      <w:bookmarkStart w:name="_bookmark7" w:id="17"/>
      <w:bookmarkEnd w:id="17"/>
      <w:r>
        <w:rPr/>
      </w:r>
      <w:r>
        <w:rPr>
          <w:rFonts w:ascii="Calibri Light" w:hAnsi="Calibri Light"/>
          <w:color w:val="1F3762"/>
        </w:rPr>
        <w:t>Grenada’s</w:t>
      </w:r>
      <w:r>
        <w:rPr>
          <w:rFonts w:ascii="Calibri Light" w:hAnsi="Calibri Light"/>
          <w:color w:val="1F3762"/>
          <w:spacing w:val="-1"/>
        </w:rPr>
        <w:t> </w:t>
      </w:r>
      <w:r>
        <w:rPr>
          <w:rFonts w:ascii="Calibri Light" w:hAnsi="Calibri Light"/>
          <w:color w:val="1F3762"/>
        </w:rPr>
        <w:t>Legal</w:t>
      </w:r>
      <w:r>
        <w:rPr>
          <w:rFonts w:ascii="Calibri Light" w:hAnsi="Calibri Light"/>
          <w:color w:val="1F3762"/>
          <w:spacing w:val="-1"/>
        </w:rPr>
        <w:t> </w:t>
      </w:r>
      <w:r>
        <w:rPr>
          <w:rFonts w:ascii="Calibri Light" w:hAnsi="Calibri Light"/>
          <w:color w:val="1F3762"/>
          <w:spacing w:val="-2"/>
        </w:rPr>
        <w:t>Frameworks</w:t>
      </w:r>
    </w:p>
    <w:p>
      <w:pPr>
        <w:pStyle w:val="BodyText"/>
        <w:spacing w:line="235" w:lineRule="auto" w:before="249"/>
        <w:ind w:left="340" w:right="340"/>
        <w:jc w:val="both"/>
      </w:pPr>
      <w:r>
        <w:rPr/>
        <w:t>The following national policies, laws and regulations are relevant and directly applicable to the environmental and social risks and impacts of project activities.</w:t>
      </w:r>
    </w:p>
    <w:p>
      <w:pPr>
        <w:pStyle w:val="BodyText"/>
        <w:spacing w:before="3"/>
      </w:pPr>
    </w:p>
    <w:p>
      <w:pPr>
        <w:pStyle w:val="BodyText"/>
        <w:spacing w:before="1"/>
        <w:ind w:left="340" w:right="332"/>
        <w:jc w:val="both"/>
      </w:pPr>
      <w:r>
        <w:rPr>
          <w:b/>
        </w:rPr>
        <w:t>National Energy Policy: </w:t>
      </w:r>
      <w:r>
        <w:rPr/>
        <w:t>Grenada's National Energy Policy (GNEP) is the country’s overarching high-level planning document that will anchor the energy development agenda over the period 2022-2035. As of April 2024, the GNEP is in the process of Cabinet review and has not yet been published.</w:t>
      </w:r>
    </w:p>
    <w:p>
      <w:pPr>
        <w:pStyle w:val="BodyText"/>
        <w:spacing w:before="243"/>
        <w:ind w:left="340" w:right="335"/>
        <w:jc w:val="both"/>
      </w:pPr>
      <w:r>
        <w:rPr/>
        <w:t>The vision is built around the following broad themes: a thriving economy; an energy independent nation; and sustainable and resilient energy sector and energy services. It puts in place a systematic and comprehensive framework</w:t>
      </w:r>
      <w:r>
        <w:rPr>
          <w:spacing w:val="-11"/>
        </w:rPr>
        <w:t> </w:t>
      </w:r>
      <w:r>
        <w:rPr/>
        <w:t>to</w:t>
      </w:r>
      <w:r>
        <w:rPr>
          <w:spacing w:val="-7"/>
        </w:rPr>
        <w:t> </w:t>
      </w:r>
      <w:r>
        <w:rPr/>
        <w:t>guide</w:t>
      </w:r>
      <w:r>
        <w:rPr>
          <w:spacing w:val="-2"/>
        </w:rPr>
        <w:t> </w:t>
      </w:r>
      <w:r>
        <w:rPr/>
        <w:t>the</w:t>
      </w:r>
      <w:r>
        <w:rPr>
          <w:spacing w:val="-6"/>
        </w:rPr>
        <w:t> </w:t>
      </w:r>
      <w:r>
        <w:rPr/>
        <w:t>country’s</w:t>
      </w:r>
      <w:r>
        <w:rPr>
          <w:spacing w:val="-7"/>
        </w:rPr>
        <w:t> </w:t>
      </w:r>
      <w:r>
        <w:rPr/>
        <w:t>strategic</w:t>
      </w:r>
      <w:r>
        <w:rPr>
          <w:spacing w:val="-6"/>
        </w:rPr>
        <w:t> </w:t>
      </w:r>
      <w:r>
        <w:rPr/>
        <w:t>priorities</w:t>
      </w:r>
      <w:r>
        <w:rPr>
          <w:spacing w:val="-6"/>
        </w:rPr>
        <w:t> </w:t>
      </w:r>
      <w:r>
        <w:rPr/>
        <w:t>for</w:t>
      </w:r>
      <w:r>
        <w:rPr>
          <w:spacing w:val="-7"/>
        </w:rPr>
        <w:t> </w:t>
      </w:r>
      <w:r>
        <w:rPr/>
        <w:t>balanced</w:t>
      </w:r>
      <w:r>
        <w:rPr>
          <w:spacing w:val="-7"/>
        </w:rPr>
        <w:t> </w:t>
      </w:r>
      <w:r>
        <w:rPr/>
        <w:t>sustainable</w:t>
      </w:r>
      <w:r>
        <w:rPr>
          <w:spacing w:val="-7"/>
        </w:rPr>
        <w:t> </w:t>
      </w:r>
      <w:r>
        <w:rPr/>
        <w:t>energy</w:t>
      </w:r>
      <w:r>
        <w:rPr>
          <w:spacing w:val="-7"/>
        </w:rPr>
        <w:t> </w:t>
      </w:r>
      <w:r>
        <w:rPr/>
        <w:t>development</w:t>
      </w:r>
      <w:r>
        <w:rPr>
          <w:spacing w:val="-4"/>
        </w:rPr>
        <w:t> </w:t>
      </w:r>
      <w:r>
        <w:rPr/>
        <w:t>over</w:t>
      </w:r>
      <w:r>
        <w:rPr>
          <w:spacing w:val="-6"/>
        </w:rPr>
        <w:t> </w:t>
      </w:r>
      <w:r>
        <w:rPr/>
        <w:t>the</w:t>
      </w:r>
      <w:r>
        <w:rPr>
          <w:spacing w:val="-6"/>
        </w:rPr>
        <w:t> </w:t>
      </w:r>
      <w:r>
        <w:rPr>
          <w:spacing w:val="-2"/>
        </w:rPr>
        <w:t>medium</w:t>
      </w:r>
    </w:p>
    <w:p>
      <w:pPr>
        <w:pStyle w:val="BodyText"/>
        <w:spacing w:before="5"/>
      </w:pPr>
      <w:r>
        <w:rPr/>
        <mc:AlternateContent>
          <mc:Choice Requires="wps">
            <w:drawing>
              <wp:anchor distT="0" distB="0" distL="0" distR="0" allowOverlap="1" layoutInCell="1" locked="0" behindDoc="1" simplePos="0" relativeHeight="487587840">
                <wp:simplePos x="0" y="0"/>
                <wp:positionH relativeFrom="page">
                  <wp:posOffset>902017</wp:posOffset>
                </wp:positionH>
                <wp:positionV relativeFrom="paragraph">
                  <wp:posOffset>173441</wp:posOffset>
                </wp:positionV>
                <wp:extent cx="183007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25002pt;margin-top:13.656836pt;width:144.080pt;height:.5pt;mso-position-horizontal-relative:page;mso-position-vertical-relative:paragraph;z-index:-15728640;mso-wrap-distance-left:0;mso-wrap-distance-right:0" id="docshape3" filled="true" fillcolor="#000000" stroked="false">
                <v:fill type="solid"/>
                <w10:wrap type="topAndBottom"/>
              </v:rect>
            </w:pict>
          </mc:Fallback>
        </mc:AlternateContent>
      </w:r>
    </w:p>
    <w:p>
      <w:pPr>
        <w:spacing w:before="98"/>
        <w:ind w:left="340" w:right="331" w:firstLine="0"/>
        <w:jc w:val="both"/>
        <w:rPr>
          <w:sz w:val="18"/>
        </w:rPr>
      </w:pPr>
      <w:bookmarkStart w:name="_bookmark8" w:id="18"/>
      <w:bookmarkEnd w:id="18"/>
      <w:r>
        <w:rPr/>
      </w:r>
      <w:r>
        <w:rPr>
          <w:rFonts w:ascii="Times New Roman"/>
          <w:position w:val="6"/>
          <w:sz w:val="12"/>
        </w:rPr>
        <w:t>1 </w:t>
      </w:r>
      <w:r>
        <w:rPr>
          <w:sz w:val="18"/>
        </w:rPr>
        <w:t>NDCs are country-level climate action plans to cut emissions and adapt to climate impacts.</w:t>
      </w:r>
      <w:r>
        <w:rPr>
          <w:spacing w:val="40"/>
          <w:sz w:val="18"/>
        </w:rPr>
        <w:t> </w:t>
      </w:r>
      <w:r>
        <w:rPr>
          <w:sz w:val="18"/>
        </w:rPr>
        <w:t>Countries set targets for</w:t>
      </w:r>
      <w:r>
        <w:rPr>
          <w:spacing w:val="-2"/>
          <w:sz w:val="18"/>
        </w:rPr>
        <w:t> </w:t>
      </w:r>
      <w:r>
        <w:rPr>
          <w:sz w:val="18"/>
        </w:rPr>
        <w:t>mitigating the</w:t>
      </w:r>
      <w:r>
        <w:rPr>
          <w:spacing w:val="-2"/>
          <w:sz w:val="18"/>
        </w:rPr>
        <w:t> </w:t>
      </w:r>
      <w:r>
        <w:rPr>
          <w:sz w:val="18"/>
        </w:rPr>
        <w:t>greenhouse</w:t>
      </w:r>
      <w:r>
        <w:rPr>
          <w:spacing w:val="-2"/>
          <w:sz w:val="18"/>
        </w:rPr>
        <w:t> </w:t>
      </w:r>
      <w:r>
        <w:rPr>
          <w:sz w:val="18"/>
        </w:rPr>
        <w:t>gas</w:t>
      </w:r>
      <w:r>
        <w:rPr>
          <w:spacing w:val="-3"/>
          <w:sz w:val="18"/>
        </w:rPr>
        <w:t> </w:t>
      </w:r>
      <w:r>
        <w:rPr>
          <w:sz w:val="18"/>
        </w:rPr>
        <w:t>emissions that cause climate</w:t>
      </w:r>
      <w:r>
        <w:rPr>
          <w:spacing w:val="-2"/>
          <w:sz w:val="18"/>
        </w:rPr>
        <w:t> </w:t>
      </w:r>
      <w:r>
        <w:rPr>
          <w:sz w:val="18"/>
        </w:rPr>
        <w:t>change</w:t>
      </w:r>
      <w:r>
        <w:rPr>
          <w:spacing w:val="-1"/>
          <w:sz w:val="18"/>
        </w:rPr>
        <w:t> </w:t>
      </w:r>
      <w:r>
        <w:rPr>
          <w:sz w:val="18"/>
        </w:rPr>
        <w:t>and for adapting</w:t>
      </w:r>
      <w:r>
        <w:rPr>
          <w:spacing w:val="-2"/>
          <w:sz w:val="18"/>
        </w:rPr>
        <w:t> </w:t>
      </w:r>
      <w:r>
        <w:rPr>
          <w:sz w:val="18"/>
        </w:rPr>
        <w:t>to climate impacts. The</w:t>
      </w:r>
      <w:r>
        <w:rPr>
          <w:spacing w:val="-1"/>
          <w:sz w:val="18"/>
        </w:rPr>
        <w:t> </w:t>
      </w:r>
      <w:r>
        <w:rPr>
          <w:sz w:val="18"/>
        </w:rPr>
        <w:t>plans define</w:t>
      </w:r>
      <w:r>
        <w:rPr>
          <w:spacing w:val="-1"/>
          <w:sz w:val="18"/>
        </w:rPr>
        <w:t> </w:t>
      </w:r>
      <w:r>
        <w:rPr>
          <w:sz w:val="18"/>
        </w:rPr>
        <w:t>how to</w:t>
      </w:r>
      <w:r>
        <w:rPr>
          <w:spacing w:val="-2"/>
          <w:sz w:val="18"/>
        </w:rPr>
        <w:t> </w:t>
      </w:r>
      <w:r>
        <w:rPr>
          <w:sz w:val="18"/>
        </w:rPr>
        <w:t>reach the targets,</w:t>
      </w:r>
      <w:r>
        <w:rPr>
          <w:spacing w:val="-4"/>
          <w:sz w:val="18"/>
        </w:rPr>
        <w:t> </w:t>
      </w:r>
      <w:r>
        <w:rPr>
          <w:sz w:val="18"/>
        </w:rPr>
        <w:t>and</w:t>
      </w:r>
      <w:r>
        <w:rPr>
          <w:spacing w:val="-3"/>
          <w:sz w:val="18"/>
        </w:rPr>
        <w:t> </w:t>
      </w:r>
      <w:r>
        <w:rPr>
          <w:sz w:val="18"/>
        </w:rPr>
        <w:t>elaborate</w:t>
      </w:r>
      <w:r>
        <w:rPr>
          <w:spacing w:val="-4"/>
          <w:sz w:val="18"/>
        </w:rPr>
        <w:t> </w:t>
      </w:r>
      <w:r>
        <w:rPr>
          <w:sz w:val="18"/>
        </w:rPr>
        <w:t>systems</w:t>
      </w:r>
      <w:r>
        <w:rPr>
          <w:spacing w:val="-5"/>
          <w:sz w:val="18"/>
        </w:rPr>
        <w:t> </w:t>
      </w:r>
      <w:r>
        <w:rPr>
          <w:sz w:val="18"/>
        </w:rPr>
        <w:t>to</w:t>
      </w:r>
      <w:r>
        <w:rPr>
          <w:spacing w:val="-4"/>
          <w:sz w:val="18"/>
        </w:rPr>
        <w:t> </w:t>
      </w:r>
      <w:r>
        <w:rPr>
          <w:sz w:val="18"/>
        </w:rPr>
        <w:t>monitor</w:t>
      </w:r>
      <w:r>
        <w:rPr>
          <w:spacing w:val="-2"/>
          <w:sz w:val="18"/>
        </w:rPr>
        <w:t> </w:t>
      </w:r>
      <w:r>
        <w:rPr>
          <w:sz w:val="18"/>
        </w:rPr>
        <w:t>and</w:t>
      </w:r>
      <w:r>
        <w:rPr>
          <w:spacing w:val="-3"/>
          <w:sz w:val="18"/>
        </w:rPr>
        <w:t> </w:t>
      </w:r>
      <w:r>
        <w:rPr>
          <w:sz w:val="18"/>
        </w:rPr>
        <w:t>verify</w:t>
      </w:r>
      <w:r>
        <w:rPr>
          <w:spacing w:val="-6"/>
          <w:sz w:val="18"/>
        </w:rPr>
        <w:t> </w:t>
      </w:r>
      <w:r>
        <w:rPr>
          <w:sz w:val="18"/>
        </w:rPr>
        <w:t>progress</w:t>
      </w:r>
      <w:r>
        <w:rPr>
          <w:spacing w:val="-5"/>
          <w:sz w:val="18"/>
        </w:rPr>
        <w:t> </w:t>
      </w:r>
      <w:r>
        <w:rPr>
          <w:sz w:val="18"/>
        </w:rPr>
        <w:t>so</w:t>
      </w:r>
      <w:r>
        <w:rPr>
          <w:spacing w:val="-4"/>
          <w:sz w:val="18"/>
        </w:rPr>
        <w:t> </w:t>
      </w:r>
      <w:r>
        <w:rPr>
          <w:sz w:val="18"/>
        </w:rPr>
        <w:t>it</w:t>
      </w:r>
      <w:r>
        <w:rPr>
          <w:spacing w:val="-4"/>
          <w:sz w:val="18"/>
        </w:rPr>
        <w:t> </w:t>
      </w:r>
      <w:r>
        <w:rPr>
          <w:sz w:val="18"/>
        </w:rPr>
        <w:t>stays</w:t>
      </w:r>
      <w:r>
        <w:rPr>
          <w:spacing w:val="-5"/>
          <w:sz w:val="18"/>
        </w:rPr>
        <w:t> </w:t>
      </w:r>
      <w:r>
        <w:rPr>
          <w:sz w:val="18"/>
        </w:rPr>
        <w:t>on</w:t>
      </w:r>
      <w:r>
        <w:rPr>
          <w:spacing w:val="-4"/>
          <w:sz w:val="18"/>
        </w:rPr>
        <w:t> </w:t>
      </w:r>
      <w:r>
        <w:rPr>
          <w:sz w:val="18"/>
        </w:rPr>
        <w:t>track.</w:t>
      </w:r>
      <w:r>
        <w:rPr>
          <w:spacing w:val="38"/>
          <w:sz w:val="18"/>
        </w:rPr>
        <w:t> </w:t>
      </w:r>
      <w:r>
        <w:rPr>
          <w:sz w:val="18"/>
        </w:rPr>
        <w:t>NDCs</w:t>
      </w:r>
      <w:r>
        <w:rPr>
          <w:spacing w:val="-5"/>
          <w:sz w:val="18"/>
        </w:rPr>
        <w:t> </w:t>
      </w:r>
      <w:r>
        <w:rPr>
          <w:sz w:val="18"/>
        </w:rPr>
        <w:t>help</w:t>
      </w:r>
      <w:r>
        <w:rPr>
          <w:spacing w:val="-4"/>
          <w:sz w:val="18"/>
        </w:rPr>
        <w:t> </w:t>
      </w:r>
      <w:r>
        <w:rPr>
          <w:sz w:val="18"/>
        </w:rPr>
        <w:t>countries</w:t>
      </w:r>
      <w:r>
        <w:rPr>
          <w:spacing w:val="-4"/>
          <w:sz w:val="18"/>
        </w:rPr>
        <w:t> </w:t>
      </w:r>
      <w:r>
        <w:rPr>
          <w:sz w:val="18"/>
        </w:rPr>
        <w:t>shift</w:t>
      </w:r>
      <w:r>
        <w:rPr>
          <w:spacing w:val="-4"/>
          <w:sz w:val="18"/>
        </w:rPr>
        <w:t> </w:t>
      </w:r>
      <w:r>
        <w:rPr>
          <w:sz w:val="18"/>
        </w:rPr>
        <w:t>to</w:t>
      </w:r>
      <w:r>
        <w:rPr>
          <w:spacing w:val="-4"/>
          <w:sz w:val="18"/>
        </w:rPr>
        <w:t> </w:t>
      </w:r>
      <w:r>
        <w:rPr>
          <w:sz w:val="18"/>
        </w:rPr>
        <w:t>development</w:t>
      </w:r>
      <w:r>
        <w:rPr>
          <w:spacing w:val="-4"/>
          <w:sz w:val="18"/>
        </w:rPr>
        <w:t> </w:t>
      </w:r>
      <w:r>
        <w:rPr>
          <w:sz w:val="18"/>
        </w:rPr>
        <w:t>that is greener and more sustainable and provides an opportunity for rethinking how a society produces and consumes.</w:t>
      </w:r>
    </w:p>
    <w:p>
      <w:pPr>
        <w:spacing w:after="0"/>
        <w:jc w:val="both"/>
        <w:rPr>
          <w:sz w:val="18"/>
        </w:rPr>
        <w:sectPr>
          <w:type w:val="continuous"/>
          <w:pgSz w:w="12240" w:h="15840"/>
          <w:pgMar w:header="0" w:footer="1156" w:top="1400" w:bottom="1340" w:left="1080" w:right="1080"/>
        </w:sectPr>
      </w:pPr>
    </w:p>
    <w:p>
      <w:pPr>
        <w:pStyle w:val="BodyText"/>
        <w:spacing w:before="35"/>
        <w:ind w:left="340" w:right="336"/>
        <w:jc w:val="both"/>
      </w:pPr>
      <w:r>
        <w:rPr/>
        <w:t>term</w:t>
      </w:r>
      <w:r>
        <w:rPr>
          <w:spacing w:val="-7"/>
        </w:rPr>
        <w:t> </w:t>
      </w:r>
      <w:r>
        <w:rPr/>
        <w:t>and</w:t>
      </w:r>
      <w:r>
        <w:rPr>
          <w:spacing w:val="-8"/>
        </w:rPr>
        <w:t> </w:t>
      </w:r>
      <w:r>
        <w:rPr/>
        <w:t>simultaneously</w:t>
      </w:r>
      <w:r>
        <w:rPr>
          <w:spacing w:val="-4"/>
        </w:rPr>
        <w:t> </w:t>
      </w:r>
      <w:r>
        <w:rPr/>
        <w:t>lays</w:t>
      </w:r>
      <w:r>
        <w:rPr>
          <w:spacing w:val="-6"/>
        </w:rPr>
        <w:t> </w:t>
      </w:r>
      <w:r>
        <w:rPr/>
        <w:t>a</w:t>
      </w:r>
      <w:r>
        <w:rPr>
          <w:spacing w:val="-9"/>
        </w:rPr>
        <w:t> </w:t>
      </w:r>
      <w:r>
        <w:rPr/>
        <w:t>solid</w:t>
      </w:r>
      <w:r>
        <w:rPr>
          <w:spacing w:val="-8"/>
        </w:rPr>
        <w:t> </w:t>
      </w:r>
      <w:r>
        <w:rPr/>
        <w:t>foundation</w:t>
      </w:r>
      <w:r>
        <w:rPr>
          <w:spacing w:val="-8"/>
        </w:rPr>
        <w:t> </w:t>
      </w:r>
      <w:r>
        <w:rPr/>
        <w:t>for</w:t>
      </w:r>
      <w:r>
        <w:rPr>
          <w:spacing w:val="-8"/>
        </w:rPr>
        <w:t> </w:t>
      </w:r>
      <w:r>
        <w:rPr/>
        <w:t>Grenada’s</w:t>
      </w:r>
      <w:r>
        <w:rPr>
          <w:spacing w:val="-2"/>
        </w:rPr>
        <w:t> </w:t>
      </w:r>
      <w:r>
        <w:rPr/>
        <w:t>energy</w:t>
      </w:r>
      <w:r>
        <w:rPr>
          <w:spacing w:val="-8"/>
        </w:rPr>
        <w:t> </w:t>
      </w:r>
      <w:r>
        <w:rPr/>
        <w:t>transformation</w:t>
      </w:r>
      <w:r>
        <w:rPr>
          <w:spacing w:val="-4"/>
        </w:rPr>
        <w:t> </w:t>
      </w:r>
      <w:r>
        <w:rPr/>
        <w:t>over</w:t>
      </w:r>
      <w:r>
        <w:rPr>
          <w:spacing w:val="-7"/>
        </w:rPr>
        <w:t> </w:t>
      </w:r>
      <w:r>
        <w:rPr/>
        <w:t>the</w:t>
      </w:r>
      <w:r>
        <w:rPr>
          <w:spacing w:val="-7"/>
        </w:rPr>
        <w:t> </w:t>
      </w:r>
      <w:r>
        <w:rPr/>
        <w:t>long-term.</w:t>
      </w:r>
      <w:r>
        <w:rPr>
          <w:spacing w:val="-8"/>
        </w:rPr>
        <w:t> </w:t>
      </w:r>
      <w:r>
        <w:rPr/>
        <w:t>Grenada</w:t>
      </w:r>
      <w:r>
        <w:rPr>
          <w:spacing w:val="-9"/>
        </w:rPr>
        <w:t> </w:t>
      </w:r>
      <w:r>
        <w:rPr/>
        <w:t>is a nation with conscious and caring citizenry, promoting human dignity.</w:t>
      </w:r>
    </w:p>
    <w:p>
      <w:pPr>
        <w:pStyle w:val="BodyText"/>
        <w:spacing w:before="3"/>
      </w:pPr>
    </w:p>
    <w:p>
      <w:pPr>
        <w:pStyle w:val="BodyText"/>
        <w:ind w:left="340" w:right="332"/>
        <w:jc w:val="both"/>
      </w:pPr>
      <w:r>
        <w:rPr/>
        <w:t>The NEP 2023-2035 draws inspiration from Grenada's National Sustainable Development Plan (NSDP) 2020-2035 setting out the vision for the country's sustainable development and is grounded in Grenadian aspirations: it represents</w:t>
      </w:r>
      <w:r>
        <w:rPr>
          <w:spacing w:val="-12"/>
        </w:rPr>
        <w:t> </w:t>
      </w:r>
      <w:r>
        <w:rPr/>
        <w:t>the</w:t>
      </w:r>
      <w:r>
        <w:rPr>
          <w:spacing w:val="-11"/>
        </w:rPr>
        <w:t> </w:t>
      </w:r>
      <w:r>
        <w:rPr/>
        <w:t>desire</w:t>
      </w:r>
      <w:r>
        <w:rPr>
          <w:spacing w:val="-11"/>
        </w:rPr>
        <w:t> </w:t>
      </w:r>
      <w:r>
        <w:rPr/>
        <w:t>of</w:t>
      </w:r>
      <w:r>
        <w:rPr>
          <w:spacing w:val="-12"/>
        </w:rPr>
        <w:t> </w:t>
      </w:r>
      <w:r>
        <w:rPr/>
        <w:t>the</w:t>
      </w:r>
      <w:r>
        <w:rPr>
          <w:spacing w:val="-12"/>
        </w:rPr>
        <w:t> </w:t>
      </w:r>
      <w:r>
        <w:rPr/>
        <w:t>people</w:t>
      </w:r>
      <w:r>
        <w:rPr>
          <w:spacing w:val="-11"/>
        </w:rPr>
        <w:t> </w:t>
      </w:r>
      <w:r>
        <w:rPr/>
        <w:t>to</w:t>
      </w:r>
      <w:r>
        <w:rPr>
          <w:spacing w:val="-11"/>
        </w:rPr>
        <w:t> </w:t>
      </w:r>
      <w:r>
        <w:rPr/>
        <w:t>improve</w:t>
      </w:r>
      <w:r>
        <w:rPr>
          <w:spacing w:val="-12"/>
        </w:rPr>
        <w:t> </w:t>
      </w:r>
      <w:r>
        <w:rPr/>
        <w:t>their</w:t>
      </w:r>
      <w:r>
        <w:rPr>
          <w:spacing w:val="-11"/>
        </w:rPr>
        <w:t> </w:t>
      </w:r>
      <w:r>
        <w:rPr/>
        <w:t>quality</w:t>
      </w:r>
      <w:r>
        <w:rPr>
          <w:spacing w:val="-11"/>
        </w:rPr>
        <w:t> </w:t>
      </w:r>
      <w:r>
        <w:rPr/>
        <w:t>of</w:t>
      </w:r>
      <w:r>
        <w:rPr>
          <w:spacing w:val="-12"/>
        </w:rPr>
        <w:t> </w:t>
      </w:r>
      <w:r>
        <w:rPr/>
        <w:t>life</w:t>
      </w:r>
      <w:r>
        <w:rPr>
          <w:spacing w:val="-12"/>
        </w:rPr>
        <w:t> </w:t>
      </w:r>
      <w:r>
        <w:rPr/>
        <w:t>and</w:t>
      </w:r>
      <w:r>
        <w:rPr>
          <w:spacing w:val="-11"/>
        </w:rPr>
        <w:t> </w:t>
      </w:r>
      <w:r>
        <w:rPr/>
        <w:t>living</w:t>
      </w:r>
      <w:r>
        <w:rPr>
          <w:spacing w:val="-11"/>
        </w:rPr>
        <w:t> </w:t>
      </w:r>
      <w:r>
        <w:rPr/>
        <w:t>standards</w:t>
      </w:r>
      <w:r>
        <w:rPr>
          <w:spacing w:val="-11"/>
        </w:rPr>
        <w:t> </w:t>
      </w:r>
      <w:r>
        <w:rPr/>
        <w:t>for</w:t>
      </w:r>
      <w:r>
        <w:rPr>
          <w:spacing w:val="-12"/>
        </w:rPr>
        <w:t> </w:t>
      </w:r>
      <w:r>
        <w:rPr/>
        <w:t>this</w:t>
      </w:r>
      <w:r>
        <w:rPr>
          <w:spacing w:val="-11"/>
        </w:rPr>
        <w:t> </w:t>
      </w:r>
      <w:r>
        <w:rPr/>
        <w:t>and</w:t>
      </w:r>
      <w:r>
        <w:rPr>
          <w:spacing w:val="-11"/>
        </w:rPr>
        <w:t> </w:t>
      </w:r>
      <w:r>
        <w:rPr/>
        <w:t>future</w:t>
      </w:r>
      <w:r>
        <w:rPr>
          <w:spacing w:val="-12"/>
        </w:rPr>
        <w:t> </w:t>
      </w:r>
      <w:r>
        <w:rPr/>
        <w:t>generations.</w:t>
      </w:r>
    </w:p>
    <w:p>
      <w:pPr>
        <w:pStyle w:val="BodyText"/>
        <w:spacing w:before="242"/>
        <w:ind w:left="340" w:right="330"/>
        <w:jc w:val="both"/>
      </w:pPr>
      <w:r>
        <w:rPr/>
        <w:t>The Government seeks to maximize collective benefits for the community through environmental, social and economic efficiencies, while preserving national interests and strengthening the resilience of energy services. The NEP 2023-2035 has been formulated through dialogue with energy stakeholders and it is duly cognizant of the regional and global development trends that have local implications. It has been designed with built-in flexibility to be operationalized through an Action Plan, which will translate the high-level goals and policies into concrete activities to achieve meaningful development results.</w:t>
      </w:r>
    </w:p>
    <w:p>
      <w:pPr>
        <w:pStyle w:val="BodyText"/>
        <w:spacing w:before="2"/>
      </w:pPr>
    </w:p>
    <w:p>
      <w:pPr>
        <w:pStyle w:val="BodyText"/>
        <w:ind w:left="340" w:right="330"/>
        <w:jc w:val="both"/>
      </w:pPr>
      <w:r>
        <w:rPr>
          <w:b/>
        </w:rPr>
        <w:t>Electricity Supply Act (ESA): </w:t>
      </w:r>
      <w:r>
        <w:rPr/>
        <w:t>In 2016/2017, Grenada amended the ESA, which established the legal framework for the</w:t>
      </w:r>
      <w:r>
        <w:rPr>
          <w:spacing w:val="-12"/>
        </w:rPr>
        <w:t> </w:t>
      </w:r>
      <w:r>
        <w:rPr/>
        <w:t>country’s</w:t>
      </w:r>
      <w:r>
        <w:rPr>
          <w:spacing w:val="-8"/>
        </w:rPr>
        <w:t> </w:t>
      </w:r>
      <w:r>
        <w:rPr/>
        <w:t>energy</w:t>
      </w:r>
      <w:r>
        <w:rPr>
          <w:spacing w:val="-10"/>
        </w:rPr>
        <w:t> </w:t>
      </w:r>
      <w:r>
        <w:rPr/>
        <w:t>transition,</w:t>
      </w:r>
      <w:r>
        <w:rPr>
          <w:spacing w:val="-10"/>
        </w:rPr>
        <w:t> </w:t>
      </w:r>
      <w:r>
        <w:rPr/>
        <w:t>and</w:t>
      </w:r>
      <w:r>
        <w:rPr>
          <w:spacing w:val="-10"/>
        </w:rPr>
        <w:t> </w:t>
      </w:r>
      <w:r>
        <w:rPr/>
        <w:t>an</w:t>
      </w:r>
      <w:r>
        <w:rPr>
          <w:spacing w:val="-10"/>
        </w:rPr>
        <w:t> </w:t>
      </w:r>
      <w:r>
        <w:rPr/>
        <w:t>act</w:t>
      </w:r>
      <w:r>
        <w:rPr>
          <w:spacing w:val="-11"/>
        </w:rPr>
        <w:t> </w:t>
      </w:r>
      <w:r>
        <w:rPr/>
        <w:t>creating</w:t>
      </w:r>
      <w:r>
        <w:rPr>
          <w:spacing w:val="-9"/>
        </w:rPr>
        <w:t> </w:t>
      </w:r>
      <w:r>
        <w:rPr/>
        <w:t>Public</w:t>
      </w:r>
      <w:r>
        <w:rPr>
          <w:spacing w:val="-12"/>
        </w:rPr>
        <w:t> </w:t>
      </w:r>
      <w:r>
        <w:rPr/>
        <w:t>Utilities</w:t>
      </w:r>
      <w:r>
        <w:rPr>
          <w:spacing w:val="-7"/>
        </w:rPr>
        <w:t> </w:t>
      </w:r>
      <w:r>
        <w:rPr/>
        <w:t>Regulatory</w:t>
      </w:r>
      <w:r>
        <w:rPr>
          <w:spacing w:val="-10"/>
        </w:rPr>
        <w:t> </w:t>
      </w:r>
      <w:r>
        <w:rPr/>
        <w:t>Commission</w:t>
      </w:r>
      <w:r>
        <w:rPr>
          <w:spacing w:val="-10"/>
        </w:rPr>
        <w:t> </w:t>
      </w:r>
      <w:r>
        <w:rPr/>
        <w:t>(PURC).</w:t>
      </w:r>
      <w:r>
        <w:rPr>
          <w:spacing w:val="-11"/>
        </w:rPr>
        <w:t> </w:t>
      </w:r>
      <w:r>
        <w:rPr/>
        <w:t>The</w:t>
      </w:r>
      <w:r>
        <w:rPr>
          <w:spacing w:val="-12"/>
        </w:rPr>
        <w:t> </w:t>
      </w:r>
      <w:r>
        <w:rPr/>
        <w:t>PURC</w:t>
      </w:r>
      <w:r>
        <w:rPr>
          <w:spacing w:val="-10"/>
        </w:rPr>
        <w:t> </w:t>
      </w:r>
      <w:r>
        <w:rPr/>
        <w:t>became operational in</w:t>
      </w:r>
      <w:r>
        <w:rPr>
          <w:spacing w:val="-3"/>
        </w:rPr>
        <w:t> </w:t>
      </w:r>
      <w:r>
        <w:rPr/>
        <w:t>July 2019.</w:t>
      </w:r>
      <w:r>
        <w:rPr>
          <w:spacing w:val="-3"/>
        </w:rPr>
        <w:t> </w:t>
      </w:r>
      <w:r>
        <w:rPr/>
        <w:t>It is</w:t>
      </w:r>
      <w:r>
        <w:rPr>
          <w:spacing w:val="-1"/>
        </w:rPr>
        <w:t> </w:t>
      </w:r>
      <w:r>
        <w:rPr/>
        <w:t>responsible</w:t>
      </w:r>
      <w:r>
        <w:rPr>
          <w:spacing w:val="-2"/>
        </w:rPr>
        <w:t> </w:t>
      </w:r>
      <w:r>
        <w:rPr/>
        <w:t>for</w:t>
      </w:r>
      <w:r>
        <w:rPr>
          <w:spacing w:val="-2"/>
        </w:rPr>
        <w:t> </w:t>
      </w:r>
      <w:r>
        <w:rPr/>
        <w:t>developing the regulatory</w:t>
      </w:r>
      <w:r>
        <w:rPr>
          <w:spacing w:val="-3"/>
        </w:rPr>
        <w:t> </w:t>
      </w:r>
      <w:r>
        <w:rPr/>
        <w:t>framework to</w:t>
      </w:r>
      <w:r>
        <w:rPr>
          <w:spacing w:val="-3"/>
        </w:rPr>
        <w:t> </w:t>
      </w:r>
      <w:r>
        <w:rPr/>
        <w:t>implement</w:t>
      </w:r>
      <w:r>
        <w:rPr>
          <w:spacing w:val="-4"/>
        </w:rPr>
        <w:t> </w:t>
      </w:r>
      <w:r>
        <w:rPr/>
        <w:t>the ESA.</w:t>
      </w:r>
      <w:r>
        <w:rPr>
          <w:spacing w:val="-3"/>
        </w:rPr>
        <w:t> </w:t>
      </w:r>
      <w:r>
        <w:rPr/>
        <w:t>The</w:t>
      </w:r>
      <w:r>
        <w:rPr>
          <w:spacing w:val="-2"/>
        </w:rPr>
        <w:t> </w:t>
      </w:r>
      <w:r>
        <w:rPr/>
        <w:t>PURC has</w:t>
      </w:r>
      <w:r>
        <w:rPr>
          <w:spacing w:val="-1"/>
        </w:rPr>
        <w:t> </w:t>
      </w:r>
      <w:r>
        <w:rPr/>
        <w:t>developed</w:t>
      </w:r>
      <w:r>
        <w:rPr>
          <w:spacing w:val="-3"/>
        </w:rPr>
        <w:t> </w:t>
      </w:r>
      <w:r>
        <w:rPr/>
        <w:t>a</w:t>
      </w:r>
      <w:r>
        <w:rPr>
          <w:spacing w:val="-4"/>
        </w:rPr>
        <w:t> </w:t>
      </w:r>
      <w:r>
        <w:rPr/>
        <w:t>modern</w:t>
      </w:r>
      <w:r>
        <w:rPr>
          <w:spacing w:val="-3"/>
        </w:rPr>
        <w:t> </w:t>
      </w:r>
      <w:r>
        <w:rPr/>
        <w:t>tariff</w:t>
      </w:r>
      <w:r>
        <w:rPr>
          <w:spacing w:val="-4"/>
        </w:rPr>
        <w:t> </w:t>
      </w:r>
      <w:r>
        <w:rPr/>
        <w:t>setting</w:t>
      </w:r>
      <w:r>
        <w:rPr>
          <w:spacing w:val="-2"/>
        </w:rPr>
        <w:t> </w:t>
      </w:r>
      <w:r>
        <w:rPr/>
        <w:t>methodology</w:t>
      </w:r>
      <w:r>
        <w:rPr>
          <w:spacing w:val="-2"/>
        </w:rPr>
        <w:t> </w:t>
      </w:r>
      <w:r>
        <w:rPr/>
        <w:t>and</w:t>
      </w:r>
      <w:r>
        <w:rPr>
          <w:spacing w:val="-3"/>
        </w:rPr>
        <w:t> </w:t>
      </w:r>
      <w:r>
        <w:rPr/>
        <w:t>regulations</w:t>
      </w:r>
      <w:r>
        <w:rPr>
          <w:spacing w:val="-1"/>
        </w:rPr>
        <w:t> </w:t>
      </w:r>
      <w:r>
        <w:rPr/>
        <w:t>on</w:t>
      </w:r>
      <w:r>
        <w:rPr>
          <w:spacing w:val="-3"/>
        </w:rPr>
        <w:t> </w:t>
      </w:r>
      <w:r>
        <w:rPr/>
        <w:t>competitive</w:t>
      </w:r>
      <w:r>
        <w:rPr>
          <w:spacing w:val="-2"/>
        </w:rPr>
        <w:t> </w:t>
      </w:r>
      <w:r>
        <w:rPr/>
        <w:t>procurement</w:t>
      </w:r>
      <w:r>
        <w:rPr>
          <w:spacing w:val="-4"/>
        </w:rPr>
        <w:t> </w:t>
      </w:r>
      <w:r>
        <w:rPr/>
        <w:t>for</w:t>
      </w:r>
      <w:r>
        <w:rPr>
          <w:spacing w:val="-2"/>
        </w:rPr>
        <w:t> </w:t>
      </w:r>
      <w:r>
        <w:rPr/>
        <w:t>RE generation, in</w:t>
      </w:r>
      <w:r>
        <w:rPr>
          <w:spacing w:val="-8"/>
        </w:rPr>
        <w:t> </w:t>
      </w:r>
      <w:r>
        <w:rPr/>
        <w:t>line</w:t>
      </w:r>
      <w:r>
        <w:rPr>
          <w:spacing w:val="-7"/>
        </w:rPr>
        <w:t> </w:t>
      </w:r>
      <w:r>
        <w:rPr/>
        <w:t>with</w:t>
      </w:r>
      <w:r>
        <w:rPr>
          <w:spacing w:val="-8"/>
        </w:rPr>
        <w:t> </w:t>
      </w:r>
      <w:r>
        <w:rPr/>
        <w:t>the</w:t>
      </w:r>
      <w:r>
        <w:rPr>
          <w:spacing w:val="-7"/>
        </w:rPr>
        <w:t> </w:t>
      </w:r>
      <w:r>
        <w:rPr/>
        <w:t>ESA’s</w:t>
      </w:r>
      <w:r>
        <w:rPr>
          <w:spacing w:val="-6"/>
        </w:rPr>
        <w:t> </w:t>
      </w:r>
      <w:r>
        <w:rPr/>
        <w:t>principles.</w:t>
      </w:r>
      <w:r>
        <w:rPr>
          <w:spacing w:val="-8"/>
        </w:rPr>
        <w:t> </w:t>
      </w:r>
      <w:r>
        <w:rPr/>
        <w:t>To</w:t>
      </w:r>
      <w:r>
        <w:rPr>
          <w:spacing w:val="-8"/>
        </w:rPr>
        <w:t> </w:t>
      </w:r>
      <w:r>
        <w:rPr/>
        <w:t>promote</w:t>
      </w:r>
      <w:r>
        <w:rPr>
          <w:spacing w:val="-2"/>
        </w:rPr>
        <w:t> </w:t>
      </w:r>
      <w:r>
        <w:rPr/>
        <w:t>the</w:t>
      </w:r>
      <w:r>
        <w:rPr>
          <w:spacing w:val="-7"/>
        </w:rPr>
        <w:t> </w:t>
      </w:r>
      <w:r>
        <w:rPr/>
        <w:t>scaling</w:t>
      </w:r>
      <w:r>
        <w:rPr>
          <w:spacing w:val="-5"/>
        </w:rPr>
        <w:t> </w:t>
      </w:r>
      <w:r>
        <w:rPr/>
        <w:t>up</w:t>
      </w:r>
      <w:r>
        <w:rPr>
          <w:spacing w:val="-8"/>
        </w:rPr>
        <w:t> </w:t>
      </w:r>
      <w:r>
        <w:rPr/>
        <w:t>of</w:t>
      </w:r>
      <w:r>
        <w:rPr>
          <w:spacing w:val="-9"/>
        </w:rPr>
        <w:t> </w:t>
      </w:r>
      <w:r>
        <w:rPr/>
        <w:t>RE,</w:t>
      </w:r>
      <w:r>
        <w:rPr>
          <w:spacing w:val="-8"/>
        </w:rPr>
        <w:t> </w:t>
      </w:r>
      <w:r>
        <w:rPr/>
        <w:t>in</w:t>
      </w:r>
      <w:r>
        <w:rPr>
          <w:spacing w:val="-8"/>
        </w:rPr>
        <w:t> </w:t>
      </w:r>
      <w:r>
        <w:rPr/>
        <w:t>April</w:t>
      </w:r>
      <w:r>
        <w:rPr>
          <w:spacing w:val="-9"/>
        </w:rPr>
        <w:t> </w:t>
      </w:r>
      <w:r>
        <w:rPr/>
        <w:t>2021,</w:t>
      </w:r>
      <w:r>
        <w:rPr>
          <w:spacing w:val="-3"/>
        </w:rPr>
        <w:t> </w:t>
      </w:r>
      <w:r>
        <w:rPr/>
        <w:t>PURC</w:t>
      </w:r>
      <w:r>
        <w:rPr>
          <w:spacing w:val="-9"/>
        </w:rPr>
        <w:t> </w:t>
      </w:r>
      <w:r>
        <w:rPr/>
        <w:t>launched</w:t>
      </w:r>
      <w:r>
        <w:rPr>
          <w:spacing w:val="-8"/>
        </w:rPr>
        <w:t> </w:t>
      </w:r>
      <w:r>
        <w:rPr/>
        <w:t>a</w:t>
      </w:r>
      <w:r>
        <w:rPr>
          <w:spacing w:val="-9"/>
        </w:rPr>
        <w:t> </w:t>
      </w:r>
      <w:r>
        <w:rPr/>
        <w:t>pilot</w:t>
      </w:r>
      <w:r>
        <w:rPr>
          <w:spacing w:val="-10"/>
        </w:rPr>
        <w:t> </w:t>
      </w:r>
      <w:r>
        <w:rPr/>
        <w:t>self-generation program and based on its results, plans to develop a more extensive program.</w:t>
      </w:r>
    </w:p>
    <w:p>
      <w:pPr>
        <w:pStyle w:val="BodyText"/>
        <w:spacing w:before="31"/>
      </w:pPr>
    </w:p>
    <w:p>
      <w:pPr>
        <w:pStyle w:val="BodyText"/>
        <w:ind w:left="340" w:right="327"/>
        <w:jc w:val="both"/>
      </w:pPr>
      <w:r>
        <w:rPr>
          <w:b/>
        </w:rPr>
        <w:t>Grenada Vision 2030: </w:t>
      </w:r>
      <w:r>
        <w:rPr/>
        <w:t>Further to the publication of the Grenada National Energy Policy (2011), the 'Grenada Vision 2030'</w:t>
      </w:r>
      <w:r>
        <w:rPr>
          <w:spacing w:val="-7"/>
        </w:rPr>
        <w:t> </w:t>
      </w:r>
      <w:r>
        <w:rPr/>
        <w:t>lays</w:t>
      </w:r>
      <w:r>
        <w:rPr>
          <w:spacing w:val="-6"/>
        </w:rPr>
        <w:t> </w:t>
      </w:r>
      <w:r>
        <w:rPr/>
        <w:t>down</w:t>
      </w:r>
      <w:r>
        <w:rPr>
          <w:spacing w:val="-8"/>
        </w:rPr>
        <w:t> </w:t>
      </w:r>
      <w:r>
        <w:rPr/>
        <w:t>the</w:t>
      </w:r>
      <w:r>
        <w:rPr>
          <w:spacing w:val="-2"/>
        </w:rPr>
        <w:t> </w:t>
      </w:r>
      <w:r>
        <w:rPr/>
        <w:t>proposal</w:t>
      </w:r>
      <w:r>
        <w:rPr>
          <w:spacing w:val="-3"/>
        </w:rPr>
        <w:t> </w:t>
      </w:r>
      <w:r>
        <w:rPr/>
        <w:t>to</w:t>
      </w:r>
      <w:r>
        <w:rPr>
          <w:spacing w:val="-8"/>
        </w:rPr>
        <w:t> </w:t>
      </w:r>
      <w:r>
        <w:rPr/>
        <w:t>establish</w:t>
      </w:r>
      <w:r>
        <w:rPr>
          <w:spacing w:val="-8"/>
        </w:rPr>
        <w:t> </w:t>
      </w:r>
      <w:r>
        <w:rPr/>
        <w:t>a</w:t>
      </w:r>
      <w:r>
        <w:rPr>
          <w:spacing w:val="-9"/>
        </w:rPr>
        <w:t> </w:t>
      </w:r>
      <w:r>
        <w:rPr/>
        <w:t>100%</w:t>
      </w:r>
      <w:r>
        <w:rPr>
          <w:spacing w:val="-2"/>
        </w:rPr>
        <w:t> </w:t>
      </w:r>
      <w:r>
        <w:rPr/>
        <w:t>RE</w:t>
      </w:r>
      <w:r>
        <w:rPr>
          <w:spacing w:val="-5"/>
        </w:rPr>
        <w:t> </w:t>
      </w:r>
      <w:r>
        <w:rPr/>
        <w:t>target</w:t>
      </w:r>
      <w:r>
        <w:rPr>
          <w:spacing w:val="-4"/>
        </w:rPr>
        <w:t> </w:t>
      </w:r>
      <w:r>
        <w:rPr/>
        <w:t>for</w:t>
      </w:r>
      <w:r>
        <w:rPr>
          <w:spacing w:val="-2"/>
        </w:rPr>
        <w:t> </w:t>
      </w:r>
      <w:r>
        <w:rPr/>
        <w:t>both</w:t>
      </w:r>
      <w:r>
        <w:rPr>
          <w:spacing w:val="-8"/>
        </w:rPr>
        <w:t> </w:t>
      </w:r>
      <w:r>
        <w:rPr/>
        <w:t>the</w:t>
      </w:r>
      <w:r>
        <w:rPr>
          <w:spacing w:val="-2"/>
        </w:rPr>
        <w:t> </w:t>
      </w:r>
      <w:r>
        <w:rPr/>
        <w:t>electricity</w:t>
      </w:r>
      <w:r>
        <w:rPr>
          <w:spacing w:val="-8"/>
        </w:rPr>
        <w:t> </w:t>
      </w:r>
      <w:r>
        <w:rPr/>
        <w:t>and</w:t>
      </w:r>
      <w:r>
        <w:rPr>
          <w:spacing w:val="-3"/>
        </w:rPr>
        <w:t> </w:t>
      </w:r>
      <w:r>
        <w:rPr/>
        <w:t>transport</w:t>
      </w:r>
      <w:r>
        <w:rPr>
          <w:spacing w:val="-5"/>
        </w:rPr>
        <w:t> </w:t>
      </w:r>
      <w:r>
        <w:rPr/>
        <w:t>sectors</w:t>
      </w:r>
      <w:r>
        <w:rPr>
          <w:spacing w:val="-6"/>
        </w:rPr>
        <w:t> </w:t>
      </w:r>
      <w:r>
        <w:rPr/>
        <w:t>for</w:t>
      </w:r>
      <w:r>
        <w:rPr>
          <w:spacing w:val="-8"/>
        </w:rPr>
        <w:t> </w:t>
      </w:r>
      <w:r>
        <w:rPr/>
        <w:t>2030.</w:t>
      </w:r>
      <w:r>
        <w:rPr>
          <w:spacing w:val="-3"/>
        </w:rPr>
        <w:t> </w:t>
      </w:r>
      <w:r>
        <w:rPr/>
        <w:t>As a first</w:t>
      </w:r>
      <w:r>
        <w:rPr>
          <w:spacing w:val="-1"/>
        </w:rPr>
        <w:t> </w:t>
      </w:r>
      <w:r>
        <w:rPr/>
        <w:t>step to determining the pathway towards this objective, a 100% RE showcase study is to be conducted in co- operation with the German government and a consortium of specialized companies.</w:t>
      </w:r>
      <w:r>
        <w:rPr>
          <w:spacing w:val="40"/>
        </w:rPr>
        <w:t> </w:t>
      </w:r>
      <w:r>
        <w:rPr/>
        <w:t>The Grenada Vision 2030 consists</w:t>
      </w:r>
      <w:r>
        <w:rPr>
          <w:spacing w:val="-5"/>
        </w:rPr>
        <w:t> </w:t>
      </w:r>
      <w:r>
        <w:rPr/>
        <w:t>of</w:t>
      </w:r>
      <w:r>
        <w:rPr>
          <w:spacing w:val="-8"/>
        </w:rPr>
        <w:t> </w:t>
      </w:r>
      <w:r>
        <w:rPr/>
        <w:t>four</w:t>
      </w:r>
      <w:r>
        <w:rPr>
          <w:spacing w:val="-7"/>
        </w:rPr>
        <w:t> </w:t>
      </w:r>
      <w:r>
        <w:rPr/>
        <w:t>major</w:t>
      </w:r>
      <w:r>
        <w:rPr>
          <w:spacing w:val="-7"/>
        </w:rPr>
        <w:t> </w:t>
      </w:r>
      <w:r>
        <w:rPr/>
        <w:t>projects,</w:t>
      </w:r>
      <w:r>
        <w:rPr>
          <w:spacing w:val="-7"/>
        </w:rPr>
        <w:t> </w:t>
      </w:r>
      <w:r>
        <w:rPr/>
        <w:t>three</w:t>
      </w:r>
      <w:r>
        <w:rPr>
          <w:spacing w:val="-6"/>
        </w:rPr>
        <w:t> </w:t>
      </w:r>
      <w:r>
        <w:rPr/>
        <w:t>focused</w:t>
      </w:r>
      <w:r>
        <w:rPr>
          <w:spacing w:val="-6"/>
        </w:rPr>
        <w:t> </w:t>
      </w:r>
      <w:r>
        <w:rPr/>
        <w:t>on</w:t>
      </w:r>
      <w:r>
        <w:rPr>
          <w:spacing w:val="-7"/>
        </w:rPr>
        <w:t> </w:t>
      </w:r>
      <w:r>
        <w:rPr/>
        <w:t>development</w:t>
      </w:r>
      <w:r>
        <w:rPr>
          <w:spacing w:val="-3"/>
        </w:rPr>
        <w:t> </w:t>
      </w:r>
      <w:r>
        <w:rPr/>
        <w:t>of</w:t>
      </w:r>
      <w:r>
        <w:rPr>
          <w:spacing w:val="-8"/>
        </w:rPr>
        <w:t> </w:t>
      </w:r>
      <w:r>
        <w:rPr/>
        <w:t>utility</w:t>
      </w:r>
      <w:r>
        <w:rPr>
          <w:spacing w:val="-2"/>
        </w:rPr>
        <w:t> </w:t>
      </w:r>
      <w:r>
        <w:rPr/>
        <w:t>scale</w:t>
      </w:r>
      <w:r>
        <w:rPr>
          <w:spacing w:val="-6"/>
        </w:rPr>
        <w:t> </w:t>
      </w:r>
      <w:r>
        <w:rPr/>
        <w:t>generation</w:t>
      </w:r>
      <w:r>
        <w:rPr>
          <w:spacing w:val="-2"/>
        </w:rPr>
        <w:t> </w:t>
      </w:r>
      <w:r>
        <w:rPr/>
        <w:t>from</w:t>
      </w:r>
      <w:r>
        <w:rPr>
          <w:spacing w:val="-2"/>
        </w:rPr>
        <w:t> </w:t>
      </w:r>
      <w:r>
        <w:rPr/>
        <w:t>geothermal,</w:t>
      </w:r>
      <w:r>
        <w:rPr>
          <w:spacing w:val="-7"/>
        </w:rPr>
        <w:t> </w:t>
      </w:r>
      <w:r>
        <w:rPr/>
        <w:t>wind</w:t>
      </w:r>
      <w:r>
        <w:rPr>
          <w:spacing w:val="-2"/>
        </w:rPr>
        <w:t> </w:t>
      </w:r>
      <w:r>
        <w:rPr/>
        <w:t>and waste-to-energy sources, and one on distributed solar. They are expected to require relatively little capital investment, given the small size of the economy and energy demand.</w:t>
      </w:r>
    </w:p>
    <w:p>
      <w:pPr>
        <w:pStyle w:val="BodyText"/>
        <w:spacing w:before="3"/>
      </w:pPr>
    </w:p>
    <w:p>
      <w:pPr>
        <w:pStyle w:val="BodyText"/>
        <w:ind w:left="340" w:right="326"/>
        <w:jc w:val="both"/>
      </w:pPr>
      <w:r>
        <w:rPr>
          <w:b/>
        </w:rPr>
        <w:t>National Development Strategy for</w:t>
      </w:r>
      <w:r>
        <w:rPr>
          <w:b/>
          <w:spacing w:val="-4"/>
        </w:rPr>
        <w:t> </w:t>
      </w:r>
      <w:r>
        <w:rPr>
          <w:b/>
        </w:rPr>
        <w:t>Grenada:</w:t>
      </w:r>
      <w:r>
        <w:rPr>
          <w:b/>
          <w:spacing w:val="-3"/>
        </w:rPr>
        <w:t> </w:t>
      </w:r>
      <w:r>
        <w:rPr/>
        <w:t>One of the main</w:t>
      </w:r>
      <w:r>
        <w:rPr>
          <w:spacing w:val="-3"/>
        </w:rPr>
        <w:t> </w:t>
      </w:r>
      <w:r>
        <w:rPr/>
        <w:t>objectives of the</w:t>
      </w:r>
      <w:r>
        <w:rPr>
          <w:spacing w:val="-2"/>
        </w:rPr>
        <w:t> </w:t>
      </w:r>
      <w:r>
        <w:rPr/>
        <w:t>National Development</w:t>
      </w:r>
      <w:r>
        <w:rPr>
          <w:spacing w:val="-1"/>
        </w:rPr>
        <w:t> </w:t>
      </w:r>
      <w:r>
        <w:rPr/>
        <w:t>Strategy for Grenada developed by the Government in 2007 is to promote and provide for disaster risk reduction and climate change adaptation. It specifies among the main threats climate change and lays down among others the specific objectives</w:t>
      </w:r>
      <w:r>
        <w:rPr>
          <w:spacing w:val="-6"/>
        </w:rPr>
        <w:t> </w:t>
      </w:r>
      <w:r>
        <w:rPr/>
        <w:t>for</w:t>
      </w:r>
      <w:r>
        <w:rPr>
          <w:spacing w:val="-8"/>
        </w:rPr>
        <w:t> </w:t>
      </w:r>
      <w:r>
        <w:rPr/>
        <w:t>'integrating</w:t>
      </w:r>
      <w:r>
        <w:rPr>
          <w:spacing w:val="-2"/>
        </w:rPr>
        <w:t> </w:t>
      </w:r>
      <w:r>
        <w:rPr/>
        <w:t>environmental</w:t>
      </w:r>
      <w:r>
        <w:rPr>
          <w:spacing w:val="-4"/>
        </w:rPr>
        <w:t> </w:t>
      </w:r>
      <w:r>
        <w:rPr/>
        <w:t>and</w:t>
      </w:r>
      <w:r>
        <w:rPr>
          <w:spacing w:val="-8"/>
        </w:rPr>
        <w:t> </w:t>
      </w:r>
      <w:r>
        <w:rPr/>
        <w:t>physical</w:t>
      </w:r>
      <w:r>
        <w:rPr>
          <w:spacing w:val="-9"/>
        </w:rPr>
        <w:t> </w:t>
      </w:r>
      <w:r>
        <w:rPr/>
        <w:t>development</w:t>
      </w:r>
      <w:r>
        <w:rPr>
          <w:spacing w:val="-9"/>
        </w:rPr>
        <w:t> </w:t>
      </w:r>
      <w:r>
        <w:rPr/>
        <w:t>considerations</w:t>
      </w:r>
      <w:r>
        <w:rPr>
          <w:spacing w:val="-7"/>
        </w:rPr>
        <w:t> </w:t>
      </w:r>
      <w:r>
        <w:rPr/>
        <w:t>into</w:t>
      </w:r>
      <w:r>
        <w:rPr>
          <w:spacing w:val="-8"/>
        </w:rPr>
        <w:t> </w:t>
      </w:r>
      <w:r>
        <w:rPr/>
        <w:t>national</w:t>
      </w:r>
      <w:r>
        <w:rPr>
          <w:spacing w:val="-4"/>
        </w:rPr>
        <w:t> </w:t>
      </w:r>
      <w:r>
        <w:rPr/>
        <w:t>development'</w:t>
      </w:r>
      <w:r>
        <w:rPr>
          <w:spacing w:val="-7"/>
        </w:rPr>
        <w:t> </w:t>
      </w:r>
      <w:r>
        <w:rPr/>
        <w:t>(land planning, buildings renewal, disaster risk reduction, awareness raising and education) and 'an enhanced economic infrastructure sector supporting the country's development' (exploration of alternative energy sources, increasing energy independence, address vulnerability of energy infrastructure to natural disasters).</w:t>
      </w:r>
    </w:p>
    <w:p>
      <w:pPr>
        <w:pStyle w:val="BodyText"/>
        <w:spacing w:before="242"/>
        <w:ind w:left="340" w:right="334"/>
        <w:jc w:val="both"/>
      </w:pPr>
      <w:r>
        <w:rPr>
          <w:b/>
        </w:rPr>
        <w:t>National Sustainable Development Plan 2020-2035: </w:t>
      </w:r>
      <w:r>
        <w:rPr/>
        <w:t>This document's overall purpose is to create a resilient and prosperous nation, with a conscious and caring citizenry, promoting human dignity, and realizing its full potential through sustainable economic, social, and environmental progress for all.</w:t>
      </w:r>
    </w:p>
    <w:p>
      <w:pPr>
        <w:pStyle w:val="BodyText"/>
        <w:spacing w:before="5"/>
      </w:pPr>
    </w:p>
    <w:p>
      <w:pPr>
        <w:pStyle w:val="BodyText"/>
        <w:spacing w:line="237" w:lineRule="auto"/>
        <w:ind w:left="340" w:right="329"/>
        <w:jc w:val="both"/>
      </w:pPr>
      <w:r>
        <w:rPr>
          <w:b/>
        </w:rPr>
        <w:t>Solid</w:t>
      </w:r>
      <w:r>
        <w:rPr>
          <w:b/>
          <w:spacing w:val="-8"/>
        </w:rPr>
        <w:t> </w:t>
      </w:r>
      <w:r>
        <w:rPr>
          <w:b/>
        </w:rPr>
        <w:t>Waste</w:t>
      </w:r>
      <w:r>
        <w:rPr>
          <w:b/>
          <w:spacing w:val="-8"/>
        </w:rPr>
        <w:t> </w:t>
      </w:r>
      <w:r>
        <w:rPr>
          <w:b/>
        </w:rPr>
        <w:t>Management</w:t>
      </w:r>
      <w:r>
        <w:rPr>
          <w:b/>
          <w:spacing w:val="-7"/>
        </w:rPr>
        <w:t> </w:t>
      </w:r>
      <w:r>
        <w:rPr>
          <w:b/>
        </w:rPr>
        <w:t>Authority</w:t>
      </w:r>
      <w:r>
        <w:rPr>
          <w:b/>
          <w:spacing w:val="-7"/>
        </w:rPr>
        <w:t> </w:t>
      </w:r>
      <w:r>
        <w:rPr>
          <w:b/>
        </w:rPr>
        <w:t>Act:</w:t>
      </w:r>
      <w:r>
        <w:rPr>
          <w:b/>
          <w:spacing w:val="-8"/>
        </w:rPr>
        <w:t> </w:t>
      </w:r>
      <w:r>
        <w:rPr/>
        <w:t>The</w:t>
      </w:r>
      <w:r>
        <w:rPr>
          <w:spacing w:val="-7"/>
        </w:rPr>
        <w:t> </w:t>
      </w:r>
      <w:r>
        <w:rPr/>
        <w:t>Act</w:t>
      </w:r>
      <w:r>
        <w:rPr>
          <w:spacing w:val="-9"/>
        </w:rPr>
        <w:t> </w:t>
      </w:r>
      <w:r>
        <w:rPr/>
        <w:t>establishes</w:t>
      </w:r>
      <w:r>
        <w:rPr>
          <w:spacing w:val="-7"/>
        </w:rPr>
        <w:t> </w:t>
      </w:r>
      <w:r>
        <w:rPr/>
        <w:t>a</w:t>
      </w:r>
      <w:r>
        <w:rPr>
          <w:spacing w:val="-12"/>
        </w:rPr>
        <w:t> </w:t>
      </w:r>
      <w:r>
        <w:rPr/>
        <w:t>Solid</w:t>
      </w:r>
      <w:r>
        <w:rPr>
          <w:spacing w:val="-8"/>
        </w:rPr>
        <w:t> </w:t>
      </w:r>
      <w:r>
        <w:rPr/>
        <w:t>Waste</w:t>
      </w:r>
      <w:r>
        <w:rPr>
          <w:spacing w:val="-7"/>
        </w:rPr>
        <w:t> </w:t>
      </w:r>
      <w:r>
        <w:rPr/>
        <w:t>Management</w:t>
      </w:r>
      <w:r>
        <w:rPr>
          <w:spacing w:val="-10"/>
        </w:rPr>
        <w:t> </w:t>
      </w:r>
      <w:r>
        <w:rPr/>
        <w:t>Authority</w:t>
      </w:r>
      <w:r>
        <w:rPr>
          <w:spacing w:val="-8"/>
        </w:rPr>
        <w:t> </w:t>
      </w:r>
      <w:r>
        <w:rPr/>
        <w:t>charged</w:t>
      </w:r>
      <w:r>
        <w:rPr>
          <w:spacing w:val="-7"/>
        </w:rPr>
        <w:t> </w:t>
      </w:r>
      <w:r>
        <w:rPr/>
        <w:t>with</w:t>
      </w:r>
      <w:r>
        <w:rPr>
          <w:spacing w:val="-4"/>
        </w:rPr>
        <w:t> </w:t>
      </w:r>
      <w:r>
        <w:rPr/>
        <w:t>the </w:t>
      </w:r>
      <w:r>
        <w:rPr>
          <w:spacing w:val="-2"/>
        </w:rPr>
        <w:t>duty of</w:t>
      </w:r>
      <w:r>
        <w:rPr>
          <w:spacing w:val="-3"/>
        </w:rPr>
        <w:t> </w:t>
      </w:r>
      <w:r>
        <w:rPr>
          <w:spacing w:val="-2"/>
        </w:rPr>
        <w:t>developing the solid waste management</w:t>
      </w:r>
      <w:r>
        <w:rPr>
          <w:spacing w:val="-4"/>
        </w:rPr>
        <w:t> </w:t>
      </w:r>
      <w:r>
        <w:rPr>
          <w:spacing w:val="-2"/>
        </w:rPr>
        <w:t>facilities and improving the coverage and effectiveness of</w:t>
      </w:r>
      <w:r>
        <w:rPr>
          <w:spacing w:val="-3"/>
        </w:rPr>
        <w:t> </w:t>
      </w:r>
      <w:r>
        <w:rPr>
          <w:spacing w:val="-2"/>
        </w:rPr>
        <w:t>solid waste </w:t>
      </w:r>
      <w:r>
        <w:rPr/>
        <w:t>storage, collection, and disposal facilities.</w:t>
      </w:r>
    </w:p>
    <w:p>
      <w:pPr>
        <w:pStyle w:val="BodyText"/>
        <w:spacing w:before="4"/>
      </w:pPr>
    </w:p>
    <w:p>
      <w:pPr>
        <w:spacing w:before="1"/>
        <w:ind w:left="340" w:right="336" w:firstLine="0"/>
        <w:jc w:val="both"/>
        <w:rPr>
          <w:sz w:val="20"/>
        </w:rPr>
      </w:pPr>
      <w:r>
        <w:rPr>
          <w:b/>
          <w:sz w:val="20"/>
        </w:rPr>
        <w:t>Draft National Environmental Policy and Management Strategy: </w:t>
      </w:r>
      <w:r>
        <w:rPr>
          <w:sz w:val="20"/>
        </w:rPr>
        <w:t>The Strategy seeks to have full integration of environmental management into the development process.</w:t>
      </w:r>
    </w:p>
    <w:p>
      <w:pPr>
        <w:pStyle w:val="BodyText"/>
        <w:spacing w:before="4"/>
      </w:pPr>
    </w:p>
    <w:p>
      <w:pPr>
        <w:spacing w:line="237" w:lineRule="auto" w:before="0"/>
        <w:ind w:left="340" w:right="388" w:firstLine="0"/>
        <w:jc w:val="left"/>
        <w:rPr>
          <w:sz w:val="20"/>
        </w:rPr>
      </w:pPr>
      <w:r>
        <w:rPr>
          <w:b/>
          <w:sz w:val="20"/>
        </w:rPr>
        <w:t>National</w:t>
      </w:r>
      <w:r>
        <w:rPr>
          <w:b/>
          <w:spacing w:val="-3"/>
          <w:sz w:val="20"/>
        </w:rPr>
        <w:t> </w:t>
      </w:r>
      <w:r>
        <w:rPr>
          <w:b/>
          <w:sz w:val="20"/>
        </w:rPr>
        <w:t>Climate</w:t>
      </w:r>
      <w:r>
        <w:rPr>
          <w:b/>
          <w:spacing w:val="-4"/>
          <w:sz w:val="20"/>
        </w:rPr>
        <w:t> </w:t>
      </w:r>
      <w:r>
        <w:rPr>
          <w:b/>
          <w:sz w:val="20"/>
        </w:rPr>
        <w:t>Change</w:t>
      </w:r>
      <w:r>
        <w:rPr>
          <w:b/>
          <w:spacing w:val="-4"/>
          <w:sz w:val="20"/>
        </w:rPr>
        <w:t> </w:t>
      </w:r>
      <w:r>
        <w:rPr>
          <w:b/>
          <w:sz w:val="20"/>
        </w:rPr>
        <w:t>Policy</w:t>
      </w:r>
      <w:r>
        <w:rPr>
          <w:b/>
          <w:spacing w:val="-8"/>
          <w:sz w:val="20"/>
        </w:rPr>
        <w:t> </w:t>
      </w:r>
      <w:r>
        <w:rPr>
          <w:b/>
          <w:sz w:val="20"/>
        </w:rPr>
        <w:t>for</w:t>
      </w:r>
      <w:r>
        <w:rPr>
          <w:b/>
          <w:spacing w:val="-5"/>
          <w:sz w:val="20"/>
        </w:rPr>
        <w:t> </w:t>
      </w:r>
      <w:r>
        <w:rPr>
          <w:b/>
          <w:sz w:val="20"/>
        </w:rPr>
        <w:t>Grenada,</w:t>
      </w:r>
      <w:r>
        <w:rPr>
          <w:b/>
          <w:spacing w:val="-5"/>
          <w:sz w:val="20"/>
        </w:rPr>
        <w:t> </w:t>
      </w:r>
      <w:r>
        <w:rPr>
          <w:b/>
          <w:sz w:val="20"/>
        </w:rPr>
        <w:t>Carriacou</w:t>
      </w:r>
      <w:r>
        <w:rPr>
          <w:b/>
          <w:spacing w:val="-1"/>
          <w:sz w:val="20"/>
        </w:rPr>
        <w:t> </w:t>
      </w:r>
      <w:r>
        <w:rPr>
          <w:b/>
          <w:sz w:val="20"/>
        </w:rPr>
        <w:t>and</w:t>
      </w:r>
      <w:r>
        <w:rPr>
          <w:b/>
          <w:spacing w:val="-1"/>
          <w:sz w:val="20"/>
        </w:rPr>
        <w:t> </w:t>
      </w:r>
      <w:r>
        <w:rPr>
          <w:b/>
          <w:sz w:val="20"/>
        </w:rPr>
        <w:t>Petit</w:t>
      </w:r>
      <w:r>
        <w:rPr>
          <w:b/>
          <w:spacing w:val="-3"/>
          <w:sz w:val="20"/>
        </w:rPr>
        <w:t> </w:t>
      </w:r>
      <w:r>
        <w:rPr>
          <w:b/>
          <w:sz w:val="20"/>
        </w:rPr>
        <w:t>Martinique</w:t>
      </w:r>
      <w:r>
        <w:rPr>
          <w:b/>
          <w:spacing w:val="-4"/>
          <w:sz w:val="20"/>
        </w:rPr>
        <w:t> </w:t>
      </w:r>
      <w:r>
        <w:rPr>
          <w:b/>
          <w:sz w:val="20"/>
        </w:rPr>
        <w:t>2017-2021:</w:t>
      </w:r>
      <w:r>
        <w:rPr>
          <w:b/>
          <w:spacing w:val="-4"/>
          <w:sz w:val="20"/>
        </w:rPr>
        <w:t> </w:t>
      </w:r>
      <w:r>
        <w:rPr>
          <w:sz w:val="20"/>
        </w:rPr>
        <w:t>The</w:t>
      </w:r>
      <w:r>
        <w:rPr>
          <w:spacing w:val="-3"/>
          <w:sz w:val="20"/>
        </w:rPr>
        <w:t> </w:t>
      </w:r>
      <w:r>
        <w:rPr>
          <w:sz w:val="20"/>
        </w:rPr>
        <w:t>Policy</w:t>
      </w:r>
      <w:r>
        <w:rPr>
          <w:spacing w:val="-3"/>
          <w:sz w:val="20"/>
        </w:rPr>
        <w:t> </w:t>
      </w:r>
      <w:r>
        <w:rPr>
          <w:sz w:val="20"/>
        </w:rPr>
        <w:t>provides</w:t>
      </w:r>
      <w:r>
        <w:rPr>
          <w:spacing w:val="-2"/>
          <w:sz w:val="20"/>
        </w:rPr>
        <w:t> </w:t>
      </w:r>
      <w:r>
        <w:rPr>
          <w:sz w:val="20"/>
        </w:rPr>
        <w:t>the framework for steering an efficient and effective integration of adaptation and mitigation in all climate relevant sectors; inclusive of public infrastructure, green technology, agriculture, and human capital.</w:t>
      </w:r>
    </w:p>
    <w:p>
      <w:pPr>
        <w:spacing w:after="0" w:line="237" w:lineRule="auto"/>
        <w:jc w:val="left"/>
        <w:rPr>
          <w:sz w:val="20"/>
        </w:rPr>
        <w:sectPr>
          <w:pgSz w:w="12240" w:h="15840"/>
          <w:pgMar w:header="0" w:footer="1156" w:top="1380" w:bottom="1340" w:left="1080" w:right="1080"/>
        </w:sectPr>
      </w:pPr>
    </w:p>
    <w:p>
      <w:pPr>
        <w:pStyle w:val="BodyText"/>
        <w:spacing w:before="76"/>
        <w:ind w:left="340" w:right="332"/>
        <w:jc w:val="both"/>
      </w:pPr>
      <w:r>
        <w:rPr>
          <w:b/>
        </w:rPr>
        <w:t>Data Protection</w:t>
      </w:r>
      <w:r>
        <w:rPr>
          <w:b/>
          <w:spacing w:val="-1"/>
        </w:rPr>
        <w:t> </w:t>
      </w:r>
      <w:r>
        <w:rPr>
          <w:b/>
        </w:rPr>
        <w:t>Bill</w:t>
      </w:r>
      <w:r>
        <w:rPr>
          <w:rFonts w:ascii="Times New Roman"/>
          <w:sz w:val="24"/>
        </w:rPr>
        <w:t>:</w:t>
      </w:r>
      <w:r>
        <w:rPr>
          <w:rFonts w:ascii="Times New Roman"/>
          <w:spacing w:val="-1"/>
          <w:sz w:val="24"/>
        </w:rPr>
        <w:t> </w:t>
      </w:r>
      <w:r>
        <w:rPr/>
        <w:t>While it</w:t>
      </w:r>
      <w:r>
        <w:rPr>
          <w:spacing w:val="-1"/>
        </w:rPr>
        <w:t> </w:t>
      </w:r>
      <w:r>
        <w:rPr/>
        <w:t>does not</w:t>
      </w:r>
      <w:r>
        <w:rPr>
          <w:spacing w:val="-1"/>
        </w:rPr>
        <w:t> </w:t>
      </w:r>
      <w:r>
        <w:rPr/>
        <w:t>have legislation in place, Grenada introduced its Data Protection Bill in 2023 to establish a comprehensive framework for managing the processing of personal data. More specifically, the bill provides</w:t>
      </w:r>
      <w:r>
        <w:rPr>
          <w:spacing w:val="-5"/>
        </w:rPr>
        <w:t> </w:t>
      </w:r>
      <w:r>
        <w:rPr/>
        <w:t>for</w:t>
      </w:r>
      <w:r>
        <w:rPr>
          <w:spacing w:val="-7"/>
        </w:rPr>
        <w:t> </w:t>
      </w:r>
      <w:r>
        <w:rPr/>
        <w:t>data</w:t>
      </w:r>
      <w:r>
        <w:rPr>
          <w:spacing w:val="-8"/>
        </w:rPr>
        <w:t> </w:t>
      </w:r>
      <w:r>
        <w:rPr/>
        <w:t>subject</w:t>
      </w:r>
      <w:r>
        <w:rPr>
          <w:spacing w:val="-9"/>
        </w:rPr>
        <w:t> </w:t>
      </w:r>
      <w:r>
        <w:rPr/>
        <w:t>rights</w:t>
      </w:r>
      <w:r>
        <w:rPr>
          <w:spacing w:val="-5"/>
        </w:rPr>
        <w:t> </w:t>
      </w:r>
      <w:r>
        <w:rPr/>
        <w:t>such</w:t>
      </w:r>
      <w:r>
        <w:rPr>
          <w:spacing w:val="-6"/>
        </w:rPr>
        <w:t> </w:t>
      </w:r>
      <w:r>
        <w:rPr/>
        <w:t>as the</w:t>
      </w:r>
      <w:r>
        <w:rPr>
          <w:spacing w:val="-6"/>
        </w:rPr>
        <w:t> </w:t>
      </w:r>
      <w:r>
        <w:rPr/>
        <w:t>right</w:t>
      </w:r>
      <w:r>
        <w:rPr>
          <w:spacing w:val="-4"/>
        </w:rPr>
        <w:t> </w:t>
      </w:r>
      <w:r>
        <w:rPr/>
        <w:t>of</w:t>
      </w:r>
      <w:r>
        <w:rPr>
          <w:spacing w:val="-3"/>
        </w:rPr>
        <w:t> </w:t>
      </w:r>
      <w:r>
        <w:rPr/>
        <w:t>access</w:t>
      </w:r>
      <w:r>
        <w:rPr>
          <w:spacing w:val="-5"/>
        </w:rPr>
        <w:t> </w:t>
      </w:r>
      <w:r>
        <w:rPr/>
        <w:t>to</w:t>
      </w:r>
      <w:r>
        <w:rPr>
          <w:spacing w:val="-2"/>
        </w:rPr>
        <w:t> </w:t>
      </w:r>
      <w:r>
        <w:rPr/>
        <w:t>personal</w:t>
      </w:r>
      <w:r>
        <w:rPr>
          <w:spacing w:val="-8"/>
        </w:rPr>
        <w:t> </w:t>
      </w:r>
      <w:r>
        <w:rPr/>
        <w:t>data,</w:t>
      </w:r>
      <w:r>
        <w:rPr>
          <w:spacing w:val="-2"/>
        </w:rPr>
        <w:t> </w:t>
      </w:r>
      <w:r>
        <w:rPr/>
        <w:t>the</w:t>
      </w:r>
      <w:r>
        <w:rPr>
          <w:spacing w:val="-1"/>
        </w:rPr>
        <w:t> </w:t>
      </w:r>
      <w:r>
        <w:rPr/>
        <w:t>right</w:t>
      </w:r>
      <w:r>
        <w:rPr>
          <w:spacing w:val="-3"/>
        </w:rPr>
        <w:t> </w:t>
      </w:r>
      <w:r>
        <w:rPr/>
        <w:t>to</w:t>
      </w:r>
      <w:r>
        <w:rPr>
          <w:spacing w:val="-7"/>
        </w:rPr>
        <w:t> </w:t>
      </w:r>
      <w:r>
        <w:rPr/>
        <w:t>notice</w:t>
      </w:r>
      <w:r>
        <w:rPr>
          <w:spacing w:val="-1"/>
        </w:rPr>
        <w:t> </w:t>
      </w:r>
      <w:r>
        <w:rPr/>
        <w:t>and</w:t>
      </w:r>
      <w:r>
        <w:rPr>
          <w:spacing w:val="-2"/>
        </w:rPr>
        <w:t> </w:t>
      </w:r>
      <w:r>
        <w:rPr/>
        <w:t>time</w:t>
      </w:r>
      <w:r>
        <w:rPr>
          <w:spacing w:val="-6"/>
        </w:rPr>
        <w:t> </w:t>
      </w:r>
      <w:r>
        <w:rPr/>
        <w:t>when</w:t>
      </w:r>
      <w:r>
        <w:rPr>
          <w:spacing w:val="-6"/>
        </w:rPr>
        <w:t> </w:t>
      </w:r>
      <w:r>
        <w:rPr/>
        <w:t>access is requested, the right to denial of access to personal data, and the right to rectification of personal data. The bill establishes seven data protection principles, including data integrity and disclosure. Lastly, the bill provides for the creation</w:t>
      </w:r>
      <w:r>
        <w:rPr>
          <w:spacing w:val="-12"/>
        </w:rPr>
        <w:t> </w:t>
      </w:r>
      <w:r>
        <w:rPr/>
        <w:t>of</w:t>
      </w:r>
      <w:r>
        <w:rPr>
          <w:spacing w:val="-10"/>
        </w:rPr>
        <w:t> </w:t>
      </w:r>
      <w:r>
        <w:rPr/>
        <w:t>the</w:t>
      </w:r>
      <w:r>
        <w:rPr>
          <w:spacing w:val="-9"/>
        </w:rPr>
        <w:t> </w:t>
      </w:r>
      <w:r>
        <w:rPr/>
        <w:t>Information</w:t>
      </w:r>
      <w:r>
        <w:rPr>
          <w:spacing w:val="-10"/>
        </w:rPr>
        <w:t> </w:t>
      </w:r>
      <w:r>
        <w:rPr/>
        <w:t>Commission</w:t>
      </w:r>
      <w:r>
        <w:rPr>
          <w:spacing w:val="-10"/>
        </w:rPr>
        <w:t> </w:t>
      </w:r>
      <w:r>
        <w:rPr/>
        <w:t>which</w:t>
      </w:r>
      <w:r>
        <w:rPr>
          <w:spacing w:val="-9"/>
        </w:rPr>
        <w:t> </w:t>
      </w:r>
      <w:r>
        <w:rPr/>
        <w:t>shall</w:t>
      </w:r>
      <w:r>
        <w:rPr>
          <w:spacing w:val="-11"/>
        </w:rPr>
        <w:t> </w:t>
      </w:r>
      <w:r>
        <w:rPr/>
        <w:t>be</w:t>
      </w:r>
      <w:r>
        <w:rPr>
          <w:spacing w:val="-9"/>
        </w:rPr>
        <w:t> </w:t>
      </w:r>
      <w:r>
        <w:rPr/>
        <w:t>formed</w:t>
      </w:r>
      <w:r>
        <w:rPr>
          <w:spacing w:val="-12"/>
        </w:rPr>
        <w:t> </w:t>
      </w:r>
      <w:r>
        <w:rPr/>
        <w:t>by</w:t>
      </w:r>
      <w:r>
        <w:rPr>
          <w:spacing w:val="-9"/>
        </w:rPr>
        <w:t> </w:t>
      </w:r>
      <w:r>
        <w:rPr/>
        <w:t>three</w:t>
      </w:r>
      <w:r>
        <w:rPr>
          <w:spacing w:val="-9"/>
        </w:rPr>
        <w:t> </w:t>
      </w:r>
      <w:r>
        <w:rPr/>
        <w:t>members</w:t>
      </w:r>
      <w:r>
        <w:rPr>
          <w:spacing w:val="-12"/>
        </w:rPr>
        <w:t> </w:t>
      </w:r>
      <w:r>
        <w:rPr/>
        <w:t>having</w:t>
      </w:r>
      <w:r>
        <w:rPr>
          <w:spacing w:val="-8"/>
        </w:rPr>
        <w:t> </w:t>
      </w:r>
      <w:r>
        <w:rPr/>
        <w:t>expertise</w:t>
      </w:r>
      <w:r>
        <w:rPr>
          <w:spacing w:val="-9"/>
        </w:rPr>
        <w:t> </w:t>
      </w:r>
      <w:r>
        <w:rPr/>
        <w:t>in</w:t>
      </w:r>
      <w:r>
        <w:rPr>
          <w:spacing w:val="-10"/>
        </w:rPr>
        <w:t> </w:t>
      </w:r>
      <w:r>
        <w:rPr/>
        <w:t>data</w:t>
      </w:r>
      <w:r>
        <w:rPr>
          <w:spacing w:val="-11"/>
        </w:rPr>
        <w:t> </w:t>
      </w:r>
      <w:r>
        <w:rPr/>
        <w:t>protection and will have the following functions, among others:</w:t>
      </w:r>
    </w:p>
    <w:p>
      <w:pPr>
        <w:pStyle w:val="ListParagraph"/>
        <w:numPr>
          <w:ilvl w:val="0"/>
          <w:numId w:val="2"/>
        </w:numPr>
        <w:tabs>
          <w:tab w:pos="1061" w:val="left" w:leader="none"/>
        </w:tabs>
        <w:spacing w:line="240" w:lineRule="auto" w:before="1" w:after="0"/>
        <w:ind w:left="1061" w:right="961" w:hanging="360"/>
        <w:jc w:val="both"/>
        <w:rPr>
          <w:sz w:val="20"/>
        </w:rPr>
      </w:pPr>
      <w:r>
        <w:rPr>
          <w:sz w:val="20"/>
        </w:rPr>
        <w:t>monitoring</w:t>
      </w:r>
      <w:r>
        <w:rPr>
          <w:spacing w:val="-3"/>
          <w:sz w:val="20"/>
        </w:rPr>
        <w:t> </w:t>
      </w:r>
      <w:r>
        <w:rPr>
          <w:sz w:val="20"/>
        </w:rPr>
        <w:t>compliance</w:t>
      </w:r>
      <w:r>
        <w:rPr>
          <w:spacing w:val="-3"/>
          <w:sz w:val="20"/>
        </w:rPr>
        <w:t> </w:t>
      </w:r>
      <w:r>
        <w:rPr>
          <w:sz w:val="20"/>
        </w:rPr>
        <w:t>by</w:t>
      </w:r>
      <w:r>
        <w:rPr>
          <w:spacing w:val="-4"/>
          <w:sz w:val="20"/>
        </w:rPr>
        <w:t> </w:t>
      </w:r>
      <w:r>
        <w:rPr>
          <w:sz w:val="20"/>
        </w:rPr>
        <w:t>public</w:t>
      </w:r>
      <w:r>
        <w:rPr>
          <w:spacing w:val="-3"/>
          <w:sz w:val="20"/>
        </w:rPr>
        <w:t> </w:t>
      </w:r>
      <w:r>
        <w:rPr>
          <w:sz w:val="20"/>
        </w:rPr>
        <w:t>and</w:t>
      </w:r>
      <w:r>
        <w:rPr>
          <w:spacing w:val="-4"/>
          <w:sz w:val="20"/>
        </w:rPr>
        <w:t> </w:t>
      </w:r>
      <w:r>
        <w:rPr>
          <w:sz w:val="20"/>
        </w:rPr>
        <w:t>private</w:t>
      </w:r>
      <w:r>
        <w:rPr>
          <w:spacing w:val="-3"/>
          <w:sz w:val="20"/>
        </w:rPr>
        <w:t> </w:t>
      </w:r>
      <w:r>
        <w:rPr>
          <w:sz w:val="20"/>
        </w:rPr>
        <w:t>bodies</w:t>
      </w:r>
      <w:r>
        <w:rPr>
          <w:spacing w:val="-2"/>
          <w:sz w:val="20"/>
        </w:rPr>
        <w:t> </w:t>
      </w:r>
      <w:r>
        <w:rPr>
          <w:sz w:val="20"/>
        </w:rPr>
        <w:t>with</w:t>
      </w:r>
      <w:r>
        <w:rPr>
          <w:spacing w:val="-4"/>
          <w:sz w:val="20"/>
        </w:rPr>
        <w:t> </w:t>
      </w:r>
      <w:r>
        <w:rPr>
          <w:sz w:val="20"/>
        </w:rPr>
        <w:t>the</w:t>
      </w:r>
      <w:r>
        <w:rPr>
          <w:spacing w:val="-3"/>
          <w:sz w:val="20"/>
        </w:rPr>
        <w:t> </w:t>
      </w:r>
      <w:r>
        <w:rPr>
          <w:sz w:val="20"/>
        </w:rPr>
        <w:t>provisions</w:t>
      </w:r>
      <w:r>
        <w:rPr>
          <w:spacing w:val="-2"/>
          <w:sz w:val="20"/>
        </w:rPr>
        <w:t> </w:t>
      </w:r>
      <w:r>
        <w:rPr>
          <w:sz w:val="20"/>
        </w:rPr>
        <w:t>of</w:t>
      </w:r>
      <w:r>
        <w:rPr>
          <w:spacing w:val="-5"/>
          <w:sz w:val="20"/>
        </w:rPr>
        <w:t> </w:t>
      </w:r>
      <w:r>
        <w:rPr>
          <w:sz w:val="20"/>
        </w:rPr>
        <w:t>the</w:t>
      </w:r>
      <w:r>
        <w:rPr>
          <w:spacing w:val="-3"/>
          <w:sz w:val="20"/>
        </w:rPr>
        <w:t> </w:t>
      </w:r>
      <w:r>
        <w:rPr>
          <w:sz w:val="20"/>
        </w:rPr>
        <w:t>bill,</w:t>
      </w:r>
      <w:r>
        <w:rPr>
          <w:spacing w:val="-3"/>
          <w:sz w:val="20"/>
        </w:rPr>
        <w:t> </w:t>
      </w:r>
      <w:r>
        <w:rPr>
          <w:sz w:val="20"/>
        </w:rPr>
        <w:t>including</w:t>
      </w:r>
      <w:r>
        <w:rPr>
          <w:spacing w:val="-3"/>
          <w:sz w:val="20"/>
        </w:rPr>
        <w:t> </w:t>
      </w:r>
      <w:r>
        <w:rPr>
          <w:sz w:val="20"/>
        </w:rPr>
        <w:t>issuing </w:t>
      </w:r>
      <w:r>
        <w:rPr>
          <w:spacing w:val="-2"/>
          <w:sz w:val="20"/>
        </w:rPr>
        <w:t>notices;</w:t>
      </w:r>
    </w:p>
    <w:p>
      <w:pPr>
        <w:pStyle w:val="ListParagraph"/>
        <w:numPr>
          <w:ilvl w:val="0"/>
          <w:numId w:val="2"/>
        </w:numPr>
        <w:tabs>
          <w:tab w:pos="1061" w:val="left" w:leader="none"/>
        </w:tabs>
        <w:spacing w:line="240" w:lineRule="auto" w:before="1" w:after="0"/>
        <w:ind w:left="1061" w:right="0" w:hanging="360"/>
        <w:jc w:val="both"/>
        <w:rPr>
          <w:sz w:val="20"/>
        </w:rPr>
      </w:pPr>
      <w:r>
        <w:rPr>
          <w:sz w:val="20"/>
        </w:rPr>
        <w:t>advising</w:t>
      </w:r>
      <w:r>
        <w:rPr>
          <w:spacing w:val="-4"/>
          <w:sz w:val="20"/>
        </w:rPr>
        <w:t> </w:t>
      </w:r>
      <w:r>
        <w:rPr>
          <w:sz w:val="20"/>
        </w:rPr>
        <w:t>public</w:t>
      </w:r>
      <w:r>
        <w:rPr>
          <w:spacing w:val="-2"/>
          <w:sz w:val="20"/>
        </w:rPr>
        <w:t> </w:t>
      </w:r>
      <w:r>
        <w:rPr>
          <w:sz w:val="20"/>
        </w:rPr>
        <w:t>and</w:t>
      </w:r>
      <w:r>
        <w:rPr>
          <w:spacing w:val="-3"/>
          <w:sz w:val="20"/>
        </w:rPr>
        <w:t> </w:t>
      </w:r>
      <w:r>
        <w:rPr>
          <w:sz w:val="20"/>
        </w:rPr>
        <w:t>private</w:t>
      </w:r>
      <w:r>
        <w:rPr>
          <w:spacing w:val="-2"/>
          <w:sz w:val="20"/>
        </w:rPr>
        <w:t> </w:t>
      </w:r>
      <w:r>
        <w:rPr>
          <w:sz w:val="20"/>
        </w:rPr>
        <w:t>bodies</w:t>
      </w:r>
      <w:r>
        <w:rPr>
          <w:spacing w:val="-1"/>
          <w:sz w:val="20"/>
        </w:rPr>
        <w:t> </w:t>
      </w:r>
      <w:r>
        <w:rPr>
          <w:sz w:val="20"/>
        </w:rPr>
        <w:t>of</w:t>
      </w:r>
      <w:r>
        <w:rPr>
          <w:spacing w:val="-4"/>
          <w:sz w:val="20"/>
        </w:rPr>
        <w:t> </w:t>
      </w:r>
      <w:r>
        <w:rPr>
          <w:sz w:val="20"/>
        </w:rPr>
        <w:t>their</w:t>
      </w:r>
      <w:r>
        <w:rPr>
          <w:spacing w:val="-2"/>
          <w:sz w:val="20"/>
        </w:rPr>
        <w:t> </w:t>
      </w:r>
      <w:r>
        <w:rPr>
          <w:sz w:val="20"/>
        </w:rPr>
        <w:t>obligations</w:t>
      </w:r>
      <w:r>
        <w:rPr>
          <w:spacing w:val="-1"/>
          <w:sz w:val="20"/>
        </w:rPr>
        <w:t> </w:t>
      </w:r>
      <w:r>
        <w:rPr>
          <w:sz w:val="20"/>
        </w:rPr>
        <w:t>under</w:t>
      </w:r>
      <w:r>
        <w:rPr>
          <w:spacing w:val="-2"/>
          <w:sz w:val="20"/>
        </w:rPr>
        <w:t> </w:t>
      </w:r>
      <w:r>
        <w:rPr>
          <w:sz w:val="20"/>
        </w:rPr>
        <w:t>the</w:t>
      </w:r>
      <w:r>
        <w:rPr>
          <w:spacing w:val="-1"/>
          <w:sz w:val="20"/>
        </w:rPr>
        <w:t> </w:t>
      </w:r>
      <w:r>
        <w:rPr>
          <w:spacing w:val="-2"/>
          <w:sz w:val="20"/>
        </w:rPr>
        <w:t>bill;</w:t>
      </w:r>
    </w:p>
    <w:p>
      <w:pPr>
        <w:pStyle w:val="ListParagraph"/>
        <w:numPr>
          <w:ilvl w:val="0"/>
          <w:numId w:val="2"/>
        </w:numPr>
        <w:tabs>
          <w:tab w:pos="1061" w:val="left" w:leader="none"/>
        </w:tabs>
        <w:spacing w:line="240" w:lineRule="auto" w:before="1" w:after="0"/>
        <w:ind w:left="1061" w:right="927" w:hanging="360"/>
        <w:jc w:val="left"/>
        <w:rPr>
          <w:sz w:val="20"/>
        </w:rPr>
      </w:pPr>
      <w:r>
        <w:rPr>
          <w:sz w:val="20"/>
        </w:rPr>
        <w:t>receiving</w:t>
      </w:r>
      <w:r>
        <w:rPr>
          <w:spacing w:val="-4"/>
          <w:sz w:val="20"/>
        </w:rPr>
        <w:t> </w:t>
      </w:r>
      <w:r>
        <w:rPr>
          <w:sz w:val="20"/>
        </w:rPr>
        <w:t>and</w:t>
      </w:r>
      <w:r>
        <w:rPr>
          <w:spacing w:val="-5"/>
          <w:sz w:val="20"/>
        </w:rPr>
        <w:t> </w:t>
      </w:r>
      <w:r>
        <w:rPr>
          <w:sz w:val="20"/>
        </w:rPr>
        <w:t>investigating</w:t>
      </w:r>
      <w:r>
        <w:rPr>
          <w:spacing w:val="-4"/>
          <w:sz w:val="20"/>
        </w:rPr>
        <w:t> </w:t>
      </w:r>
      <w:r>
        <w:rPr>
          <w:sz w:val="20"/>
        </w:rPr>
        <w:t>complaints</w:t>
      </w:r>
      <w:r>
        <w:rPr>
          <w:spacing w:val="-3"/>
          <w:sz w:val="20"/>
        </w:rPr>
        <w:t> </w:t>
      </w:r>
      <w:r>
        <w:rPr>
          <w:sz w:val="20"/>
        </w:rPr>
        <w:t>about</w:t>
      </w:r>
      <w:r>
        <w:rPr>
          <w:spacing w:val="-2"/>
          <w:sz w:val="20"/>
        </w:rPr>
        <w:t> </w:t>
      </w:r>
      <w:r>
        <w:rPr>
          <w:sz w:val="20"/>
        </w:rPr>
        <w:t>alleged</w:t>
      </w:r>
      <w:r>
        <w:rPr>
          <w:spacing w:val="-5"/>
          <w:sz w:val="20"/>
        </w:rPr>
        <w:t> </w:t>
      </w:r>
      <w:r>
        <w:rPr>
          <w:sz w:val="20"/>
        </w:rPr>
        <w:t>violations of</w:t>
      </w:r>
      <w:r>
        <w:rPr>
          <w:spacing w:val="-5"/>
          <w:sz w:val="20"/>
        </w:rPr>
        <w:t> </w:t>
      </w:r>
      <w:r>
        <w:rPr>
          <w:sz w:val="20"/>
        </w:rPr>
        <w:t>data</w:t>
      </w:r>
      <w:r>
        <w:rPr>
          <w:spacing w:val="-5"/>
          <w:sz w:val="20"/>
        </w:rPr>
        <w:t> </w:t>
      </w:r>
      <w:r>
        <w:rPr>
          <w:sz w:val="20"/>
        </w:rPr>
        <w:t>subject</w:t>
      </w:r>
      <w:r>
        <w:rPr>
          <w:spacing w:val="-5"/>
          <w:sz w:val="20"/>
        </w:rPr>
        <w:t> </w:t>
      </w:r>
      <w:r>
        <w:rPr>
          <w:sz w:val="20"/>
        </w:rPr>
        <w:t>rights,</w:t>
      </w:r>
      <w:r>
        <w:rPr>
          <w:spacing w:val="-4"/>
          <w:sz w:val="20"/>
        </w:rPr>
        <w:t> </w:t>
      </w:r>
      <w:r>
        <w:rPr>
          <w:sz w:val="20"/>
        </w:rPr>
        <w:t>and</w:t>
      </w:r>
      <w:r>
        <w:rPr>
          <w:spacing w:val="-5"/>
          <w:sz w:val="20"/>
        </w:rPr>
        <w:t> </w:t>
      </w:r>
      <w:r>
        <w:rPr>
          <w:sz w:val="20"/>
        </w:rPr>
        <w:t>in</w:t>
      </w:r>
      <w:r>
        <w:rPr>
          <w:spacing w:val="-5"/>
          <w:sz w:val="20"/>
        </w:rPr>
        <w:t> </w:t>
      </w:r>
      <w:r>
        <w:rPr>
          <w:sz w:val="20"/>
        </w:rPr>
        <w:t>respect thereof make reports to complainants;</w:t>
      </w:r>
    </w:p>
    <w:p>
      <w:pPr>
        <w:pStyle w:val="ListParagraph"/>
        <w:numPr>
          <w:ilvl w:val="0"/>
          <w:numId w:val="2"/>
        </w:numPr>
        <w:tabs>
          <w:tab w:pos="1060" w:val="left" w:leader="none"/>
        </w:tabs>
        <w:spacing w:line="240" w:lineRule="auto" w:before="1" w:after="0"/>
        <w:ind w:left="1060" w:right="0" w:hanging="359"/>
        <w:jc w:val="left"/>
        <w:rPr>
          <w:sz w:val="20"/>
        </w:rPr>
      </w:pPr>
      <w:r>
        <w:rPr>
          <w:sz w:val="20"/>
        </w:rPr>
        <w:t>undertaking</w:t>
      </w:r>
      <w:r>
        <w:rPr>
          <w:spacing w:val="-3"/>
          <w:sz w:val="20"/>
        </w:rPr>
        <w:t> </w:t>
      </w:r>
      <w:r>
        <w:rPr>
          <w:sz w:val="20"/>
        </w:rPr>
        <w:t>educational</w:t>
      </w:r>
      <w:r>
        <w:rPr>
          <w:spacing w:val="-4"/>
          <w:sz w:val="20"/>
        </w:rPr>
        <w:t> </w:t>
      </w:r>
      <w:r>
        <w:rPr>
          <w:sz w:val="20"/>
        </w:rPr>
        <w:t>programs</w:t>
      </w:r>
      <w:r>
        <w:rPr>
          <w:spacing w:val="-2"/>
          <w:sz w:val="20"/>
        </w:rPr>
        <w:t> </w:t>
      </w:r>
      <w:r>
        <w:rPr>
          <w:sz w:val="20"/>
        </w:rPr>
        <w:t>to</w:t>
      </w:r>
      <w:r>
        <w:rPr>
          <w:spacing w:val="-4"/>
          <w:sz w:val="20"/>
        </w:rPr>
        <w:t> </w:t>
      </w:r>
      <w:r>
        <w:rPr>
          <w:sz w:val="20"/>
        </w:rPr>
        <w:t>promote</w:t>
      </w:r>
      <w:r>
        <w:rPr>
          <w:spacing w:val="-3"/>
          <w:sz w:val="20"/>
        </w:rPr>
        <w:t> </w:t>
      </w:r>
      <w:r>
        <w:rPr>
          <w:sz w:val="20"/>
        </w:rPr>
        <w:t>understanding</w:t>
      </w:r>
      <w:r>
        <w:rPr>
          <w:spacing w:val="2"/>
          <w:sz w:val="20"/>
        </w:rPr>
        <w:t> </w:t>
      </w:r>
      <w:r>
        <w:rPr>
          <w:sz w:val="20"/>
        </w:rPr>
        <w:t>of</w:t>
      </w:r>
      <w:r>
        <w:rPr>
          <w:spacing w:val="-5"/>
          <w:sz w:val="20"/>
        </w:rPr>
        <w:t> </w:t>
      </w:r>
      <w:r>
        <w:rPr>
          <w:sz w:val="20"/>
        </w:rPr>
        <w:t>the</w:t>
      </w:r>
      <w:r>
        <w:rPr>
          <w:spacing w:val="-3"/>
          <w:sz w:val="20"/>
        </w:rPr>
        <w:t> </w:t>
      </w:r>
      <w:r>
        <w:rPr>
          <w:sz w:val="20"/>
        </w:rPr>
        <w:t>bill;</w:t>
      </w:r>
      <w:r>
        <w:rPr>
          <w:spacing w:val="-1"/>
          <w:sz w:val="20"/>
        </w:rPr>
        <w:t> </w:t>
      </w:r>
      <w:r>
        <w:rPr>
          <w:spacing w:val="-5"/>
          <w:sz w:val="20"/>
        </w:rPr>
        <w:t>and</w:t>
      </w:r>
    </w:p>
    <w:p>
      <w:pPr>
        <w:pStyle w:val="ListParagraph"/>
        <w:numPr>
          <w:ilvl w:val="0"/>
          <w:numId w:val="2"/>
        </w:numPr>
        <w:tabs>
          <w:tab w:pos="1060" w:val="left" w:leader="none"/>
        </w:tabs>
        <w:spacing w:line="240" w:lineRule="auto" w:before="0" w:after="0"/>
        <w:ind w:left="1060" w:right="0" w:hanging="359"/>
        <w:jc w:val="left"/>
        <w:rPr>
          <w:sz w:val="20"/>
        </w:rPr>
      </w:pPr>
      <w:r>
        <w:rPr>
          <w:sz w:val="20"/>
        </w:rPr>
        <w:t>enforcement</w:t>
      </w:r>
      <w:r>
        <w:rPr>
          <w:spacing w:val="-5"/>
          <w:sz w:val="20"/>
        </w:rPr>
        <w:t> </w:t>
      </w:r>
      <w:r>
        <w:rPr>
          <w:spacing w:val="-2"/>
          <w:sz w:val="20"/>
        </w:rPr>
        <w:t>functions.</w:t>
      </w:r>
    </w:p>
    <w:p>
      <w:pPr>
        <w:pStyle w:val="BodyText"/>
        <w:spacing w:before="32"/>
      </w:pPr>
    </w:p>
    <w:p>
      <w:pPr>
        <w:pStyle w:val="BodyText"/>
        <w:spacing w:line="242" w:lineRule="exact"/>
        <w:ind w:left="340"/>
        <w:jc w:val="both"/>
      </w:pPr>
      <w:r>
        <w:rPr/>
        <w:t>Table</w:t>
      </w:r>
      <w:r>
        <w:rPr>
          <w:spacing w:val="-10"/>
        </w:rPr>
        <w:t> </w:t>
      </w:r>
      <w:r>
        <w:rPr/>
        <w:t>2</w:t>
      </w:r>
      <w:r>
        <w:rPr>
          <w:spacing w:val="-9"/>
        </w:rPr>
        <w:t> </w:t>
      </w:r>
      <w:r>
        <w:rPr/>
        <w:t>below</w:t>
      </w:r>
      <w:r>
        <w:rPr>
          <w:spacing w:val="-6"/>
        </w:rPr>
        <w:t> </w:t>
      </w:r>
      <w:r>
        <w:rPr/>
        <w:t>identifies</w:t>
      </w:r>
      <w:r>
        <w:rPr>
          <w:spacing w:val="-6"/>
        </w:rPr>
        <w:t> </w:t>
      </w:r>
      <w:r>
        <w:rPr/>
        <w:t>other</w:t>
      </w:r>
      <w:r>
        <w:rPr>
          <w:spacing w:val="-7"/>
        </w:rPr>
        <w:t> </w:t>
      </w:r>
      <w:r>
        <w:rPr/>
        <w:t>national</w:t>
      </w:r>
      <w:r>
        <w:rPr>
          <w:spacing w:val="-9"/>
        </w:rPr>
        <w:t> </w:t>
      </w:r>
      <w:r>
        <w:rPr/>
        <w:t>laws,</w:t>
      </w:r>
      <w:r>
        <w:rPr>
          <w:spacing w:val="-9"/>
        </w:rPr>
        <w:t> </w:t>
      </w:r>
      <w:r>
        <w:rPr/>
        <w:t>policies</w:t>
      </w:r>
      <w:r>
        <w:rPr>
          <w:spacing w:val="-6"/>
        </w:rPr>
        <w:t> </w:t>
      </w:r>
      <w:r>
        <w:rPr/>
        <w:t>and</w:t>
      </w:r>
      <w:r>
        <w:rPr>
          <w:spacing w:val="-8"/>
        </w:rPr>
        <w:t> </w:t>
      </w:r>
      <w:r>
        <w:rPr/>
        <w:t>plans</w:t>
      </w:r>
      <w:r>
        <w:rPr>
          <w:spacing w:val="-6"/>
        </w:rPr>
        <w:t> </w:t>
      </w:r>
      <w:r>
        <w:rPr/>
        <w:t>that</w:t>
      </w:r>
      <w:r>
        <w:rPr>
          <w:spacing w:val="-10"/>
        </w:rPr>
        <w:t> </w:t>
      </w:r>
      <w:r>
        <w:rPr/>
        <w:t>apply</w:t>
      </w:r>
      <w:r>
        <w:rPr>
          <w:spacing w:val="-4"/>
        </w:rPr>
        <w:t> </w:t>
      </w:r>
      <w:r>
        <w:rPr/>
        <w:t>to</w:t>
      </w:r>
      <w:r>
        <w:rPr>
          <w:spacing w:val="-8"/>
        </w:rPr>
        <w:t> </w:t>
      </w:r>
      <w:r>
        <w:rPr/>
        <w:t>the</w:t>
      </w:r>
      <w:r>
        <w:rPr>
          <w:spacing w:val="-7"/>
        </w:rPr>
        <w:t> </w:t>
      </w:r>
      <w:r>
        <w:rPr/>
        <w:t>Project</w:t>
      </w:r>
      <w:r>
        <w:rPr>
          <w:spacing w:val="-10"/>
        </w:rPr>
        <w:t> </w:t>
      </w:r>
      <w:r>
        <w:rPr/>
        <w:t>and</w:t>
      </w:r>
      <w:r>
        <w:rPr>
          <w:spacing w:val="-8"/>
        </w:rPr>
        <w:t> </w:t>
      </w:r>
      <w:r>
        <w:rPr/>
        <w:t>correspond</w:t>
      </w:r>
      <w:r>
        <w:rPr>
          <w:spacing w:val="-8"/>
        </w:rPr>
        <w:t> </w:t>
      </w:r>
      <w:r>
        <w:rPr/>
        <w:t>to</w:t>
      </w:r>
      <w:r>
        <w:rPr>
          <w:spacing w:val="-8"/>
        </w:rPr>
        <w:t> </w:t>
      </w:r>
      <w:r>
        <w:rPr/>
        <w:t>the</w:t>
      </w:r>
      <w:r>
        <w:rPr>
          <w:spacing w:val="-7"/>
        </w:rPr>
        <w:t> </w:t>
      </w:r>
      <w:r>
        <w:rPr>
          <w:spacing w:val="-2"/>
        </w:rPr>
        <w:t>World</w:t>
      </w:r>
    </w:p>
    <w:p>
      <w:pPr>
        <w:pStyle w:val="BodyText"/>
        <w:spacing w:line="242" w:lineRule="exact"/>
        <w:ind w:left="340"/>
        <w:jc w:val="both"/>
      </w:pPr>
      <w:r>
        <w:rPr/>
        <w:t>Bank’s</w:t>
      </w:r>
      <w:r>
        <w:rPr>
          <w:spacing w:val="-1"/>
        </w:rPr>
        <w:t> </w:t>
      </w:r>
      <w:r>
        <w:rPr>
          <w:spacing w:val="-5"/>
        </w:rPr>
        <w:t>ESF</w:t>
      </w:r>
    </w:p>
    <w:p>
      <w:pPr>
        <w:pStyle w:val="BodyText"/>
        <w:spacing w:before="26"/>
      </w:pPr>
    </w:p>
    <w:p>
      <w:pPr>
        <w:pStyle w:val="Heading9"/>
        <w:spacing w:before="1"/>
        <w:ind w:left="340"/>
        <w:jc w:val="both"/>
      </w:pPr>
      <w:r>
        <w:rPr/>
        <w:t>Table</w:t>
      </w:r>
      <w:r>
        <w:rPr>
          <w:spacing w:val="-3"/>
        </w:rPr>
        <w:t> </w:t>
      </w:r>
      <w:r>
        <w:rPr/>
        <w:t>2</w:t>
      </w:r>
      <w:r>
        <w:rPr>
          <w:spacing w:val="-3"/>
        </w:rPr>
        <w:t> </w:t>
      </w:r>
      <w:r>
        <w:rPr/>
        <w:t>Other</w:t>
      </w:r>
      <w:r>
        <w:rPr>
          <w:spacing w:val="-3"/>
        </w:rPr>
        <w:t> </w:t>
      </w:r>
      <w:r>
        <w:rPr/>
        <w:t>Grenada legislation,</w:t>
      </w:r>
      <w:r>
        <w:rPr>
          <w:spacing w:val="-3"/>
        </w:rPr>
        <w:t> </w:t>
      </w:r>
      <w:r>
        <w:rPr/>
        <w:t>policies and</w:t>
      </w:r>
      <w:r>
        <w:rPr>
          <w:spacing w:val="-4"/>
        </w:rPr>
        <w:t> </w:t>
      </w:r>
      <w:r>
        <w:rPr/>
        <w:t>plans</w:t>
      </w:r>
      <w:r>
        <w:rPr>
          <w:spacing w:val="-1"/>
        </w:rPr>
        <w:t> </w:t>
      </w:r>
      <w:r>
        <w:rPr/>
        <w:t>relevant</w:t>
      </w:r>
      <w:r>
        <w:rPr>
          <w:spacing w:val="-6"/>
        </w:rPr>
        <w:t> </w:t>
      </w:r>
      <w:r>
        <w:rPr/>
        <w:t>to</w:t>
      </w:r>
      <w:r>
        <w:rPr>
          <w:spacing w:val="1"/>
        </w:rPr>
        <w:t> </w:t>
      </w:r>
      <w:r>
        <w:rPr/>
        <w:t>the</w:t>
      </w:r>
      <w:r>
        <w:rPr>
          <w:spacing w:val="-1"/>
        </w:rPr>
        <w:t> </w:t>
      </w:r>
      <w:r>
        <w:rPr>
          <w:spacing w:val="-2"/>
        </w:rPr>
        <w:t>Project</w:t>
      </w:r>
    </w:p>
    <w:p>
      <w:pPr>
        <w:pStyle w:val="BodyText"/>
        <w:spacing w:before="2"/>
        <w:rPr>
          <w:b/>
        </w:r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58"/>
        <w:gridCol w:w="525"/>
        <w:gridCol w:w="526"/>
        <w:gridCol w:w="530"/>
        <w:gridCol w:w="525"/>
        <w:gridCol w:w="530"/>
        <w:gridCol w:w="525"/>
        <w:gridCol w:w="681"/>
      </w:tblGrid>
      <w:tr>
        <w:trPr>
          <w:trHeight w:val="355" w:hRule="atLeast"/>
        </w:trPr>
        <w:tc>
          <w:tcPr>
            <w:tcW w:w="5558" w:type="dxa"/>
            <w:shd w:val="clear" w:color="auto" w:fill="D9E1F3"/>
          </w:tcPr>
          <w:p>
            <w:pPr>
              <w:pStyle w:val="TableParagraph"/>
              <w:spacing w:before="77"/>
              <w:ind w:left="1676"/>
              <w:rPr>
                <w:b/>
                <w:sz w:val="16"/>
              </w:rPr>
            </w:pPr>
            <w:r>
              <w:rPr>
                <w:b/>
                <w:sz w:val="16"/>
              </w:rPr>
              <w:t>National</w:t>
            </w:r>
            <w:r>
              <w:rPr>
                <w:b/>
                <w:spacing w:val="-4"/>
                <w:sz w:val="16"/>
              </w:rPr>
              <w:t> </w:t>
            </w:r>
            <w:r>
              <w:rPr>
                <w:b/>
                <w:sz w:val="16"/>
              </w:rPr>
              <w:t>Laws,</w:t>
            </w:r>
            <w:r>
              <w:rPr>
                <w:b/>
                <w:spacing w:val="-4"/>
                <w:sz w:val="16"/>
              </w:rPr>
              <w:t> </w:t>
            </w:r>
            <w:r>
              <w:rPr>
                <w:b/>
                <w:sz w:val="16"/>
              </w:rPr>
              <w:t>Policies</w:t>
            </w:r>
            <w:r>
              <w:rPr>
                <w:b/>
                <w:spacing w:val="-4"/>
                <w:sz w:val="16"/>
              </w:rPr>
              <w:t> </w:t>
            </w:r>
            <w:r>
              <w:rPr>
                <w:b/>
                <w:sz w:val="16"/>
              </w:rPr>
              <w:t>and</w:t>
            </w:r>
            <w:r>
              <w:rPr>
                <w:b/>
                <w:spacing w:val="-4"/>
                <w:sz w:val="16"/>
              </w:rPr>
              <w:t> Plans</w:t>
            </w:r>
          </w:p>
        </w:tc>
        <w:tc>
          <w:tcPr>
            <w:tcW w:w="525" w:type="dxa"/>
            <w:shd w:val="clear" w:color="auto" w:fill="D9E1F3"/>
          </w:tcPr>
          <w:p>
            <w:pPr>
              <w:pStyle w:val="TableParagraph"/>
              <w:spacing w:before="77"/>
              <w:ind w:left="5"/>
              <w:jc w:val="center"/>
              <w:rPr>
                <w:b/>
                <w:sz w:val="16"/>
              </w:rPr>
            </w:pPr>
            <w:r>
              <w:rPr>
                <w:b/>
                <w:spacing w:val="-4"/>
                <w:sz w:val="16"/>
              </w:rPr>
              <w:t>ESS2</w:t>
            </w:r>
          </w:p>
        </w:tc>
        <w:tc>
          <w:tcPr>
            <w:tcW w:w="526" w:type="dxa"/>
            <w:shd w:val="clear" w:color="auto" w:fill="D9E1F3"/>
          </w:tcPr>
          <w:p>
            <w:pPr>
              <w:pStyle w:val="TableParagraph"/>
              <w:spacing w:before="77"/>
              <w:ind w:left="4"/>
              <w:jc w:val="center"/>
              <w:rPr>
                <w:b/>
                <w:sz w:val="16"/>
              </w:rPr>
            </w:pPr>
            <w:r>
              <w:rPr>
                <w:b/>
                <w:spacing w:val="-4"/>
                <w:sz w:val="16"/>
              </w:rPr>
              <w:t>ESS3</w:t>
            </w:r>
          </w:p>
        </w:tc>
        <w:tc>
          <w:tcPr>
            <w:tcW w:w="530" w:type="dxa"/>
            <w:shd w:val="clear" w:color="auto" w:fill="D9E1F3"/>
          </w:tcPr>
          <w:p>
            <w:pPr>
              <w:pStyle w:val="TableParagraph"/>
              <w:spacing w:before="77"/>
              <w:ind w:left="8"/>
              <w:jc w:val="center"/>
              <w:rPr>
                <w:b/>
                <w:sz w:val="16"/>
              </w:rPr>
            </w:pPr>
            <w:r>
              <w:rPr>
                <w:b/>
                <w:spacing w:val="-4"/>
                <w:sz w:val="16"/>
              </w:rPr>
              <w:t>ESS4</w:t>
            </w:r>
          </w:p>
        </w:tc>
        <w:tc>
          <w:tcPr>
            <w:tcW w:w="525" w:type="dxa"/>
            <w:shd w:val="clear" w:color="auto" w:fill="D9E1F3"/>
          </w:tcPr>
          <w:p>
            <w:pPr>
              <w:pStyle w:val="TableParagraph"/>
              <w:spacing w:before="77"/>
              <w:ind w:left="5" w:right="2"/>
              <w:jc w:val="center"/>
              <w:rPr>
                <w:b/>
                <w:sz w:val="16"/>
              </w:rPr>
            </w:pPr>
            <w:r>
              <w:rPr>
                <w:b/>
                <w:spacing w:val="-4"/>
                <w:sz w:val="16"/>
              </w:rPr>
              <w:t>ESS5</w:t>
            </w:r>
          </w:p>
        </w:tc>
        <w:tc>
          <w:tcPr>
            <w:tcW w:w="530" w:type="dxa"/>
            <w:shd w:val="clear" w:color="auto" w:fill="D9E1F3"/>
          </w:tcPr>
          <w:p>
            <w:pPr>
              <w:pStyle w:val="TableParagraph"/>
              <w:spacing w:before="77"/>
              <w:ind w:left="8" w:right="8"/>
              <w:jc w:val="center"/>
              <w:rPr>
                <w:b/>
                <w:sz w:val="16"/>
              </w:rPr>
            </w:pPr>
            <w:r>
              <w:rPr>
                <w:b/>
                <w:spacing w:val="-4"/>
                <w:sz w:val="16"/>
              </w:rPr>
              <w:t>ESS6</w:t>
            </w:r>
          </w:p>
        </w:tc>
        <w:tc>
          <w:tcPr>
            <w:tcW w:w="525" w:type="dxa"/>
            <w:shd w:val="clear" w:color="auto" w:fill="D9E1F3"/>
          </w:tcPr>
          <w:p>
            <w:pPr>
              <w:pStyle w:val="TableParagraph"/>
              <w:spacing w:before="77"/>
              <w:ind w:left="5"/>
              <w:jc w:val="center"/>
              <w:rPr>
                <w:b/>
                <w:sz w:val="16"/>
              </w:rPr>
            </w:pPr>
            <w:r>
              <w:rPr>
                <w:b/>
                <w:spacing w:val="-4"/>
                <w:sz w:val="16"/>
              </w:rPr>
              <w:t>ESS8</w:t>
            </w:r>
          </w:p>
        </w:tc>
        <w:tc>
          <w:tcPr>
            <w:tcW w:w="681" w:type="dxa"/>
            <w:shd w:val="clear" w:color="auto" w:fill="D9E1F3"/>
          </w:tcPr>
          <w:p>
            <w:pPr>
              <w:pStyle w:val="TableParagraph"/>
              <w:spacing w:before="77"/>
              <w:ind w:left="1" w:right="1"/>
              <w:jc w:val="center"/>
              <w:rPr>
                <w:b/>
                <w:sz w:val="16"/>
              </w:rPr>
            </w:pPr>
            <w:r>
              <w:rPr>
                <w:b/>
                <w:spacing w:val="-2"/>
                <w:sz w:val="16"/>
              </w:rPr>
              <w:t>ESS10</w:t>
            </w:r>
          </w:p>
        </w:tc>
      </w:tr>
      <w:tr>
        <w:trPr>
          <w:trHeight w:val="245" w:hRule="atLeast"/>
        </w:trPr>
        <w:tc>
          <w:tcPr>
            <w:tcW w:w="5558" w:type="dxa"/>
          </w:tcPr>
          <w:p>
            <w:pPr>
              <w:pStyle w:val="TableParagraph"/>
              <w:spacing w:line="193" w:lineRule="exact"/>
              <w:ind w:left="105"/>
              <w:rPr>
                <w:sz w:val="16"/>
              </w:rPr>
            </w:pPr>
            <w:r>
              <w:rPr>
                <w:sz w:val="16"/>
              </w:rPr>
              <w:t>Abatement of</w:t>
            </w:r>
            <w:r>
              <w:rPr>
                <w:spacing w:val="-1"/>
                <w:sz w:val="16"/>
              </w:rPr>
              <w:t> </w:t>
            </w:r>
            <w:r>
              <w:rPr>
                <w:sz w:val="16"/>
              </w:rPr>
              <w:t>Litter</w:t>
            </w:r>
            <w:r>
              <w:rPr>
                <w:spacing w:val="-2"/>
                <w:sz w:val="16"/>
              </w:rPr>
              <w:t> </w:t>
            </w:r>
            <w:r>
              <w:rPr>
                <w:sz w:val="16"/>
              </w:rPr>
              <w:t>Act,</w:t>
            </w:r>
            <w:r>
              <w:rPr>
                <w:spacing w:val="-2"/>
                <w:sz w:val="16"/>
              </w:rPr>
              <w:t> </w:t>
            </w:r>
            <w:r>
              <w:rPr>
                <w:spacing w:val="-4"/>
                <w:sz w:val="16"/>
              </w:rPr>
              <w:t>2015</w:t>
            </w:r>
          </w:p>
        </w:tc>
        <w:tc>
          <w:tcPr>
            <w:tcW w:w="525" w:type="dxa"/>
          </w:tcPr>
          <w:p>
            <w:pPr>
              <w:pStyle w:val="TableParagraph"/>
              <w:rPr>
                <w:rFonts w:ascii="Times New Roman"/>
                <w:sz w:val="16"/>
              </w:rPr>
            </w:pPr>
          </w:p>
        </w:tc>
        <w:tc>
          <w:tcPr>
            <w:tcW w:w="526" w:type="dxa"/>
          </w:tcPr>
          <w:p>
            <w:pPr>
              <w:pStyle w:val="TableParagraph"/>
              <w:spacing w:line="210" w:lineRule="exact"/>
              <w:ind w:left="4"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530" w:type="dxa"/>
          </w:tcPr>
          <w:p>
            <w:pPr>
              <w:pStyle w:val="TableParagraph"/>
              <w:spacing w:line="210" w:lineRule="exact"/>
              <w:ind w:left="8" w:right="8"/>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6"/>
              </w:rPr>
            </w:pPr>
          </w:p>
        </w:tc>
        <w:tc>
          <w:tcPr>
            <w:tcW w:w="681" w:type="dxa"/>
          </w:tcPr>
          <w:p>
            <w:pPr>
              <w:pStyle w:val="TableParagraph"/>
              <w:rPr>
                <w:rFonts w:ascii="Times New Roman"/>
                <w:sz w:val="16"/>
              </w:rPr>
            </w:pPr>
          </w:p>
        </w:tc>
      </w:tr>
      <w:tr>
        <w:trPr>
          <w:trHeight w:val="245" w:hRule="atLeast"/>
        </w:trPr>
        <w:tc>
          <w:tcPr>
            <w:tcW w:w="5558" w:type="dxa"/>
          </w:tcPr>
          <w:p>
            <w:pPr>
              <w:pStyle w:val="TableParagraph"/>
              <w:spacing w:line="193" w:lineRule="exact"/>
              <w:ind w:left="105"/>
              <w:rPr>
                <w:sz w:val="16"/>
              </w:rPr>
            </w:pPr>
            <w:r>
              <w:rPr>
                <w:sz w:val="16"/>
              </w:rPr>
              <w:t>Accidents</w:t>
            </w:r>
            <w:r>
              <w:rPr>
                <w:spacing w:val="-3"/>
                <w:sz w:val="16"/>
              </w:rPr>
              <w:t> </w:t>
            </w:r>
            <w:r>
              <w:rPr>
                <w:sz w:val="16"/>
              </w:rPr>
              <w:t>and</w:t>
            </w:r>
            <w:r>
              <w:rPr>
                <w:spacing w:val="-4"/>
                <w:sz w:val="16"/>
              </w:rPr>
              <w:t> </w:t>
            </w:r>
            <w:r>
              <w:rPr>
                <w:sz w:val="16"/>
              </w:rPr>
              <w:t>Occupational</w:t>
            </w:r>
            <w:r>
              <w:rPr>
                <w:spacing w:val="-6"/>
                <w:sz w:val="16"/>
              </w:rPr>
              <w:t> </w:t>
            </w:r>
            <w:r>
              <w:rPr>
                <w:sz w:val="16"/>
              </w:rPr>
              <w:t>Diseases</w:t>
            </w:r>
            <w:r>
              <w:rPr>
                <w:spacing w:val="-3"/>
                <w:sz w:val="16"/>
              </w:rPr>
              <w:t> </w:t>
            </w:r>
            <w:r>
              <w:rPr>
                <w:sz w:val="16"/>
              </w:rPr>
              <w:t>(Notification)</w:t>
            </w:r>
            <w:r>
              <w:rPr>
                <w:spacing w:val="-7"/>
                <w:sz w:val="16"/>
              </w:rPr>
              <w:t> </w:t>
            </w:r>
            <w:r>
              <w:rPr>
                <w:spacing w:val="-5"/>
                <w:sz w:val="16"/>
              </w:rPr>
              <w:t>Act</w:t>
            </w:r>
          </w:p>
        </w:tc>
        <w:tc>
          <w:tcPr>
            <w:tcW w:w="525" w:type="dxa"/>
          </w:tcPr>
          <w:p>
            <w:pPr>
              <w:pStyle w:val="TableParagraph"/>
              <w:spacing w:line="210" w:lineRule="exact"/>
              <w:ind w:left="5" w:right="3"/>
              <w:jc w:val="center"/>
              <w:rPr>
                <w:rFonts w:ascii="Segoe UI Symbol" w:hAnsi="Segoe UI Symbol"/>
                <w:sz w:val="16"/>
              </w:rPr>
            </w:pPr>
            <w:r>
              <w:rPr>
                <w:rFonts w:ascii="Segoe UI Symbol" w:hAnsi="Segoe UI Symbol"/>
                <w:spacing w:val="-10"/>
                <w:sz w:val="16"/>
              </w:rPr>
              <w:t>✔</w:t>
            </w:r>
          </w:p>
        </w:tc>
        <w:tc>
          <w:tcPr>
            <w:tcW w:w="526" w:type="dxa"/>
          </w:tcPr>
          <w:p>
            <w:pPr>
              <w:pStyle w:val="TableParagraph"/>
              <w:rPr>
                <w:rFonts w:ascii="Times New Roman"/>
                <w:sz w:val="16"/>
              </w:rPr>
            </w:pPr>
          </w:p>
        </w:tc>
        <w:tc>
          <w:tcPr>
            <w:tcW w:w="530" w:type="dxa"/>
          </w:tcPr>
          <w:p>
            <w:pPr>
              <w:pStyle w:val="TableParagraph"/>
              <w:spacing w:line="210" w:lineRule="exact"/>
              <w:ind w:left="8" w:right="3"/>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6"/>
              </w:rPr>
            </w:pP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681" w:type="dxa"/>
          </w:tcPr>
          <w:p>
            <w:pPr>
              <w:pStyle w:val="TableParagraph"/>
              <w:rPr>
                <w:rFonts w:ascii="Times New Roman"/>
                <w:sz w:val="16"/>
              </w:rPr>
            </w:pPr>
          </w:p>
        </w:tc>
      </w:tr>
      <w:tr>
        <w:trPr>
          <w:trHeight w:val="245" w:hRule="atLeast"/>
        </w:trPr>
        <w:tc>
          <w:tcPr>
            <w:tcW w:w="5558" w:type="dxa"/>
          </w:tcPr>
          <w:p>
            <w:pPr>
              <w:pStyle w:val="TableParagraph"/>
              <w:spacing w:line="193" w:lineRule="exact"/>
              <w:ind w:left="105"/>
              <w:rPr>
                <w:sz w:val="16"/>
              </w:rPr>
            </w:pPr>
            <w:r>
              <w:rPr>
                <w:sz w:val="16"/>
              </w:rPr>
              <w:t>Carriacou</w:t>
            </w:r>
            <w:r>
              <w:rPr>
                <w:spacing w:val="-4"/>
                <w:sz w:val="16"/>
              </w:rPr>
              <w:t> </w:t>
            </w:r>
            <w:r>
              <w:rPr>
                <w:sz w:val="16"/>
              </w:rPr>
              <w:t>Land</w:t>
            </w:r>
            <w:r>
              <w:rPr>
                <w:spacing w:val="-3"/>
                <w:sz w:val="16"/>
              </w:rPr>
              <w:t> </w:t>
            </w:r>
            <w:r>
              <w:rPr>
                <w:sz w:val="16"/>
              </w:rPr>
              <w:t>Settlement</w:t>
            </w:r>
            <w:r>
              <w:rPr>
                <w:spacing w:val="-3"/>
                <w:sz w:val="16"/>
              </w:rPr>
              <w:t> </w:t>
            </w:r>
            <w:r>
              <w:rPr>
                <w:sz w:val="16"/>
              </w:rPr>
              <w:t>and</w:t>
            </w:r>
            <w:r>
              <w:rPr>
                <w:spacing w:val="-3"/>
                <w:sz w:val="16"/>
              </w:rPr>
              <w:t> </w:t>
            </w:r>
            <w:r>
              <w:rPr>
                <w:sz w:val="16"/>
              </w:rPr>
              <w:t>Development</w:t>
            </w:r>
            <w:r>
              <w:rPr>
                <w:spacing w:val="-2"/>
                <w:sz w:val="16"/>
              </w:rPr>
              <w:t> </w:t>
            </w:r>
            <w:r>
              <w:rPr>
                <w:spacing w:val="-5"/>
                <w:sz w:val="16"/>
              </w:rPr>
              <w:t>Act</w:t>
            </w:r>
          </w:p>
        </w:tc>
        <w:tc>
          <w:tcPr>
            <w:tcW w:w="525" w:type="dxa"/>
          </w:tcPr>
          <w:p>
            <w:pPr>
              <w:pStyle w:val="TableParagraph"/>
              <w:rPr>
                <w:rFonts w:ascii="Times New Roman"/>
                <w:sz w:val="16"/>
              </w:rPr>
            </w:pPr>
          </w:p>
        </w:tc>
        <w:tc>
          <w:tcPr>
            <w:tcW w:w="526" w:type="dxa"/>
          </w:tcPr>
          <w:p>
            <w:pPr>
              <w:pStyle w:val="TableParagraph"/>
              <w:rPr>
                <w:rFonts w:ascii="Times New Roman"/>
                <w:sz w:val="16"/>
              </w:rPr>
            </w:pPr>
          </w:p>
        </w:tc>
        <w:tc>
          <w:tcPr>
            <w:tcW w:w="530" w:type="dxa"/>
          </w:tcPr>
          <w:p>
            <w:pPr>
              <w:pStyle w:val="TableParagraph"/>
              <w:rPr>
                <w:rFonts w:ascii="Times New Roman"/>
                <w:sz w:val="16"/>
              </w:rPr>
            </w:pPr>
          </w:p>
        </w:tc>
        <w:tc>
          <w:tcPr>
            <w:tcW w:w="525" w:type="dxa"/>
          </w:tcPr>
          <w:p>
            <w:pPr>
              <w:pStyle w:val="TableParagraph"/>
              <w:spacing w:line="210" w:lineRule="exact"/>
              <w:ind w:left="5" w:right="5"/>
              <w:jc w:val="center"/>
              <w:rPr>
                <w:rFonts w:ascii="Segoe UI Symbol" w:hAnsi="Segoe UI Symbol"/>
                <w:sz w:val="16"/>
              </w:rPr>
            </w:pPr>
            <w:r>
              <w:rPr>
                <w:rFonts w:ascii="Segoe UI Symbol" w:hAnsi="Segoe UI Symbol"/>
                <w:spacing w:val="-10"/>
                <w:sz w:val="16"/>
              </w:rPr>
              <w:t>✔</w:t>
            </w:r>
          </w:p>
        </w:tc>
        <w:tc>
          <w:tcPr>
            <w:tcW w:w="530" w:type="dxa"/>
          </w:tcPr>
          <w:p>
            <w:pPr>
              <w:pStyle w:val="TableParagraph"/>
              <w:spacing w:line="210" w:lineRule="exact"/>
              <w:ind w:left="8" w:right="8"/>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6"/>
              </w:rPr>
            </w:pPr>
          </w:p>
        </w:tc>
        <w:tc>
          <w:tcPr>
            <w:tcW w:w="681" w:type="dxa"/>
          </w:tcPr>
          <w:p>
            <w:pPr>
              <w:pStyle w:val="TableParagraph"/>
              <w:rPr>
                <w:rFonts w:ascii="Times New Roman"/>
                <w:sz w:val="16"/>
              </w:rPr>
            </w:pPr>
          </w:p>
        </w:tc>
      </w:tr>
      <w:tr>
        <w:trPr>
          <w:trHeight w:val="245" w:hRule="atLeast"/>
        </w:trPr>
        <w:tc>
          <w:tcPr>
            <w:tcW w:w="5558" w:type="dxa"/>
          </w:tcPr>
          <w:p>
            <w:pPr>
              <w:pStyle w:val="TableParagraph"/>
              <w:spacing w:line="193" w:lineRule="exact"/>
              <w:ind w:left="105"/>
              <w:rPr>
                <w:sz w:val="16"/>
              </w:rPr>
            </w:pPr>
            <w:r>
              <w:rPr>
                <w:sz w:val="16"/>
              </w:rPr>
              <w:t>Constitution</w:t>
            </w:r>
            <w:r>
              <w:rPr>
                <w:spacing w:val="-3"/>
                <w:sz w:val="16"/>
              </w:rPr>
              <w:t> </w:t>
            </w:r>
            <w:r>
              <w:rPr>
                <w:sz w:val="16"/>
              </w:rPr>
              <w:t>Order</w:t>
            </w:r>
            <w:r>
              <w:rPr>
                <w:spacing w:val="-2"/>
                <w:sz w:val="16"/>
              </w:rPr>
              <w:t> </w:t>
            </w:r>
            <w:r>
              <w:rPr>
                <w:spacing w:val="-4"/>
                <w:sz w:val="16"/>
              </w:rPr>
              <w:t>1973</w:t>
            </w:r>
          </w:p>
        </w:tc>
        <w:tc>
          <w:tcPr>
            <w:tcW w:w="525" w:type="dxa"/>
          </w:tcPr>
          <w:p>
            <w:pPr>
              <w:pStyle w:val="TableParagraph"/>
              <w:spacing w:line="210" w:lineRule="exact"/>
              <w:ind w:left="5" w:right="3"/>
              <w:jc w:val="center"/>
              <w:rPr>
                <w:rFonts w:ascii="Segoe UI Symbol" w:hAnsi="Segoe UI Symbol"/>
                <w:sz w:val="16"/>
              </w:rPr>
            </w:pPr>
            <w:r>
              <w:rPr>
                <w:rFonts w:ascii="Segoe UI Symbol" w:hAnsi="Segoe UI Symbol"/>
                <w:spacing w:val="-10"/>
                <w:sz w:val="16"/>
              </w:rPr>
              <w:t>✔</w:t>
            </w:r>
          </w:p>
        </w:tc>
        <w:tc>
          <w:tcPr>
            <w:tcW w:w="526" w:type="dxa"/>
          </w:tcPr>
          <w:p>
            <w:pPr>
              <w:pStyle w:val="TableParagraph"/>
              <w:rPr>
                <w:rFonts w:ascii="Times New Roman"/>
                <w:sz w:val="16"/>
              </w:rPr>
            </w:pPr>
          </w:p>
        </w:tc>
        <w:tc>
          <w:tcPr>
            <w:tcW w:w="530" w:type="dxa"/>
          </w:tcPr>
          <w:p>
            <w:pPr>
              <w:pStyle w:val="TableParagraph"/>
              <w:rPr>
                <w:rFonts w:ascii="Times New Roman"/>
                <w:sz w:val="16"/>
              </w:rPr>
            </w:pPr>
          </w:p>
        </w:tc>
        <w:tc>
          <w:tcPr>
            <w:tcW w:w="525" w:type="dxa"/>
          </w:tcPr>
          <w:p>
            <w:pPr>
              <w:pStyle w:val="TableParagraph"/>
              <w:spacing w:line="210" w:lineRule="exact"/>
              <w:ind w:left="5" w:right="5"/>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681" w:type="dxa"/>
          </w:tcPr>
          <w:p>
            <w:pPr>
              <w:pStyle w:val="TableParagraph"/>
              <w:rPr>
                <w:rFonts w:ascii="Times New Roman"/>
                <w:sz w:val="16"/>
              </w:rPr>
            </w:pPr>
          </w:p>
        </w:tc>
      </w:tr>
      <w:tr>
        <w:trPr>
          <w:trHeight w:val="210" w:hRule="atLeast"/>
        </w:trPr>
        <w:tc>
          <w:tcPr>
            <w:tcW w:w="5558" w:type="dxa"/>
          </w:tcPr>
          <w:p>
            <w:pPr>
              <w:pStyle w:val="TableParagraph"/>
              <w:spacing w:line="190" w:lineRule="exact"/>
              <w:ind w:left="105"/>
              <w:rPr>
                <w:sz w:val="16"/>
              </w:rPr>
            </w:pPr>
            <w:r>
              <w:rPr>
                <w:sz w:val="16"/>
              </w:rPr>
              <w:t>Data</w:t>
            </w:r>
            <w:r>
              <w:rPr>
                <w:spacing w:val="-5"/>
                <w:sz w:val="16"/>
              </w:rPr>
              <w:t> </w:t>
            </w:r>
            <w:r>
              <w:rPr>
                <w:sz w:val="16"/>
              </w:rPr>
              <w:t>Protection</w:t>
            </w:r>
            <w:r>
              <w:rPr>
                <w:spacing w:val="-3"/>
                <w:sz w:val="16"/>
              </w:rPr>
              <w:t> </w:t>
            </w:r>
            <w:r>
              <w:rPr>
                <w:sz w:val="16"/>
              </w:rPr>
              <w:t>Bill,</w:t>
            </w:r>
            <w:r>
              <w:rPr>
                <w:spacing w:val="-4"/>
                <w:sz w:val="16"/>
              </w:rPr>
              <w:t> 2023</w:t>
            </w:r>
          </w:p>
        </w:tc>
        <w:tc>
          <w:tcPr>
            <w:tcW w:w="525" w:type="dxa"/>
          </w:tcPr>
          <w:p>
            <w:pPr>
              <w:pStyle w:val="TableParagraph"/>
              <w:rPr>
                <w:rFonts w:ascii="Times New Roman"/>
                <w:sz w:val="14"/>
              </w:rPr>
            </w:pPr>
          </w:p>
        </w:tc>
        <w:tc>
          <w:tcPr>
            <w:tcW w:w="526" w:type="dxa"/>
          </w:tcPr>
          <w:p>
            <w:pPr>
              <w:pStyle w:val="TableParagraph"/>
              <w:rPr>
                <w:rFonts w:ascii="Times New Roman"/>
                <w:sz w:val="14"/>
              </w:rPr>
            </w:pPr>
          </w:p>
        </w:tc>
        <w:tc>
          <w:tcPr>
            <w:tcW w:w="530" w:type="dxa"/>
          </w:tcPr>
          <w:p>
            <w:pPr>
              <w:pStyle w:val="TableParagraph"/>
              <w:rPr>
                <w:rFonts w:ascii="Times New Roman"/>
                <w:sz w:val="14"/>
              </w:rPr>
            </w:pPr>
          </w:p>
        </w:tc>
        <w:tc>
          <w:tcPr>
            <w:tcW w:w="525" w:type="dxa"/>
          </w:tcPr>
          <w:p>
            <w:pPr>
              <w:pStyle w:val="TableParagraph"/>
              <w:rPr>
                <w:rFonts w:ascii="Times New Roman"/>
                <w:sz w:val="14"/>
              </w:rPr>
            </w:pPr>
          </w:p>
        </w:tc>
        <w:tc>
          <w:tcPr>
            <w:tcW w:w="530" w:type="dxa"/>
          </w:tcPr>
          <w:p>
            <w:pPr>
              <w:pStyle w:val="TableParagraph"/>
              <w:rPr>
                <w:rFonts w:ascii="Times New Roman"/>
                <w:sz w:val="14"/>
              </w:rPr>
            </w:pPr>
          </w:p>
        </w:tc>
        <w:tc>
          <w:tcPr>
            <w:tcW w:w="525" w:type="dxa"/>
          </w:tcPr>
          <w:p>
            <w:pPr>
              <w:pStyle w:val="TableParagraph"/>
              <w:rPr>
                <w:rFonts w:ascii="Times New Roman"/>
                <w:sz w:val="14"/>
              </w:rPr>
            </w:pPr>
          </w:p>
        </w:tc>
        <w:tc>
          <w:tcPr>
            <w:tcW w:w="681" w:type="dxa"/>
          </w:tcPr>
          <w:p>
            <w:pPr>
              <w:pStyle w:val="TableParagraph"/>
              <w:spacing w:line="190" w:lineRule="exact"/>
              <w:ind w:right="1"/>
              <w:jc w:val="center"/>
              <w:rPr>
                <w:rFonts w:ascii="Segoe UI Symbol" w:hAnsi="Segoe UI Symbol"/>
                <w:sz w:val="16"/>
              </w:rPr>
            </w:pPr>
            <w:r>
              <w:rPr>
                <w:rFonts w:ascii="Segoe UI Symbol" w:hAnsi="Segoe UI Symbol"/>
                <w:spacing w:val="-10"/>
                <w:sz w:val="16"/>
              </w:rPr>
              <w:t>✔</w:t>
            </w:r>
          </w:p>
        </w:tc>
      </w:tr>
      <w:tr>
        <w:trPr>
          <w:trHeight w:val="245" w:hRule="atLeast"/>
        </w:trPr>
        <w:tc>
          <w:tcPr>
            <w:tcW w:w="5558" w:type="dxa"/>
          </w:tcPr>
          <w:p>
            <w:pPr>
              <w:pStyle w:val="TableParagraph"/>
              <w:spacing w:line="193" w:lineRule="exact"/>
              <w:ind w:left="105"/>
              <w:rPr>
                <w:sz w:val="16"/>
              </w:rPr>
            </w:pPr>
            <w:r>
              <w:rPr>
                <w:sz w:val="16"/>
              </w:rPr>
              <w:t>Employment</w:t>
            </w:r>
            <w:r>
              <w:rPr>
                <w:spacing w:val="-5"/>
                <w:sz w:val="16"/>
              </w:rPr>
              <w:t> </w:t>
            </w:r>
            <w:r>
              <w:rPr>
                <w:sz w:val="16"/>
              </w:rPr>
              <w:t>Act</w:t>
            </w:r>
            <w:r>
              <w:rPr>
                <w:spacing w:val="1"/>
                <w:sz w:val="16"/>
              </w:rPr>
              <w:t> </w:t>
            </w:r>
            <w:r>
              <w:rPr>
                <w:sz w:val="16"/>
              </w:rPr>
              <w:t>of </w:t>
            </w:r>
            <w:r>
              <w:rPr>
                <w:spacing w:val="-4"/>
                <w:sz w:val="16"/>
              </w:rPr>
              <w:t>1999</w:t>
            </w:r>
          </w:p>
        </w:tc>
        <w:tc>
          <w:tcPr>
            <w:tcW w:w="525" w:type="dxa"/>
          </w:tcPr>
          <w:p>
            <w:pPr>
              <w:pStyle w:val="TableParagraph"/>
              <w:spacing w:before="2"/>
              <w:ind w:left="5" w:right="3"/>
              <w:jc w:val="center"/>
              <w:rPr>
                <w:rFonts w:ascii="Segoe UI Symbol" w:hAnsi="Segoe UI Symbol"/>
                <w:sz w:val="16"/>
              </w:rPr>
            </w:pPr>
            <w:r>
              <w:rPr>
                <w:rFonts w:ascii="Segoe UI Symbol" w:hAnsi="Segoe UI Symbol"/>
                <w:spacing w:val="-10"/>
                <w:sz w:val="16"/>
              </w:rPr>
              <w:t>✔</w:t>
            </w:r>
          </w:p>
        </w:tc>
        <w:tc>
          <w:tcPr>
            <w:tcW w:w="526" w:type="dxa"/>
          </w:tcPr>
          <w:p>
            <w:pPr>
              <w:pStyle w:val="TableParagraph"/>
              <w:rPr>
                <w:rFonts w:ascii="Times New Roman"/>
                <w:sz w:val="16"/>
              </w:rPr>
            </w:pPr>
          </w:p>
        </w:tc>
        <w:tc>
          <w:tcPr>
            <w:tcW w:w="530" w:type="dxa"/>
          </w:tcPr>
          <w:p>
            <w:pPr>
              <w:pStyle w:val="TableParagraph"/>
              <w:spacing w:before="2"/>
              <w:ind w:left="8" w:right="3"/>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6"/>
              </w:rPr>
            </w:pP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681" w:type="dxa"/>
          </w:tcPr>
          <w:p>
            <w:pPr>
              <w:pStyle w:val="TableParagraph"/>
              <w:rPr>
                <w:rFonts w:ascii="Times New Roman"/>
                <w:sz w:val="16"/>
              </w:rPr>
            </w:pPr>
          </w:p>
        </w:tc>
      </w:tr>
      <w:tr>
        <w:trPr>
          <w:trHeight w:val="245" w:hRule="atLeast"/>
        </w:trPr>
        <w:tc>
          <w:tcPr>
            <w:tcW w:w="5558" w:type="dxa"/>
          </w:tcPr>
          <w:p>
            <w:pPr>
              <w:pStyle w:val="TableParagraph"/>
              <w:spacing w:line="193" w:lineRule="exact"/>
              <w:ind w:left="105"/>
              <w:rPr>
                <w:sz w:val="16"/>
              </w:rPr>
            </w:pPr>
            <w:r>
              <w:rPr>
                <w:sz w:val="16"/>
              </w:rPr>
              <w:t>Environmental</w:t>
            </w:r>
            <w:r>
              <w:rPr>
                <w:spacing w:val="-6"/>
                <w:sz w:val="16"/>
              </w:rPr>
              <w:t> </w:t>
            </w:r>
            <w:r>
              <w:rPr>
                <w:sz w:val="16"/>
              </w:rPr>
              <w:t>Impact</w:t>
            </w:r>
            <w:r>
              <w:rPr>
                <w:spacing w:val="-2"/>
                <w:sz w:val="16"/>
              </w:rPr>
              <w:t> </w:t>
            </w:r>
            <w:r>
              <w:rPr>
                <w:sz w:val="16"/>
              </w:rPr>
              <w:t>Assessment</w:t>
            </w:r>
            <w:r>
              <w:rPr>
                <w:spacing w:val="-3"/>
                <w:sz w:val="16"/>
              </w:rPr>
              <w:t> </w:t>
            </w:r>
            <w:r>
              <w:rPr>
                <w:sz w:val="16"/>
              </w:rPr>
              <w:t>(EIA)</w:t>
            </w:r>
            <w:r>
              <w:rPr>
                <w:spacing w:val="-2"/>
                <w:sz w:val="16"/>
              </w:rPr>
              <w:t> Legislation</w:t>
            </w:r>
          </w:p>
        </w:tc>
        <w:tc>
          <w:tcPr>
            <w:tcW w:w="525" w:type="dxa"/>
          </w:tcPr>
          <w:p>
            <w:pPr>
              <w:pStyle w:val="TableParagraph"/>
              <w:rPr>
                <w:rFonts w:ascii="Times New Roman"/>
                <w:sz w:val="16"/>
              </w:rPr>
            </w:pPr>
          </w:p>
        </w:tc>
        <w:tc>
          <w:tcPr>
            <w:tcW w:w="526" w:type="dxa"/>
          </w:tcPr>
          <w:p>
            <w:pPr>
              <w:pStyle w:val="TableParagraph"/>
              <w:rPr>
                <w:rFonts w:ascii="Times New Roman"/>
                <w:sz w:val="16"/>
              </w:rPr>
            </w:pPr>
          </w:p>
        </w:tc>
        <w:tc>
          <w:tcPr>
            <w:tcW w:w="530" w:type="dxa"/>
          </w:tcPr>
          <w:p>
            <w:pPr>
              <w:pStyle w:val="TableParagraph"/>
              <w:rPr>
                <w:rFonts w:ascii="Times New Roman"/>
                <w:sz w:val="16"/>
              </w:rPr>
            </w:pPr>
          </w:p>
        </w:tc>
        <w:tc>
          <w:tcPr>
            <w:tcW w:w="525" w:type="dxa"/>
          </w:tcPr>
          <w:p>
            <w:pPr>
              <w:pStyle w:val="TableParagraph"/>
              <w:spacing w:before="2"/>
              <w:ind w:left="5" w:right="5"/>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6"/>
              </w:rPr>
            </w:pPr>
          </w:p>
        </w:tc>
        <w:tc>
          <w:tcPr>
            <w:tcW w:w="525" w:type="dxa"/>
          </w:tcPr>
          <w:p>
            <w:pPr>
              <w:pStyle w:val="TableParagraph"/>
              <w:spacing w:before="2"/>
              <w:ind w:left="5" w:right="3"/>
              <w:jc w:val="center"/>
              <w:rPr>
                <w:rFonts w:ascii="Segoe UI Symbol" w:hAnsi="Segoe UI Symbol"/>
                <w:sz w:val="16"/>
              </w:rPr>
            </w:pPr>
            <w:r>
              <w:rPr>
                <w:rFonts w:ascii="Segoe UI Symbol" w:hAnsi="Segoe UI Symbol"/>
                <w:spacing w:val="-10"/>
                <w:sz w:val="16"/>
              </w:rPr>
              <w:t>✔</w:t>
            </w:r>
          </w:p>
        </w:tc>
        <w:tc>
          <w:tcPr>
            <w:tcW w:w="681" w:type="dxa"/>
          </w:tcPr>
          <w:p>
            <w:pPr>
              <w:pStyle w:val="TableParagraph"/>
              <w:rPr>
                <w:rFonts w:ascii="Times New Roman"/>
                <w:sz w:val="16"/>
              </w:rPr>
            </w:pPr>
          </w:p>
        </w:tc>
      </w:tr>
      <w:tr>
        <w:trPr>
          <w:trHeight w:val="245" w:hRule="atLeast"/>
        </w:trPr>
        <w:tc>
          <w:tcPr>
            <w:tcW w:w="5558" w:type="dxa"/>
          </w:tcPr>
          <w:p>
            <w:pPr>
              <w:pStyle w:val="TableParagraph"/>
              <w:spacing w:line="194" w:lineRule="exact"/>
              <w:ind w:left="105"/>
              <w:rPr>
                <w:sz w:val="16"/>
              </w:rPr>
            </w:pPr>
            <w:r>
              <w:rPr>
                <w:sz w:val="16"/>
              </w:rPr>
              <w:t>Environmental</w:t>
            </w:r>
            <w:r>
              <w:rPr>
                <w:spacing w:val="-5"/>
                <w:sz w:val="16"/>
              </w:rPr>
              <w:t> </w:t>
            </w:r>
            <w:r>
              <w:rPr>
                <w:sz w:val="16"/>
              </w:rPr>
              <w:t>Management</w:t>
            </w:r>
            <w:r>
              <w:rPr>
                <w:spacing w:val="-2"/>
                <w:sz w:val="16"/>
              </w:rPr>
              <w:t> </w:t>
            </w:r>
            <w:r>
              <w:rPr>
                <w:sz w:val="16"/>
              </w:rPr>
              <w:t>Act,</w:t>
            </w:r>
            <w:r>
              <w:rPr>
                <w:spacing w:val="-3"/>
                <w:sz w:val="16"/>
              </w:rPr>
              <w:t> </w:t>
            </w:r>
            <w:r>
              <w:rPr>
                <w:spacing w:val="-4"/>
                <w:sz w:val="16"/>
              </w:rPr>
              <w:t>2014</w:t>
            </w:r>
          </w:p>
        </w:tc>
        <w:tc>
          <w:tcPr>
            <w:tcW w:w="525" w:type="dxa"/>
          </w:tcPr>
          <w:p>
            <w:pPr>
              <w:pStyle w:val="TableParagraph"/>
              <w:rPr>
                <w:rFonts w:ascii="Times New Roman"/>
                <w:sz w:val="16"/>
              </w:rPr>
            </w:pPr>
          </w:p>
        </w:tc>
        <w:tc>
          <w:tcPr>
            <w:tcW w:w="526" w:type="dxa"/>
          </w:tcPr>
          <w:p>
            <w:pPr>
              <w:pStyle w:val="TableParagraph"/>
              <w:spacing w:before="3"/>
              <w:ind w:left="4"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530" w:type="dxa"/>
          </w:tcPr>
          <w:p>
            <w:pPr>
              <w:pStyle w:val="TableParagraph"/>
              <w:spacing w:before="3"/>
              <w:ind w:left="8" w:right="8"/>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6"/>
              </w:rPr>
            </w:pPr>
          </w:p>
        </w:tc>
        <w:tc>
          <w:tcPr>
            <w:tcW w:w="681" w:type="dxa"/>
          </w:tcPr>
          <w:p>
            <w:pPr>
              <w:pStyle w:val="TableParagraph"/>
              <w:rPr>
                <w:rFonts w:ascii="Times New Roman"/>
                <w:sz w:val="16"/>
              </w:rPr>
            </w:pPr>
          </w:p>
        </w:tc>
      </w:tr>
      <w:tr>
        <w:trPr>
          <w:trHeight w:val="245" w:hRule="atLeast"/>
        </w:trPr>
        <w:tc>
          <w:tcPr>
            <w:tcW w:w="5558" w:type="dxa"/>
          </w:tcPr>
          <w:p>
            <w:pPr>
              <w:pStyle w:val="TableParagraph"/>
              <w:spacing w:line="193" w:lineRule="exact"/>
              <w:ind w:left="105"/>
              <w:rPr>
                <w:sz w:val="16"/>
              </w:rPr>
            </w:pPr>
            <w:r>
              <w:rPr>
                <w:sz w:val="16"/>
              </w:rPr>
              <w:t>Grenada</w:t>
            </w:r>
            <w:r>
              <w:rPr>
                <w:spacing w:val="-6"/>
                <w:sz w:val="16"/>
              </w:rPr>
              <w:t> </w:t>
            </w:r>
            <w:r>
              <w:rPr>
                <w:sz w:val="16"/>
              </w:rPr>
              <w:t>Integrated</w:t>
            </w:r>
            <w:r>
              <w:rPr>
                <w:spacing w:val="-3"/>
                <w:sz w:val="16"/>
              </w:rPr>
              <w:t> </w:t>
            </w:r>
            <w:r>
              <w:rPr>
                <w:sz w:val="16"/>
              </w:rPr>
              <w:t>Water</w:t>
            </w:r>
            <w:r>
              <w:rPr>
                <w:spacing w:val="-4"/>
                <w:sz w:val="16"/>
              </w:rPr>
              <w:t> </w:t>
            </w:r>
            <w:r>
              <w:rPr>
                <w:sz w:val="16"/>
              </w:rPr>
              <w:t>Resources</w:t>
            </w:r>
            <w:r>
              <w:rPr>
                <w:spacing w:val="-2"/>
                <w:sz w:val="16"/>
              </w:rPr>
              <w:t> </w:t>
            </w:r>
            <w:r>
              <w:rPr>
                <w:sz w:val="16"/>
              </w:rPr>
              <w:t>Management</w:t>
            </w:r>
            <w:r>
              <w:rPr>
                <w:spacing w:val="-2"/>
                <w:sz w:val="16"/>
              </w:rPr>
              <w:t> </w:t>
            </w:r>
            <w:r>
              <w:rPr>
                <w:sz w:val="16"/>
              </w:rPr>
              <w:t>Plan</w:t>
            </w:r>
            <w:r>
              <w:rPr>
                <w:spacing w:val="-3"/>
                <w:sz w:val="16"/>
              </w:rPr>
              <w:t> </w:t>
            </w:r>
            <w:r>
              <w:rPr>
                <w:spacing w:val="-4"/>
                <w:sz w:val="16"/>
              </w:rPr>
              <w:t>2019</w:t>
            </w:r>
          </w:p>
        </w:tc>
        <w:tc>
          <w:tcPr>
            <w:tcW w:w="525" w:type="dxa"/>
          </w:tcPr>
          <w:p>
            <w:pPr>
              <w:pStyle w:val="TableParagraph"/>
              <w:rPr>
                <w:rFonts w:ascii="Times New Roman"/>
                <w:sz w:val="16"/>
              </w:rPr>
            </w:pPr>
          </w:p>
        </w:tc>
        <w:tc>
          <w:tcPr>
            <w:tcW w:w="526" w:type="dxa"/>
          </w:tcPr>
          <w:p>
            <w:pPr>
              <w:pStyle w:val="TableParagraph"/>
              <w:spacing w:before="2"/>
              <w:ind w:left="4"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530" w:type="dxa"/>
          </w:tcPr>
          <w:p>
            <w:pPr>
              <w:pStyle w:val="TableParagraph"/>
              <w:spacing w:before="2"/>
              <w:ind w:left="8" w:right="8"/>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6"/>
              </w:rPr>
            </w:pPr>
          </w:p>
        </w:tc>
        <w:tc>
          <w:tcPr>
            <w:tcW w:w="681" w:type="dxa"/>
          </w:tcPr>
          <w:p>
            <w:pPr>
              <w:pStyle w:val="TableParagraph"/>
              <w:rPr>
                <w:rFonts w:ascii="Times New Roman"/>
                <w:sz w:val="16"/>
              </w:rPr>
            </w:pPr>
          </w:p>
        </w:tc>
      </w:tr>
      <w:tr>
        <w:trPr>
          <w:trHeight w:val="245" w:hRule="atLeast"/>
        </w:trPr>
        <w:tc>
          <w:tcPr>
            <w:tcW w:w="5558" w:type="dxa"/>
          </w:tcPr>
          <w:p>
            <w:pPr>
              <w:pStyle w:val="TableParagraph"/>
              <w:spacing w:line="193" w:lineRule="exact"/>
              <w:ind w:left="105"/>
              <w:rPr>
                <w:sz w:val="16"/>
              </w:rPr>
            </w:pPr>
            <w:r>
              <w:rPr>
                <w:sz w:val="16"/>
              </w:rPr>
              <w:t>Grenada</w:t>
            </w:r>
            <w:r>
              <w:rPr>
                <w:spacing w:val="-6"/>
                <w:sz w:val="16"/>
              </w:rPr>
              <w:t> </w:t>
            </w:r>
            <w:r>
              <w:rPr>
                <w:sz w:val="16"/>
              </w:rPr>
              <w:t>National</w:t>
            </w:r>
            <w:r>
              <w:rPr>
                <w:spacing w:val="-5"/>
                <w:sz w:val="16"/>
              </w:rPr>
              <w:t> </w:t>
            </w:r>
            <w:r>
              <w:rPr>
                <w:sz w:val="16"/>
              </w:rPr>
              <w:t>Hazard</w:t>
            </w:r>
            <w:r>
              <w:rPr>
                <w:spacing w:val="-4"/>
                <w:sz w:val="16"/>
              </w:rPr>
              <w:t> </w:t>
            </w:r>
            <w:r>
              <w:rPr>
                <w:sz w:val="16"/>
              </w:rPr>
              <w:t>Mitigation</w:t>
            </w:r>
            <w:r>
              <w:rPr>
                <w:spacing w:val="-3"/>
                <w:sz w:val="16"/>
              </w:rPr>
              <w:t> </w:t>
            </w:r>
            <w:r>
              <w:rPr>
                <w:spacing w:val="-2"/>
                <w:sz w:val="16"/>
              </w:rPr>
              <w:t>Policy</w:t>
            </w:r>
          </w:p>
        </w:tc>
        <w:tc>
          <w:tcPr>
            <w:tcW w:w="525" w:type="dxa"/>
          </w:tcPr>
          <w:p>
            <w:pPr>
              <w:pStyle w:val="TableParagraph"/>
              <w:rPr>
                <w:rFonts w:ascii="Times New Roman"/>
                <w:sz w:val="16"/>
              </w:rPr>
            </w:pPr>
          </w:p>
        </w:tc>
        <w:tc>
          <w:tcPr>
            <w:tcW w:w="526" w:type="dxa"/>
          </w:tcPr>
          <w:p>
            <w:pPr>
              <w:pStyle w:val="TableParagraph"/>
              <w:rPr>
                <w:rFonts w:ascii="Times New Roman"/>
                <w:sz w:val="16"/>
              </w:rPr>
            </w:pP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530" w:type="dxa"/>
          </w:tcPr>
          <w:p>
            <w:pPr>
              <w:pStyle w:val="TableParagraph"/>
              <w:spacing w:before="2"/>
              <w:ind w:left="8" w:right="8"/>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6"/>
              </w:rPr>
            </w:pPr>
          </w:p>
        </w:tc>
        <w:tc>
          <w:tcPr>
            <w:tcW w:w="681" w:type="dxa"/>
          </w:tcPr>
          <w:p>
            <w:pPr>
              <w:pStyle w:val="TableParagraph"/>
              <w:rPr>
                <w:rFonts w:ascii="Times New Roman"/>
                <w:sz w:val="16"/>
              </w:rPr>
            </w:pPr>
          </w:p>
        </w:tc>
      </w:tr>
      <w:tr>
        <w:trPr>
          <w:trHeight w:val="245" w:hRule="atLeast"/>
        </w:trPr>
        <w:tc>
          <w:tcPr>
            <w:tcW w:w="5558" w:type="dxa"/>
          </w:tcPr>
          <w:p>
            <w:pPr>
              <w:pStyle w:val="TableParagraph"/>
              <w:spacing w:line="193" w:lineRule="exact"/>
              <w:ind w:left="105"/>
              <w:rPr>
                <w:sz w:val="16"/>
              </w:rPr>
            </w:pPr>
            <w:r>
              <w:rPr>
                <w:sz w:val="16"/>
              </w:rPr>
              <w:t>Grenada</w:t>
            </w:r>
            <w:r>
              <w:rPr>
                <w:spacing w:val="-8"/>
                <w:sz w:val="16"/>
              </w:rPr>
              <w:t> </w:t>
            </w:r>
            <w:r>
              <w:rPr>
                <w:sz w:val="16"/>
              </w:rPr>
              <w:t>National</w:t>
            </w:r>
            <w:r>
              <w:rPr>
                <w:spacing w:val="-3"/>
                <w:sz w:val="16"/>
              </w:rPr>
              <w:t> </w:t>
            </w:r>
            <w:r>
              <w:rPr>
                <w:sz w:val="16"/>
              </w:rPr>
              <w:t>Land</w:t>
            </w:r>
            <w:r>
              <w:rPr>
                <w:spacing w:val="-5"/>
                <w:sz w:val="16"/>
              </w:rPr>
              <w:t> </w:t>
            </w:r>
            <w:r>
              <w:rPr>
                <w:spacing w:val="-2"/>
                <w:sz w:val="16"/>
              </w:rPr>
              <w:t>Policy</w:t>
            </w:r>
          </w:p>
        </w:tc>
        <w:tc>
          <w:tcPr>
            <w:tcW w:w="525" w:type="dxa"/>
          </w:tcPr>
          <w:p>
            <w:pPr>
              <w:pStyle w:val="TableParagraph"/>
              <w:rPr>
                <w:rFonts w:ascii="Times New Roman"/>
                <w:sz w:val="16"/>
              </w:rPr>
            </w:pPr>
          </w:p>
        </w:tc>
        <w:tc>
          <w:tcPr>
            <w:tcW w:w="526" w:type="dxa"/>
          </w:tcPr>
          <w:p>
            <w:pPr>
              <w:pStyle w:val="TableParagraph"/>
              <w:rPr>
                <w:rFonts w:ascii="Times New Roman"/>
                <w:sz w:val="16"/>
              </w:rPr>
            </w:pP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530" w:type="dxa"/>
          </w:tcPr>
          <w:p>
            <w:pPr>
              <w:pStyle w:val="TableParagraph"/>
              <w:spacing w:before="2"/>
              <w:ind w:left="8" w:right="8"/>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6"/>
              </w:rPr>
            </w:pPr>
          </w:p>
        </w:tc>
        <w:tc>
          <w:tcPr>
            <w:tcW w:w="681" w:type="dxa"/>
          </w:tcPr>
          <w:p>
            <w:pPr>
              <w:pStyle w:val="TableParagraph"/>
              <w:rPr>
                <w:rFonts w:ascii="Times New Roman"/>
                <w:sz w:val="16"/>
              </w:rPr>
            </w:pPr>
          </w:p>
        </w:tc>
      </w:tr>
      <w:tr>
        <w:trPr>
          <w:trHeight w:val="245" w:hRule="atLeast"/>
        </w:trPr>
        <w:tc>
          <w:tcPr>
            <w:tcW w:w="5558" w:type="dxa"/>
          </w:tcPr>
          <w:p>
            <w:pPr>
              <w:pStyle w:val="TableParagraph"/>
              <w:spacing w:line="193" w:lineRule="exact"/>
              <w:ind w:left="105"/>
              <w:rPr>
                <w:sz w:val="16"/>
              </w:rPr>
            </w:pPr>
            <w:r>
              <w:rPr>
                <w:sz w:val="16"/>
              </w:rPr>
              <w:t>Grenada</w:t>
            </w:r>
            <w:r>
              <w:rPr>
                <w:spacing w:val="-7"/>
                <w:sz w:val="16"/>
              </w:rPr>
              <w:t> </w:t>
            </w:r>
            <w:r>
              <w:rPr>
                <w:sz w:val="16"/>
              </w:rPr>
              <w:t>National</w:t>
            </w:r>
            <w:r>
              <w:rPr>
                <w:spacing w:val="-5"/>
                <w:sz w:val="16"/>
              </w:rPr>
              <w:t> </w:t>
            </w:r>
            <w:r>
              <w:rPr>
                <w:sz w:val="16"/>
              </w:rPr>
              <w:t>Water</w:t>
            </w:r>
            <w:r>
              <w:rPr>
                <w:spacing w:val="-4"/>
                <w:sz w:val="16"/>
              </w:rPr>
              <w:t> </w:t>
            </w:r>
            <w:r>
              <w:rPr>
                <w:sz w:val="16"/>
              </w:rPr>
              <w:t>Policy </w:t>
            </w:r>
            <w:r>
              <w:rPr>
                <w:spacing w:val="-4"/>
                <w:sz w:val="16"/>
              </w:rPr>
              <w:t>2019</w:t>
            </w:r>
          </w:p>
        </w:tc>
        <w:tc>
          <w:tcPr>
            <w:tcW w:w="525" w:type="dxa"/>
          </w:tcPr>
          <w:p>
            <w:pPr>
              <w:pStyle w:val="TableParagraph"/>
              <w:rPr>
                <w:rFonts w:ascii="Times New Roman"/>
                <w:sz w:val="16"/>
              </w:rPr>
            </w:pPr>
          </w:p>
        </w:tc>
        <w:tc>
          <w:tcPr>
            <w:tcW w:w="526" w:type="dxa"/>
          </w:tcPr>
          <w:p>
            <w:pPr>
              <w:pStyle w:val="TableParagraph"/>
              <w:spacing w:before="2"/>
              <w:ind w:left="4"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530" w:type="dxa"/>
          </w:tcPr>
          <w:p>
            <w:pPr>
              <w:pStyle w:val="TableParagraph"/>
              <w:spacing w:before="2"/>
              <w:ind w:left="8" w:right="8"/>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6"/>
              </w:rPr>
            </w:pPr>
          </w:p>
        </w:tc>
        <w:tc>
          <w:tcPr>
            <w:tcW w:w="681" w:type="dxa"/>
          </w:tcPr>
          <w:p>
            <w:pPr>
              <w:pStyle w:val="TableParagraph"/>
              <w:rPr>
                <w:rFonts w:ascii="Times New Roman"/>
                <w:sz w:val="16"/>
              </w:rPr>
            </w:pPr>
          </w:p>
        </w:tc>
      </w:tr>
      <w:tr>
        <w:trPr>
          <w:trHeight w:val="245" w:hRule="atLeast"/>
        </w:trPr>
        <w:tc>
          <w:tcPr>
            <w:tcW w:w="5558" w:type="dxa"/>
          </w:tcPr>
          <w:p>
            <w:pPr>
              <w:pStyle w:val="TableParagraph"/>
              <w:spacing w:line="193" w:lineRule="exact"/>
              <w:ind w:left="105"/>
              <w:rPr>
                <w:sz w:val="16"/>
              </w:rPr>
            </w:pPr>
            <w:r>
              <w:rPr>
                <w:sz w:val="16"/>
              </w:rPr>
              <w:t>Grenada</w:t>
            </w:r>
            <w:r>
              <w:rPr>
                <w:spacing w:val="-5"/>
                <w:sz w:val="16"/>
              </w:rPr>
              <w:t> </w:t>
            </w:r>
            <w:r>
              <w:rPr>
                <w:sz w:val="16"/>
              </w:rPr>
              <w:t>Solid</w:t>
            </w:r>
            <w:r>
              <w:rPr>
                <w:spacing w:val="-3"/>
                <w:sz w:val="16"/>
              </w:rPr>
              <w:t> </w:t>
            </w:r>
            <w:r>
              <w:rPr>
                <w:sz w:val="16"/>
              </w:rPr>
              <w:t>Waste</w:t>
            </w:r>
            <w:r>
              <w:rPr>
                <w:spacing w:val="-2"/>
                <w:sz w:val="16"/>
              </w:rPr>
              <w:t> </w:t>
            </w:r>
            <w:r>
              <w:rPr>
                <w:sz w:val="16"/>
              </w:rPr>
              <w:t>Management</w:t>
            </w:r>
            <w:r>
              <w:rPr>
                <w:spacing w:val="-2"/>
                <w:sz w:val="16"/>
              </w:rPr>
              <w:t> </w:t>
            </w:r>
            <w:r>
              <w:rPr>
                <w:sz w:val="16"/>
              </w:rPr>
              <w:t>Authority </w:t>
            </w:r>
            <w:r>
              <w:rPr>
                <w:spacing w:val="-5"/>
                <w:sz w:val="16"/>
              </w:rPr>
              <w:t>Act</w:t>
            </w:r>
          </w:p>
        </w:tc>
        <w:tc>
          <w:tcPr>
            <w:tcW w:w="525" w:type="dxa"/>
          </w:tcPr>
          <w:p>
            <w:pPr>
              <w:pStyle w:val="TableParagraph"/>
              <w:rPr>
                <w:rFonts w:ascii="Times New Roman"/>
                <w:sz w:val="16"/>
              </w:rPr>
            </w:pPr>
          </w:p>
        </w:tc>
        <w:tc>
          <w:tcPr>
            <w:tcW w:w="526" w:type="dxa"/>
          </w:tcPr>
          <w:p>
            <w:pPr>
              <w:pStyle w:val="TableParagraph"/>
              <w:spacing w:before="2"/>
              <w:ind w:left="4"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681" w:type="dxa"/>
          </w:tcPr>
          <w:p>
            <w:pPr>
              <w:pStyle w:val="TableParagraph"/>
              <w:rPr>
                <w:rFonts w:ascii="Times New Roman"/>
                <w:sz w:val="16"/>
              </w:rPr>
            </w:pPr>
          </w:p>
        </w:tc>
      </w:tr>
      <w:tr>
        <w:trPr>
          <w:trHeight w:val="395" w:hRule="atLeast"/>
        </w:trPr>
        <w:tc>
          <w:tcPr>
            <w:tcW w:w="5558" w:type="dxa"/>
          </w:tcPr>
          <w:p>
            <w:pPr>
              <w:pStyle w:val="TableParagraph"/>
              <w:spacing w:line="193" w:lineRule="exact"/>
              <w:ind w:left="105"/>
              <w:rPr>
                <w:sz w:val="16"/>
              </w:rPr>
            </w:pPr>
            <w:r>
              <w:rPr>
                <w:sz w:val="16"/>
              </w:rPr>
              <w:t>Grenada</w:t>
            </w:r>
            <w:r>
              <w:rPr>
                <w:spacing w:val="-7"/>
                <w:sz w:val="16"/>
              </w:rPr>
              <w:t> </w:t>
            </w:r>
            <w:r>
              <w:rPr>
                <w:sz w:val="16"/>
              </w:rPr>
              <w:t>Mitigation</w:t>
            </w:r>
            <w:r>
              <w:rPr>
                <w:spacing w:val="-4"/>
                <w:sz w:val="16"/>
              </w:rPr>
              <w:t> </w:t>
            </w:r>
            <w:r>
              <w:rPr>
                <w:sz w:val="16"/>
              </w:rPr>
              <w:t>Technology</w:t>
            </w:r>
            <w:r>
              <w:rPr>
                <w:spacing w:val="-3"/>
                <w:sz w:val="16"/>
              </w:rPr>
              <w:t> </w:t>
            </w:r>
            <w:r>
              <w:rPr>
                <w:sz w:val="16"/>
              </w:rPr>
              <w:t>Needs</w:t>
            </w:r>
            <w:r>
              <w:rPr>
                <w:spacing w:val="-2"/>
                <w:sz w:val="16"/>
              </w:rPr>
              <w:t> </w:t>
            </w:r>
            <w:r>
              <w:rPr>
                <w:sz w:val="16"/>
              </w:rPr>
              <w:t>Assessment</w:t>
            </w:r>
            <w:r>
              <w:rPr>
                <w:spacing w:val="-4"/>
                <w:sz w:val="16"/>
              </w:rPr>
              <w:t> </w:t>
            </w:r>
            <w:r>
              <w:rPr>
                <w:sz w:val="16"/>
              </w:rPr>
              <w:t>Barrier</w:t>
            </w:r>
            <w:r>
              <w:rPr>
                <w:spacing w:val="-5"/>
                <w:sz w:val="16"/>
              </w:rPr>
              <w:t> </w:t>
            </w:r>
            <w:r>
              <w:rPr>
                <w:sz w:val="16"/>
              </w:rPr>
              <w:t>Analysis</w:t>
            </w:r>
            <w:r>
              <w:rPr>
                <w:spacing w:val="-2"/>
                <w:sz w:val="16"/>
              </w:rPr>
              <w:t> </w:t>
            </w:r>
            <w:r>
              <w:rPr>
                <w:sz w:val="16"/>
              </w:rPr>
              <w:t>and</w:t>
            </w:r>
            <w:r>
              <w:rPr>
                <w:spacing w:val="-4"/>
                <w:sz w:val="16"/>
              </w:rPr>
              <w:t> </w:t>
            </w:r>
            <w:r>
              <w:rPr>
                <w:spacing w:val="-2"/>
                <w:sz w:val="16"/>
              </w:rPr>
              <w:t>Enabling</w:t>
            </w:r>
          </w:p>
          <w:p>
            <w:pPr>
              <w:pStyle w:val="TableParagraph"/>
              <w:spacing w:line="182" w:lineRule="exact"/>
              <w:ind w:left="105"/>
              <w:rPr>
                <w:sz w:val="16"/>
              </w:rPr>
            </w:pPr>
            <w:r>
              <w:rPr>
                <w:sz w:val="16"/>
              </w:rPr>
              <w:t>Framework</w:t>
            </w:r>
            <w:r>
              <w:rPr>
                <w:spacing w:val="-3"/>
                <w:sz w:val="16"/>
              </w:rPr>
              <w:t> </w:t>
            </w:r>
            <w:r>
              <w:rPr>
                <w:spacing w:val="-2"/>
                <w:sz w:val="16"/>
              </w:rPr>
              <w:t>(2018)</w:t>
            </w:r>
          </w:p>
        </w:tc>
        <w:tc>
          <w:tcPr>
            <w:tcW w:w="525" w:type="dxa"/>
          </w:tcPr>
          <w:p>
            <w:pPr>
              <w:pStyle w:val="TableParagraph"/>
              <w:spacing w:before="2"/>
              <w:ind w:left="5" w:right="3"/>
              <w:jc w:val="center"/>
              <w:rPr>
                <w:rFonts w:ascii="Segoe UI Symbol" w:hAnsi="Segoe UI Symbol"/>
                <w:sz w:val="16"/>
              </w:rPr>
            </w:pPr>
            <w:r>
              <w:rPr>
                <w:rFonts w:ascii="Segoe UI Symbol" w:hAnsi="Segoe UI Symbol"/>
                <w:spacing w:val="-10"/>
                <w:sz w:val="16"/>
              </w:rPr>
              <w:t>✔</w:t>
            </w:r>
          </w:p>
        </w:tc>
        <w:tc>
          <w:tcPr>
            <w:tcW w:w="526" w:type="dxa"/>
          </w:tcPr>
          <w:p>
            <w:pPr>
              <w:pStyle w:val="TableParagraph"/>
              <w:rPr>
                <w:rFonts w:ascii="Times New Roman"/>
                <w:sz w:val="16"/>
              </w:rPr>
            </w:pP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681" w:type="dxa"/>
          </w:tcPr>
          <w:p>
            <w:pPr>
              <w:pStyle w:val="TableParagraph"/>
              <w:rPr>
                <w:rFonts w:ascii="Times New Roman"/>
                <w:sz w:val="16"/>
              </w:rPr>
            </w:pPr>
          </w:p>
        </w:tc>
      </w:tr>
      <w:tr>
        <w:trPr>
          <w:trHeight w:val="209" w:hRule="atLeast"/>
        </w:trPr>
        <w:tc>
          <w:tcPr>
            <w:tcW w:w="5558" w:type="dxa"/>
          </w:tcPr>
          <w:p>
            <w:pPr>
              <w:pStyle w:val="TableParagraph"/>
              <w:spacing w:line="190" w:lineRule="exact"/>
              <w:ind w:left="105"/>
              <w:rPr>
                <w:sz w:val="16"/>
              </w:rPr>
            </w:pPr>
            <w:r>
              <w:rPr>
                <w:sz w:val="16"/>
              </w:rPr>
              <w:t>Grenville</w:t>
            </w:r>
            <w:r>
              <w:rPr>
                <w:spacing w:val="-6"/>
                <w:sz w:val="16"/>
              </w:rPr>
              <w:t> </w:t>
            </w:r>
            <w:r>
              <w:rPr>
                <w:sz w:val="16"/>
              </w:rPr>
              <w:t>Local</w:t>
            </w:r>
            <w:r>
              <w:rPr>
                <w:spacing w:val="-6"/>
                <w:sz w:val="16"/>
              </w:rPr>
              <w:t> </w:t>
            </w:r>
            <w:r>
              <w:rPr>
                <w:sz w:val="16"/>
              </w:rPr>
              <w:t>Area </w:t>
            </w:r>
            <w:r>
              <w:rPr>
                <w:spacing w:val="-4"/>
                <w:sz w:val="16"/>
              </w:rPr>
              <w:t>Plan</w:t>
            </w:r>
          </w:p>
        </w:tc>
        <w:tc>
          <w:tcPr>
            <w:tcW w:w="525" w:type="dxa"/>
          </w:tcPr>
          <w:p>
            <w:pPr>
              <w:pStyle w:val="TableParagraph"/>
              <w:rPr>
                <w:rFonts w:ascii="Times New Roman"/>
                <w:sz w:val="14"/>
              </w:rPr>
            </w:pPr>
          </w:p>
        </w:tc>
        <w:tc>
          <w:tcPr>
            <w:tcW w:w="526" w:type="dxa"/>
          </w:tcPr>
          <w:p>
            <w:pPr>
              <w:pStyle w:val="TableParagraph"/>
              <w:rPr>
                <w:rFonts w:ascii="Times New Roman"/>
                <w:sz w:val="14"/>
              </w:rPr>
            </w:pPr>
          </w:p>
        </w:tc>
        <w:tc>
          <w:tcPr>
            <w:tcW w:w="530" w:type="dxa"/>
          </w:tcPr>
          <w:p>
            <w:pPr>
              <w:pStyle w:val="TableParagraph"/>
              <w:rPr>
                <w:rFonts w:ascii="Times New Roman"/>
                <w:sz w:val="14"/>
              </w:rPr>
            </w:pPr>
          </w:p>
        </w:tc>
        <w:tc>
          <w:tcPr>
            <w:tcW w:w="525" w:type="dxa"/>
          </w:tcPr>
          <w:p>
            <w:pPr>
              <w:pStyle w:val="TableParagraph"/>
              <w:rPr>
                <w:rFonts w:ascii="Times New Roman"/>
                <w:sz w:val="14"/>
              </w:rPr>
            </w:pPr>
          </w:p>
        </w:tc>
        <w:tc>
          <w:tcPr>
            <w:tcW w:w="530" w:type="dxa"/>
          </w:tcPr>
          <w:p>
            <w:pPr>
              <w:pStyle w:val="TableParagraph"/>
              <w:spacing w:line="190" w:lineRule="exact"/>
              <w:ind w:left="8" w:right="8"/>
              <w:jc w:val="center"/>
              <w:rPr>
                <w:rFonts w:ascii="Segoe UI Symbol" w:hAnsi="Segoe UI Symbol"/>
                <w:sz w:val="16"/>
              </w:rPr>
            </w:pPr>
            <w:r>
              <w:rPr>
                <w:rFonts w:ascii="Segoe UI Symbol" w:hAnsi="Segoe UI Symbol"/>
                <w:spacing w:val="-10"/>
                <w:sz w:val="16"/>
              </w:rPr>
              <w:t>✔</w:t>
            </w:r>
          </w:p>
        </w:tc>
        <w:tc>
          <w:tcPr>
            <w:tcW w:w="525" w:type="dxa"/>
          </w:tcPr>
          <w:p>
            <w:pPr>
              <w:pStyle w:val="TableParagraph"/>
              <w:spacing w:line="190" w:lineRule="exact"/>
              <w:ind w:left="5" w:right="3"/>
              <w:jc w:val="center"/>
              <w:rPr>
                <w:rFonts w:ascii="Segoe UI Symbol" w:hAnsi="Segoe UI Symbol"/>
                <w:sz w:val="16"/>
              </w:rPr>
            </w:pPr>
            <w:r>
              <w:rPr>
                <w:rFonts w:ascii="Segoe UI Symbol" w:hAnsi="Segoe UI Symbol"/>
                <w:spacing w:val="-10"/>
                <w:sz w:val="16"/>
              </w:rPr>
              <w:t>✔</w:t>
            </w:r>
          </w:p>
        </w:tc>
        <w:tc>
          <w:tcPr>
            <w:tcW w:w="681" w:type="dxa"/>
          </w:tcPr>
          <w:p>
            <w:pPr>
              <w:pStyle w:val="TableParagraph"/>
              <w:spacing w:line="190" w:lineRule="exact"/>
              <w:ind w:right="1"/>
              <w:jc w:val="center"/>
              <w:rPr>
                <w:rFonts w:ascii="Segoe UI Symbol" w:hAnsi="Segoe UI Symbol"/>
                <w:sz w:val="16"/>
              </w:rPr>
            </w:pPr>
            <w:r>
              <w:rPr>
                <w:rFonts w:ascii="Segoe UI Symbol" w:hAnsi="Segoe UI Symbol"/>
                <w:spacing w:val="-10"/>
                <w:sz w:val="16"/>
              </w:rPr>
              <w:t>✔</w:t>
            </w:r>
          </w:p>
        </w:tc>
      </w:tr>
      <w:tr>
        <w:trPr>
          <w:trHeight w:val="215" w:hRule="atLeast"/>
        </w:trPr>
        <w:tc>
          <w:tcPr>
            <w:tcW w:w="5558" w:type="dxa"/>
          </w:tcPr>
          <w:p>
            <w:pPr>
              <w:pStyle w:val="TableParagraph"/>
              <w:spacing w:line="193" w:lineRule="exact"/>
              <w:ind w:left="105"/>
              <w:rPr>
                <w:sz w:val="16"/>
              </w:rPr>
            </w:pPr>
            <w:r>
              <w:rPr>
                <w:sz w:val="16"/>
              </w:rPr>
              <w:t>Integrated</w:t>
            </w:r>
            <w:r>
              <w:rPr>
                <w:spacing w:val="-3"/>
                <w:sz w:val="16"/>
              </w:rPr>
              <w:t> </w:t>
            </w:r>
            <w:r>
              <w:rPr>
                <w:sz w:val="16"/>
              </w:rPr>
              <w:t>Coastal</w:t>
            </w:r>
            <w:r>
              <w:rPr>
                <w:spacing w:val="-3"/>
                <w:sz w:val="16"/>
              </w:rPr>
              <w:t> </w:t>
            </w:r>
            <w:r>
              <w:rPr>
                <w:sz w:val="16"/>
              </w:rPr>
              <w:t>Zone</w:t>
            </w:r>
            <w:r>
              <w:rPr>
                <w:spacing w:val="-2"/>
                <w:sz w:val="16"/>
              </w:rPr>
              <w:t> </w:t>
            </w:r>
            <w:r>
              <w:rPr>
                <w:sz w:val="16"/>
              </w:rPr>
              <w:t>Management</w:t>
            </w:r>
            <w:r>
              <w:rPr>
                <w:spacing w:val="-2"/>
                <w:sz w:val="16"/>
              </w:rPr>
              <w:t> </w:t>
            </w:r>
            <w:r>
              <w:rPr>
                <w:sz w:val="16"/>
              </w:rPr>
              <w:t>Act,</w:t>
            </w:r>
            <w:r>
              <w:rPr>
                <w:spacing w:val="-2"/>
                <w:sz w:val="16"/>
              </w:rPr>
              <w:t> </w:t>
            </w:r>
            <w:r>
              <w:rPr>
                <w:spacing w:val="-4"/>
                <w:sz w:val="16"/>
              </w:rPr>
              <w:t>2019</w:t>
            </w:r>
          </w:p>
        </w:tc>
        <w:tc>
          <w:tcPr>
            <w:tcW w:w="525" w:type="dxa"/>
          </w:tcPr>
          <w:p>
            <w:pPr>
              <w:pStyle w:val="TableParagraph"/>
              <w:rPr>
                <w:rFonts w:ascii="Times New Roman"/>
                <w:sz w:val="14"/>
              </w:rPr>
            </w:pPr>
          </w:p>
        </w:tc>
        <w:tc>
          <w:tcPr>
            <w:tcW w:w="526" w:type="dxa"/>
          </w:tcPr>
          <w:p>
            <w:pPr>
              <w:pStyle w:val="TableParagraph"/>
              <w:spacing w:line="193" w:lineRule="exact" w:before="2"/>
              <w:ind w:left="4"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4"/>
              </w:rPr>
            </w:pPr>
          </w:p>
        </w:tc>
        <w:tc>
          <w:tcPr>
            <w:tcW w:w="525" w:type="dxa"/>
          </w:tcPr>
          <w:p>
            <w:pPr>
              <w:pStyle w:val="TableParagraph"/>
              <w:rPr>
                <w:rFonts w:ascii="Times New Roman"/>
                <w:sz w:val="14"/>
              </w:rPr>
            </w:pPr>
          </w:p>
        </w:tc>
        <w:tc>
          <w:tcPr>
            <w:tcW w:w="530" w:type="dxa"/>
          </w:tcPr>
          <w:p>
            <w:pPr>
              <w:pStyle w:val="TableParagraph"/>
              <w:spacing w:line="193" w:lineRule="exact" w:before="2"/>
              <w:ind w:left="8" w:right="8"/>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4"/>
              </w:rPr>
            </w:pPr>
          </w:p>
        </w:tc>
        <w:tc>
          <w:tcPr>
            <w:tcW w:w="681" w:type="dxa"/>
          </w:tcPr>
          <w:p>
            <w:pPr>
              <w:pStyle w:val="TableParagraph"/>
              <w:rPr>
                <w:rFonts w:ascii="Times New Roman"/>
                <w:sz w:val="14"/>
              </w:rPr>
            </w:pPr>
          </w:p>
        </w:tc>
      </w:tr>
      <w:tr>
        <w:trPr>
          <w:trHeight w:val="390" w:hRule="atLeast"/>
        </w:trPr>
        <w:tc>
          <w:tcPr>
            <w:tcW w:w="5558" w:type="dxa"/>
          </w:tcPr>
          <w:p>
            <w:pPr>
              <w:pStyle w:val="TableParagraph"/>
              <w:spacing w:line="193" w:lineRule="exact"/>
              <w:ind w:left="105"/>
              <w:rPr>
                <w:sz w:val="16"/>
              </w:rPr>
            </w:pPr>
            <w:r>
              <w:rPr>
                <w:sz w:val="16"/>
              </w:rPr>
              <w:t>Land</w:t>
            </w:r>
            <w:r>
              <w:rPr>
                <w:spacing w:val="-4"/>
                <w:sz w:val="16"/>
              </w:rPr>
              <w:t> </w:t>
            </w:r>
            <w:r>
              <w:rPr>
                <w:sz w:val="16"/>
              </w:rPr>
              <w:t>Acquisition</w:t>
            </w:r>
            <w:r>
              <w:rPr>
                <w:spacing w:val="-4"/>
                <w:sz w:val="16"/>
              </w:rPr>
              <w:t> </w:t>
            </w:r>
            <w:r>
              <w:rPr>
                <w:sz w:val="16"/>
              </w:rPr>
              <w:t>Act</w:t>
            </w:r>
            <w:r>
              <w:rPr>
                <w:spacing w:val="-2"/>
                <w:sz w:val="16"/>
              </w:rPr>
              <w:t> </w:t>
            </w:r>
            <w:r>
              <w:rPr>
                <w:sz w:val="16"/>
              </w:rPr>
              <w:t>(CAP</w:t>
            </w:r>
            <w:r>
              <w:rPr>
                <w:spacing w:val="-2"/>
                <w:sz w:val="16"/>
              </w:rPr>
              <w:t> </w:t>
            </w:r>
            <w:r>
              <w:rPr>
                <w:sz w:val="16"/>
              </w:rPr>
              <w:t>159),</w:t>
            </w:r>
            <w:r>
              <w:rPr>
                <w:spacing w:val="-5"/>
                <w:sz w:val="16"/>
              </w:rPr>
              <w:t> </w:t>
            </w:r>
            <w:r>
              <w:rPr>
                <w:sz w:val="16"/>
              </w:rPr>
              <w:t>1945 and</w:t>
            </w:r>
            <w:r>
              <w:rPr>
                <w:spacing w:val="-4"/>
                <w:sz w:val="16"/>
              </w:rPr>
              <w:t> </w:t>
            </w:r>
            <w:r>
              <w:rPr>
                <w:sz w:val="16"/>
              </w:rPr>
              <w:t>Land</w:t>
            </w:r>
            <w:r>
              <w:rPr>
                <w:spacing w:val="-4"/>
                <w:sz w:val="16"/>
              </w:rPr>
              <w:t> </w:t>
            </w:r>
            <w:r>
              <w:rPr>
                <w:sz w:val="16"/>
              </w:rPr>
              <w:t>Acquisition</w:t>
            </w:r>
            <w:r>
              <w:rPr>
                <w:spacing w:val="-3"/>
                <w:sz w:val="16"/>
              </w:rPr>
              <w:t> </w:t>
            </w:r>
            <w:r>
              <w:rPr>
                <w:sz w:val="16"/>
              </w:rPr>
              <w:t>(Amendment)</w:t>
            </w:r>
            <w:r>
              <w:rPr>
                <w:spacing w:val="-3"/>
                <w:sz w:val="16"/>
              </w:rPr>
              <w:t> </w:t>
            </w:r>
            <w:r>
              <w:rPr>
                <w:sz w:val="16"/>
              </w:rPr>
              <w:t>Act</w:t>
            </w:r>
            <w:r>
              <w:rPr>
                <w:spacing w:val="-2"/>
                <w:sz w:val="16"/>
              </w:rPr>
              <w:t> </w:t>
            </w:r>
            <w:r>
              <w:rPr>
                <w:spacing w:val="-5"/>
                <w:sz w:val="16"/>
              </w:rPr>
              <w:t>16,</w:t>
            </w:r>
          </w:p>
          <w:p>
            <w:pPr>
              <w:pStyle w:val="TableParagraph"/>
              <w:spacing w:line="177" w:lineRule="exact"/>
              <w:ind w:left="105"/>
              <w:rPr>
                <w:sz w:val="16"/>
              </w:rPr>
            </w:pPr>
            <w:r>
              <w:rPr>
                <w:spacing w:val="-4"/>
                <w:sz w:val="16"/>
              </w:rPr>
              <w:t>1991</w:t>
            </w:r>
          </w:p>
        </w:tc>
        <w:tc>
          <w:tcPr>
            <w:tcW w:w="525" w:type="dxa"/>
          </w:tcPr>
          <w:p>
            <w:pPr>
              <w:pStyle w:val="TableParagraph"/>
              <w:rPr>
                <w:rFonts w:ascii="Times New Roman"/>
                <w:sz w:val="16"/>
              </w:rPr>
            </w:pPr>
          </w:p>
        </w:tc>
        <w:tc>
          <w:tcPr>
            <w:tcW w:w="526" w:type="dxa"/>
          </w:tcPr>
          <w:p>
            <w:pPr>
              <w:pStyle w:val="TableParagraph"/>
              <w:rPr>
                <w:rFonts w:ascii="Times New Roman"/>
                <w:sz w:val="16"/>
              </w:rPr>
            </w:pPr>
          </w:p>
        </w:tc>
        <w:tc>
          <w:tcPr>
            <w:tcW w:w="530" w:type="dxa"/>
          </w:tcPr>
          <w:p>
            <w:pPr>
              <w:pStyle w:val="TableParagraph"/>
              <w:rPr>
                <w:rFonts w:ascii="Times New Roman"/>
                <w:sz w:val="16"/>
              </w:rPr>
            </w:pPr>
          </w:p>
        </w:tc>
        <w:tc>
          <w:tcPr>
            <w:tcW w:w="525" w:type="dxa"/>
          </w:tcPr>
          <w:p>
            <w:pPr>
              <w:pStyle w:val="TableParagraph"/>
              <w:spacing w:line="210" w:lineRule="exact"/>
              <w:ind w:left="5" w:right="5"/>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681" w:type="dxa"/>
          </w:tcPr>
          <w:p>
            <w:pPr>
              <w:pStyle w:val="TableParagraph"/>
              <w:rPr>
                <w:rFonts w:ascii="Times New Roman"/>
                <w:sz w:val="16"/>
              </w:rPr>
            </w:pPr>
          </w:p>
        </w:tc>
      </w:tr>
      <w:tr>
        <w:trPr>
          <w:trHeight w:val="210" w:hRule="atLeast"/>
        </w:trPr>
        <w:tc>
          <w:tcPr>
            <w:tcW w:w="5558" w:type="dxa"/>
          </w:tcPr>
          <w:p>
            <w:pPr>
              <w:pStyle w:val="TableParagraph"/>
              <w:spacing w:line="190" w:lineRule="exact"/>
              <w:ind w:left="105"/>
              <w:rPr>
                <w:sz w:val="16"/>
              </w:rPr>
            </w:pPr>
            <w:r>
              <w:rPr>
                <w:sz w:val="16"/>
              </w:rPr>
              <w:t>Land</w:t>
            </w:r>
            <w:r>
              <w:rPr>
                <w:spacing w:val="-3"/>
                <w:sz w:val="16"/>
              </w:rPr>
              <w:t> </w:t>
            </w:r>
            <w:r>
              <w:rPr>
                <w:sz w:val="16"/>
              </w:rPr>
              <w:t>and</w:t>
            </w:r>
            <w:r>
              <w:rPr>
                <w:spacing w:val="-2"/>
                <w:sz w:val="16"/>
              </w:rPr>
              <w:t> </w:t>
            </w:r>
            <w:r>
              <w:rPr>
                <w:sz w:val="16"/>
              </w:rPr>
              <w:t>Marine</w:t>
            </w:r>
            <w:r>
              <w:rPr>
                <w:spacing w:val="-3"/>
                <w:sz w:val="16"/>
              </w:rPr>
              <w:t> </w:t>
            </w:r>
            <w:r>
              <w:rPr>
                <w:sz w:val="16"/>
              </w:rPr>
              <w:t>Management</w:t>
            </w:r>
            <w:r>
              <w:rPr>
                <w:spacing w:val="-1"/>
                <w:sz w:val="16"/>
              </w:rPr>
              <w:t> </w:t>
            </w:r>
            <w:r>
              <w:rPr>
                <w:sz w:val="16"/>
              </w:rPr>
              <w:t>Strategy</w:t>
            </w:r>
            <w:r>
              <w:rPr>
                <w:spacing w:val="-1"/>
                <w:sz w:val="16"/>
              </w:rPr>
              <w:t> </w:t>
            </w:r>
            <w:r>
              <w:rPr>
                <w:sz w:val="16"/>
              </w:rPr>
              <w:t>for</w:t>
            </w:r>
            <w:r>
              <w:rPr>
                <w:spacing w:val="-3"/>
                <w:sz w:val="16"/>
              </w:rPr>
              <w:t> </w:t>
            </w:r>
            <w:r>
              <w:rPr>
                <w:spacing w:val="-2"/>
                <w:sz w:val="16"/>
              </w:rPr>
              <w:t>Grenada</w:t>
            </w:r>
          </w:p>
        </w:tc>
        <w:tc>
          <w:tcPr>
            <w:tcW w:w="525" w:type="dxa"/>
          </w:tcPr>
          <w:p>
            <w:pPr>
              <w:pStyle w:val="TableParagraph"/>
              <w:rPr>
                <w:rFonts w:ascii="Times New Roman"/>
                <w:sz w:val="14"/>
              </w:rPr>
            </w:pPr>
          </w:p>
        </w:tc>
        <w:tc>
          <w:tcPr>
            <w:tcW w:w="526" w:type="dxa"/>
          </w:tcPr>
          <w:p>
            <w:pPr>
              <w:pStyle w:val="TableParagraph"/>
              <w:spacing w:line="190" w:lineRule="exact"/>
              <w:ind w:left="4"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4"/>
              </w:rPr>
            </w:pPr>
          </w:p>
        </w:tc>
        <w:tc>
          <w:tcPr>
            <w:tcW w:w="525" w:type="dxa"/>
          </w:tcPr>
          <w:p>
            <w:pPr>
              <w:pStyle w:val="TableParagraph"/>
              <w:rPr>
                <w:rFonts w:ascii="Times New Roman"/>
                <w:sz w:val="14"/>
              </w:rPr>
            </w:pPr>
          </w:p>
        </w:tc>
        <w:tc>
          <w:tcPr>
            <w:tcW w:w="530" w:type="dxa"/>
          </w:tcPr>
          <w:p>
            <w:pPr>
              <w:pStyle w:val="TableParagraph"/>
              <w:spacing w:line="190" w:lineRule="exact"/>
              <w:ind w:left="8" w:right="8"/>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4"/>
              </w:rPr>
            </w:pPr>
          </w:p>
        </w:tc>
        <w:tc>
          <w:tcPr>
            <w:tcW w:w="681" w:type="dxa"/>
          </w:tcPr>
          <w:p>
            <w:pPr>
              <w:pStyle w:val="TableParagraph"/>
              <w:rPr>
                <w:rFonts w:ascii="Times New Roman"/>
                <w:sz w:val="14"/>
              </w:rPr>
            </w:pPr>
          </w:p>
        </w:tc>
      </w:tr>
      <w:tr>
        <w:trPr>
          <w:trHeight w:val="215" w:hRule="atLeast"/>
        </w:trPr>
        <w:tc>
          <w:tcPr>
            <w:tcW w:w="5558" w:type="dxa"/>
          </w:tcPr>
          <w:p>
            <w:pPr>
              <w:pStyle w:val="TableParagraph"/>
              <w:spacing w:line="193" w:lineRule="exact"/>
              <w:ind w:left="105"/>
              <w:rPr>
                <w:sz w:val="16"/>
              </w:rPr>
            </w:pPr>
            <w:r>
              <w:rPr>
                <w:sz w:val="16"/>
              </w:rPr>
              <w:t>National</w:t>
            </w:r>
            <w:r>
              <w:rPr>
                <w:spacing w:val="-7"/>
                <w:sz w:val="16"/>
              </w:rPr>
              <w:t> </w:t>
            </w:r>
            <w:r>
              <w:rPr>
                <w:sz w:val="16"/>
              </w:rPr>
              <w:t>Biodiversity</w:t>
            </w:r>
            <w:r>
              <w:rPr>
                <w:spacing w:val="-1"/>
                <w:sz w:val="16"/>
              </w:rPr>
              <w:t> </w:t>
            </w:r>
            <w:r>
              <w:rPr>
                <w:sz w:val="16"/>
              </w:rPr>
              <w:t>Strategy</w:t>
            </w:r>
            <w:r>
              <w:rPr>
                <w:spacing w:val="-1"/>
                <w:sz w:val="16"/>
              </w:rPr>
              <w:t> </w:t>
            </w:r>
            <w:r>
              <w:rPr>
                <w:sz w:val="16"/>
              </w:rPr>
              <w:t>and</w:t>
            </w:r>
            <w:r>
              <w:rPr>
                <w:spacing w:val="-3"/>
                <w:sz w:val="16"/>
              </w:rPr>
              <w:t> </w:t>
            </w:r>
            <w:r>
              <w:rPr>
                <w:sz w:val="16"/>
              </w:rPr>
              <w:t>Action</w:t>
            </w:r>
            <w:r>
              <w:rPr>
                <w:spacing w:val="-8"/>
                <w:sz w:val="16"/>
              </w:rPr>
              <w:t> </w:t>
            </w:r>
            <w:r>
              <w:rPr>
                <w:sz w:val="16"/>
              </w:rPr>
              <w:t>Plan</w:t>
            </w:r>
            <w:r>
              <w:rPr>
                <w:spacing w:val="-3"/>
                <w:sz w:val="16"/>
              </w:rPr>
              <w:t> </w:t>
            </w:r>
            <w:r>
              <w:rPr>
                <w:sz w:val="16"/>
              </w:rPr>
              <w:t>(NBSAP)</w:t>
            </w:r>
            <w:r>
              <w:rPr>
                <w:spacing w:val="-2"/>
                <w:sz w:val="16"/>
              </w:rPr>
              <w:t> </w:t>
            </w:r>
            <w:r>
              <w:rPr>
                <w:sz w:val="16"/>
              </w:rPr>
              <w:t>2016</w:t>
            </w:r>
            <w:r>
              <w:rPr>
                <w:spacing w:val="1"/>
                <w:sz w:val="16"/>
              </w:rPr>
              <w:t> </w:t>
            </w:r>
            <w:r>
              <w:rPr>
                <w:sz w:val="16"/>
              </w:rPr>
              <w:t>-</w:t>
            </w:r>
            <w:r>
              <w:rPr>
                <w:spacing w:val="-2"/>
                <w:sz w:val="16"/>
              </w:rPr>
              <w:t> </w:t>
            </w:r>
            <w:r>
              <w:rPr>
                <w:spacing w:val="-4"/>
                <w:sz w:val="16"/>
              </w:rPr>
              <w:t>2020</w:t>
            </w:r>
          </w:p>
        </w:tc>
        <w:tc>
          <w:tcPr>
            <w:tcW w:w="525" w:type="dxa"/>
          </w:tcPr>
          <w:p>
            <w:pPr>
              <w:pStyle w:val="TableParagraph"/>
              <w:spacing w:line="192" w:lineRule="exact" w:before="2"/>
              <w:ind w:left="5" w:right="3"/>
              <w:jc w:val="center"/>
              <w:rPr>
                <w:rFonts w:ascii="Segoe UI Symbol" w:hAnsi="Segoe UI Symbol"/>
                <w:sz w:val="16"/>
              </w:rPr>
            </w:pPr>
            <w:r>
              <w:rPr>
                <w:rFonts w:ascii="Segoe UI Symbol" w:hAnsi="Segoe UI Symbol"/>
                <w:spacing w:val="-10"/>
                <w:sz w:val="16"/>
              </w:rPr>
              <w:t>✔</w:t>
            </w:r>
          </w:p>
        </w:tc>
        <w:tc>
          <w:tcPr>
            <w:tcW w:w="526" w:type="dxa"/>
          </w:tcPr>
          <w:p>
            <w:pPr>
              <w:pStyle w:val="TableParagraph"/>
              <w:rPr>
                <w:rFonts w:ascii="Times New Roman"/>
                <w:sz w:val="14"/>
              </w:rPr>
            </w:pPr>
          </w:p>
        </w:tc>
        <w:tc>
          <w:tcPr>
            <w:tcW w:w="530" w:type="dxa"/>
          </w:tcPr>
          <w:p>
            <w:pPr>
              <w:pStyle w:val="TableParagraph"/>
              <w:rPr>
                <w:rFonts w:ascii="Times New Roman"/>
                <w:sz w:val="14"/>
              </w:rPr>
            </w:pPr>
          </w:p>
        </w:tc>
        <w:tc>
          <w:tcPr>
            <w:tcW w:w="525" w:type="dxa"/>
          </w:tcPr>
          <w:p>
            <w:pPr>
              <w:pStyle w:val="TableParagraph"/>
              <w:rPr>
                <w:rFonts w:ascii="Times New Roman"/>
                <w:sz w:val="14"/>
              </w:rPr>
            </w:pPr>
          </w:p>
        </w:tc>
        <w:tc>
          <w:tcPr>
            <w:tcW w:w="530" w:type="dxa"/>
          </w:tcPr>
          <w:p>
            <w:pPr>
              <w:pStyle w:val="TableParagraph"/>
              <w:rPr>
                <w:rFonts w:ascii="Times New Roman"/>
                <w:sz w:val="14"/>
              </w:rPr>
            </w:pPr>
          </w:p>
        </w:tc>
        <w:tc>
          <w:tcPr>
            <w:tcW w:w="525" w:type="dxa"/>
          </w:tcPr>
          <w:p>
            <w:pPr>
              <w:pStyle w:val="TableParagraph"/>
              <w:rPr>
                <w:rFonts w:ascii="Times New Roman"/>
                <w:sz w:val="14"/>
              </w:rPr>
            </w:pPr>
          </w:p>
        </w:tc>
        <w:tc>
          <w:tcPr>
            <w:tcW w:w="681" w:type="dxa"/>
          </w:tcPr>
          <w:p>
            <w:pPr>
              <w:pStyle w:val="TableParagraph"/>
              <w:rPr>
                <w:rFonts w:ascii="Times New Roman"/>
                <w:sz w:val="14"/>
              </w:rPr>
            </w:pPr>
          </w:p>
        </w:tc>
      </w:tr>
      <w:tr>
        <w:trPr>
          <w:trHeight w:val="390" w:hRule="atLeast"/>
        </w:trPr>
        <w:tc>
          <w:tcPr>
            <w:tcW w:w="5558" w:type="dxa"/>
          </w:tcPr>
          <w:p>
            <w:pPr>
              <w:pStyle w:val="TableParagraph"/>
              <w:spacing w:line="193" w:lineRule="exact"/>
              <w:ind w:left="105"/>
              <w:rPr>
                <w:sz w:val="16"/>
              </w:rPr>
            </w:pPr>
            <w:r>
              <w:rPr>
                <w:sz w:val="16"/>
              </w:rPr>
              <w:t>National</w:t>
            </w:r>
            <w:r>
              <w:rPr>
                <w:spacing w:val="-7"/>
                <w:sz w:val="16"/>
              </w:rPr>
              <w:t> </w:t>
            </w:r>
            <w:r>
              <w:rPr>
                <w:sz w:val="16"/>
              </w:rPr>
              <w:t>Climate</w:t>
            </w:r>
            <w:r>
              <w:rPr>
                <w:spacing w:val="-3"/>
                <w:sz w:val="16"/>
              </w:rPr>
              <w:t> </w:t>
            </w:r>
            <w:r>
              <w:rPr>
                <w:sz w:val="16"/>
              </w:rPr>
              <w:t>Change</w:t>
            </w:r>
            <w:r>
              <w:rPr>
                <w:spacing w:val="-4"/>
                <w:sz w:val="16"/>
              </w:rPr>
              <w:t> </w:t>
            </w:r>
            <w:r>
              <w:rPr>
                <w:sz w:val="16"/>
              </w:rPr>
              <w:t>Adaptation</w:t>
            </w:r>
            <w:r>
              <w:rPr>
                <w:spacing w:val="-3"/>
                <w:sz w:val="16"/>
              </w:rPr>
              <w:t> </w:t>
            </w:r>
            <w:r>
              <w:rPr>
                <w:sz w:val="16"/>
              </w:rPr>
              <w:t>Plan</w:t>
            </w:r>
            <w:r>
              <w:rPr>
                <w:spacing w:val="-2"/>
                <w:sz w:val="16"/>
              </w:rPr>
              <w:t> </w:t>
            </w:r>
            <w:r>
              <w:rPr>
                <w:sz w:val="16"/>
              </w:rPr>
              <w:t>(NAP)</w:t>
            </w:r>
            <w:r>
              <w:rPr>
                <w:spacing w:val="-2"/>
                <w:sz w:val="16"/>
              </w:rPr>
              <w:t> </w:t>
            </w:r>
            <w:r>
              <w:rPr>
                <w:sz w:val="16"/>
              </w:rPr>
              <w:t>for</w:t>
            </w:r>
            <w:r>
              <w:rPr>
                <w:spacing w:val="-4"/>
                <w:sz w:val="16"/>
              </w:rPr>
              <w:t> </w:t>
            </w:r>
            <w:r>
              <w:rPr>
                <w:sz w:val="16"/>
              </w:rPr>
              <w:t>Grenada,</w:t>
            </w:r>
            <w:r>
              <w:rPr>
                <w:spacing w:val="-4"/>
                <w:sz w:val="16"/>
              </w:rPr>
              <w:t> </w:t>
            </w:r>
            <w:r>
              <w:rPr>
                <w:sz w:val="16"/>
              </w:rPr>
              <w:t>Carriacou</w:t>
            </w:r>
            <w:r>
              <w:rPr>
                <w:spacing w:val="-3"/>
                <w:sz w:val="16"/>
              </w:rPr>
              <w:t> </w:t>
            </w:r>
            <w:r>
              <w:rPr>
                <w:sz w:val="16"/>
              </w:rPr>
              <w:t>and</w:t>
            </w:r>
            <w:r>
              <w:rPr>
                <w:spacing w:val="-2"/>
                <w:sz w:val="16"/>
              </w:rPr>
              <w:t> Petite</w:t>
            </w:r>
          </w:p>
          <w:p>
            <w:pPr>
              <w:pStyle w:val="TableParagraph"/>
              <w:spacing w:line="177" w:lineRule="exact"/>
              <w:ind w:left="105"/>
              <w:rPr>
                <w:sz w:val="16"/>
              </w:rPr>
            </w:pPr>
            <w:r>
              <w:rPr>
                <w:sz w:val="16"/>
              </w:rPr>
              <w:t>Martinique</w:t>
            </w:r>
            <w:r>
              <w:rPr>
                <w:spacing w:val="-9"/>
                <w:sz w:val="16"/>
              </w:rPr>
              <w:t> </w:t>
            </w:r>
            <w:r>
              <w:rPr>
                <w:sz w:val="16"/>
              </w:rPr>
              <w:t>2017-</w:t>
            </w:r>
            <w:r>
              <w:rPr>
                <w:spacing w:val="-4"/>
                <w:sz w:val="16"/>
              </w:rPr>
              <w:t>2021</w:t>
            </w:r>
          </w:p>
        </w:tc>
        <w:tc>
          <w:tcPr>
            <w:tcW w:w="525" w:type="dxa"/>
          </w:tcPr>
          <w:p>
            <w:pPr>
              <w:pStyle w:val="TableParagraph"/>
              <w:rPr>
                <w:rFonts w:ascii="Times New Roman"/>
                <w:sz w:val="16"/>
              </w:rPr>
            </w:pPr>
          </w:p>
        </w:tc>
        <w:tc>
          <w:tcPr>
            <w:tcW w:w="526" w:type="dxa"/>
          </w:tcPr>
          <w:p>
            <w:pPr>
              <w:pStyle w:val="TableParagraph"/>
              <w:spacing w:line="211" w:lineRule="exact"/>
              <w:ind w:left="4"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530" w:type="dxa"/>
          </w:tcPr>
          <w:p>
            <w:pPr>
              <w:pStyle w:val="TableParagraph"/>
              <w:spacing w:line="211" w:lineRule="exact"/>
              <w:ind w:left="8" w:right="8"/>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6"/>
              </w:rPr>
            </w:pPr>
          </w:p>
        </w:tc>
        <w:tc>
          <w:tcPr>
            <w:tcW w:w="681" w:type="dxa"/>
          </w:tcPr>
          <w:p>
            <w:pPr>
              <w:pStyle w:val="TableParagraph"/>
              <w:rPr>
                <w:rFonts w:ascii="Times New Roman"/>
                <w:sz w:val="16"/>
              </w:rPr>
            </w:pPr>
          </w:p>
        </w:tc>
      </w:tr>
      <w:tr>
        <w:trPr>
          <w:trHeight w:val="215" w:hRule="atLeast"/>
        </w:trPr>
        <w:tc>
          <w:tcPr>
            <w:tcW w:w="5558" w:type="dxa"/>
          </w:tcPr>
          <w:p>
            <w:pPr>
              <w:pStyle w:val="TableParagraph"/>
              <w:spacing w:line="193" w:lineRule="exact"/>
              <w:ind w:left="105"/>
              <w:rPr>
                <w:sz w:val="16"/>
              </w:rPr>
            </w:pPr>
            <w:r>
              <w:rPr>
                <w:sz w:val="16"/>
              </w:rPr>
              <w:t>National</w:t>
            </w:r>
            <w:r>
              <w:rPr>
                <w:spacing w:val="-6"/>
                <w:sz w:val="16"/>
              </w:rPr>
              <w:t> </w:t>
            </w:r>
            <w:r>
              <w:rPr>
                <w:sz w:val="16"/>
              </w:rPr>
              <w:t>Environment</w:t>
            </w:r>
            <w:r>
              <w:rPr>
                <w:spacing w:val="-3"/>
                <w:sz w:val="16"/>
              </w:rPr>
              <w:t> </w:t>
            </w:r>
            <w:r>
              <w:rPr>
                <w:sz w:val="16"/>
              </w:rPr>
              <w:t>Policy</w:t>
            </w:r>
            <w:r>
              <w:rPr>
                <w:spacing w:val="-1"/>
                <w:sz w:val="16"/>
              </w:rPr>
              <w:t> </w:t>
            </w:r>
            <w:r>
              <w:rPr>
                <w:sz w:val="16"/>
              </w:rPr>
              <w:t>&amp;</w:t>
            </w:r>
            <w:r>
              <w:rPr>
                <w:spacing w:val="-4"/>
                <w:sz w:val="16"/>
              </w:rPr>
              <w:t> </w:t>
            </w:r>
            <w:r>
              <w:rPr>
                <w:sz w:val="16"/>
              </w:rPr>
              <w:t>Management</w:t>
            </w:r>
            <w:r>
              <w:rPr>
                <w:spacing w:val="-2"/>
                <w:sz w:val="16"/>
              </w:rPr>
              <w:t> Strategy</w:t>
            </w:r>
          </w:p>
        </w:tc>
        <w:tc>
          <w:tcPr>
            <w:tcW w:w="525" w:type="dxa"/>
          </w:tcPr>
          <w:p>
            <w:pPr>
              <w:pStyle w:val="TableParagraph"/>
              <w:rPr>
                <w:rFonts w:ascii="Times New Roman"/>
                <w:sz w:val="14"/>
              </w:rPr>
            </w:pPr>
          </w:p>
        </w:tc>
        <w:tc>
          <w:tcPr>
            <w:tcW w:w="526" w:type="dxa"/>
          </w:tcPr>
          <w:p>
            <w:pPr>
              <w:pStyle w:val="TableParagraph"/>
              <w:rPr>
                <w:rFonts w:ascii="Times New Roman"/>
                <w:sz w:val="14"/>
              </w:rPr>
            </w:pPr>
          </w:p>
        </w:tc>
        <w:tc>
          <w:tcPr>
            <w:tcW w:w="530" w:type="dxa"/>
          </w:tcPr>
          <w:p>
            <w:pPr>
              <w:pStyle w:val="TableParagraph"/>
              <w:rPr>
                <w:rFonts w:ascii="Times New Roman"/>
                <w:sz w:val="14"/>
              </w:rPr>
            </w:pPr>
          </w:p>
        </w:tc>
        <w:tc>
          <w:tcPr>
            <w:tcW w:w="525" w:type="dxa"/>
          </w:tcPr>
          <w:p>
            <w:pPr>
              <w:pStyle w:val="TableParagraph"/>
              <w:rPr>
                <w:rFonts w:ascii="Times New Roman"/>
                <w:sz w:val="14"/>
              </w:rPr>
            </w:pPr>
          </w:p>
        </w:tc>
        <w:tc>
          <w:tcPr>
            <w:tcW w:w="530" w:type="dxa"/>
          </w:tcPr>
          <w:p>
            <w:pPr>
              <w:pStyle w:val="TableParagraph"/>
              <w:spacing w:line="193" w:lineRule="exact" w:before="2"/>
              <w:ind w:left="8" w:right="8"/>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4"/>
              </w:rPr>
            </w:pPr>
          </w:p>
        </w:tc>
        <w:tc>
          <w:tcPr>
            <w:tcW w:w="681" w:type="dxa"/>
          </w:tcPr>
          <w:p>
            <w:pPr>
              <w:pStyle w:val="TableParagraph"/>
              <w:rPr>
                <w:rFonts w:ascii="Times New Roman"/>
                <w:sz w:val="14"/>
              </w:rPr>
            </w:pPr>
          </w:p>
        </w:tc>
      </w:tr>
      <w:tr>
        <w:trPr>
          <w:trHeight w:val="245" w:hRule="atLeast"/>
        </w:trPr>
        <w:tc>
          <w:tcPr>
            <w:tcW w:w="5558" w:type="dxa"/>
          </w:tcPr>
          <w:p>
            <w:pPr>
              <w:pStyle w:val="TableParagraph"/>
              <w:spacing w:line="193" w:lineRule="exact"/>
              <w:ind w:left="105"/>
              <w:rPr>
                <w:sz w:val="16"/>
              </w:rPr>
            </w:pPr>
            <w:r>
              <w:rPr>
                <w:sz w:val="16"/>
              </w:rPr>
              <w:t>National</w:t>
            </w:r>
            <w:r>
              <w:rPr>
                <w:spacing w:val="-7"/>
                <w:sz w:val="16"/>
              </w:rPr>
              <w:t> </w:t>
            </w:r>
            <w:r>
              <w:rPr>
                <w:sz w:val="16"/>
              </w:rPr>
              <w:t>Heritage</w:t>
            </w:r>
            <w:r>
              <w:rPr>
                <w:spacing w:val="-4"/>
                <w:sz w:val="16"/>
              </w:rPr>
              <w:t> </w:t>
            </w:r>
            <w:r>
              <w:rPr>
                <w:sz w:val="16"/>
              </w:rPr>
              <w:t>Protection</w:t>
            </w:r>
            <w:r>
              <w:rPr>
                <w:spacing w:val="-2"/>
                <w:sz w:val="16"/>
              </w:rPr>
              <w:t> </w:t>
            </w:r>
            <w:r>
              <w:rPr>
                <w:spacing w:val="-5"/>
                <w:sz w:val="16"/>
              </w:rPr>
              <w:t>Act</w:t>
            </w:r>
          </w:p>
        </w:tc>
        <w:tc>
          <w:tcPr>
            <w:tcW w:w="525" w:type="dxa"/>
          </w:tcPr>
          <w:p>
            <w:pPr>
              <w:pStyle w:val="TableParagraph"/>
              <w:rPr>
                <w:rFonts w:ascii="Times New Roman"/>
                <w:sz w:val="16"/>
              </w:rPr>
            </w:pPr>
          </w:p>
        </w:tc>
        <w:tc>
          <w:tcPr>
            <w:tcW w:w="526" w:type="dxa"/>
          </w:tcPr>
          <w:p>
            <w:pPr>
              <w:pStyle w:val="TableParagraph"/>
              <w:rPr>
                <w:rFonts w:ascii="Times New Roman"/>
                <w:sz w:val="16"/>
              </w:rPr>
            </w:pP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530" w:type="dxa"/>
          </w:tcPr>
          <w:p>
            <w:pPr>
              <w:pStyle w:val="TableParagraph"/>
              <w:spacing w:line="210" w:lineRule="exact"/>
              <w:ind w:left="8" w:right="8"/>
              <w:jc w:val="center"/>
              <w:rPr>
                <w:rFonts w:ascii="Segoe UI Symbol" w:hAnsi="Segoe UI Symbol"/>
                <w:sz w:val="16"/>
              </w:rPr>
            </w:pPr>
            <w:r>
              <w:rPr>
                <w:rFonts w:ascii="Segoe UI Symbol" w:hAnsi="Segoe UI Symbol"/>
                <w:spacing w:val="-10"/>
                <w:sz w:val="16"/>
              </w:rPr>
              <w:t>✔</w:t>
            </w:r>
          </w:p>
        </w:tc>
        <w:tc>
          <w:tcPr>
            <w:tcW w:w="525" w:type="dxa"/>
          </w:tcPr>
          <w:p>
            <w:pPr>
              <w:pStyle w:val="TableParagraph"/>
              <w:spacing w:line="210" w:lineRule="exact"/>
              <w:ind w:left="5" w:right="3"/>
              <w:jc w:val="center"/>
              <w:rPr>
                <w:rFonts w:ascii="Segoe UI Symbol" w:hAnsi="Segoe UI Symbol"/>
                <w:sz w:val="16"/>
              </w:rPr>
            </w:pPr>
            <w:r>
              <w:rPr>
                <w:rFonts w:ascii="Segoe UI Symbol" w:hAnsi="Segoe UI Symbol"/>
                <w:spacing w:val="-10"/>
                <w:sz w:val="16"/>
              </w:rPr>
              <w:t>✔</w:t>
            </w:r>
          </w:p>
        </w:tc>
        <w:tc>
          <w:tcPr>
            <w:tcW w:w="681" w:type="dxa"/>
          </w:tcPr>
          <w:p>
            <w:pPr>
              <w:pStyle w:val="TableParagraph"/>
              <w:rPr>
                <w:rFonts w:ascii="Times New Roman"/>
                <w:sz w:val="16"/>
              </w:rPr>
            </w:pPr>
          </w:p>
        </w:tc>
      </w:tr>
      <w:tr>
        <w:trPr>
          <w:trHeight w:val="245" w:hRule="atLeast"/>
        </w:trPr>
        <w:tc>
          <w:tcPr>
            <w:tcW w:w="5558" w:type="dxa"/>
          </w:tcPr>
          <w:p>
            <w:pPr>
              <w:pStyle w:val="TableParagraph"/>
              <w:spacing w:line="193" w:lineRule="exact"/>
              <w:ind w:left="105"/>
              <w:rPr>
                <w:sz w:val="16"/>
              </w:rPr>
            </w:pPr>
            <w:r>
              <w:rPr>
                <w:sz w:val="16"/>
              </w:rPr>
              <w:t>National</w:t>
            </w:r>
            <w:r>
              <w:rPr>
                <w:spacing w:val="-7"/>
                <w:sz w:val="16"/>
              </w:rPr>
              <w:t> </w:t>
            </w:r>
            <w:r>
              <w:rPr>
                <w:sz w:val="16"/>
              </w:rPr>
              <w:t>Parks and</w:t>
            </w:r>
            <w:r>
              <w:rPr>
                <w:spacing w:val="-2"/>
                <w:sz w:val="16"/>
              </w:rPr>
              <w:t> </w:t>
            </w:r>
            <w:r>
              <w:rPr>
                <w:sz w:val="16"/>
              </w:rPr>
              <w:t>Protected</w:t>
            </w:r>
            <w:r>
              <w:rPr>
                <w:spacing w:val="-2"/>
                <w:sz w:val="16"/>
              </w:rPr>
              <w:t> </w:t>
            </w:r>
            <w:r>
              <w:rPr>
                <w:sz w:val="16"/>
              </w:rPr>
              <w:t>Areas </w:t>
            </w:r>
            <w:r>
              <w:rPr>
                <w:spacing w:val="-5"/>
                <w:sz w:val="16"/>
              </w:rPr>
              <w:t>Act</w:t>
            </w:r>
          </w:p>
        </w:tc>
        <w:tc>
          <w:tcPr>
            <w:tcW w:w="525" w:type="dxa"/>
          </w:tcPr>
          <w:p>
            <w:pPr>
              <w:pStyle w:val="TableParagraph"/>
              <w:rPr>
                <w:rFonts w:ascii="Times New Roman"/>
                <w:sz w:val="16"/>
              </w:rPr>
            </w:pPr>
          </w:p>
        </w:tc>
        <w:tc>
          <w:tcPr>
            <w:tcW w:w="526" w:type="dxa"/>
          </w:tcPr>
          <w:p>
            <w:pPr>
              <w:pStyle w:val="TableParagraph"/>
              <w:rPr>
                <w:rFonts w:ascii="Times New Roman"/>
                <w:sz w:val="16"/>
              </w:rPr>
            </w:pP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530" w:type="dxa"/>
          </w:tcPr>
          <w:p>
            <w:pPr>
              <w:pStyle w:val="TableParagraph"/>
              <w:spacing w:line="210" w:lineRule="exact"/>
              <w:ind w:left="8" w:right="8"/>
              <w:jc w:val="center"/>
              <w:rPr>
                <w:rFonts w:ascii="Segoe UI Symbol" w:hAnsi="Segoe UI Symbol"/>
                <w:sz w:val="16"/>
              </w:rPr>
            </w:pPr>
            <w:r>
              <w:rPr>
                <w:rFonts w:ascii="Segoe UI Symbol" w:hAnsi="Segoe UI Symbol"/>
                <w:spacing w:val="-10"/>
                <w:sz w:val="16"/>
              </w:rPr>
              <w:t>✔</w:t>
            </w:r>
          </w:p>
        </w:tc>
        <w:tc>
          <w:tcPr>
            <w:tcW w:w="525" w:type="dxa"/>
          </w:tcPr>
          <w:p>
            <w:pPr>
              <w:pStyle w:val="TableParagraph"/>
              <w:spacing w:line="210" w:lineRule="exact"/>
              <w:ind w:left="5" w:right="3"/>
              <w:jc w:val="center"/>
              <w:rPr>
                <w:rFonts w:ascii="Segoe UI Symbol" w:hAnsi="Segoe UI Symbol"/>
                <w:sz w:val="16"/>
              </w:rPr>
            </w:pPr>
            <w:r>
              <w:rPr>
                <w:rFonts w:ascii="Segoe UI Symbol" w:hAnsi="Segoe UI Symbol"/>
                <w:spacing w:val="-10"/>
                <w:sz w:val="16"/>
              </w:rPr>
              <w:t>✔</w:t>
            </w:r>
          </w:p>
        </w:tc>
        <w:tc>
          <w:tcPr>
            <w:tcW w:w="681" w:type="dxa"/>
          </w:tcPr>
          <w:p>
            <w:pPr>
              <w:pStyle w:val="TableParagraph"/>
              <w:rPr>
                <w:rFonts w:ascii="Times New Roman"/>
                <w:sz w:val="16"/>
              </w:rPr>
            </w:pPr>
          </w:p>
        </w:tc>
      </w:tr>
      <w:tr>
        <w:trPr>
          <w:trHeight w:val="245" w:hRule="atLeast"/>
        </w:trPr>
        <w:tc>
          <w:tcPr>
            <w:tcW w:w="5558" w:type="dxa"/>
          </w:tcPr>
          <w:p>
            <w:pPr>
              <w:pStyle w:val="TableParagraph"/>
              <w:spacing w:line="193" w:lineRule="exact"/>
              <w:ind w:left="105"/>
              <w:rPr>
                <w:sz w:val="16"/>
              </w:rPr>
            </w:pPr>
            <w:r>
              <w:rPr>
                <w:sz w:val="16"/>
              </w:rPr>
              <w:t>National</w:t>
            </w:r>
            <w:r>
              <w:rPr>
                <w:spacing w:val="-7"/>
                <w:sz w:val="16"/>
              </w:rPr>
              <w:t> </w:t>
            </w:r>
            <w:r>
              <w:rPr>
                <w:sz w:val="16"/>
              </w:rPr>
              <w:t>Sustainable</w:t>
            </w:r>
            <w:r>
              <w:rPr>
                <w:spacing w:val="-4"/>
                <w:sz w:val="16"/>
              </w:rPr>
              <w:t> </w:t>
            </w:r>
            <w:r>
              <w:rPr>
                <w:sz w:val="16"/>
              </w:rPr>
              <w:t>Development</w:t>
            </w:r>
            <w:r>
              <w:rPr>
                <w:spacing w:val="-4"/>
                <w:sz w:val="16"/>
              </w:rPr>
              <w:t> </w:t>
            </w:r>
            <w:r>
              <w:rPr>
                <w:sz w:val="16"/>
              </w:rPr>
              <w:t>Plan</w:t>
            </w:r>
            <w:r>
              <w:rPr>
                <w:spacing w:val="-4"/>
                <w:sz w:val="16"/>
              </w:rPr>
              <w:t> </w:t>
            </w:r>
            <w:r>
              <w:rPr>
                <w:sz w:val="16"/>
              </w:rPr>
              <w:t>2020-</w:t>
            </w:r>
            <w:r>
              <w:rPr>
                <w:spacing w:val="-4"/>
                <w:sz w:val="16"/>
              </w:rPr>
              <w:t>2035</w:t>
            </w:r>
          </w:p>
        </w:tc>
        <w:tc>
          <w:tcPr>
            <w:tcW w:w="525" w:type="dxa"/>
          </w:tcPr>
          <w:p>
            <w:pPr>
              <w:pStyle w:val="TableParagraph"/>
              <w:rPr>
                <w:rFonts w:ascii="Times New Roman"/>
                <w:sz w:val="16"/>
              </w:rPr>
            </w:pPr>
          </w:p>
        </w:tc>
        <w:tc>
          <w:tcPr>
            <w:tcW w:w="526" w:type="dxa"/>
          </w:tcPr>
          <w:p>
            <w:pPr>
              <w:pStyle w:val="TableParagraph"/>
              <w:rPr>
                <w:rFonts w:ascii="Times New Roman"/>
                <w:sz w:val="16"/>
              </w:rPr>
            </w:pP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530" w:type="dxa"/>
          </w:tcPr>
          <w:p>
            <w:pPr>
              <w:pStyle w:val="TableParagraph"/>
              <w:spacing w:line="210" w:lineRule="exact"/>
              <w:ind w:left="8" w:right="8"/>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6"/>
              </w:rPr>
            </w:pPr>
          </w:p>
        </w:tc>
        <w:tc>
          <w:tcPr>
            <w:tcW w:w="681" w:type="dxa"/>
          </w:tcPr>
          <w:p>
            <w:pPr>
              <w:pStyle w:val="TableParagraph"/>
              <w:rPr>
                <w:rFonts w:ascii="Times New Roman"/>
                <w:sz w:val="16"/>
              </w:rPr>
            </w:pPr>
          </w:p>
        </w:tc>
      </w:tr>
      <w:tr>
        <w:trPr>
          <w:trHeight w:val="245" w:hRule="atLeast"/>
        </w:trPr>
        <w:tc>
          <w:tcPr>
            <w:tcW w:w="5558" w:type="dxa"/>
          </w:tcPr>
          <w:p>
            <w:pPr>
              <w:pStyle w:val="TableParagraph"/>
              <w:spacing w:line="193" w:lineRule="exact"/>
              <w:ind w:left="105"/>
              <w:rPr>
                <w:sz w:val="16"/>
              </w:rPr>
            </w:pPr>
            <w:r>
              <w:rPr>
                <w:sz w:val="16"/>
              </w:rPr>
              <w:t>National</w:t>
            </w:r>
            <w:r>
              <w:rPr>
                <w:spacing w:val="-4"/>
                <w:sz w:val="16"/>
              </w:rPr>
              <w:t> </w:t>
            </w:r>
            <w:r>
              <w:rPr>
                <w:sz w:val="16"/>
              </w:rPr>
              <w:t>Trust</w:t>
            </w:r>
            <w:r>
              <w:rPr>
                <w:spacing w:val="-1"/>
                <w:sz w:val="16"/>
              </w:rPr>
              <w:t> </w:t>
            </w:r>
            <w:r>
              <w:rPr>
                <w:spacing w:val="-5"/>
                <w:sz w:val="16"/>
              </w:rPr>
              <w:t>Act</w:t>
            </w:r>
          </w:p>
        </w:tc>
        <w:tc>
          <w:tcPr>
            <w:tcW w:w="525" w:type="dxa"/>
          </w:tcPr>
          <w:p>
            <w:pPr>
              <w:pStyle w:val="TableParagraph"/>
              <w:rPr>
                <w:rFonts w:ascii="Times New Roman"/>
                <w:sz w:val="16"/>
              </w:rPr>
            </w:pPr>
          </w:p>
        </w:tc>
        <w:tc>
          <w:tcPr>
            <w:tcW w:w="526" w:type="dxa"/>
          </w:tcPr>
          <w:p>
            <w:pPr>
              <w:pStyle w:val="TableParagraph"/>
              <w:rPr>
                <w:rFonts w:ascii="Times New Roman"/>
                <w:sz w:val="16"/>
              </w:rPr>
            </w:pP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530" w:type="dxa"/>
          </w:tcPr>
          <w:p>
            <w:pPr>
              <w:pStyle w:val="TableParagraph"/>
              <w:spacing w:line="210" w:lineRule="exact"/>
              <w:ind w:left="8" w:right="8"/>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6"/>
              </w:rPr>
            </w:pPr>
          </w:p>
        </w:tc>
        <w:tc>
          <w:tcPr>
            <w:tcW w:w="681" w:type="dxa"/>
          </w:tcPr>
          <w:p>
            <w:pPr>
              <w:pStyle w:val="TableParagraph"/>
              <w:rPr>
                <w:rFonts w:ascii="Times New Roman"/>
                <w:sz w:val="16"/>
              </w:rPr>
            </w:pPr>
          </w:p>
        </w:tc>
      </w:tr>
      <w:tr>
        <w:trPr>
          <w:trHeight w:val="245" w:hRule="atLeast"/>
        </w:trPr>
        <w:tc>
          <w:tcPr>
            <w:tcW w:w="5558" w:type="dxa"/>
          </w:tcPr>
          <w:p>
            <w:pPr>
              <w:pStyle w:val="TableParagraph"/>
              <w:spacing w:line="193" w:lineRule="exact"/>
              <w:ind w:left="105"/>
              <w:rPr>
                <w:sz w:val="16"/>
              </w:rPr>
            </w:pPr>
            <w:r>
              <w:rPr>
                <w:sz w:val="16"/>
              </w:rPr>
              <w:t>National</w:t>
            </w:r>
            <w:r>
              <w:rPr>
                <w:spacing w:val="-6"/>
                <w:sz w:val="16"/>
              </w:rPr>
              <w:t> </w:t>
            </w:r>
            <w:r>
              <w:rPr>
                <w:sz w:val="16"/>
              </w:rPr>
              <w:t>Water</w:t>
            </w:r>
            <w:r>
              <w:rPr>
                <w:spacing w:val="-3"/>
                <w:sz w:val="16"/>
              </w:rPr>
              <w:t> </w:t>
            </w:r>
            <w:r>
              <w:rPr>
                <w:sz w:val="16"/>
              </w:rPr>
              <w:t>Policy </w:t>
            </w:r>
            <w:r>
              <w:rPr>
                <w:spacing w:val="-4"/>
                <w:sz w:val="16"/>
              </w:rPr>
              <w:t>2020</w:t>
            </w:r>
          </w:p>
        </w:tc>
        <w:tc>
          <w:tcPr>
            <w:tcW w:w="525" w:type="dxa"/>
          </w:tcPr>
          <w:p>
            <w:pPr>
              <w:pStyle w:val="TableParagraph"/>
              <w:spacing w:line="210" w:lineRule="exact"/>
              <w:ind w:left="5" w:right="3"/>
              <w:jc w:val="center"/>
              <w:rPr>
                <w:rFonts w:ascii="Segoe UI Symbol" w:hAnsi="Segoe UI Symbol"/>
                <w:sz w:val="16"/>
              </w:rPr>
            </w:pPr>
            <w:r>
              <w:rPr>
                <w:rFonts w:ascii="Segoe UI Symbol" w:hAnsi="Segoe UI Symbol"/>
                <w:spacing w:val="-10"/>
                <w:sz w:val="16"/>
              </w:rPr>
              <w:t>✔</w:t>
            </w:r>
          </w:p>
        </w:tc>
        <w:tc>
          <w:tcPr>
            <w:tcW w:w="526" w:type="dxa"/>
          </w:tcPr>
          <w:p>
            <w:pPr>
              <w:pStyle w:val="TableParagraph"/>
              <w:rPr>
                <w:rFonts w:ascii="Times New Roman"/>
                <w:sz w:val="16"/>
              </w:rPr>
            </w:pP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681" w:type="dxa"/>
          </w:tcPr>
          <w:p>
            <w:pPr>
              <w:pStyle w:val="TableParagraph"/>
              <w:rPr>
                <w:rFonts w:ascii="Times New Roman"/>
                <w:sz w:val="16"/>
              </w:rPr>
            </w:pPr>
          </w:p>
        </w:tc>
      </w:tr>
      <w:tr>
        <w:trPr>
          <w:trHeight w:val="244" w:hRule="atLeast"/>
        </w:trPr>
        <w:tc>
          <w:tcPr>
            <w:tcW w:w="5558" w:type="dxa"/>
          </w:tcPr>
          <w:p>
            <w:pPr>
              <w:pStyle w:val="TableParagraph"/>
              <w:spacing w:line="193" w:lineRule="exact"/>
              <w:ind w:left="105"/>
              <w:rPr>
                <w:sz w:val="16"/>
              </w:rPr>
            </w:pPr>
            <w:r>
              <w:rPr>
                <w:sz w:val="16"/>
              </w:rPr>
              <w:t>National</w:t>
            </w:r>
            <w:r>
              <w:rPr>
                <w:spacing w:val="-5"/>
                <w:sz w:val="16"/>
              </w:rPr>
              <w:t> </w:t>
            </w:r>
            <w:r>
              <w:rPr>
                <w:sz w:val="16"/>
              </w:rPr>
              <w:t>Water</w:t>
            </w:r>
            <w:r>
              <w:rPr>
                <w:spacing w:val="-3"/>
                <w:sz w:val="16"/>
              </w:rPr>
              <w:t> </w:t>
            </w:r>
            <w:r>
              <w:rPr>
                <w:sz w:val="16"/>
              </w:rPr>
              <w:t>and</w:t>
            </w:r>
            <w:r>
              <w:rPr>
                <w:spacing w:val="-2"/>
                <w:sz w:val="16"/>
              </w:rPr>
              <w:t> </w:t>
            </w:r>
            <w:r>
              <w:rPr>
                <w:sz w:val="16"/>
              </w:rPr>
              <w:t>Sewerage</w:t>
            </w:r>
            <w:r>
              <w:rPr>
                <w:spacing w:val="-3"/>
                <w:sz w:val="16"/>
              </w:rPr>
              <w:t> </w:t>
            </w:r>
            <w:r>
              <w:rPr>
                <w:sz w:val="16"/>
              </w:rPr>
              <w:t>Authority </w:t>
            </w:r>
            <w:r>
              <w:rPr>
                <w:spacing w:val="-5"/>
                <w:sz w:val="16"/>
              </w:rPr>
              <w:t>Act</w:t>
            </w:r>
          </w:p>
        </w:tc>
        <w:tc>
          <w:tcPr>
            <w:tcW w:w="525" w:type="dxa"/>
          </w:tcPr>
          <w:p>
            <w:pPr>
              <w:pStyle w:val="TableParagraph"/>
              <w:rPr>
                <w:rFonts w:ascii="Times New Roman"/>
                <w:sz w:val="16"/>
              </w:rPr>
            </w:pPr>
          </w:p>
        </w:tc>
        <w:tc>
          <w:tcPr>
            <w:tcW w:w="526" w:type="dxa"/>
          </w:tcPr>
          <w:p>
            <w:pPr>
              <w:pStyle w:val="TableParagraph"/>
              <w:spacing w:line="210" w:lineRule="exact"/>
              <w:ind w:left="4"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530" w:type="dxa"/>
          </w:tcPr>
          <w:p>
            <w:pPr>
              <w:pStyle w:val="TableParagraph"/>
              <w:spacing w:line="210" w:lineRule="exact"/>
              <w:ind w:left="8" w:right="8"/>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6"/>
              </w:rPr>
            </w:pPr>
          </w:p>
        </w:tc>
        <w:tc>
          <w:tcPr>
            <w:tcW w:w="681" w:type="dxa"/>
          </w:tcPr>
          <w:p>
            <w:pPr>
              <w:pStyle w:val="TableParagraph"/>
              <w:rPr>
                <w:rFonts w:ascii="Times New Roman"/>
                <w:sz w:val="16"/>
              </w:rPr>
            </w:pPr>
          </w:p>
        </w:tc>
      </w:tr>
      <w:tr>
        <w:trPr>
          <w:trHeight w:val="245" w:hRule="atLeast"/>
        </w:trPr>
        <w:tc>
          <w:tcPr>
            <w:tcW w:w="5558" w:type="dxa"/>
          </w:tcPr>
          <w:p>
            <w:pPr>
              <w:pStyle w:val="TableParagraph"/>
              <w:spacing w:line="193" w:lineRule="exact"/>
              <w:ind w:left="105"/>
              <w:rPr>
                <w:sz w:val="16"/>
              </w:rPr>
            </w:pPr>
            <w:r>
              <w:rPr>
                <w:sz w:val="16"/>
              </w:rPr>
              <w:t>Non-Biodegradable</w:t>
            </w:r>
            <w:r>
              <w:rPr>
                <w:spacing w:val="-2"/>
                <w:sz w:val="16"/>
              </w:rPr>
              <w:t> </w:t>
            </w:r>
            <w:r>
              <w:rPr>
                <w:sz w:val="16"/>
              </w:rPr>
              <w:t>Waste</w:t>
            </w:r>
            <w:r>
              <w:rPr>
                <w:spacing w:val="-2"/>
                <w:sz w:val="16"/>
              </w:rPr>
              <w:t> </w:t>
            </w:r>
            <w:r>
              <w:rPr>
                <w:sz w:val="16"/>
              </w:rPr>
              <w:t>Control</w:t>
            </w:r>
            <w:r>
              <w:rPr>
                <w:spacing w:val="-3"/>
                <w:sz w:val="16"/>
              </w:rPr>
              <w:t> </w:t>
            </w:r>
            <w:r>
              <w:rPr>
                <w:sz w:val="16"/>
              </w:rPr>
              <w:t>Act,</w:t>
            </w:r>
            <w:r>
              <w:rPr>
                <w:spacing w:val="-2"/>
                <w:sz w:val="16"/>
              </w:rPr>
              <w:t> </w:t>
            </w:r>
            <w:r>
              <w:rPr>
                <w:spacing w:val="-4"/>
                <w:sz w:val="16"/>
              </w:rPr>
              <w:t>2018</w:t>
            </w:r>
          </w:p>
        </w:tc>
        <w:tc>
          <w:tcPr>
            <w:tcW w:w="525" w:type="dxa"/>
          </w:tcPr>
          <w:p>
            <w:pPr>
              <w:pStyle w:val="TableParagraph"/>
              <w:rPr>
                <w:rFonts w:ascii="Times New Roman"/>
                <w:sz w:val="16"/>
              </w:rPr>
            </w:pPr>
          </w:p>
        </w:tc>
        <w:tc>
          <w:tcPr>
            <w:tcW w:w="526" w:type="dxa"/>
          </w:tcPr>
          <w:p>
            <w:pPr>
              <w:pStyle w:val="TableParagraph"/>
              <w:spacing w:line="210" w:lineRule="exact"/>
              <w:ind w:left="4"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530" w:type="dxa"/>
          </w:tcPr>
          <w:p>
            <w:pPr>
              <w:pStyle w:val="TableParagraph"/>
              <w:rPr>
                <w:rFonts w:ascii="Times New Roman"/>
                <w:sz w:val="16"/>
              </w:rPr>
            </w:pPr>
          </w:p>
        </w:tc>
        <w:tc>
          <w:tcPr>
            <w:tcW w:w="525" w:type="dxa"/>
          </w:tcPr>
          <w:p>
            <w:pPr>
              <w:pStyle w:val="TableParagraph"/>
              <w:rPr>
                <w:rFonts w:ascii="Times New Roman"/>
                <w:sz w:val="16"/>
              </w:rPr>
            </w:pPr>
          </w:p>
        </w:tc>
        <w:tc>
          <w:tcPr>
            <w:tcW w:w="681" w:type="dxa"/>
          </w:tcPr>
          <w:p>
            <w:pPr>
              <w:pStyle w:val="TableParagraph"/>
              <w:rPr>
                <w:rFonts w:ascii="Times New Roman"/>
                <w:sz w:val="16"/>
              </w:rPr>
            </w:pPr>
          </w:p>
        </w:tc>
      </w:tr>
    </w:tbl>
    <w:p>
      <w:pPr>
        <w:pStyle w:val="TableParagraph"/>
        <w:spacing w:after="0"/>
        <w:rPr>
          <w:rFonts w:ascii="Times New Roman"/>
          <w:sz w:val="16"/>
        </w:rPr>
        <w:sectPr>
          <w:pgSz w:w="12240" w:h="15840"/>
          <w:pgMar w:header="0" w:footer="1156" w:top="1340" w:bottom="1529" w:left="1080" w:right="1080"/>
        </w:sect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58"/>
        <w:gridCol w:w="525"/>
        <w:gridCol w:w="526"/>
        <w:gridCol w:w="530"/>
        <w:gridCol w:w="525"/>
        <w:gridCol w:w="530"/>
        <w:gridCol w:w="525"/>
        <w:gridCol w:w="681"/>
      </w:tblGrid>
      <w:tr>
        <w:trPr>
          <w:trHeight w:val="210" w:hRule="atLeast"/>
        </w:trPr>
        <w:tc>
          <w:tcPr>
            <w:tcW w:w="5558" w:type="dxa"/>
          </w:tcPr>
          <w:p>
            <w:pPr>
              <w:pStyle w:val="TableParagraph"/>
              <w:spacing w:line="190" w:lineRule="exact"/>
              <w:ind w:left="105"/>
              <w:rPr>
                <w:sz w:val="16"/>
              </w:rPr>
            </w:pPr>
            <w:r>
              <w:rPr>
                <w:sz w:val="16"/>
              </w:rPr>
              <w:t>Pesticides</w:t>
            </w:r>
            <w:r>
              <w:rPr>
                <w:spacing w:val="-2"/>
                <w:sz w:val="16"/>
              </w:rPr>
              <w:t> </w:t>
            </w:r>
            <w:r>
              <w:rPr>
                <w:sz w:val="16"/>
              </w:rPr>
              <w:t>Control</w:t>
            </w:r>
            <w:r>
              <w:rPr>
                <w:spacing w:val="-4"/>
                <w:sz w:val="16"/>
              </w:rPr>
              <w:t> </w:t>
            </w:r>
            <w:r>
              <w:rPr>
                <w:spacing w:val="-5"/>
                <w:sz w:val="16"/>
              </w:rPr>
              <w:t>Act</w:t>
            </w:r>
          </w:p>
        </w:tc>
        <w:tc>
          <w:tcPr>
            <w:tcW w:w="525" w:type="dxa"/>
          </w:tcPr>
          <w:p>
            <w:pPr>
              <w:pStyle w:val="TableParagraph"/>
              <w:rPr>
                <w:rFonts w:ascii="Times New Roman"/>
                <w:sz w:val="14"/>
              </w:rPr>
            </w:pPr>
          </w:p>
        </w:tc>
        <w:tc>
          <w:tcPr>
            <w:tcW w:w="526" w:type="dxa"/>
          </w:tcPr>
          <w:p>
            <w:pPr>
              <w:pStyle w:val="TableParagraph"/>
              <w:spacing w:line="190" w:lineRule="exact"/>
              <w:ind w:left="4"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4"/>
              </w:rPr>
            </w:pPr>
          </w:p>
        </w:tc>
        <w:tc>
          <w:tcPr>
            <w:tcW w:w="525" w:type="dxa"/>
          </w:tcPr>
          <w:p>
            <w:pPr>
              <w:pStyle w:val="TableParagraph"/>
              <w:rPr>
                <w:rFonts w:ascii="Times New Roman"/>
                <w:sz w:val="14"/>
              </w:rPr>
            </w:pPr>
          </w:p>
        </w:tc>
        <w:tc>
          <w:tcPr>
            <w:tcW w:w="530" w:type="dxa"/>
          </w:tcPr>
          <w:p>
            <w:pPr>
              <w:pStyle w:val="TableParagraph"/>
              <w:spacing w:line="190" w:lineRule="exact"/>
              <w:ind w:left="8" w:right="8"/>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4"/>
              </w:rPr>
            </w:pPr>
          </w:p>
        </w:tc>
        <w:tc>
          <w:tcPr>
            <w:tcW w:w="681" w:type="dxa"/>
          </w:tcPr>
          <w:p>
            <w:pPr>
              <w:pStyle w:val="TableParagraph"/>
              <w:rPr>
                <w:rFonts w:ascii="Times New Roman"/>
                <w:sz w:val="14"/>
              </w:rPr>
            </w:pPr>
          </w:p>
        </w:tc>
      </w:tr>
      <w:tr>
        <w:trPr>
          <w:trHeight w:val="245" w:hRule="atLeast"/>
        </w:trPr>
        <w:tc>
          <w:tcPr>
            <w:tcW w:w="5558" w:type="dxa"/>
          </w:tcPr>
          <w:p>
            <w:pPr>
              <w:pStyle w:val="TableParagraph"/>
              <w:spacing w:line="193" w:lineRule="exact"/>
              <w:ind w:left="105"/>
              <w:rPr>
                <w:sz w:val="16"/>
              </w:rPr>
            </w:pPr>
            <w:r>
              <w:rPr>
                <w:sz w:val="16"/>
              </w:rPr>
              <w:t>Physical</w:t>
            </w:r>
            <w:r>
              <w:rPr>
                <w:spacing w:val="-4"/>
                <w:sz w:val="16"/>
              </w:rPr>
              <w:t> </w:t>
            </w:r>
            <w:r>
              <w:rPr>
                <w:sz w:val="16"/>
              </w:rPr>
              <w:t>Planning</w:t>
            </w:r>
            <w:r>
              <w:rPr>
                <w:spacing w:val="-3"/>
                <w:sz w:val="16"/>
              </w:rPr>
              <w:t> </w:t>
            </w:r>
            <w:r>
              <w:rPr>
                <w:sz w:val="16"/>
              </w:rPr>
              <w:t>and</w:t>
            </w:r>
            <w:r>
              <w:rPr>
                <w:spacing w:val="-2"/>
                <w:sz w:val="16"/>
              </w:rPr>
              <w:t> </w:t>
            </w:r>
            <w:r>
              <w:rPr>
                <w:sz w:val="16"/>
              </w:rPr>
              <w:t>Development</w:t>
            </w:r>
            <w:r>
              <w:rPr>
                <w:spacing w:val="-1"/>
                <w:sz w:val="16"/>
              </w:rPr>
              <w:t> </w:t>
            </w:r>
            <w:r>
              <w:rPr>
                <w:sz w:val="16"/>
              </w:rPr>
              <w:t>Control</w:t>
            </w:r>
            <w:r>
              <w:rPr>
                <w:spacing w:val="-4"/>
                <w:sz w:val="16"/>
              </w:rPr>
              <w:t> </w:t>
            </w:r>
            <w:r>
              <w:rPr>
                <w:sz w:val="16"/>
              </w:rPr>
              <w:t>Act,</w:t>
            </w:r>
            <w:r>
              <w:rPr>
                <w:spacing w:val="-2"/>
                <w:sz w:val="16"/>
              </w:rPr>
              <w:t> </w:t>
            </w:r>
            <w:r>
              <w:rPr>
                <w:spacing w:val="-4"/>
                <w:sz w:val="16"/>
              </w:rPr>
              <w:t>2002</w:t>
            </w:r>
          </w:p>
        </w:tc>
        <w:tc>
          <w:tcPr>
            <w:tcW w:w="525" w:type="dxa"/>
          </w:tcPr>
          <w:p>
            <w:pPr>
              <w:pStyle w:val="TableParagraph"/>
              <w:rPr>
                <w:rFonts w:ascii="Times New Roman"/>
                <w:sz w:val="16"/>
              </w:rPr>
            </w:pPr>
          </w:p>
        </w:tc>
        <w:tc>
          <w:tcPr>
            <w:tcW w:w="526" w:type="dxa"/>
          </w:tcPr>
          <w:p>
            <w:pPr>
              <w:pStyle w:val="TableParagraph"/>
              <w:spacing w:before="2"/>
              <w:ind w:left="4"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6"/>
              </w:rPr>
            </w:pPr>
          </w:p>
        </w:tc>
        <w:tc>
          <w:tcPr>
            <w:tcW w:w="525" w:type="dxa"/>
          </w:tcPr>
          <w:p>
            <w:pPr>
              <w:pStyle w:val="TableParagraph"/>
              <w:spacing w:before="2"/>
              <w:ind w:left="5" w:right="5"/>
              <w:jc w:val="center"/>
              <w:rPr>
                <w:rFonts w:ascii="Segoe UI Symbol" w:hAnsi="Segoe UI Symbol"/>
                <w:sz w:val="16"/>
              </w:rPr>
            </w:pPr>
            <w:r>
              <w:rPr>
                <w:rFonts w:ascii="Segoe UI Symbol" w:hAnsi="Segoe UI Symbol"/>
                <w:spacing w:val="-10"/>
                <w:sz w:val="16"/>
              </w:rPr>
              <w:t>✔</w:t>
            </w:r>
          </w:p>
        </w:tc>
        <w:tc>
          <w:tcPr>
            <w:tcW w:w="530" w:type="dxa"/>
          </w:tcPr>
          <w:p>
            <w:pPr>
              <w:pStyle w:val="TableParagraph"/>
              <w:spacing w:before="2"/>
              <w:ind w:left="8" w:right="8"/>
              <w:jc w:val="center"/>
              <w:rPr>
                <w:rFonts w:ascii="Segoe UI Symbol" w:hAnsi="Segoe UI Symbol"/>
                <w:sz w:val="16"/>
              </w:rPr>
            </w:pPr>
            <w:r>
              <w:rPr>
                <w:rFonts w:ascii="Segoe UI Symbol" w:hAnsi="Segoe UI Symbol"/>
                <w:spacing w:val="-10"/>
                <w:sz w:val="16"/>
              </w:rPr>
              <w:t>✔</w:t>
            </w:r>
          </w:p>
        </w:tc>
        <w:tc>
          <w:tcPr>
            <w:tcW w:w="525" w:type="dxa"/>
          </w:tcPr>
          <w:p>
            <w:pPr>
              <w:pStyle w:val="TableParagraph"/>
              <w:spacing w:before="2"/>
              <w:ind w:left="5" w:right="3"/>
              <w:jc w:val="center"/>
              <w:rPr>
                <w:rFonts w:ascii="Segoe UI Symbol" w:hAnsi="Segoe UI Symbol"/>
                <w:sz w:val="16"/>
              </w:rPr>
            </w:pPr>
            <w:r>
              <w:rPr>
                <w:rFonts w:ascii="Segoe UI Symbol" w:hAnsi="Segoe UI Symbol"/>
                <w:spacing w:val="-10"/>
                <w:sz w:val="16"/>
              </w:rPr>
              <w:t>✔</w:t>
            </w:r>
          </w:p>
        </w:tc>
        <w:tc>
          <w:tcPr>
            <w:tcW w:w="681" w:type="dxa"/>
          </w:tcPr>
          <w:p>
            <w:pPr>
              <w:pStyle w:val="TableParagraph"/>
              <w:spacing w:before="2"/>
              <w:ind w:right="1"/>
              <w:jc w:val="center"/>
              <w:rPr>
                <w:rFonts w:ascii="Segoe UI Symbol" w:hAnsi="Segoe UI Symbol"/>
                <w:sz w:val="16"/>
              </w:rPr>
            </w:pPr>
            <w:r>
              <w:rPr>
                <w:rFonts w:ascii="Segoe UI Symbol" w:hAnsi="Segoe UI Symbol"/>
                <w:spacing w:val="-10"/>
                <w:sz w:val="16"/>
              </w:rPr>
              <w:t>✔</w:t>
            </w:r>
          </w:p>
        </w:tc>
      </w:tr>
      <w:tr>
        <w:trPr>
          <w:trHeight w:val="215" w:hRule="atLeast"/>
        </w:trPr>
        <w:tc>
          <w:tcPr>
            <w:tcW w:w="5558" w:type="dxa"/>
          </w:tcPr>
          <w:p>
            <w:pPr>
              <w:pStyle w:val="TableParagraph"/>
              <w:spacing w:line="193" w:lineRule="exact"/>
              <w:ind w:left="105"/>
              <w:rPr>
                <w:sz w:val="16"/>
              </w:rPr>
            </w:pPr>
            <w:r>
              <w:rPr>
                <w:sz w:val="16"/>
              </w:rPr>
              <w:t>Public</w:t>
            </w:r>
            <w:r>
              <w:rPr>
                <w:spacing w:val="-5"/>
                <w:sz w:val="16"/>
              </w:rPr>
              <w:t> </w:t>
            </w:r>
            <w:r>
              <w:rPr>
                <w:sz w:val="16"/>
              </w:rPr>
              <w:t>Health</w:t>
            </w:r>
            <w:r>
              <w:rPr>
                <w:spacing w:val="-3"/>
                <w:sz w:val="16"/>
              </w:rPr>
              <w:t> </w:t>
            </w:r>
            <w:r>
              <w:rPr>
                <w:spacing w:val="-5"/>
                <w:sz w:val="16"/>
              </w:rPr>
              <w:t>Act</w:t>
            </w:r>
          </w:p>
        </w:tc>
        <w:tc>
          <w:tcPr>
            <w:tcW w:w="525" w:type="dxa"/>
          </w:tcPr>
          <w:p>
            <w:pPr>
              <w:pStyle w:val="TableParagraph"/>
              <w:rPr>
                <w:rFonts w:ascii="Times New Roman"/>
                <w:sz w:val="14"/>
              </w:rPr>
            </w:pPr>
          </w:p>
        </w:tc>
        <w:tc>
          <w:tcPr>
            <w:tcW w:w="526" w:type="dxa"/>
          </w:tcPr>
          <w:p>
            <w:pPr>
              <w:pStyle w:val="TableParagraph"/>
              <w:spacing w:line="193" w:lineRule="exact" w:before="2"/>
              <w:ind w:left="4"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spacing w:line="193" w:lineRule="exact" w:before="2"/>
              <w:ind w:left="8" w:right="3"/>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4"/>
              </w:rPr>
            </w:pPr>
          </w:p>
        </w:tc>
        <w:tc>
          <w:tcPr>
            <w:tcW w:w="530" w:type="dxa"/>
          </w:tcPr>
          <w:p>
            <w:pPr>
              <w:pStyle w:val="TableParagraph"/>
              <w:rPr>
                <w:rFonts w:ascii="Times New Roman"/>
                <w:sz w:val="14"/>
              </w:rPr>
            </w:pPr>
          </w:p>
        </w:tc>
        <w:tc>
          <w:tcPr>
            <w:tcW w:w="525" w:type="dxa"/>
          </w:tcPr>
          <w:p>
            <w:pPr>
              <w:pStyle w:val="TableParagraph"/>
              <w:rPr>
                <w:rFonts w:ascii="Times New Roman"/>
                <w:sz w:val="14"/>
              </w:rPr>
            </w:pPr>
          </w:p>
        </w:tc>
        <w:tc>
          <w:tcPr>
            <w:tcW w:w="681" w:type="dxa"/>
          </w:tcPr>
          <w:p>
            <w:pPr>
              <w:pStyle w:val="TableParagraph"/>
              <w:rPr>
                <w:rFonts w:ascii="Times New Roman"/>
                <w:sz w:val="14"/>
              </w:rPr>
            </w:pPr>
          </w:p>
        </w:tc>
      </w:tr>
      <w:tr>
        <w:trPr>
          <w:trHeight w:val="405" w:hRule="atLeast"/>
        </w:trPr>
        <w:tc>
          <w:tcPr>
            <w:tcW w:w="5558" w:type="dxa"/>
          </w:tcPr>
          <w:p>
            <w:pPr>
              <w:pStyle w:val="TableParagraph"/>
              <w:spacing w:line="193" w:lineRule="exact"/>
              <w:ind w:left="105"/>
              <w:rPr>
                <w:sz w:val="16"/>
              </w:rPr>
            </w:pPr>
            <w:r>
              <w:rPr>
                <w:sz w:val="16"/>
              </w:rPr>
              <w:t>Roadmap</w:t>
            </w:r>
            <w:r>
              <w:rPr>
                <w:spacing w:val="-4"/>
                <w:sz w:val="16"/>
              </w:rPr>
              <w:t> </w:t>
            </w:r>
            <w:r>
              <w:rPr>
                <w:sz w:val="16"/>
              </w:rPr>
              <w:t>on</w:t>
            </w:r>
            <w:r>
              <w:rPr>
                <w:spacing w:val="-4"/>
                <w:sz w:val="16"/>
              </w:rPr>
              <w:t> </w:t>
            </w:r>
            <w:r>
              <w:rPr>
                <w:sz w:val="16"/>
              </w:rPr>
              <w:t>Building</w:t>
            </w:r>
            <w:r>
              <w:rPr>
                <w:spacing w:val="1"/>
                <w:sz w:val="16"/>
              </w:rPr>
              <w:t> </w:t>
            </w:r>
            <w:r>
              <w:rPr>
                <w:sz w:val="16"/>
              </w:rPr>
              <w:t>a</w:t>
            </w:r>
            <w:r>
              <w:rPr>
                <w:spacing w:val="-6"/>
                <w:sz w:val="16"/>
              </w:rPr>
              <w:t> </w:t>
            </w:r>
            <w:r>
              <w:rPr>
                <w:sz w:val="16"/>
              </w:rPr>
              <w:t>Greener</w:t>
            </w:r>
            <w:r>
              <w:rPr>
                <w:spacing w:val="-4"/>
                <w:sz w:val="16"/>
              </w:rPr>
              <w:t> </w:t>
            </w:r>
            <w:r>
              <w:rPr>
                <w:sz w:val="16"/>
              </w:rPr>
              <w:t>Economy</w:t>
            </w:r>
            <w:r>
              <w:rPr>
                <w:spacing w:val="-2"/>
                <w:sz w:val="16"/>
              </w:rPr>
              <w:t> </w:t>
            </w:r>
            <w:r>
              <w:rPr>
                <w:sz w:val="16"/>
              </w:rPr>
              <w:t>for</w:t>
            </w:r>
            <w:r>
              <w:rPr>
                <w:spacing w:val="-4"/>
                <w:sz w:val="16"/>
              </w:rPr>
              <w:t> </w:t>
            </w:r>
            <w:r>
              <w:rPr>
                <w:sz w:val="16"/>
              </w:rPr>
              <w:t>Sustainable</w:t>
            </w:r>
            <w:r>
              <w:rPr>
                <w:spacing w:val="-4"/>
                <w:sz w:val="16"/>
              </w:rPr>
              <w:t> </w:t>
            </w:r>
            <w:r>
              <w:rPr>
                <w:sz w:val="16"/>
              </w:rPr>
              <w:t>Development</w:t>
            </w:r>
            <w:r>
              <w:rPr>
                <w:spacing w:val="-2"/>
                <w:sz w:val="16"/>
              </w:rPr>
              <w:t> </w:t>
            </w:r>
            <w:r>
              <w:rPr>
                <w:spacing w:val="-5"/>
                <w:sz w:val="16"/>
              </w:rPr>
              <w:t>for</w:t>
            </w:r>
          </w:p>
          <w:p>
            <w:pPr>
              <w:pStyle w:val="TableParagraph"/>
              <w:spacing w:line="192" w:lineRule="exact"/>
              <w:ind w:left="105"/>
              <w:rPr>
                <w:sz w:val="16"/>
              </w:rPr>
            </w:pPr>
            <w:r>
              <w:rPr>
                <w:sz w:val="16"/>
              </w:rPr>
              <w:t>Carriacou</w:t>
            </w:r>
            <w:r>
              <w:rPr>
                <w:spacing w:val="-5"/>
                <w:sz w:val="16"/>
              </w:rPr>
              <w:t> </w:t>
            </w:r>
            <w:r>
              <w:rPr>
                <w:sz w:val="16"/>
              </w:rPr>
              <w:t>and</w:t>
            </w:r>
            <w:r>
              <w:rPr>
                <w:spacing w:val="-4"/>
                <w:sz w:val="16"/>
              </w:rPr>
              <w:t> </w:t>
            </w:r>
            <w:r>
              <w:rPr>
                <w:sz w:val="16"/>
              </w:rPr>
              <w:t>Petite</w:t>
            </w:r>
            <w:r>
              <w:rPr>
                <w:spacing w:val="-5"/>
                <w:sz w:val="16"/>
              </w:rPr>
              <w:t> </w:t>
            </w:r>
            <w:r>
              <w:rPr>
                <w:sz w:val="16"/>
              </w:rPr>
              <w:t>Martinique</w:t>
            </w:r>
            <w:r>
              <w:rPr>
                <w:spacing w:val="-4"/>
                <w:sz w:val="16"/>
              </w:rPr>
              <w:t> 2012</w:t>
            </w:r>
          </w:p>
        </w:tc>
        <w:tc>
          <w:tcPr>
            <w:tcW w:w="525" w:type="dxa"/>
          </w:tcPr>
          <w:p>
            <w:pPr>
              <w:pStyle w:val="TableParagraph"/>
              <w:spacing w:line="210" w:lineRule="exact"/>
              <w:ind w:left="5" w:right="3"/>
              <w:jc w:val="center"/>
              <w:rPr>
                <w:rFonts w:ascii="Segoe UI Symbol" w:hAnsi="Segoe UI Symbol"/>
                <w:sz w:val="16"/>
              </w:rPr>
            </w:pPr>
            <w:r>
              <w:rPr>
                <w:rFonts w:ascii="Segoe UI Symbol" w:hAnsi="Segoe UI Symbol"/>
                <w:spacing w:val="-10"/>
                <w:sz w:val="16"/>
              </w:rPr>
              <w:t>✔</w:t>
            </w:r>
          </w:p>
        </w:tc>
        <w:tc>
          <w:tcPr>
            <w:tcW w:w="526" w:type="dxa"/>
          </w:tcPr>
          <w:p>
            <w:pPr>
              <w:pStyle w:val="TableParagraph"/>
              <w:rPr>
                <w:rFonts w:ascii="Times New Roman"/>
                <w:sz w:val="18"/>
              </w:rPr>
            </w:pPr>
          </w:p>
        </w:tc>
        <w:tc>
          <w:tcPr>
            <w:tcW w:w="530" w:type="dxa"/>
          </w:tcPr>
          <w:p>
            <w:pPr>
              <w:pStyle w:val="TableParagraph"/>
              <w:rPr>
                <w:rFonts w:ascii="Times New Roman"/>
                <w:sz w:val="18"/>
              </w:rPr>
            </w:pPr>
          </w:p>
        </w:tc>
        <w:tc>
          <w:tcPr>
            <w:tcW w:w="525" w:type="dxa"/>
          </w:tcPr>
          <w:p>
            <w:pPr>
              <w:pStyle w:val="TableParagraph"/>
              <w:rPr>
                <w:rFonts w:ascii="Times New Roman"/>
                <w:sz w:val="18"/>
              </w:rPr>
            </w:pPr>
          </w:p>
        </w:tc>
        <w:tc>
          <w:tcPr>
            <w:tcW w:w="530" w:type="dxa"/>
          </w:tcPr>
          <w:p>
            <w:pPr>
              <w:pStyle w:val="TableParagraph"/>
              <w:rPr>
                <w:rFonts w:ascii="Times New Roman"/>
                <w:sz w:val="18"/>
              </w:rPr>
            </w:pPr>
          </w:p>
        </w:tc>
        <w:tc>
          <w:tcPr>
            <w:tcW w:w="525" w:type="dxa"/>
          </w:tcPr>
          <w:p>
            <w:pPr>
              <w:pStyle w:val="TableParagraph"/>
              <w:rPr>
                <w:rFonts w:ascii="Times New Roman"/>
                <w:sz w:val="18"/>
              </w:rPr>
            </w:pPr>
          </w:p>
        </w:tc>
        <w:tc>
          <w:tcPr>
            <w:tcW w:w="681" w:type="dxa"/>
          </w:tcPr>
          <w:p>
            <w:pPr>
              <w:pStyle w:val="TableParagraph"/>
              <w:rPr>
                <w:rFonts w:ascii="Times New Roman"/>
                <w:sz w:val="18"/>
              </w:rPr>
            </w:pPr>
          </w:p>
        </w:tc>
      </w:tr>
      <w:tr>
        <w:trPr>
          <w:trHeight w:val="215" w:hRule="atLeast"/>
        </w:trPr>
        <w:tc>
          <w:tcPr>
            <w:tcW w:w="5558" w:type="dxa"/>
          </w:tcPr>
          <w:p>
            <w:pPr>
              <w:pStyle w:val="TableParagraph"/>
              <w:spacing w:line="193" w:lineRule="exact"/>
              <w:ind w:left="105"/>
              <w:rPr>
                <w:sz w:val="16"/>
              </w:rPr>
            </w:pPr>
            <w:r>
              <w:rPr>
                <w:sz w:val="16"/>
              </w:rPr>
              <w:t>Sauteurs</w:t>
            </w:r>
            <w:r>
              <w:rPr>
                <w:spacing w:val="-1"/>
                <w:sz w:val="16"/>
              </w:rPr>
              <w:t> </w:t>
            </w:r>
            <w:r>
              <w:rPr>
                <w:sz w:val="16"/>
              </w:rPr>
              <w:t>Local</w:t>
            </w:r>
            <w:r>
              <w:rPr>
                <w:spacing w:val="-4"/>
                <w:sz w:val="16"/>
              </w:rPr>
              <w:t> </w:t>
            </w:r>
            <w:r>
              <w:rPr>
                <w:sz w:val="16"/>
              </w:rPr>
              <w:t>Area</w:t>
            </w:r>
            <w:r>
              <w:rPr>
                <w:spacing w:val="-3"/>
                <w:sz w:val="16"/>
              </w:rPr>
              <w:t> </w:t>
            </w:r>
            <w:r>
              <w:rPr>
                <w:spacing w:val="-4"/>
                <w:sz w:val="16"/>
              </w:rPr>
              <w:t>Plan</w:t>
            </w:r>
          </w:p>
        </w:tc>
        <w:tc>
          <w:tcPr>
            <w:tcW w:w="525" w:type="dxa"/>
          </w:tcPr>
          <w:p>
            <w:pPr>
              <w:pStyle w:val="TableParagraph"/>
              <w:rPr>
                <w:rFonts w:ascii="Times New Roman"/>
                <w:sz w:val="14"/>
              </w:rPr>
            </w:pPr>
          </w:p>
        </w:tc>
        <w:tc>
          <w:tcPr>
            <w:tcW w:w="526" w:type="dxa"/>
          </w:tcPr>
          <w:p>
            <w:pPr>
              <w:pStyle w:val="TableParagraph"/>
              <w:rPr>
                <w:rFonts w:ascii="Times New Roman"/>
                <w:sz w:val="14"/>
              </w:rPr>
            </w:pPr>
          </w:p>
        </w:tc>
        <w:tc>
          <w:tcPr>
            <w:tcW w:w="530" w:type="dxa"/>
          </w:tcPr>
          <w:p>
            <w:pPr>
              <w:pStyle w:val="TableParagraph"/>
              <w:rPr>
                <w:rFonts w:ascii="Times New Roman"/>
                <w:sz w:val="14"/>
              </w:rPr>
            </w:pPr>
          </w:p>
        </w:tc>
        <w:tc>
          <w:tcPr>
            <w:tcW w:w="525" w:type="dxa"/>
          </w:tcPr>
          <w:p>
            <w:pPr>
              <w:pStyle w:val="TableParagraph"/>
              <w:rPr>
                <w:rFonts w:ascii="Times New Roman"/>
                <w:sz w:val="14"/>
              </w:rPr>
            </w:pPr>
          </w:p>
        </w:tc>
        <w:tc>
          <w:tcPr>
            <w:tcW w:w="530" w:type="dxa"/>
          </w:tcPr>
          <w:p>
            <w:pPr>
              <w:pStyle w:val="TableParagraph"/>
              <w:spacing w:line="193" w:lineRule="exact" w:before="2"/>
              <w:ind w:left="8" w:right="8"/>
              <w:jc w:val="center"/>
              <w:rPr>
                <w:rFonts w:ascii="Segoe UI Symbol" w:hAnsi="Segoe UI Symbol"/>
                <w:sz w:val="16"/>
              </w:rPr>
            </w:pPr>
            <w:r>
              <w:rPr>
                <w:rFonts w:ascii="Segoe UI Symbol" w:hAnsi="Segoe UI Symbol"/>
                <w:spacing w:val="-10"/>
                <w:sz w:val="16"/>
              </w:rPr>
              <w:t>✔</w:t>
            </w:r>
          </w:p>
        </w:tc>
        <w:tc>
          <w:tcPr>
            <w:tcW w:w="525" w:type="dxa"/>
          </w:tcPr>
          <w:p>
            <w:pPr>
              <w:pStyle w:val="TableParagraph"/>
              <w:spacing w:line="193" w:lineRule="exact" w:before="2"/>
              <w:ind w:left="5" w:right="3"/>
              <w:jc w:val="center"/>
              <w:rPr>
                <w:rFonts w:ascii="Segoe UI Symbol" w:hAnsi="Segoe UI Symbol"/>
                <w:sz w:val="16"/>
              </w:rPr>
            </w:pPr>
            <w:r>
              <w:rPr>
                <w:rFonts w:ascii="Segoe UI Symbol" w:hAnsi="Segoe UI Symbol"/>
                <w:spacing w:val="-10"/>
                <w:sz w:val="16"/>
              </w:rPr>
              <w:t>✔</w:t>
            </w:r>
          </w:p>
        </w:tc>
        <w:tc>
          <w:tcPr>
            <w:tcW w:w="681" w:type="dxa"/>
          </w:tcPr>
          <w:p>
            <w:pPr>
              <w:pStyle w:val="TableParagraph"/>
              <w:spacing w:line="193" w:lineRule="exact" w:before="2"/>
              <w:ind w:right="1"/>
              <w:jc w:val="center"/>
              <w:rPr>
                <w:rFonts w:ascii="Segoe UI Symbol" w:hAnsi="Segoe UI Symbol"/>
                <w:sz w:val="16"/>
              </w:rPr>
            </w:pPr>
            <w:r>
              <w:rPr>
                <w:rFonts w:ascii="Segoe UI Symbol" w:hAnsi="Segoe UI Symbol"/>
                <w:spacing w:val="-10"/>
                <w:sz w:val="16"/>
              </w:rPr>
              <w:t>✔</w:t>
            </w:r>
          </w:p>
        </w:tc>
      </w:tr>
      <w:tr>
        <w:trPr>
          <w:trHeight w:val="210" w:hRule="atLeast"/>
        </w:trPr>
        <w:tc>
          <w:tcPr>
            <w:tcW w:w="5558" w:type="dxa"/>
          </w:tcPr>
          <w:p>
            <w:pPr>
              <w:pStyle w:val="TableParagraph"/>
              <w:spacing w:line="190" w:lineRule="exact"/>
              <w:ind w:left="105"/>
              <w:rPr>
                <w:sz w:val="16"/>
              </w:rPr>
            </w:pPr>
            <w:r>
              <w:rPr>
                <w:sz w:val="16"/>
              </w:rPr>
              <w:t>Strategic</w:t>
            </w:r>
            <w:r>
              <w:rPr>
                <w:spacing w:val="-3"/>
                <w:sz w:val="16"/>
              </w:rPr>
              <w:t> </w:t>
            </w:r>
            <w:r>
              <w:rPr>
                <w:sz w:val="16"/>
              </w:rPr>
              <w:t>Program</w:t>
            </w:r>
            <w:r>
              <w:rPr>
                <w:spacing w:val="-2"/>
                <w:sz w:val="16"/>
              </w:rPr>
              <w:t> </w:t>
            </w:r>
            <w:r>
              <w:rPr>
                <w:sz w:val="16"/>
              </w:rPr>
              <w:t>for</w:t>
            </w:r>
            <w:r>
              <w:rPr>
                <w:spacing w:val="-4"/>
                <w:sz w:val="16"/>
              </w:rPr>
              <w:t> </w:t>
            </w:r>
            <w:r>
              <w:rPr>
                <w:sz w:val="16"/>
              </w:rPr>
              <w:t>Climate</w:t>
            </w:r>
            <w:r>
              <w:rPr>
                <w:spacing w:val="-3"/>
                <w:sz w:val="16"/>
              </w:rPr>
              <w:t> </w:t>
            </w:r>
            <w:r>
              <w:rPr>
                <w:spacing w:val="-2"/>
                <w:sz w:val="16"/>
              </w:rPr>
              <w:t>Resilience</w:t>
            </w:r>
          </w:p>
        </w:tc>
        <w:tc>
          <w:tcPr>
            <w:tcW w:w="525" w:type="dxa"/>
          </w:tcPr>
          <w:p>
            <w:pPr>
              <w:pStyle w:val="TableParagraph"/>
              <w:rPr>
                <w:rFonts w:ascii="Times New Roman"/>
                <w:sz w:val="14"/>
              </w:rPr>
            </w:pPr>
          </w:p>
        </w:tc>
        <w:tc>
          <w:tcPr>
            <w:tcW w:w="526" w:type="dxa"/>
          </w:tcPr>
          <w:p>
            <w:pPr>
              <w:pStyle w:val="TableParagraph"/>
              <w:spacing w:line="190" w:lineRule="exact"/>
              <w:ind w:left="4"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4"/>
              </w:rPr>
            </w:pPr>
          </w:p>
        </w:tc>
        <w:tc>
          <w:tcPr>
            <w:tcW w:w="525" w:type="dxa"/>
          </w:tcPr>
          <w:p>
            <w:pPr>
              <w:pStyle w:val="TableParagraph"/>
              <w:rPr>
                <w:rFonts w:ascii="Times New Roman"/>
                <w:sz w:val="14"/>
              </w:rPr>
            </w:pPr>
          </w:p>
        </w:tc>
        <w:tc>
          <w:tcPr>
            <w:tcW w:w="530" w:type="dxa"/>
          </w:tcPr>
          <w:p>
            <w:pPr>
              <w:pStyle w:val="TableParagraph"/>
              <w:spacing w:line="190" w:lineRule="exact"/>
              <w:ind w:left="8" w:right="8"/>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4"/>
              </w:rPr>
            </w:pPr>
          </w:p>
        </w:tc>
        <w:tc>
          <w:tcPr>
            <w:tcW w:w="681" w:type="dxa"/>
          </w:tcPr>
          <w:p>
            <w:pPr>
              <w:pStyle w:val="TableParagraph"/>
              <w:rPr>
                <w:rFonts w:ascii="Times New Roman"/>
                <w:sz w:val="14"/>
              </w:rPr>
            </w:pPr>
          </w:p>
        </w:tc>
      </w:tr>
      <w:tr>
        <w:trPr>
          <w:trHeight w:val="215" w:hRule="atLeast"/>
        </w:trPr>
        <w:tc>
          <w:tcPr>
            <w:tcW w:w="5558" w:type="dxa"/>
          </w:tcPr>
          <w:p>
            <w:pPr>
              <w:pStyle w:val="TableParagraph"/>
              <w:spacing w:line="193" w:lineRule="exact"/>
              <w:ind w:left="105"/>
              <w:rPr>
                <w:sz w:val="16"/>
              </w:rPr>
            </w:pPr>
            <w:r>
              <w:rPr>
                <w:sz w:val="16"/>
              </w:rPr>
              <w:t>The</w:t>
            </w:r>
            <w:r>
              <w:rPr>
                <w:spacing w:val="-2"/>
                <w:sz w:val="16"/>
              </w:rPr>
              <w:t> </w:t>
            </w:r>
            <w:r>
              <w:rPr>
                <w:sz w:val="16"/>
              </w:rPr>
              <w:t>Factories</w:t>
            </w:r>
            <w:r>
              <w:rPr>
                <w:spacing w:val="-4"/>
                <w:sz w:val="16"/>
              </w:rPr>
              <w:t> </w:t>
            </w:r>
            <w:r>
              <w:rPr>
                <w:spacing w:val="-5"/>
                <w:sz w:val="16"/>
              </w:rPr>
              <w:t>Act</w:t>
            </w:r>
          </w:p>
        </w:tc>
        <w:tc>
          <w:tcPr>
            <w:tcW w:w="525" w:type="dxa"/>
          </w:tcPr>
          <w:p>
            <w:pPr>
              <w:pStyle w:val="TableParagraph"/>
              <w:spacing w:line="193" w:lineRule="exact" w:before="2"/>
              <w:ind w:left="5" w:right="3"/>
              <w:jc w:val="center"/>
              <w:rPr>
                <w:rFonts w:ascii="Segoe UI Symbol" w:hAnsi="Segoe UI Symbol"/>
                <w:sz w:val="16"/>
              </w:rPr>
            </w:pPr>
            <w:r>
              <w:rPr>
                <w:rFonts w:ascii="Segoe UI Symbol" w:hAnsi="Segoe UI Symbol"/>
                <w:spacing w:val="-10"/>
                <w:sz w:val="16"/>
              </w:rPr>
              <w:t>✔</w:t>
            </w:r>
          </w:p>
        </w:tc>
        <w:tc>
          <w:tcPr>
            <w:tcW w:w="526" w:type="dxa"/>
          </w:tcPr>
          <w:p>
            <w:pPr>
              <w:pStyle w:val="TableParagraph"/>
              <w:rPr>
                <w:rFonts w:ascii="Times New Roman"/>
                <w:sz w:val="14"/>
              </w:rPr>
            </w:pPr>
          </w:p>
        </w:tc>
        <w:tc>
          <w:tcPr>
            <w:tcW w:w="530" w:type="dxa"/>
          </w:tcPr>
          <w:p>
            <w:pPr>
              <w:pStyle w:val="TableParagraph"/>
              <w:spacing w:line="193" w:lineRule="exact" w:before="2"/>
              <w:ind w:left="8" w:right="3"/>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4"/>
              </w:rPr>
            </w:pPr>
          </w:p>
        </w:tc>
        <w:tc>
          <w:tcPr>
            <w:tcW w:w="530" w:type="dxa"/>
          </w:tcPr>
          <w:p>
            <w:pPr>
              <w:pStyle w:val="TableParagraph"/>
              <w:rPr>
                <w:rFonts w:ascii="Times New Roman"/>
                <w:sz w:val="14"/>
              </w:rPr>
            </w:pPr>
          </w:p>
        </w:tc>
        <w:tc>
          <w:tcPr>
            <w:tcW w:w="525" w:type="dxa"/>
          </w:tcPr>
          <w:p>
            <w:pPr>
              <w:pStyle w:val="TableParagraph"/>
              <w:rPr>
                <w:rFonts w:ascii="Times New Roman"/>
                <w:sz w:val="14"/>
              </w:rPr>
            </w:pPr>
          </w:p>
        </w:tc>
        <w:tc>
          <w:tcPr>
            <w:tcW w:w="681" w:type="dxa"/>
          </w:tcPr>
          <w:p>
            <w:pPr>
              <w:pStyle w:val="TableParagraph"/>
              <w:rPr>
                <w:rFonts w:ascii="Times New Roman"/>
                <w:sz w:val="14"/>
              </w:rPr>
            </w:pPr>
          </w:p>
        </w:tc>
      </w:tr>
      <w:tr>
        <w:trPr>
          <w:trHeight w:val="215" w:hRule="atLeast"/>
        </w:trPr>
        <w:tc>
          <w:tcPr>
            <w:tcW w:w="5558" w:type="dxa"/>
          </w:tcPr>
          <w:p>
            <w:pPr>
              <w:pStyle w:val="TableParagraph"/>
              <w:spacing w:line="193" w:lineRule="exact"/>
              <w:ind w:left="105"/>
              <w:rPr>
                <w:sz w:val="16"/>
              </w:rPr>
            </w:pPr>
            <w:r>
              <w:rPr>
                <w:sz w:val="16"/>
              </w:rPr>
              <w:t>The</w:t>
            </w:r>
            <w:r>
              <w:rPr>
                <w:spacing w:val="-2"/>
                <w:sz w:val="16"/>
              </w:rPr>
              <w:t> </w:t>
            </w:r>
            <w:r>
              <w:rPr>
                <w:sz w:val="16"/>
              </w:rPr>
              <w:t>Land</w:t>
            </w:r>
            <w:r>
              <w:rPr>
                <w:spacing w:val="-1"/>
                <w:sz w:val="16"/>
              </w:rPr>
              <w:t> </w:t>
            </w:r>
            <w:r>
              <w:rPr>
                <w:sz w:val="16"/>
              </w:rPr>
              <w:t>Settlement</w:t>
            </w:r>
            <w:r>
              <w:rPr>
                <w:spacing w:val="-5"/>
                <w:sz w:val="16"/>
              </w:rPr>
              <w:t> </w:t>
            </w:r>
            <w:r>
              <w:rPr>
                <w:sz w:val="16"/>
              </w:rPr>
              <w:t>Act</w:t>
            </w:r>
            <w:r>
              <w:rPr>
                <w:spacing w:val="-5"/>
                <w:sz w:val="16"/>
              </w:rPr>
              <w:t> </w:t>
            </w:r>
            <w:r>
              <w:rPr>
                <w:sz w:val="16"/>
              </w:rPr>
              <w:t>(CAP</w:t>
            </w:r>
            <w:r>
              <w:rPr>
                <w:spacing w:val="1"/>
                <w:sz w:val="16"/>
              </w:rPr>
              <w:t> </w:t>
            </w:r>
            <w:r>
              <w:rPr>
                <w:sz w:val="16"/>
              </w:rPr>
              <w:t>161) of</w:t>
            </w:r>
            <w:r>
              <w:rPr>
                <w:spacing w:val="-1"/>
                <w:sz w:val="16"/>
              </w:rPr>
              <w:t> </w:t>
            </w:r>
            <w:r>
              <w:rPr>
                <w:spacing w:val="-4"/>
                <w:sz w:val="16"/>
              </w:rPr>
              <w:t>1933</w:t>
            </w:r>
          </w:p>
        </w:tc>
        <w:tc>
          <w:tcPr>
            <w:tcW w:w="525" w:type="dxa"/>
          </w:tcPr>
          <w:p>
            <w:pPr>
              <w:pStyle w:val="TableParagraph"/>
              <w:rPr>
                <w:rFonts w:ascii="Times New Roman"/>
                <w:sz w:val="14"/>
              </w:rPr>
            </w:pPr>
          </w:p>
        </w:tc>
        <w:tc>
          <w:tcPr>
            <w:tcW w:w="526" w:type="dxa"/>
          </w:tcPr>
          <w:p>
            <w:pPr>
              <w:pStyle w:val="TableParagraph"/>
              <w:rPr>
                <w:rFonts w:ascii="Times New Roman"/>
                <w:sz w:val="14"/>
              </w:rPr>
            </w:pPr>
          </w:p>
        </w:tc>
        <w:tc>
          <w:tcPr>
            <w:tcW w:w="530" w:type="dxa"/>
          </w:tcPr>
          <w:p>
            <w:pPr>
              <w:pStyle w:val="TableParagraph"/>
              <w:rPr>
                <w:rFonts w:ascii="Times New Roman"/>
                <w:sz w:val="14"/>
              </w:rPr>
            </w:pPr>
          </w:p>
        </w:tc>
        <w:tc>
          <w:tcPr>
            <w:tcW w:w="525" w:type="dxa"/>
          </w:tcPr>
          <w:p>
            <w:pPr>
              <w:pStyle w:val="TableParagraph"/>
              <w:spacing w:line="193" w:lineRule="exact" w:before="2"/>
              <w:ind w:left="5" w:right="5"/>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4"/>
              </w:rPr>
            </w:pPr>
          </w:p>
        </w:tc>
        <w:tc>
          <w:tcPr>
            <w:tcW w:w="525" w:type="dxa"/>
          </w:tcPr>
          <w:p>
            <w:pPr>
              <w:pStyle w:val="TableParagraph"/>
              <w:rPr>
                <w:rFonts w:ascii="Times New Roman"/>
                <w:sz w:val="14"/>
              </w:rPr>
            </w:pPr>
          </w:p>
        </w:tc>
        <w:tc>
          <w:tcPr>
            <w:tcW w:w="681" w:type="dxa"/>
          </w:tcPr>
          <w:p>
            <w:pPr>
              <w:pStyle w:val="TableParagraph"/>
              <w:rPr>
                <w:rFonts w:ascii="Times New Roman"/>
                <w:sz w:val="14"/>
              </w:rPr>
            </w:pPr>
          </w:p>
        </w:tc>
      </w:tr>
      <w:tr>
        <w:trPr>
          <w:trHeight w:val="210" w:hRule="atLeast"/>
        </w:trPr>
        <w:tc>
          <w:tcPr>
            <w:tcW w:w="5558" w:type="dxa"/>
          </w:tcPr>
          <w:p>
            <w:pPr>
              <w:pStyle w:val="TableParagraph"/>
              <w:spacing w:line="190" w:lineRule="exact"/>
              <w:ind w:left="105"/>
              <w:rPr>
                <w:sz w:val="16"/>
              </w:rPr>
            </w:pPr>
            <w:r>
              <w:rPr>
                <w:sz w:val="16"/>
              </w:rPr>
              <w:t>Waste</w:t>
            </w:r>
            <w:r>
              <w:rPr>
                <w:spacing w:val="-4"/>
                <w:sz w:val="16"/>
              </w:rPr>
              <w:t> </w:t>
            </w:r>
            <w:r>
              <w:rPr>
                <w:sz w:val="16"/>
              </w:rPr>
              <w:t>Management</w:t>
            </w:r>
            <w:r>
              <w:rPr>
                <w:spacing w:val="-1"/>
                <w:sz w:val="16"/>
              </w:rPr>
              <w:t> </w:t>
            </w:r>
            <w:r>
              <w:rPr>
                <w:sz w:val="16"/>
              </w:rPr>
              <w:t>Act</w:t>
            </w:r>
            <w:r>
              <w:rPr>
                <w:spacing w:val="-1"/>
                <w:sz w:val="16"/>
              </w:rPr>
              <w:t> </w:t>
            </w:r>
            <w:r>
              <w:rPr>
                <w:spacing w:val="-4"/>
                <w:sz w:val="16"/>
              </w:rPr>
              <w:t>2001</w:t>
            </w:r>
          </w:p>
        </w:tc>
        <w:tc>
          <w:tcPr>
            <w:tcW w:w="525" w:type="dxa"/>
          </w:tcPr>
          <w:p>
            <w:pPr>
              <w:pStyle w:val="TableParagraph"/>
              <w:rPr>
                <w:rFonts w:ascii="Times New Roman"/>
                <w:sz w:val="14"/>
              </w:rPr>
            </w:pPr>
          </w:p>
        </w:tc>
        <w:tc>
          <w:tcPr>
            <w:tcW w:w="526" w:type="dxa"/>
          </w:tcPr>
          <w:p>
            <w:pPr>
              <w:pStyle w:val="TableParagraph"/>
              <w:spacing w:line="190" w:lineRule="exact"/>
              <w:ind w:left="4"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4"/>
              </w:rPr>
            </w:pPr>
          </w:p>
        </w:tc>
        <w:tc>
          <w:tcPr>
            <w:tcW w:w="525" w:type="dxa"/>
          </w:tcPr>
          <w:p>
            <w:pPr>
              <w:pStyle w:val="TableParagraph"/>
              <w:rPr>
                <w:rFonts w:ascii="Times New Roman"/>
                <w:sz w:val="14"/>
              </w:rPr>
            </w:pPr>
          </w:p>
        </w:tc>
        <w:tc>
          <w:tcPr>
            <w:tcW w:w="530" w:type="dxa"/>
          </w:tcPr>
          <w:p>
            <w:pPr>
              <w:pStyle w:val="TableParagraph"/>
              <w:spacing w:line="190" w:lineRule="exact"/>
              <w:ind w:left="8" w:right="8"/>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4"/>
              </w:rPr>
            </w:pPr>
          </w:p>
        </w:tc>
        <w:tc>
          <w:tcPr>
            <w:tcW w:w="681" w:type="dxa"/>
          </w:tcPr>
          <w:p>
            <w:pPr>
              <w:pStyle w:val="TableParagraph"/>
              <w:rPr>
                <w:rFonts w:ascii="Times New Roman"/>
                <w:sz w:val="14"/>
              </w:rPr>
            </w:pPr>
          </w:p>
        </w:tc>
      </w:tr>
      <w:tr>
        <w:trPr>
          <w:trHeight w:val="215" w:hRule="atLeast"/>
        </w:trPr>
        <w:tc>
          <w:tcPr>
            <w:tcW w:w="5558" w:type="dxa"/>
          </w:tcPr>
          <w:p>
            <w:pPr>
              <w:pStyle w:val="TableParagraph"/>
              <w:spacing w:line="193" w:lineRule="exact"/>
              <w:ind w:left="105"/>
              <w:rPr>
                <w:sz w:val="16"/>
              </w:rPr>
            </w:pPr>
            <w:r>
              <w:rPr>
                <w:sz w:val="16"/>
              </w:rPr>
              <w:t>Water</w:t>
            </w:r>
            <w:r>
              <w:rPr>
                <w:spacing w:val="-5"/>
                <w:sz w:val="16"/>
              </w:rPr>
              <w:t> </w:t>
            </w:r>
            <w:r>
              <w:rPr>
                <w:sz w:val="16"/>
              </w:rPr>
              <w:t>Quality </w:t>
            </w:r>
            <w:r>
              <w:rPr>
                <w:spacing w:val="-5"/>
                <w:sz w:val="16"/>
              </w:rPr>
              <w:t>Act</w:t>
            </w:r>
          </w:p>
        </w:tc>
        <w:tc>
          <w:tcPr>
            <w:tcW w:w="525" w:type="dxa"/>
          </w:tcPr>
          <w:p>
            <w:pPr>
              <w:pStyle w:val="TableParagraph"/>
              <w:rPr>
                <w:rFonts w:ascii="Times New Roman"/>
                <w:sz w:val="14"/>
              </w:rPr>
            </w:pPr>
          </w:p>
        </w:tc>
        <w:tc>
          <w:tcPr>
            <w:tcW w:w="526" w:type="dxa"/>
          </w:tcPr>
          <w:p>
            <w:pPr>
              <w:pStyle w:val="TableParagraph"/>
              <w:spacing w:line="193" w:lineRule="exact" w:before="2"/>
              <w:ind w:left="4"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4"/>
              </w:rPr>
            </w:pPr>
          </w:p>
        </w:tc>
        <w:tc>
          <w:tcPr>
            <w:tcW w:w="525" w:type="dxa"/>
          </w:tcPr>
          <w:p>
            <w:pPr>
              <w:pStyle w:val="TableParagraph"/>
              <w:rPr>
                <w:rFonts w:ascii="Times New Roman"/>
                <w:sz w:val="14"/>
              </w:rPr>
            </w:pPr>
          </w:p>
        </w:tc>
        <w:tc>
          <w:tcPr>
            <w:tcW w:w="530" w:type="dxa"/>
          </w:tcPr>
          <w:p>
            <w:pPr>
              <w:pStyle w:val="TableParagraph"/>
              <w:rPr>
                <w:rFonts w:ascii="Times New Roman"/>
                <w:sz w:val="14"/>
              </w:rPr>
            </w:pPr>
          </w:p>
        </w:tc>
        <w:tc>
          <w:tcPr>
            <w:tcW w:w="525" w:type="dxa"/>
          </w:tcPr>
          <w:p>
            <w:pPr>
              <w:pStyle w:val="TableParagraph"/>
              <w:rPr>
                <w:rFonts w:ascii="Times New Roman"/>
                <w:sz w:val="14"/>
              </w:rPr>
            </w:pPr>
          </w:p>
        </w:tc>
        <w:tc>
          <w:tcPr>
            <w:tcW w:w="681" w:type="dxa"/>
          </w:tcPr>
          <w:p>
            <w:pPr>
              <w:pStyle w:val="TableParagraph"/>
              <w:rPr>
                <w:rFonts w:ascii="Times New Roman"/>
                <w:sz w:val="14"/>
              </w:rPr>
            </w:pPr>
          </w:p>
        </w:tc>
      </w:tr>
    </w:tbl>
    <w:p>
      <w:pPr>
        <w:pStyle w:val="BodyText"/>
        <w:spacing w:before="45"/>
        <w:rPr>
          <w:b/>
          <w:sz w:val="24"/>
        </w:rPr>
      </w:pPr>
    </w:p>
    <w:p>
      <w:pPr>
        <w:pStyle w:val="Heading4"/>
        <w:rPr>
          <w:rFonts w:ascii="Calibri Light" w:hAnsi="Calibri Light"/>
        </w:rPr>
      </w:pPr>
      <w:bookmarkStart w:name="Saint Lucia’s Legal Frameworks" w:id="19"/>
      <w:bookmarkEnd w:id="19"/>
      <w:r>
        <w:rPr/>
      </w:r>
      <w:bookmarkStart w:name="_bookmark9" w:id="20"/>
      <w:bookmarkEnd w:id="20"/>
      <w:r>
        <w:rPr/>
      </w:r>
      <w:r>
        <w:rPr>
          <w:rFonts w:ascii="Calibri Light" w:hAnsi="Calibri Light"/>
          <w:color w:val="1F3762"/>
        </w:rPr>
        <w:t>Saint</w:t>
      </w:r>
      <w:r>
        <w:rPr>
          <w:rFonts w:ascii="Calibri Light" w:hAnsi="Calibri Light"/>
          <w:color w:val="1F3762"/>
          <w:spacing w:val="-7"/>
        </w:rPr>
        <w:t> </w:t>
      </w:r>
      <w:r>
        <w:rPr>
          <w:rFonts w:ascii="Calibri Light" w:hAnsi="Calibri Light"/>
          <w:color w:val="1F3762"/>
        </w:rPr>
        <w:t>Lucia’s Legal </w:t>
      </w:r>
      <w:r>
        <w:rPr>
          <w:rFonts w:ascii="Calibri Light" w:hAnsi="Calibri Light"/>
          <w:color w:val="1F3762"/>
          <w:spacing w:val="-2"/>
        </w:rPr>
        <w:t>Frameworks</w:t>
      </w:r>
    </w:p>
    <w:p>
      <w:pPr>
        <w:pStyle w:val="BodyText"/>
        <w:spacing w:before="240"/>
        <w:ind w:left="340" w:right="330"/>
        <w:jc w:val="both"/>
      </w:pPr>
      <w:r>
        <w:rPr>
          <w:b/>
        </w:rPr>
        <w:t>National</w:t>
      </w:r>
      <w:r>
        <w:rPr>
          <w:b/>
          <w:spacing w:val="-12"/>
        </w:rPr>
        <w:t> </w:t>
      </w:r>
      <w:r>
        <w:rPr>
          <w:b/>
        </w:rPr>
        <w:t>Energy</w:t>
      </w:r>
      <w:r>
        <w:rPr>
          <w:b/>
          <w:spacing w:val="-11"/>
        </w:rPr>
        <w:t> </w:t>
      </w:r>
      <w:r>
        <w:rPr>
          <w:b/>
        </w:rPr>
        <w:t>Policy</w:t>
      </w:r>
      <w:r>
        <w:rPr>
          <w:b/>
          <w:spacing w:val="-11"/>
        </w:rPr>
        <w:t> </w:t>
      </w:r>
      <w:r>
        <w:rPr>
          <w:b/>
        </w:rPr>
        <w:t>(2010):</w:t>
      </w:r>
      <w:r>
        <w:rPr>
          <w:b/>
          <w:spacing w:val="-6"/>
        </w:rPr>
        <w:t> </w:t>
      </w:r>
      <w:r>
        <w:rPr/>
        <w:t>The</w:t>
      </w:r>
      <w:r>
        <w:rPr>
          <w:spacing w:val="-12"/>
        </w:rPr>
        <w:t> </w:t>
      </w:r>
      <w:r>
        <w:rPr/>
        <w:t>objective</w:t>
      </w:r>
      <w:r>
        <w:rPr>
          <w:spacing w:val="-9"/>
        </w:rPr>
        <w:t> </w:t>
      </w:r>
      <w:r>
        <w:rPr/>
        <w:t>of</w:t>
      </w:r>
      <w:r>
        <w:rPr>
          <w:spacing w:val="-10"/>
        </w:rPr>
        <w:t> </w:t>
      </w:r>
      <w:r>
        <w:rPr/>
        <w:t>the</w:t>
      </w:r>
      <w:r>
        <w:rPr>
          <w:spacing w:val="-8"/>
        </w:rPr>
        <w:t> </w:t>
      </w:r>
      <w:r>
        <w:rPr/>
        <w:t>National</w:t>
      </w:r>
      <w:r>
        <w:rPr>
          <w:spacing w:val="-10"/>
        </w:rPr>
        <w:t> </w:t>
      </w:r>
      <w:r>
        <w:rPr/>
        <w:t>Energy</w:t>
      </w:r>
      <w:r>
        <w:rPr>
          <w:spacing w:val="-9"/>
        </w:rPr>
        <w:t> </w:t>
      </w:r>
      <w:r>
        <w:rPr/>
        <w:t>Policy</w:t>
      </w:r>
      <w:r>
        <w:rPr>
          <w:spacing w:val="-9"/>
        </w:rPr>
        <w:t> </w:t>
      </w:r>
      <w:r>
        <w:rPr/>
        <w:t>is</w:t>
      </w:r>
      <w:r>
        <w:rPr>
          <w:spacing w:val="-8"/>
        </w:rPr>
        <w:t> </w:t>
      </w:r>
      <w:r>
        <w:rPr/>
        <w:t>to</w:t>
      </w:r>
      <w:r>
        <w:rPr>
          <w:spacing w:val="-9"/>
        </w:rPr>
        <w:t> </w:t>
      </w:r>
      <w:r>
        <w:rPr/>
        <w:t>create</w:t>
      </w:r>
      <w:r>
        <w:rPr>
          <w:spacing w:val="-8"/>
        </w:rPr>
        <w:t> </w:t>
      </w:r>
      <w:r>
        <w:rPr/>
        <w:t>an</w:t>
      </w:r>
      <w:r>
        <w:rPr>
          <w:spacing w:val="-9"/>
        </w:rPr>
        <w:t> </w:t>
      </w:r>
      <w:r>
        <w:rPr/>
        <w:t>enabling</w:t>
      </w:r>
      <w:r>
        <w:rPr>
          <w:spacing w:val="-8"/>
        </w:rPr>
        <w:t> </w:t>
      </w:r>
      <w:r>
        <w:rPr/>
        <w:t>environment,</w:t>
      </w:r>
      <w:r>
        <w:rPr>
          <w:spacing w:val="-9"/>
        </w:rPr>
        <w:t> </w:t>
      </w:r>
      <w:r>
        <w:rPr/>
        <w:t>both regulatory and institutional, for the introduction of high levels of indigenous RE to the national energy mix, thus achieving</w:t>
      </w:r>
      <w:r>
        <w:rPr>
          <w:spacing w:val="-4"/>
        </w:rPr>
        <w:t> </w:t>
      </w:r>
      <w:r>
        <w:rPr/>
        <w:t>greater</w:t>
      </w:r>
      <w:r>
        <w:rPr>
          <w:spacing w:val="-4"/>
        </w:rPr>
        <w:t> </w:t>
      </w:r>
      <w:r>
        <w:rPr/>
        <w:t>energy</w:t>
      </w:r>
      <w:r>
        <w:rPr>
          <w:spacing w:val="-5"/>
        </w:rPr>
        <w:t> </w:t>
      </w:r>
      <w:r>
        <w:rPr/>
        <w:t>security,</w:t>
      </w:r>
      <w:r>
        <w:rPr>
          <w:spacing w:val="-4"/>
        </w:rPr>
        <w:t> </w:t>
      </w:r>
      <w:r>
        <w:rPr/>
        <w:t>independence,</w:t>
      </w:r>
      <w:r>
        <w:rPr>
          <w:spacing w:val="-4"/>
        </w:rPr>
        <w:t> </w:t>
      </w:r>
      <w:r>
        <w:rPr/>
        <w:t>and</w:t>
      </w:r>
      <w:r>
        <w:rPr>
          <w:spacing w:val="-5"/>
        </w:rPr>
        <w:t> </w:t>
      </w:r>
      <w:r>
        <w:rPr/>
        <w:t>price</w:t>
      </w:r>
      <w:r>
        <w:rPr>
          <w:spacing w:val="-8"/>
        </w:rPr>
        <w:t> </w:t>
      </w:r>
      <w:r>
        <w:rPr/>
        <w:t>stability.</w:t>
      </w:r>
      <w:r>
        <w:rPr>
          <w:spacing w:val="37"/>
        </w:rPr>
        <w:t> </w:t>
      </w:r>
      <w:r>
        <w:rPr/>
        <w:t>The</w:t>
      </w:r>
      <w:r>
        <w:rPr>
          <w:spacing w:val="-4"/>
        </w:rPr>
        <w:t> </w:t>
      </w:r>
      <w:r>
        <w:rPr/>
        <w:t>National</w:t>
      </w:r>
      <w:r>
        <w:rPr>
          <w:spacing w:val="-5"/>
        </w:rPr>
        <w:t> </w:t>
      </w:r>
      <w:r>
        <w:rPr/>
        <w:t>Energy</w:t>
      </w:r>
      <w:r>
        <w:rPr>
          <w:spacing w:val="-5"/>
        </w:rPr>
        <w:t> </w:t>
      </w:r>
      <w:r>
        <w:rPr/>
        <w:t>Policy</w:t>
      </w:r>
      <w:r>
        <w:rPr>
          <w:spacing w:val="-4"/>
        </w:rPr>
        <w:t> </w:t>
      </w:r>
      <w:r>
        <w:rPr/>
        <w:t>of</w:t>
      </w:r>
      <w:r>
        <w:rPr>
          <w:spacing w:val="-5"/>
        </w:rPr>
        <w:t> </w:t>
      </w:r>
      <w:r>
        <w:rPr/>
        <w:t>2010</w:t>
      </w:r>
      <w:r>
        <w:rPr>
          <w:spacing w:val="-5"/>
        </w:rPr>
        <w:t> </w:t>
      </w:r>
      <w:r>
        <w:rPr/>
        <w:t>built</w:t>
      </w:r>
      <w:r>
        <w:rPr>
          <w:spacing w:val="-5"/>
        </w:rPr>
        <w:t> </w:t>
      </w:r>
      <w:r>
        <w:rPr/>
        <w:t>on</w:t>
      </w:r>
      <w:r>
        <w:rPr>
          <w:spacing w:val="-5"/>
        </w:rPr>
        <w:t> </w:t>
      </w:r>
      <w:r>
        <w:rPr/>
        <w:t>the Sustainable Energy Plan from 2002 to ensure Saint Lucia a safe, secure, affordable, and clean energy supply. It lays out the framework for the usage of renewable energy sources and reducing carbon emissions and identifies short and medium-term renewable targets.</w:t>
      </w:r>
    </w:p>
    <w:p>
      <w:pPr>
        <w:pStyle w:val="BodyText"/>
        <w:spacing w:before="1"/>
      </w:pPr>
    </w:p>
    <w:p>
      <w:pPr>
        <w:pStyle w:val="BodyText"/>
        <w:ind w:left="340" w:right="327"/>
        <w:jc w:val="both"/>
      </w:pPr>
      <w:r>
        <w:rPr>
          <w:b/>
        </w:rPr>
        <w:t>National Energy Transition Strategy: </w:t>
      </w:r>
      <w:r>
        <w:rPr/>
        <w:t>This strategy is a road map which aims to reduce electricity costs and ensure energy independence through increased adoption of renewable energy and energy efficiency. Saint Lucia’s energy transition opportunity</w:t>
      </w:r>
      <w:r>
        <w:rPr>
          <w:spacing w:val="-4"/>
        </w:rPr>
        <w:t> </w:t>
      </w:r>
      <w:r>
        <w:rPr/>
        <w:t>supports</w:t>
      </w:r>
      <w:r>
        <w:rPr>
          <w:spacing w:val="-2"/>
        </w:rPr>
        <w:t> </w:t>
      </w:r>
      <w:r>
        <w:rPr/>
        <w:t>constituents</w:t>
      </w:r>
      <w:r>
        <w:rPr>
          <w:spacing w:val="-2"/>
        </w:rPr>
        <w:t> </w:t>
      </w:r>
      <w:r>
        <w:rPr/>
        <w:t>through cheaper electricity, and Saint</w:t>
      </w:r>
      <w:r>
        <w:rPr>
          <w:spacing w:val="-1"/>
        </w:rPr>
        <w:t> </w:t>
      </w:r>
      <w:r>
        <w:rPr/>
        <w:t>Lucia Electricity Services</w:t>
      </w:r>
      <w:r>
        <w:rPr>
          <w:spacing w:val="-2"/>
        </w:rPr>
        <w:t> </w:t>
      </w:r>
      <w:r>
        <w:rPr/>
        <w:t>Limited (LUCELEC), Saint Lucia’s electric utility, can continue to profit and provide reliable service.</w:t>
      </w:r>
    </w:p>
    <w:p>
      <w:pPr>
        <w:pStyle w:val="BodyText"/>
      </w:pPr>
    </w:p>
    <w:p>
      <w:pPr>
        <w:pStyle w:val="BodyText"/>
        <w:ind w:left="340" w:right="326"/>
        <w:jc w:val="both"/>
      </w:pPr>
      <w:r>
        <w:rPr>
          <w:b/>
        </w:rPr>
        <w:t>Electricity</w:t>
      </w:r>
      <w:r>
        <w:rPr>
          <w:b/>
          <w:spacing w:val="-12"/>
        </w:rPr>
        <w:t> </w:t>
      </w:r>
      <w:r>
        <w:rPr>
          <w:b/>
        </w:rPr>
        <w:t>Act:</w:t>
      </w:r>
      <w:r>
        <w:rPr>
          <w:b/>
          <w:spacing w:val="-11"/>
        </w:rPr>
        <w:t> </w:t>
      </w:r>
      <w:r>
        <w:rPr/>
        <w:t>Saint</w:t>
      </w:r>
      <w:r>
        <w:rPr>
          <w:spacing w:val="-11"/>
        </w:rPr>
        <w:t> </w:t>
      </w:r>
      <w:r>
        <w:rPr/>
        <w:t>Lucia’s</w:t>
      </w:r>
      <w:r>
        <w:rPr>
          <w:spacing w:val="-12"/>
        </w:rPr>
        <w:t> </w:t>
      </w:r>
      <w:r>
        <w:rPr/>
        <w:t>Electricity</w:t>
      </w:r>
      <w:r>
        <w:rPr>
          <w:spacing w:val="-11"/>
        </w:rPr>
        <w:t> </w:t>
      </w:r>
      <w:r>
        <w:rPr/>
        <w:t>Supply</w:t>
      </w:r>
      <w:r>
        <w:rPr>
          <w:spacing w:val="-11"/>
        </w:rPr>
        <w:t> </w:t>
      </w:r>
      <w:r>
        <w:rPr/>
        <w:t>Act,</w:t>
      </w:r>
      <w:r>
        <w:rPr>
          <w:spacing w:val="-12"/>
        </w:rPr>
        <w:t> </w:t>
      </w:r>
      <w:r>
        <w:rPr/>
        <w:t>amended</w:t>
      </w:r>
      <w:r>
        <w:rPr>
          <w:spacing w:val="-11"/>
        </w:rPr>
        <w:t> </w:t>
      </w:r>
      <w:r>
        <w:rPr/>
        <w:t>in</w:t>
      </w:r>
      <w:r>
        <w:rPr>
          <w:spacing w:val="-11"/>
        </w:rPr>
        <w:t> </w:t>
      </w:r>
      <w:r>
        <w:rPr/>
        <w:t>2016,</w:t>
      </w:r>
      <w:r>
        <w:rPr>
          <w:spacing w:val="-12"/>
        </w:rPr>
        <w:t> </w:t>
      </w:r>
      <w:r>
        <w:rPr/>
        <w:t>and</w:t>
      </w:r>
      <w:r>
        <w:rPr>
          <w:spacing w:val="-11"/>
        </w:rPr>
        <w:t> </w:t>
      </w:r>
      <w:r>
        <w:rPr/>
        <w:t>the</w:t>
      </w:r>
      <w:r>
        <w:rPr>
          <w:spacing w:val="-11"/>
        </w:rPr>
        <w:t> </w:t>
      </w:r>
      <w:r>
        <w:rPr/>
        <w:t>National</w:t>
      </w:r>
      <w:r>
        <w:rPr>
          <w:spacing w:val="-11"/>
        </w:rPr>
        <w:t> </w:t>
      </w:r>
      <w:r>
        <w:rPr/>
        <w:t>Utilities</w:t>
      </w:r>
      <w:r>
        <w:rPr>
          <w:spacing w:val="-12"/>
        </w:rPr>
        <w:t> </w:t>
      </w:r>
      <w:r>
        <w:rPr/>
        <w:t>Regulation</w:t>
      </w:r>
      <w:r>
        <w:rPr>
          <w:spacing w:val="-11"/>
        </w:rPr>
        <w:t> </w:t>
      </w:r>
      <w:r>
        <w:rPr/>
        <w:t>Commission (NURC) Act of 2016 created the framework for electricity generation from RE by Independent</w:t>
      </w:r>
      <w:r>
        <w:rPr>
          <w:spacing w:val="-4"/>
        </w:rPr>
        <w:t> </w:t>
      </w:r>
      <w:r>
        <w:rPr/>
        <w:t>Power</w:t>
      </w:r>
      <w:r>
        <w:rPr>
          <w:spacing w:val="-3"/>
        </w:rPr>
        <w:t> </w:t>
      </w:r>
      <w:r>
        <w:rPr/>
        <w:t>Producers</w:t>
      </w:r>
      <w:r>
        <w:rPr>
          <w:spacing w:val="-2"/>
        </w:rPr>
        <w:t> </w:t>
      </w:r>
      <w:r>
        <w:rPr/>
        <w:t>and established</w:t>
      </w:r>
      <w:r>
        <w:rPr>
          <w:spacing w:val="-8"/>
        </w:rPr>
        <w:t> </w:t>
      </w:r>
      <w:r>
        <w:rPr/>
        <w:t>a</w:t>
      </w:r>
      <w:r>
        <w:rPr>
          <w:spacing w:val="-10"/>
        </w:rPr>
        <w:t> </w:t>
      </w:r>
      <w:r>
        <w:rPr/>
        <w:t>multisector</w:t>
      </w:r>
      <w:r>
        <w:rPr>
          <w:spacing w:val="-9"/>
        </w:rPr>
        <w:t> </w:t>
      </w:r>
      <w:r>
        <w:rPr/>
        <w:t>utilities</w:t>
      </w:r>
      <w:r>
        <w:rPr>
          <w:spacing w:val="-7"/>
        </w:rPr>
        <w:t> </w:t>
      </w:r>
      <w:r>
        <w:rPr/>
        <w:t>regulator</w:t>
      </w:r>
      <w:r>
        <w:rPr>
          <w:spacing w:val="-9"/>
        </w:rPr>
        <w:t> </w:t>
      </w:r>
      <w:r>
        <w:rPr/>
        <w:t>-</w:t>
      </w:r>
      <w:r>
        <w:rPr>
          <w:spacing w:val="-10"/>
        </w:rPr>
        <w:t> </w:t>
      </w:r>
      <w:r>
        <w:rPr/>
        <w:t>the</w:t>
      </w:r>
      <w:r>
        <w:rPr>
          <w:spacing w:val="-8"/>
        </w:rPr>
        <w:t> </w:t>
      </w:r>
      <w:r>
        <w:rPr/>
        <w:t>National</w:t>
      </w:r>
      <w:r>
        <w:rPr>
          <w:spacing w:val="-10"/>
        </w:rPr>
        <w:t> </w:t>
      </w:r>
      <w:r>
        <w:rPr/>
        <w:t>Utilities</w:t>
      </w:r>
      <w:r>
        <w:rPr>
          <w:spacing w:val="-7"/>
        </w:rPr>
        <w:t> </w:t>
      </w:r>
      <w:r>
        <w:rPr/>
        <w:t>Regulatory</w:t>
      </w:r>
      <w:r>
        <w:rPr>
          <w:spacing w:val="-9"/>
        </w:rPr>
        <w:t> </w:t>
      </w:r>
      <w:r>
        <w:rPr/>
        <w:t>Commission</w:t>
      </w:r>
      <w:r>
        <w:rPr>
          <w:spacing w:val="-9"/>
        </w:rPr>
        <w:t> </w:t>
      </w:r>
      <w:r>
        <w:rPr/>
        <w:t>(NURC).</w:t>
      </w:r>
      <w:r>
        <w:rPr>
          <w:spacing w:val="-10"/>
        </w:rPr>
        <w:t> </w:t>
      </w:r>
      <w:r>
        <w:rPr/>
        <w:t>Several</w:t>
      </w:r>
      <w:r>
        <w:rPr>
          <w:spacing w:val="-10"/>
        </w:rPr>
        <w:t> </w:t>
      </w:r>
      <w:r>
        <w:rPr/>
        <w:t>secondary regulations under the Act to guide implementation have been drafted but these are still in the development stage and</w:t>
      </w:r>
      <w:r>
        <w:rPr>
          <w:spacing w:val="-4"/>
        </w:rPr>
        <w:t> </w:t>
      </w:r>
      <w:r>
        <w:rPr/>
        <w:t>are</w:t>
      </w:r>
      <w:r>
        <w:rPr>
          <w:spacing w:val="-3"/>
        </w:rPr>
        <w:t> </w:t>
      </w:r>
      <w:r>
        <w:rPr/>
        <w:t>not</w:t>
      </w:r>
      <w:r>
        <w:rPr>
          <w:spacing w:val="-5"/>
        </w:rPr>
        <w:t> </w:t>
      </w:r>
      <w:r>
        <w:rPr/>
        <w:t>formally</w:t>
      </w:r>
      <w:r>
        <w:rPr>
          <w:spacing w:val="-4"/>
        </w:rPr>
        <w:t> </w:t>
      </w:r>
      <w:r>
        <w:rPr/>
        <w:t>approved.</w:t>
      </w:r>
      <w:r>
        <w:rPr>
          <w:spacing w:val="-4"/>
        </w:rPr>
        <w:t> </w:t>
      </w:r>
      <w:r>
        <w:rPr/>
        <w:t>The</w:t>
      </w:r>
      <w:r>
        <w:rPr>
          <w:spacing w:val="-8"/>
        </w:rPr>
        <w:t> </w:t>
      </w:r>
      <w:r>
        <w:rPr/>
        <w:t>Net</w:t>
      </w:r>
      <w:r>
        <w:rPr>
          <w:spacing w:val="-5"/>
        </w:rPr>
        <w:t> </w:t>
      </w:r>
      <w:r>
        <w:rPr/>
        <w:t>Metering</w:t>
      </w:r>
      <w:r>
        <w:rPr>
          <w:spacing w:val="-1"/>
        </w:rPr>
        <w:t> </w:t>
      </w:r>
      <w:r>
        <w:rPr/>
        <w:t>Program,</w:t>
      </w:r>
      <w:r>
        <w:rPr>
          <w:spacing w:val="-8"/>
        </w:rPr>
        <w:t> </w:t>
      </w:r>
      <w:r>
        <w:rPr/>
        <w:t>launched</w:t>
      </w:r>
      <w:r>
        <w:rPr>
          <w:spacing w:val="-4"/>
        </w:rPr>
        <w:t> </w:t>
      </w:r>
      <w:r>
        <w:rPr/>
        <w:t>in</w:t>
      </w:r>
      <w:r>
        <w:rPr>
          <w:spacing w:val="-4"/>
        </w:rPr>
        <w:t> </w:t>
      </w:r>
      <w:r>
        <w:rPr/>
        <w:t>2009</w:t>
      </w:r>
      <w:r>
        <w:rPr>
          <w:spacing w:val="-5"/>
        </w:rPr>
        <w:t> </w:t>
      </w:r>
      <w:r>
        <w:rPr/>
        <w:t>by</w:t>
      </w:r>
      <w:r>
        <w:rPr>
          <w:spacing w:val="-4"/>
        </w:rPr>
        <w:t> </w:t>
      </w:r>
      <w:r>
        <w:rPr/>
        <w:t>LUCELEC,</w:t>
      </w:r>
      <w:r>
        <w:rPr>
          <w:spacing w:val="-3"/>
        </w:rPr>
        <w:t> </w:t>
      </w:r>
      <w:r>
        <w:rPr/>
        <w:t>has</w:t>
      </w:r>
      <w:r>
        <w:rPr>
          <w:spacing w:val="-7"/>
        </w:rPr>
        <w:t> </w:t>
      </w:r>
      <w:r>
        <w:rPr/>
        <w:t>allowed</w:t>
      </w:r>
      <w:r>
        <w:rPr>
          <w:spacing w:val="-4"/>
        </w:rPr>
        <w:t> </w:t>
      </w:r>
      <w:r>
        <w:rPr/>
        <w:t>consumers</w:t>
      </w:r>
      <w:r>
        <w:rPr>
          <w:spacing w:val="-3"/>
        </w:rPr>
        <w:t> </w:t>
      </w:r>
      <w:r>
        <w:rPr/>
        <w:t>to connect their PV systems and sell extra electricity to the grid. However, the program allows limited PV capacity. It cannot exceed 5 kW for residential consumers and 25 kW for commercial customers. The NURC Notice #1 of 2022 published a Special Application Procedure for persons wishing to generate electricity through grid interconnection of systems beyond the set capacity limits with written justification for the application.</w:t>
      </w:r>
    </w:p>
    <w:p>
      <w:pPr>
        <w:pStyle w:val="BodyText"/>
        <w:spacing w:before="34"/>
      </w:pPr>
    </w:p>
    <w:p>
      <w:pPr>
        <w:pStyle w:val="BodyText"/>
        <w:spacing w:before="1"/>
        <w:ind w:left="340" w:right="333"/>
        <w:jc w:val="both"/>
      </w:pPr>
      <w:r>
        <w:rPr>
          <w:b/>
        </w:rPr>
        <w:t>Electricity Supply Services (Amendment) Act, 2015: </w:t>
      </w:r>
      <w:r>
        <w:rPr/>
        <w:t>The Electricity Supply Services (Amendment) Act revises the Electricity Supply Act of 1964, which gives an 80-year monopoly to the generation, transmission, distribution, and sales</w:t>
      </w:r>
      <w:r>
        <w:rPr>
          <w:spacing w:val="-12"/>
        </w:rPr>
        <w:t> </w:t>
      </w:r>
      <w:r>
        <w:rPr/>
        <w:t>of</w:t>
      </w:r>
      <w:r>
        <w:rPr>
          <w:spacing w:val="-11"/>
        </w:rPr>
        <w:t> </w:t>
      </w:r>
      <w:r>
        <w:rPr/>
        <w:t>electricity</w:t>
      </w:r>
      <w:r>
        <w:rPr>
          <w:spacing w:val="-11"/>
        </w:rPr>
        <w:t> </w:t>
      </w:r>
      <w:r>
        <w:rPr/>
        <w:t>to</w:t>
      </w:r>
      <w:r>
        <w:rPr>
          <w:spacing w:val="-12"/>
        </w:rPr>
        <w:t> </w:t>
      </w:r>
      <w:r>
        <w:rPr/>
        <w:t>the</w:t>
      </w:r>
      <w:r>
        <w:rPr>
          <w:spacing w:val="-11"/>
        </w:rPr>
        <w:t> </w:t>
      </w:r>
      <w:r>
        <w:rPr/>
        <w:t>Saint</w:t>
      </w:r>
      <w:r>
        <w:rPr>
          <w:spacing w:val="-11"/>
        </w:rPr>
        <w:t> </w:t>
      </w:r>
      <w:r>
        <w:rPr/>
        <w:t>Lucia</w:t>
      </w:r>
      <w:r>
        <w:rPr>
          <w:spacing w:val="-12"/>
        </w:rPr>
        <w:t> </w:t>
      </w:r>
      <w:r>
        <w:rPr/>
        <w:t>Electricity</w:t>
      </w:r>
      <w:r>
        <w:rPr>
          <w:spacing w:val="-11"/>
        </w:rPr>
        <w:t> </w:t>
      </w:r>
      <w:r>
        <w:rPr/>
        <w:t>Services</w:t>
      </w:r>
      <w:r>
        <w:rPr>
          <w:spacing w:val="-11"/>
        </w:rPr>
        <w:t> </w:t>
      </w:r>
      <w:r>
        <w:rPr/>
        <w:t>Ltd.</w:t>
      </w:r>
      <w:r>
        <w:rPr>
          <w:spacing w:val="-12"/>
        </w:rPr>
        <w:t> </w:t>
      </w:r>
      <w:r>
        <w:rPr/>
        <w:t>It</w:t>
      </w:r>
      <w:r>
        <w:rPr>
          <w:spacing w:val="-11"/>
        </w:rPr>
        <w:t> </w:t>
      </w:r>
      <w:r>
        <w:rPr/>
        <w:t>notably</w:t>
      </w:r>
      <w:r>
        <w:rPr>
          <w:spacing w:val="-11"/>
        </w:rPr>
        <w:t> </w:t>
      </w:r>
      <w:r>
        <w:rPr/>
        <w:t>encourages</w:t>
      </w:r>
      <w:r>
        <w:rPr>
          <w:spacing w:val="-11"/>
        </w:rPr>
        <w:t> </w:t>
      </w:r>
      <w:r>
        <w:rPr/>
        <w:t>the</w:t>
      </w:r>
      <w:r>
        <w:rPr>
          <w:spacing w:val="-12"/>
        </w:rPr>
        <w:t> </w:t>
      </w:r>
      <w:r>
        <w:rPr/>
        <w:t>government</w:t>
      </w:r>
      <w:r>
        <w:rPr>
          <w:spacing w:val="-11"/>
        </w:rPr>
        <w:t> </w:t>
      </w:r>
      <w:r>
        <w:rPr/>
        <w:t>to</w:t>
      </w:r>
      <w:r>
        <w:rPr>
          <w:spacing w:val="-11"/>
        </w:rPr>
        <w:t> </w:t>
      </w:r>
      <w:r>
        <w:rPr/>
        <w:t>take</w:t>
      </w:r>
      <w:r>
        <w:rPr>
          <w:spacing w:val="-12"/>
        </w:rPr>
        <w:t> </w:t>
      </w:r>
      <w:r>
        <w:rPr/>
        <w:t>appropriate regulations for the licensing and generation of energy production from renewable sources. The document defines renewables</w:t>
      </w:r>
      <w:r>
        <w:rPr>
          <w:spacing w:val="-2"/>
        </w:rPr>
        <w:t> </w:t>
      </w:r>
      <w:r>
        <w:rPr/>
        <w:t>resources</w:t>
      </w:r>
      <w:r>
        <w:rPr>
          <w:spacing w:val="-2"/>
        </w:rPr>
        <w:t> </w:t>
      </w:r>
      <w:r>
        <w:rPr/>
        <w:t>as</w:t>
      </w:r>
      <w:r>
        <w:rPr>
          <w:spacing w:val="-2"/>
        </w:rPr>
        <w:t> </w:t>
      </w:r>
      <w:r>
        <w:rPr/>
        <w:t>being</w:t>
      </w:r>
      <w:r>
        <w:rPr>
          <w:spacing w:val="-3"/>
        </w:rPr>
        <w:t> </w:t>
      </w:r>
      <w:r>
        <w:rPr/>
        <w:t>biomass,</w:t>
      </w:r>
      <w:r>
        <w:rPr>
          <w:spacing w:val="-3"/>
        </w:rPr>
        <w:t> </w:t>
      </w:r>
      <w:r>
        <w:rPr/>
        <w:t>geothermal,</w:t>
      </w:r>
      <w:r>
        <w:rPr>
          <w:spacing w:val="-3"/>
        </w:rPr>
        <w:t> </w:t>
      </w:r>
      <w:r>
        <w:rPr/>
        <w:t>heat,</w:t>
      </w:r>
      <w:r>
        <w:rPr>
          <w:spacing w:val="-3"/>
        </w:rPr>
        <w:t> </w:t>
      </w:r>
      <w:r>
        <w:rPr/>
        <w:t>rain,</w:t>
      </w:r>
      <w:r>
        <w:rPr>
          <w:spacing w:val="-3"/>
        </w:rPr>
        <w:t> </w:t>
      </w:r>
      <w:r>
        <w:rPr/>
        <w:t>sunlight,</w:t>
      </w:r>
      <w:r>
        <w:rPr>
          <w:spacing w:val="-3"/>
        </w:rPr>
        <w:t> </w:t>
      </w:r>
      <w:r>
        <w:rPr/>
        <w:t>tides, waves,</w:t>
      </w:r>
      <w:r>
        <w:rPr>
          <w:spacing w:val="-3"/>
        </w:rPr>
        <w:t> </w:t>
      </w:r>
      <w:r>
        <w:rPr/>
        <w:t>and</w:t>
      </w:r>
      <w:r>
        <w:rPr>
          <w:spacing w:val="-4"/>
        </w:rPr>
        <w:t> </w:t>
      </w:r>
      <w:r>
        <w:rPr/>
        <w:t>wind.</w:t>
      </w:r>
      <w:r>
        <w:rPr>
          <w:spacing w:val="-3"/>
        </w:rPr>
        <w:t> </w:t>
      </w:r>
      <w:r>
        <w:rPr/>
        <w:t>The</w:t>
      </w:r>
      <w:r>
        <w:rPr>
          <w:spacing w:val="-3"/>
        </w:rPr>
        <w:t> </w:t>
      </w:r>
      <w:r>
        <w:rPr/>
        <w:t>Act</w:t>
      </w:r>
      <w:r>
        <w:rPr>
          <w:spacing w:val="-6"/>
        </w:rPr>
        <w:t> </w:t>
      </w:r>
      <w:r>
        <w:rPr/>
        <w:t>authorizes the government to adopt regulations favoring renewables fiscally, through specific license fees and feed-in tariffs.</w:t>
      </w:r>
    </w:p>
    <w:p>
      <w:pPr>
        <w:pStyle w:val="BodyText"/>
        <w:spacing w:before="1"/>
      </w:pPr>
    </w:p>
    <w:p>
      <w:pPr>
        <w:pStyle w:val="BodyText"/>
        <w:ind w:left="340" w:right="333"/>
        <w:jc w:val="both"/>
      </w:pPr>
      <w:r>
        <w:rPr>
          <w:b/>
        </w:rPr>
        <w:t>National</w:t>
      </w:r>
      <w:r>
        <w:rPr>
          <w:b/>
          <w:spacing w:val="-7"/>
        </w:rPr>
        <w:t> </w:t>
      </w:r>
      <w:r>
        <w:rPr>
          <w:b/>
        </w:rPr>
        <w:t>Environment</w:t>
      </w:r>
      <w:r>
        <w:rPr>
          <w:b/>
          <w:spacing w:val="-7"/>
        </w:rPr>
        <w:t> </w:t>
      </w:r>
      <w:r>
        <w:rPr>
          <w:b/>
        </w:rPr>
        <w:t>Policy</w:t>
      </w:r>
      <w:r>
        <w:rPr>
          <w:b/>
          <w:spacing w:val="-7"/>
        </w:rPr>
        <w:t> </w:t>
      </w:r>
      <w:r>
        <w:rPr>
          <w:b/>
        </w:rPr>
        <w:t>and</w:t>
      </w:r>
      <w:r>
        <w:rPr>
          <w:b/>
          <w:spacing w:val="-5"/>
        </w:rPr>
        <w:t> </w:t>
      </w:r>
      <w:r>
        <w:rPr>
          <w:b/>
        </w:rPr>
        <w:t>National</w:t>
      </w:r>
      <w:r>
        <w:rPr>
          <w:b/>
          <w:spacing w:val="-7"/>
        </w:rPr>
        <w:t> </w:t>
      </w:r>
      <w:r>
        <w:rPr>
          <w:b/>
        </w:rPr>
        <w:t>Environmental</w:t>
      </w:r>
      <w:r>
        <w:rPr>
          <w:b/>
          <w:spacing w:val="-7"/>
        </w:rPr>
        <w:t> </w:t>
      </w:r>
      <w:r>
        <w:rPr>
          <w:b/>
        </w:rPr>
        <w:t>Management</w:t>
      </w:r>
      <w:r>
        <w:rPr>
          <w:b/>
          <w:spacing w:val="-7"/>
        </w:rPr>
        <w:t> </w:t>
      </w:r>
      <w:r>
        <w:rPr>
          <w:b/>
        </w:rPr>
        <w:t>Strategy</w:t>
      </w:r>
      <w:r>
        <w:rPr/>
        <w:t>:</w:t>
      </w:r>
      <w:r>
        <w:rPr>
          <w:spacing w:val="31"/>
        </w:rPr>
        <w:t> </w:t>
      </w:r>
      <w:r>
        <w:rPr/>
        <w:t>The</w:t>
      </w:r>
      <w:r>
        <w:rPr>
          <w:spacing w:val="-7"/>
        </w:rPr>
        <w:t> </w:t>
      </w:r>
      <w:r>
        <w:rPr/>
        <w:t>National</w:t>
      </w:r>
      <w:r>
        <w:rPr>
          <w:spacing w:val="-9"/>
        </w:rPr>
        <w:t> </w:t>
      </w:r>
      <w:r>
        <w:rPr/>
        <w:t>Environment</w:t>
      </w:r>
      <w:r>
        <w:rPr>
          <w:spacing w:val="-9"/>
        </w:rPr>
        <w:t> </w:t>
      </w:r>
      <w:r>
        <w:rPr/>
        <w:t>Policy and National Environmental Management</w:t>
      </w:r>
      <w:r>
        <w:rPr>
          <w:spacing w:val="-1"/>
        </w:rPr>
        <w:t> </w:t>
      </w:r>
      <w:r>
        <w:rPr/>
        <w:t>Strategy is a national policy with a cross-sectoral approach. The National Environment Policy provides the broad framework for environmental management in Saint Lucia and establishes links with policies and programs in all relevant sectors of economic and social development. The goal of National Environmental Policy is to ensure environmentally sustainable development</w:t>
      </w:r>
      <w:r>
        <w:rPr>
          <w:spacing w:val="-1"/>
        </w:rPr>
        <w:t> </w:t>
      </w:r>
      <w:r>
        <w:rPr/>
        <w:t>as well as optimize the contribution of the environment to the economic, social, and cultural dimensions of development.</w:t>
      </w:r>
      <w:r>
        <w:rPr>
          <w:spacing w:val="40"/>
        </w:rPr>
        <w:t> </w:t>
      </w:r>
      <w:r>
        <w:rPr/>
        <w:t>The National Environmental Management</w:t>
      </w:r>
      <w:r>
        <w:rPr>
          <w:spacing w:val="-4"/>
        </w:rPr>
        <w:t> </w:t>
      </w:r>
      <w:r>
        <w:rPr/>
        <w:t>Strategy aims</w:t>
      </w:r>
      <w:r>
        <w:rPr>
          <w:spacing w:val="-1"/>
        </w:rPr>
        <w:t> </w:t>
      </w:r>
      <w:r>
        <w:rPr/>
        <w:t>to provide a</w:t>
      </w:r>
      <w:r>
        <w:rPr>
          <w:spacing w:val="-4"/>
        </w:rPr>
        <w:t> </w:t>
      </w:r>
      <w:r>
        <w:rPr/>
        <w:t>concrete and practical</w:t>
      </w:r>
      <w:r>
        <w:rPr>
          <w:spacing w:val="-3"/>
        </w:rPr>
        <w:t> </w:t>
      </w:r>
      <w:r>
        <w:rPr/>
        <w:t>work</w:t>
      </w:r>
      <w:r>
        <w:rPr>
          <w:spacing w:val="-4"/>
        </w:rPr>
        <w:t> </w:t>
      </w:r>
      <w:r>
        <w:rPr/>
        <w:t>plan for the</w:t>
      </w:r>
      <w:r>
        <w:rPr>
          <w:spacing w:val="-2"/>
        </w:rPr>
        <w:t> </w:t>
      </w:r>
      <w:r>
        <w:rPr/>
        <w:t>implementation</w:t>
      </w:r>
      <w:r>
        <w:rPr>
          <w:spacing w:val="-3"/>
        </w:rPr>
        <w:t> </w:t>
      </w:r>
      <w:r>
        <w:rPr/>
        <w:t>of these</w:t>
      </w:r>
      <w:r>
        <w:rPr>
          <w:spacing w:val="-2"/>
        </w:rPr>
        <w:t> </w:t>
      </w:r>
      <w:r>
        <w:rPr/>
        <w:t>strategic </w:t>
      </w:r>
      <w:r>
        <w:rPr>
          <w:spacing w:val="-2"/>
        </w:rPr>
        <w:t>directions.</w:t>
      </w:r>
    </w:p>
    <w:p>
      <w:pPr>
        <w:pStyle w:val="BodyText"/>
        <w:spacing w:after="0"/>
        <w:jc w:val="both"/>
        <w:sectPr>
          <w:type w:val="continuous"/>
          <w:pgSz w:w="12240" w:h="15840"/>
          <w:pgMar w:header="0" w:footer="1156" w:top="1400" w:bottom="1340" w:left="1080" w:right="1080"/>
        </w:sectPr>
      </w:pPr>
    </w:p>
    <w:p>
      <w:pPr>
        <w:pStyle w:val="BodyText"/>
        <w:spacing w:before="35"/>
        <w:ind w:left="340" w:right="328"/>
        <w:jc w:val="both"/>
      </w:pPr>
      <w:r>
        <w:rPr>
          <w:b/>
        </w:rPr>
        <w:t>National Climate Change Adaptation Policy (2013): </w:t>
      </w:r>
      <w:r>
        <w:rPr/>
        <w:t>The National Climate Change Adaptation Policy provides a framework for addressing the impacts of climate change, in an integrated manner, across all key sectors. While the Policy specifically addresses climate change adaptation, it is recognized that some activities provide meaningful adaptation, as well as mitigation, co-benefits, thereby increasing resilience in the face of existing and emerging climate change impacts.</w:t>
      </w:r>
    </w:p>
    <w:p>
      <w:pPr>
        <w:pStyle w:val="BodyText"/>
      </w:pPr>
    </w:p>
    <w:p>
      <w:pPr>
        <w:pStyle w:val="BodyText"/>
        <w:ind w:left="340" w:right="336"/>
        <w:jc w:val="both"/>
      </w:pPr>
      <w:r>
        <w:rPr>
          <w:b/>
        </w:rPr>
        <w:t>National</w:t>
      </w:r>
      <w:r>
        <w:rPr>
          <w:b/>
          <w:spacing w:val="-12"/>
        </w:rPr>
        <w:t> </w:t>
      </w:r>
      <w:r>
        <w:rPr>
          <w:b/>
        </w:rPr>
        <w:t>Land</w:t>
      </w:r>
      <w:r>
        <w:rPr>
          <w:b/>
          <w:spacing w:val="-11"/>
        </w:rPr>
        <w:t> </w:t>
      </w:r>
      <w:r>
        <w:rPr>
          <w:b/>
        </w:rPr>
        <w:t>Policy</w:t>
      </w:r>
      <w:r>
        <w:rPr>
          <w:b/>
          <w:spacing w:val="-11"/>
        </w:rPr>
        <w:t> </w:t>
      </w:r>
      <w:r>
        <w:rPr>
          <w:b/>
        </w:rPr>
        <w:t>(2007):</w:t>
      </w:r>
      <w:r>
        <w:rPr>
          <w:b/>
          <w:spacing w:val="-9"/>
        </w:rPr>
        <w:t> </w:t>
      </w:r>
      <w:r>
        <w:rPr/>
        <w:t>This</w:t>
      </w:r>
      <w:r>
        <w:rPr>
          <w:spacing w:val="-11"/>
        </w:rPr>
        <w:t> </w:t>
      </w:r>
      <w:r>
        <w:rPr/>
        <w:t>policy</w:t>
      </w:r>
      <w:r>
        <w:rPr>
          <w:spacing w:val="-10"/>
        </w:rPr>
        <w:t> </w:t>
      </w:r>
      <w:r>
        <w:rPr/>
        <w:t>is</w:t>
      </w:r>
      <w:r>
        <w:rPr>
          <w:spacing w:val="-9"/>
        </w:rPr>
        <w:t> </w:t>
      </w:r>
      <w:r>
        <w:rPr/>
        <w:t>intended</w:t>
      </w:r>
      <w:r>
        <w:rPr>
          <w:spacing w:val="-10"/>
        </w:rPr>
        <w:t> </w:t>
      </w:r>
      <w:r>
        <w:rPr/>
        <w:t>to</w:t>
      </w:r>
      <w:r>
        <w:rPr>
          <w:spacing w:val="-10"/>
        </w:rPr>
        <w:t> </w:t>
      </w:r>
      <w:r>
        <w:rPr/>
        <w:t>guide</w:t>
      </w:r>
      <w:r>
        <w:rPr>
          <w:spacing w:val="-9"/>
        </w:rPr>
        <w:t> </w:t>
      </w:r>
      <w:r>
        <w:rPr/>
        <w:t>the</w:t>
      </w:r>
      <w:r>
        <w:rPr>
          <w:spacing w:val="-9"/>
        </w:rPr>
        <w:t> </w:t>
      </w:r>
      <w:r>
        <w:rPr/>
        <w:t>use,</w:t>
      </w:r>
      <w:r>
        <w:rPr>
          <w:spacing w:val="-9"/>
        </w:rPr>
        <w:t> </w:t>
      </w:r>
      <w:r>
        <w:rPr/>
        <w:t>management,</w:t>
      </w:r>
      <w:r>
        <w:rPr>
          <w:spacing w:val="-10"/>
        </w:rPr>
        <w:t> </w:t>
      </w:r>
      <w:r>
        <w:rPr/>
        <w:t>development,</w:t>
      </w:r>
      <w:r>
        <w:rPr>
          <w:spacing w:val="-10"/>
        </w:rPr>
        <w:t> </w:t>
      </w:r>
      <w:r>
        <w:rPr/>
        <w:t>and</w:t>
      </w:r>
      <w:r>
        <w:rPr>
          <w:spacing w:val="-10"/>
        </w:rPr>
        <w:t> </w:t>
      </w:r>
      <w:r>
        <w:rPr/>
        <w:t>administration of land resources in Saint Lucia to optimize the contribution of land to sustainable development.</w:t>
      </w:r>
    </w:p>
    <w:p>
      <w:pPr>
        <w:pStyle w:val="BodyText"/>
        <w:spacing w:before="3"/>
      </w:pPr>
    </w:p>
    <w:p>
      <w:pPr>
        <w:pStyle w:val="BodyText"/>
        <w:ind w:left="340" w:right="329"/>
        <w:jc w:val="both"/>
      </w:pPr>
      <w:r>
        <w:rPr>
          <w:b/>
        </w:rPr>
        <w:t>Saint</w:t>
      </w:r>
      <w:r>
        <w:rPr>
          <w:b/>
          <w:spacing w:val="-8"/>
        </w:rPr>
        <w:t> </w:t>
      </w:r>
      <w:r>
        <w:rPr>
          <w:b/>
        </w:rPr>
        <w:t>Lucia</w:t>
      </w:r>
      <w:r>
        <w:rPr>
          <w:b/>
          <w:spacing w:val="-3"/>
        </w:rPr>
        <w:t> </w:t>
      </w:r>
      <w:r>
        <w:rPr>
          <w:b/>
        </w:rPr>
        <w:t>Solid</w:t>
      </w:r>
      <w:r>
        <w:rPr>
          <w:b/>
          <w:spacing w:val="-2"/>
        </w:rPr>
        <w:t> </w:t>
      </w:r>
      <w:r>
        <w:rPr>
          <w:b/>
        </w:rPr>
        <w:t>Waste</w:t>
      </w:r>
      <w:r>
        <w:rPr>
          <w:b/>
          <w:spacing w:val="-9"/>
        </w:rPr>
        <w:t> </w:t>
      </w:r>
      <w:r>
        <w:rPr>
          <w:b/>
        </w:rPr>
        <w:t>Management</w:t>
      </w:r>
      <w:r>
        <w:rPr>
          <w:b/>
          <w:spacing w:val="-3"/>
        </w:rPr>
        <w:t> </w:t>
      </w:r>
      <w:r>
        <w:rPr>
          <w:b/>
        </w:rPr>
        <w:t>Authority</w:t>
      </w:r>
      <w:r>
        <w:rPr>
          <w:b/>
          <w:spacing w:val="-3"/>
        </w:rPr>
        <w:t> </w:t>
      </w:r>
      <w:r>
        <w:rPr>
          <w:b/>
        </w:rPr>
        <w:t>Act</w:t>
      </w:r>
      <w:r>
        <w:rPr>
          <w:b/>
          <w:spacing w:val="-8"/>
        </w:rPr>
        <w:t> </w:t>
      </w:r>
      <w:r>
        <w:rPr>
          <w:b/>
        </w:rPr>
        <w:t>(Revised</w:t>
      </w:r>
      <w:r>
        <w:rPr>
          <w:b/>
          <w:spacing w:val="-6"/>
        </w:rPr>
        <w:t> </w:t>
      </w:r>
      <w:r>
        <w:rPr>
          <w:b/>
        </w:rPr>
        <w:t>2008)</w:t>
      </w:r>
      <w:r>
        <w:rPr/>
        <w:t>:</w:t>
      </w:r>
      <w:r>
        <w:rPr>
          <w:spacing w:val="-3"/>
        </w:rPr>
        <w:t> </w:t>
      </w:r>
      <w:r>
        <w:rPr/>
        <w:t>This</w:t>
      </w:r>
      <w:r>
        <w:rPr>
          <w:spacing w:val="-7"/>
        </w:rPr>
        <w:t> </w:t>
      </w:r>
      <w:r>
        <w:rPr/>
        <w:t>Act</w:t>
      </w:r>
      <w:r>
        <w:rPr>
          <w:spacing w:val="-5"/>
        </w:rPr>
        <w:t> </w:t>
      </w:r>
      <w:r>
        <w:rPr/>
        <w:t>established</w:t>
      </w:r>
      <w:r>
        <w:rPr>
          <w:spacing w:val="-4"/>
        </w:rPr>
        <w:t> </w:t>
      </w:r>
      <w:r>
        <w:rPr/>
        <w:t>the</w:t>
      </w:r>
      <w:r>
        <w:rPr>
          <w:spacing w:val="-3"/>
        </w:rPr>
        <w:t> </w:t>
      </w:r>
      <w:r>
        <w:rPr/>
        <w:t>Saint</w:t>
      </w:r>
      <w:r>
        <w:rPr>
          <w:spacing w:val="-5"/>
        </w:rPr>
        <w:t> </w:t>
      </w:r>
      <w:r>
        <w:rPr/>
        <w:t>Lucia</w:t>
      </w:r>
      <w:r>
        <w:rPr>
          <w:spacing w:val="-4"/>
        </w:rPr>
        <w:t> </w:t>
      </w:r>
      <w:r>
        <w:rPr/>
        <w:t>Solid</w:t>
      </w:r>
      <w:r>
        <w:rPr>
          <w:spacing w:val="-4"/>
        </w:rPr>
        <w:t> </w:t>
      </w:r>
      <w:r>
        <w:rPr/>
        <w:t>Waste Management Authority to provide coordinated and integrated systems for the collection, treatment and recycling and disposal of solid waste, including hazardous waste and undertake the management of sanitary landfills in Saint </w:t>
      </w:r>
      <w:r>
        <w:rPr>
          <w:spacing w:val="-2"/>
        </w:rPr>
        <w:t>Lucia.</w:t>
      </w:r>
    </w:p>
    <w:p>
      <w:pPr>
        <w:pStyle w:val="BodyText"/>
      </w:pPr>
    </w:p>
    <w:p>
      <w:pPr>
        <w:spacing w:before="0"/>
        <w:ind w:left="340" w:right="0" w:firstLine="0"/>
        <w:jc w:val="both"/>
        <w:rPr>
          <w:sz w:val="20"/>
        </w:rPr>
      </w:pPr>
      <w:r>
        <w:rPr>
          <w:b/>
          <w:sz w:val="20"/>
        </w:rPr>
        <w:t>Saint</w:t>
      </w:r>
      <w:r>
        <w:rPr>
          <w:b/>
          <w:spacing w:val="-3"/>
          <w:sz w:val="20"/>
        </w:rPr>
        <w:t> </w:t>
      </w:r>
      <w:r>
        <w:rPr>
          <w:b/>
          <w:sz w:val="20"/>
        </w:rPr>
        <w:t>Lucia</w:t>
      </w:r>
      <w:r>
        <w:rPr>
          <w:b/>
          <w:spacing w:val="-7"/>
          <w:sz w:val="20"/>
        </w:rPr>
        <w:t> </w:t>
      </w:r>
      <w:r>
        <w:rPr>
          <w:b/>
          <w:sz w:val="20"/>
        </w:rPr>
        <w:t>Solid Waste</w:t>
      </w:r>
      <w:r>
        <w:rPr>
          <w:b/>
          <w:spacing w:val="-3"/>
          <w:sz w:val="20"/>
        </w:rPr>
        <w:t> </w:t>
      </w:r>
      <w:r>
        <w:rPr>
          <w:b/>
          <w:sz w:val="20"/>
        </w:rPr>
        <w:t>Management</w:t>
      </w:r>
      <w:r>
        <w:rPr>
          <w:b/>
          <w:spacing w:val="-3"/>
          <w:sz w:val="20"/>
        </w:rPr>
        <w:t> </w:t>
      </w:r>
      <w:r>
        <w:rPr>
          <w:b/>
          <w:sz w:val="20"/>
        </w:rPr>
        <w:t>Authority:</w:t>
      </w:r>
      <w:r>
        <w:rPr>
          <w:b/>
          <w:spacing w:val="41"/>
          <w:sz w:val="20"/>
        </w:rPr>
        <w:t> </w:t>
      </w:r>
      <w:r>
        <w:rPr>
          <w:sz w:val="20"/>
        </w:rPr>
        <w:t>The</w:t>
      </w:r>
      <w:r>
        <w:rPr>
          <w:spacing w:val="-2"/>
          <w:sz w:val="20"/>
        </w:rPr>
        <w:t> </w:t>
      </w:r>
      <w:r>
        <w:rPr>
          <w:sz w:val="20"/>
        </w:rPr>
        <w:t>Authority</w:t>
      </w:r>
      <w:r>
        <w:rPr>
          <w:spacing w:val="-3"/>
          <w:sz w:val="20"/>
        </w:rPr>
        <w:t> </w:t>
      </w:r>
      <w:r>
        <w:rPr>
          <w:sz w:val="20"/>
        </w:rPr>
        <w:t>is</w:t>
      </w:r>
      <w:r>
        <w:rPr>
          <w:spacing w:val="-2"/>
          <w:sz w:val="20"/>
        </w:rPr>
        <w:t> </w:t>
      </w:r>
      <w:r>
        <w:rPr>
          <w:sz w:val="20"/>
        </w:rPr>
        <w:t>given</w:t>
      </w:r>
      <w:r>
        <w:rPr>
          <w:spacing w:val="-3"/>
          <w:sz w:val="20"/>
        </w:rPr>
        <w:t> </w:t>
      </w:r>
      <w:r>
        <w:rPr>
          <w:sz w:val="20"/>
        </w:rPr>
        <w:t>the</w:t>
      </w:r>
      <w:r>
        <w:rPr>
          <w:spacing w:val="-2"/>
          <w:sz w:val="20"/>
        </w:rPr>
        <w:t> </w:t>
      </w:r>
      <w:r>
        <w:rPr>
          <w:sz w:val="20"/>
        </w:rPr>
        <w:t>following</w:t>
      </w:r>
      <w:r>
        <w:rPr>
          <w:spacing w:val="-2"/>
          <w:sz w:val="20"/>
        </w:rPr>
        <w:t> mandate:</w:t>
      </w:r>
    </w:p>
    <w:p>
      <w:pPr>
        <w:pStyle w:val="ListParagraph"/>
        <w:numPr>
          <w:ilvl w:val="0"/>
          <w:numId w:val="2"/>
        </w:numPr>
        <w:tabs>
          <w:tab w:pos="1060" w:val="left" w:leader="none"/>
        </w:tabs>
        <w:spacing w:line="240" w:lineRule="auto" w:before="0" w:after="0"/>
        <w:ind w:left="1060" w:right="0" w:hanging="359"/>
        <w:jc w:val="left"/>
        <w:rPr>
          <w:sz w:val="20"/>
        </w:rPr>
      </w:pPr>
      <w:r>
        <w:rPr>
          <w:sz w:val="20"/>
        </w:rPr>
        <w:t>Manage,</w:t>
      </w:r>
      <w:r>
        <w:rPr>
          <w:spacing w:val="-4"/>
          <w:sz w:val="20"/>
        </w:rPr>
        <w:t> </w:t>
      </w:r>
      <w:r>
        <w:rPr>
          <w:sz w:val="20"/>
        </w:rPr>
        <w:t>regulate,</w:t>
      </w:r>
      <w:r>
        <w:rPr>
          <w:spacing w:val="-2"/>
          <w:sz w:val="20"/>
        </w:rPr>
        <w:t> </w:t>
      </w:r>
      <w:r>
        <w:rPr>
          <w:sz w:val="20"/>
        </w:rPr>
        <w:t>control,</w:t>
      </w:r>
      <w:r>
        <w:rPr>
          <w:spacing w:val="-2"/>
          <w:sz w:val="20"/>
        </w:rPr>
        <w:t> </w:t>
      </w:r>
      <w:r>
        <w:rPr>
          <w:sz w:val="20"/>
        </w:rPr>
        <w:t>and</w:t>
      </w:r>
      <w:r>
        <w:rPr>
          <w:spacing w:val="-3"/>
          <w:sz w:val="20"/>
        </w:rPr>
        <w:t> </w:t>
      </w:r>
      <w:r>
        <w:rPr>
          <w:sz w:val="20"/>
        </w:rPr>
        <w:t>treat</w:t>
      </w:r>
      <w:r>
        <w:rPr>
          <w:spacing w:val="-4"/>
          <w:sz w:val="20"/>
        </w:rPr>
        <w:t> </w:t>
      </w:r>
      <w:r>
        <w:rPr>
          <w:sz w:val="20"/>
        </w:rPr>
        <w:t>waste</w:t>
      </w:r>
      <w:r>
        <w:rPr>
          <w:spacing w:val="-2"/>
          <w:sz w:val="20"/>
        </w:rPr>
        <w:t> </w:t>
      </w:r>
      <w:r>
        <w:rPr>
          <w:sz w:val="20"/>
        </w:rPr>
        <w:t>in</w:t>
      </w:r>
      <w:r>
        <w:rPr>
          <w:spacing w:val="2"/>
          <w:sz w:val="20"/>
        </w:rPr>
        <w:t> </w:t>
      </w:r>
      <w:r>
        <w:rPr>
          <w:sz w:val="20"/>
        </w:rPr>
        <w:t>Saint</w:t>
      </w:r>
      <w:r>
        <w:rPr>
          <w:spacing w:val="-3"/>
          <w:sz w:val="20"/>
        </w:rPr>
        <w:t> </w:t>
      </w:r>
      <w:r>
        <w:rPr>
          <w:spacing w:val="-2"/>
          <w:sz w:val="20"/>
        </w:rPr>
        <w:t>Lucia</w:t>
      </w:r>
    </w:p>
    <w:p>
      <w:pPr>
        <w:pStyle w:val="ListParagraph"/>
        <w:numPr>
          <w:ilvl w:val="0"/>
          <w:numId w:val="2"/>
        </w:numPr>
        <w:tabs>
          <w:tab w:pos="1060" w:val="left" w:leader="none"/>
        </w:tabs>
        <w:spacing w:line="240" w:lineRule="auto" w:before="1" w:after="0"/>
        <w:ind w:left="1060" w:right="0" w:hanging="359"/>
        <w:jc w:val="left"/>
        <w:rPr>
          <w:sz w:val="20"/>
        </w:rPr>
      </w:pPr>
      <w:r>
        <w:rPr>
          <w:sz w:val="20"/>
        </w:rPr>
        <w:t>Establish,</w:t>
      </w:r>
      <w:r>
        <w:rPr>
          <w:spacing w:val="-5"/>
          <w:sz w:val="20"/>
        </w:rPr>
        <w:t> </w:t>
      </w:r>
      <w:r>
        <w:rPr>
          <w:sz w:val="20"/>
        </w:rPr>
        <w:t>maintain,</w:t>
      </w:r>
      <w:r>
        <w:rPr>
          <w:spacing w:val="-2"/>
          <w:sz w:val="20"/>
        </w:rPr>
        <w:t> </w:t>
      </w:r>
      <w:r>
        <w:rPr>
          <w:sz w:val="20"/>
        </w:rPr>
        <w:t>improve,</w:t>
      </w:r>
      <w:r>
        <w:rPr>
          <w:spacing w:val="-2"/>
          <w:sz w:val="20"/>
        </w:rPr>
        <w:t> </w:t>
      </w:r>
      <w:r>
        <w:rPr>
          <w:sz w:val="20"/>
        </w:rPr>
        <w:t>and</w:t>
      </w:r>
      <w:r>
        <w:rPr>
          <w:spacing w:val="-2"/>
          <w:sz w:val="20"/>
        </w:rPr>
        <w:t> </w:t>
      </w:r>
      <w:r>
        <w:rPr>
          <w:sz w:val="20"/>
        </w:rPr>
        <w:t>regulate</w:t>
      </w:r>
      <w:r>
        <w:rPr>
          <w:spacing w:val="-3"/>
          <w:sz w:val="20"/>
        </w:rPr>
        <w:t> </w:t>
      </w:r>
      <w:r>
        <w:rPr>
          <w:sz w:val="20"/>
        </w:rPr>
        <w:t>the</w:t>
      </w:r>
      <w:r>
        <w:rPr>
          <w:spacing w:val="-2"/>
          <w:sz w:val="20"/>
        </w:rPr>
        <w:t> </w:t>
      </w:r>
      <w:r>
        <w:rPr>
          <w:sz w:val="20"/>
        </w:rPr>
        <w:t>use</w:t>
      </w:r>
      <w:r>
        <w:rPr>
          <w:spacing w:val="-2"/>
          <w:sz w:val="20"/>
        </w:rPr>
        <w:t> </w:t>
      </w:r>
      <w:r>
        <w:rPr>
          <w:sz w:val="20"/>
        </w:rPr>
        <w:t>sanitary</w:t>
      </w:r>
      <w:r>
        <w:rPr>
          <w:spacing w:val="-2"/>
          <w:sz w:val="20"/>
        </w:rPr>
        <w:t> </w:t>
      </w:r>
      <w:r>
        <w:rPr>
          <w:sz w:val="20"/>
        </w:rPr>
        <w:t>landfills</w:t>
      </w:r>
      <w:r>
        <w:rPr>
          <w:spacing w:val="-2"/>
          <w:sz w:val="20"/>
        </w:rPr>
        <w:t> </w:t>
      </w:r>
      <w:r>
        <w:rPr>
          <w:sz w:val="20"/>
        </w:rPr>
        <w:t>and</w:t>
      </w:r>
      <w:r>
        <w:rPr>
          <w:spacing w:val="-3"/>
          <w:sz w:val="20"/>
        </w:rPr>
        <w:t> </w:t>
      </w:r>
      <w:r>
        <w:rPr>
          <w:sz w:val="20"/>
        </w:rPr>
        <w:t>facilities,</w:t>
      </w:r>
      <w:r>
        <w:rPr>
          <w:spacing w:val="-2"/>
          <w:sz w:val="20"/>
        </w:rPr>
        <w:t> </w:t>
      </w:r>
      <w:r>
        <w:rPr>
          <w:sz w:val="20"/>
        </w:rPr>
        <w:t>in</w:t>
      </w:r>
      <w:r>
        <w:rPr>
          <w:spacing w:val="-2"/>
          <w:sz w:val="20"/>
        </w:rPr>
        <w:t> accordance</w:t>
      </w:r>
    </w:p>
    <w:p>
      <w:pPr>
        <w:pStyle w:val="ListParagraph"/>
        <w:numPr>
          <w:ilvl w:val="0"/>
          <w:numId w:val="2"/>
        </w:numPr>
        <w:tabs>
          <w:tab w:pos="1060" w:val="left" w:leader="none"/>
        </w:tabs>
        <w:spacing w:line="240" w:lineRule="auto" w:before="0" w:after="0"/>
        <w:ind w:left="1060" w:right="0" w:hanging="359"/>
        <w:jc w:val="left"/>
        <w:rPr>
          <w:sz w:val="20"/>
        </w:rPr>
      </w:pPr>
      <w:r>
        <w:rPr>
          <w:sz w:val="20"/>
        </w:rPr>
        <w:t>with</w:t>
      </w:r>
      <w:r>
        <w:rPr>
          <w:spacing w:val="-5"/>
          <w:sz w:val="20"/>
        </w:rPr>
        <w:t> </w:t>
      </w:r>
      <w:r>
        <w:rPr>
          <w:sz w:val="20"/>
        </w:rPr>
        <w:t>established</w:t>
      </w:r>
      <w:r>
        <w:rPr>
          <w:spacing w:val="-5"/>
          <w:sz w:val="20"/>
        </w:rPr>
        <w:t> </w:t>
      </w:r>
      <w:r>
        <w:rPr>
          <w:sz w:val="20"/>
        </w:rPr>
        <w:t>scientific</w:t>
      </w:r>
      <w:r>
        <w:rPr>
          <w:spacing w:val="-4"/>
          <w:sz w:val="20"/>
        </w:rPr>
        <w:t> </w:t>
      </w:r>
      <w:r>
        <w:rPr>
          <w:sz w:val="20"/>
        </w:rPr>
        <w:t>principles</w:t>
      </w:r>
      <w:r>
        <w:rPr>
          <w:spacing w:val="-4"/>
          <w:sz w:val="20"/>
        </w:rPr>
        <w:t> </w:t>
      </w:r>
      <w:r>
        <w:rPr>
          <w:sz w:val="20"/>
        </w:rPr>
        <w:t>and</w:t>
      </w:r>
      <w:r>
        <w:rPr>
          <w:spacing w:val="-4"/>
          <w:sz w:val="20"/>
        </w:rPr>
        <w:t> </w:t>
      </w:r>
      <w:r>
        <w:rPr>
          <w:spacing w:val="-2"/>
          <w:sz w:val="20"/>
        </w:rPr>
        <w:t>practices</w:t>
      </w:r>
    </w:p>
    <w:p>
      <w:pPr>
        <w:pStyle w:val="ListParagraph"/>
        <w:numPr>
          <w:ilvl w:val="0"/>
          <w:numId w:val="2"/>
        </w:numPr>
        <w:tabs>
          <w:tab w:pos="1060" w:val="left" w:leader="none"/>
        </w:tabs>
        <w:spacing w:line="240" w:lineRule="auto" w:before="0" w:after="0"/>
        <w:ind w:left="1060" w:right="0" w:hanging="359"/>
        <w:jc w:val="left"/>
        <w:rPr>
          <w:sz w:val="20"/>
        </w:rPr>
      </w:pPr>
      <w:r>
        <w:rPr>
          <w:sz w:val="20"/>
        </w:rPr>
        <w:t>Establish</w:t>
      </w:r>
      <w:r>
        <w:rPr>
          <w:spacing w:val="-6"/>
          <w:sz w:val="20"/>
        </w:rPr>
        <w:t> </w:t>
      </w:r>
      <w:r>
        <w:rPr>
          <w:sz w:val="20"/>
        </w:rPr>
        <w:t>and</w:t>
      </w:r>
      <w:r>
        <w:rPr>
          <w:spacing w:val="-3"/>
          <w:sz w:val="20"/>
        </w:rPr>
        <w:t> </w:t>
      </w:r>
      <w:r>
        <w:rPr>
          <w:sz w:val="20"/>
        </w:rPr>
        <w:t>manage</w:t>
      </w:r>
      <w:r>
        <w:rPr>
          <w:spacing w:val="-2"/>
          <w:sz w:val="20"/>
        </w:rPr>
        <w:t> </w:t>
      </w:r>
      <w:r>
        <w:rPr>
          <w:sz w:val="20"/>
        </w:rPr>
        <w:t>facilities</w:t>
      </w:r>
      <w:r>
        <w:rPr>
          <w:spacing w:val="-2"/>
          <w:sz w:val="20"/>
        </w:rPr>
        <w:t> </w:t>
      </w:r>
      <w:r>
        <w:rPr>
          <w:sz w:val="20"/>
        </w:rPr>
        <w:t>for</w:t>
      </w:r>
      <w:r>
        <w:rPr>
          <w:spacing w:val="-2"/>
          <w:sz w:val="20"/>
        </w:rPr>
        <w:t> </w:t>
      </w:r>
      <w:r>
        <w:rPr>
          <w:sz w:val="20"/>
        </w:rPr>
        <w:t>the</w:t>
      </w:r>
      <w:r>
        <w:rPr>
          <w:spacing w:val="-2"/>
          <w:sz w:val="20"/>
        </w:rPr>
        <w:t> </w:t>
      </w:r>
      <w:r>
        <w:rPr>
          <w:sz w:val="20"/>
        </w:rPr>
        <w:t>collection</w:t>
      </w:r>
      <w:r>
        <w:rPr>
          <w:spacing w:val="-4"/>
          <w:sz w:val="20"/>
        </w:rPr>
        <w:t> </w:t>
      </w:r>
      <w:r>
        <w:rPr>
          <w:sz w:val="20"/>
        </w:rPr>
        <w:t>and</w:t>
      </w:r>
      <w:r>
        <w:rPr>
          <w:spacing w:val="-3"/>
          <w:sz w:val="20"/>
        </w:rPr>
        <w:t> </w:t>
      </w:r>
      <w:r>
        <w:rPr>
          <w:sz w:val="20"/>
        </w:rPr>
        <w:t>treatment</w:t>
      </w:r>
      <w:r>
        <w:rPr>
          <w:spacing w:val="-4"/>
          <w:sz w:val="20"/>
        </w:rPr>
        <w:t> </w:t>
      </w:r>
      <w:r>
        <w:rPr>
          <w:sz w:val="20"/>
        </w:rPr>
        <w:t>of</w:t>
      </w:r>
      <w:r>
        <w:rPr>
          <w:spacing w:val="-4"/>
          <w:sz w:val="20"/>
        </w:rPr>
        <w:t> </w:t>
      </w:r>
      <w:r>
        <w:rPr>
          <w:sz w:val="20"/>
        </w:rPr>
        <w:t>all including</w:t>
      </w:r>
      <w:r>
        <w:rPr>
          <w:spacing w:val="-2"/>
          <w:sz w:val="20"/>
        </w:rPr>
        <w:t> </w:t>
      </w:r>
      <w:r>
        <w:rPr>
          <w:sz w:val="20"/>
        </w:rPr>
        <w:t>hazardous</w:t>
      </w:r>
      <w:r>
        <w:rPr>
          <w:spacing w:val="-1"/>
          <w:sz w:val="20"/>
        </w:rPr>
        <w:t> </w:t>
      </w:r>
      <w:r>
        <w:rPr>
          <w:spacing w:val="-2"/>
          <w:sz w:val="20"/>
        </w:rPr>
        <w:t>waste</w:t>
      </w:r>
    </w:p>
    <w:p>
      <w:pPr>
        <w:pStyle w:val="ListParagraph"/>
        <w:numPr>
          <w:ilvl w:val="0"/>
          <w:numId w:val="2"/>
        </w:numPr>
        <w:tabs>
          <w:tab w:pos="1060" w:val="left" w:leader="none"/>
        </w:tabs>
        <w:spacing w:line="240" w:lineRule="auto" w:before="0" w:after="0"/>
        <w:ind w:left="1060" w:right="0" w:hanging="359"/>
        <w:jc w:val="left"/>
        <w:rPr>
          <w:sz w:val="20"/>
        </w:rPr>
      </w:pPr>
      <w:r>
        <w:rPr>
          <w:sz w:val="20"/>
        </w:rPr>
        <w:t>Establish</w:t>
      </w:r>
      <w:r>
        <w:rPr>
          <w:spacing w:val="-5"/>
          <w:sz w:val="20"/>
        </w:rPr>
        <w:t> </w:t>
      </w:r>
      <w:r>
        <w:rPr>
          <w:sz w:val="20"/>
        </w:rPr>
        <w:t>and</w:t>
      </w:r>
      <w:r>
        <w:rPr>
          <w:spacing w:val="-4"/>
          <w:sz w:val="20"/>
        </w:rPr>
        <w:t> </w:t>
      </w:r>
      <w:r>
        <w:rPr>
          <w:sz w:val="20"/>
        </w:rPr>
        <w:t>maintain transfer</w:t>
      </w:r>
      <w:r>
        <w:rPr>
          <w:spacing w:val="-3"/>
          <w:sz w:val="20"/>
        </w:rPr>
        <w:t> </w:t>
      </w:r>
      <w:r>
        <w:rPr>
          <w:spacing w:val="-2"/>
          <w:sz w:val="20"/>
        </w:rPr>
        <w:t>stations</w:t>
      </w:r>
    </w:p>
    <w:p>
      <w:pPr>
        <w:pStyle w:val="ListParagraph"/>
        <w:numPr>
          <w:ilvl w:val="0"/>
          <w:numId w:val="2"/>
        </w:numPr>
        <w:tabs>
          <w:tab w:pos="1060" w:val="left" w:leader="none"/>
        </w:tabs>
        <w:spacing w:line="240" w:lineRule="auto" w:before="1" w:after="0"/>
        <w:ind w:left="1060" w:right="0" w:hanging="359"/>
        <w:jc w:val="left"/>
        <w:rPr>
          <w:sz w:val="20"/>
        </w:rPr>
      </w:pPr>
      <w:r>
        <w:rPr>
          <w:sz w:val="20"/>
        </w:rPr>
        <w:t>Establish</w:t>
      </w:r>
      <w:r>
        <w:rPr>
          <w:spacing w:val="-3"/>
          <w:sz w:val="20"/>
        </w:rPr>
        <w:t> </w:t>
      </w:r>
      <w:r>
        <w:rPr>
          <w:sz w:val="20"/>
        </w:rPr>
        <w:t>and</w:t>
      </w:r>
      <w:r>
        <w:rPr>
          <w:spacing w:val="-3"/>
          <w:sz w:val="20"/>
        </w:rPr>
        <w:t> </w:t>
      </w:r>
      <w:r>
        <w:rPr>
          <w:sz w:val="20"/>
        </w:rPr>
        <w:t>promote</w:t>
      </w:r>
      <w:r>
        <w:rPr>
          <w:spacing w:val="-1"/>
          <w:sz w:val="20"/>
        </w:rPr>
        <w:t> </w:t>
      </w:r>
      <w:r>
        <w:rPr>
          <w:sz w:val="20"/>
        </w:rPr>
        <w:t>a</w:t>
      </w:r>
      <w:r>
        <w:rPr>
          <w:spacing w:val="-3"/>
          <w:sz w:val="20"/>
        </w:rPr>
        <w:t> </w:t>
      </w:r>
      <w:r>
        <w:rPr>
          <w:sz w:val="20"/>
        </w:rPr>
        <w:t>resource</w:t>
      </w:r>
      <w:r>
        <w:rPr>
          <w:spacing w:val="-2"/>
          <w:sz w:val="20"/>
        </w:rPr>
        <w:t> </w:t>
      </w:r>
      <w:r>
        <w:rPr>
          <w:sz w:val="20"/>
        </w:rPr>
        <w:t>recovery</w:t>
      </w:r>
      <w:r>
        <w:rPr>
          <w:spacing w:val="-2"/>
          <w:sz w:val="20"/>
        </w:rPr>
        <w:t> system</w:t>
      </w:r>
    </w:p>
    <w:p>
      <w:pPr>
        <w:pStyle w:val="ListParagraph"/>
        <w:numPr>
          <w:ilvl w:val="0"/>
          <w:numId w:val="2"/>
        </w:numPr>
        <w:tabs>
          <w:tab w:pos="1060" w:val="left" w:leader="none"/>
        </w:tabs>
        <w:spacing w:line="240" w:lineRule="auto" w:before="0" w:after="0"/>
        <w:ind w:left="1060" w:right="0" w:hanging="359"/>
        <w:jc w:val="left"/>
        <w:rPr>
          <w:sz w:val="20"/>
        </w:rPr>
      </w:pPr>
      <w:r>
        <w:rPr>
          <w:sz w:val="20"/>
        </w:rPr>
        <w:t>Oversee</w:t>
      </w:r>
      <w:r>
        <w:rPr>
          <w:spacing w:val="-5"/>
          <w:sz w:val="20"/>
        </w:rPr>
        <w:t> </w:t>
      </w:r>
      <w:r>
        <w:rPr>
          <w:sz w:val="20"/>
        </w:rPr>
        <w:t>scheduling,</w:t>
      </w:r>
      <w:r>
        <w:rPr>
          <w:spacing w:val="-3"/>
          <w:sz w:val="20"/>
        </w:rPr>
        <w:t> </w:t>
      </w:r>
      <w:r>
        <w:rPr>
          <w:sz w:val="20"/>
        </w:rPr>
        <w:t>safety</w:t>
      </w:r>
      <w:r>
        <w:rPr>
          <w:spacing w:val="-3"/>
          <w:sz w:val="20"/>
        </w:rPr>
        <w:t> </w:t>
      </w:r>
      <w:r>
        <w:rPr>
          <w:sz w:val="20"/>
        </w:rPr>
        <w:t>and</w:t>
      </w:r>
      <w:r>
        <w:rPr>
          <w:spacing w:val="-3"/>
          <w:sz w:val="20"/>
        </w:rPr>
        <w:t> </w:t>
      </w:r>
      <w:r>
        <w:rPr>
          <w:sz w:val="20"/>
        </w:rPr>
        <w:t>maintenance</w:t>
      </w:r>
      <w:r>
        <w:rPr>
          <w:spacing w:val="-3"/>
          <w:sz w:val="20"/>
        </w:rPr>
        <w:t> </w:t>
      </w:r>
      <w:r>
        <w:rPr>
          <w:sz w:val="20"/>
        </w:rPr>
        <w:t>issues</w:t>
      </w:r>
      <w:r>
        <w:rPr>
          <w:spacing w:val="-2"/>
          <w:sz w:val="20"/>
        </w:rPr>
        <w:t> </w:t>
      </w:r>
      <w:r>
        <w:rPr>
          <w:sz w:val="20"/>
        </w:rPr>
        <w:t>associated</w:t>
      </w:r>
      <w:r>
        <w:rPr>
          <w:spacing w:val="-3"/>
          <w:sz w:val="20"/>
        </w:rPr>
        <w:t> </w:t>
      </w:r>
      <w:r>
        <w:rPr>
          <w:sz w:val="20"/>
        </w:rPr>
        <w:t>with</w:t>
      </w:r>
      <w:r>
        <w:rPr>
          <w:spacing w:val="-4"/>
          <w:sz w:val="20"/>
        </w:rPr>
        <w:t> </w:t>
      </w:r>
      <w:r>
        <w:rPr>
          <w:sz w:val="20"/>
        </w:rPr>
        <w:t>solid</w:t>
      </w:r>
      <w:r>
        <w:rPr>
          <w:spacing w:val="-3"/>
          <w:sz w:val="20"/>
        </w:rPr>
        <w:t> </w:t>
      </w:r>
      <w:r>
        <w:rPr>
          <w:sz w:val="20"/>
        </w:rPr>
        <w:t>waste</w:t>
      </w:r>
      <w:r>
        <w:rPr>
          <w:spacing w:val="-2"/>
          <w:sz w:val="20"/>
        </w:rPr>
        <w:t> management</w:t>
      </w:r>
    </w:p>
    <w:p>
      <w:pPr>
        <w:pStyle w:val="ListParagraph"/>
        <w:numPr>
          <w:ilvl w:val="0"/>
          <w:numId w:val="2"/>
        </w:numPr>
        <w:tabs>
          <w:tab w:pos="1061" w:val="left" w:leader="none"/>
        </w:tabs>
        <w:spacing w:line="240" w:lineRule="auto" w:before="0" w:after="0"/>
        <w:ind w:left="1061" w:right="336" w:hanging="360"/>
        <w:jc w:val="left"/>
        <w:rPr>
          <w:sz w:val="20"/>
        </w:rPr>
      </w:pPr>
      <w:r>
        <w:rPr>
          <w:sz w:val="20"/>
        </w:rPr>
        <w:t>Promote</w:t>
      </w:r>
      <w:r>
        <w:rPr>
          <w:spacing w:val="-12"/>
          <w:sz w:val="20"/>
        </w:rPr>
        <w:t> </w:t>
      </w:r>
      <w:r>
        <w:rPr>
          <w:sz w:val="20"/>
        </w:rPr>
        <w:t>and</w:t>
      </w:r>
      <w:r>
        <w:rPr>
          <w:spacing w:val="-11"/>
          <w:sz w:val="20"/>
        </w:rPr>
        <w:t> </w:t>
      </w:r>
      <w:r>
        <w:rPr>
          <w:sz w:val="20"/>
        </w:rPr>
        <w:t>oversee</w:t>
      </w:r>
      <w:r>
        <w:rPr>
          <w:spacing w:val="-11"/>
          <w:sz w:val="20"/>
        </w:rPr>
        <w:t> </w:t>
      </w:r>
      <w:r>
        <w:rPr>
          <w:sz w:val="20"/>
        </w:rPr>
        <w:t>public</w:t>
      </w:r>
      <w:r>
        <w:rPr>
          <w:spacing w:val="-12"/>
          <w:sz w:val="20"/>
        </w:rPr>
        <w:t> </w:t>
      </w:r>
      <w:r>
        <w:rPr>
          <w:sz w:val="20"/>
        </w:rPr>
        <w:t>education</w:t>
      </w:r>
      <w:r>
        <w:rPr>
          <w:spacing w:val="-11"/>
          <w:sz w:val="20"/>
        </w:rPr>
        <w:t> </w:t>
      </w:r>
      <w:r>
        <w:rPr>
          <w:sz w:val="20"/>
        </w:rPr>
        <w:t>related</w:t>
      </w:r>
      <w:r>
        <w:rPr>
          <w:spacing w:val="-11"/>
          <w:sz w:val="20"/>
        </w:rPr>
        <w:t> </w:t>
      </w:r>
      <w:r>
        <w:rPr>
          <w:sz w:val="20"/>
        </w:rPr>
        <w:t>to</w:t>
      </w:r>
      <w:r>
        <w:rPr>
          <w:spacing w:val="-12"/>
          <w:sz w:val="20"/>
        </w:rPr>
        <w:t> </w:t>
      </w:r>
      <w:r>
        <w:rPr>
          <w:sz w:val="20"/>
        </w:rPr>
        <w:t>solid</w:t>
      </w:r>
      <w:r>
        <w:rPr>
          <w:spacing w:val="-11"/>
          <w:sz w:val="20"/>
        </w:rPr>
        <w:t> </w:t>
      </w:r>
      <w:r>
        <w:rPr>
          <w:sz w:val="20"/>
        </w:rPr>
        <w:t>waste</w:t>
      </w:r>
      <w:r>
        <w:rPr>
          <w:spacing w:val="-11"/>
          <w:sz w:val="20"/>
        </w:rPr>
        <w:t> </w:t>
      </w:r>
      <w:r>
        <w:rPr>
          <w:sz w:val="20"/>
        </w:rPr>
        <w:t>management</w:t>
      </w:r>
      <w:r>
        <w:rPr>
          <w:spacing w:val="-13"/>
          <w:sz w:val="20"/>
        </w:rPr>
        <w:t> </w:t>
      </w:r>
      <w:r>
        <w:rPr>
          <w:sz w:val="20"/>
        </w:rPr>
        <w:t>in</w:t>
      </w:r>
      <w:r>
        <w:rPr>
          <w:spacing w:val="-12"/>
          <w:sz w:val="20"/>
        </w:rPr>
        <w:t> </w:t>
      </w:r>
      <w:r>
        <w:rPr>
          <w:sz w:val="20"/>
        </w:rPr>
        <w:t>collaboration</w:t>
      </w:r>
      <w:r>
        <w:rPr>
          <w:spacing w:val="-11"/>
          <w:sz w:val="20"/>
        </w:rPr>
        <w:t> </w:t>
      </w:r>
      <w:r>
        <w:rPr>
          <w:sz w:val="20"/>
        </w:rPr>
        <w:t>with</w:t>
      </w:r>
      <w:r>
        <w:rPr>
          <w:spacing w:val="-11"/>
          <w:sz w:val="20"/>
        </w:rPr>
        <w:t> </w:t>
      </w:r>
      <w:r>
        <w:rPr>
          <w:sz w:val="20"/>
        </w:rPr>
        <w:t>the</w:t>
      </w:r>
      <w:r>
        <w:rPr>
          <w:spacing w:val="-11"/>
          <w:sz w:val="20"/>
        </w:rPr>
        <w:t> </w:t>
      </w:r>
      <w:r>
        <w:rPr>
          <w:sz w:val="20"/>
        </w:rPr>
        <w:t>relevant </w:t>
      </w:r>
      <w:r>
        <w:rPr>
          <w:spacing w:val="-2"/>
          <w:sz w:val="20"/>
        </w:rPr>
        <w:t>ministries</w:t>
      </w:r>
    </w:p>
    <w:p>
      <w:pPr>
        <w:pStyle w:val="ListParagraph"/>
        <w:numPr>
          <w:ilvl w:val="0"/>
          <w:numId w:val="2"/>
        </w:numPr>
        <w:tabs>
          <w:tab w:pos="1060" w:val="left" w:leader="none"/>
        </w:tabs>
        <w:spacing w:line="251" w:lineRule="exact" w:before="0" w:after="0"/>
        <w:ind w:left="1060" w:right="0" w:hanging="359"/>
        <w:jc w:val="left"/>
        <w:rPr>
          <w:sz w:val="20"/>
        </w:rPr>
      </w:pPr>
      <w:r>
        <w:rPr>
          <w:sz w:val="20"/>
        </w:rPr>
        <w:t>Develop</w:t>
      </w:r>
      <w:r>
        <w:rPr>
          <w:spacing w:val="-6"/>
          <w:sz w:val="20"/>
        </w:rPr>
        <w:t> </w:t>
      </w:r>
      <w:r>
        <w:rPr>
          <w:sz w:val="20"/>
        </w:rPr>
        <w:t>a</w:t>
      </w:r>
      <w:r>
        <w:rPr>
          <w:spacing w:val="-4"/>
          <w:sz w:val="20"/>
        </w:rPr>
        <w:t> </w:t>
      </w:r>
      <w:r>
        <w:rPr>
          <w:sz w:val="20"/>
        </w:rPr>
        <w:t>network</w:t>
      </w:r>
      <w:r>
        <w:rPr>
          <w:spacing w:val="-5"/>
          <w:sz w:val="20"/>
        </w:rPr>
        <w:t> </w:t>
      </w:r>
      <w:r>
        <w:rPr>
          <w:sz w:val="20"/>
        </w:rPr>
        <w:t>to</w:t>
      </w:r>
      <w:r>
        <w:rPr>
          <w:spacing w:val="-3"/>
          <w:sz w:val="20"/>
        </w:rPr>
        <w:t> </w:t>
      </w:r>
      <w:r>
        <w:rPr>
          <w:sz w:val="20"/>
        </w:rPr>
        <w:t>receive,</w:t>
      </w:r>
      <w:r>
        <w:rPr>
          <w:spacing w:val="-3"/>
          <w:sz w:val="20"/>
        </w:rPr>
        <w:t> </w:t>
      </w:r>
      <w:r>
        <w:rPr>
          <w:sz w:val="20"/>
        </w:rPr>
        <w:t>monitor</w:t>
      </w:r>
      <w:r>
        <w:rPr>
          <w:spacing w:val="-2"/>
          <w:sz w:val="20"/>
        </w:rPr>
        <w:t> </w:t>
      </w:r>
      <w:r>
        <w:rPr>
          <w:sz w:val="20"/>
        </w:rPr>
        <w:t>and</w:t>
      </w:r>
      <w:r>
        <w:rPr>
          <w:spacing w:val="1"/>
          <w:sz w:val="20"/>
        </w:rPr>
        <w:t> </w:t>
      </w:r>
      <w:r>
        <w:rPr>
          <w:sz w:val="20"/>
        </w:rPr>
        <w:t>respond</w:t>
      </w:r>
      <w:r>
        <w:rPr>
          <w:spacing w:val="-4"/>
          <w:sz w:val="20"/>
        </w:rPr>
        <w:t> </w:t>
      </w:r>
      <w:r>
        <w:rPr>
          <w:sz w:val="20"/>
        </w:rPr>
        <w:t>to</w:t>
      </w:r>
      <w:r>
        <w:rPr>
          <w:spacing w:val="-3"/>
          <w:sz w:val="20"/>
        </w:rPr>
        <w:t> </w:t>
      </w:r>
      <w:r>
        <w:rPr>
          <w:sz w:val="20"/>
        </w:rPr>
        <w:t>public</w:t>
      </w:r>
      <w:r>
        <w:rPr>
          <w:spacing w:val="-2"/>
          <w:sz w:val="20"/>
        </w:rPr>
        <w:t> complaints.</w:t>
      </w:r>
    </w:p>
    <w:p>
      <w:pPr>
        <w:pStyle w:val="BodyText"/>
        <w:spacing w:before="2"/>
      </w:pPr>
    </w:p>
    <w:p>
      <w:pPr>
        <w:pStyle w:val="BodyText"/>
        <w:ind w:left="340" w:right="331"/>
        <w:jc w:val="both"/>
      </w:pPr>
      <w:r>
        <w:rPr>
          <w:b/>
        </w:rPr>
        <w:t>Saint</w:t>
      </w:r>
      <w:r>
        <w:rPr>
          <w:b/>
          <w:spacing w:val="-7"/>
        </w:rPr>
        <w:t> </w:t>
      </w:r>
      <w:r>
        <w:rPr>
          <w:b/>
        </w:rPr>
        <w:t>Lucia</w:t>
      </w:r>
      <w:r>
        <w:rPr>
          <w:b/>
          <w:spacing w:val="-5"/>
        </w:rPr>
        <w:t> </w:t>
      </w:r>
      <w:hyperlink r:id="rId13">
        <w:r>
          <w:rPr>
            <w:b/>
          </w:rPr>
          <w:t>Data</w:t>
        </w:r>
        <w:r>
          <w:rPr>
            <w:b/>
            <w:spacing w:val="-6"/>
          </w:rPr>
          <w:t> </w:t>
        </w:r>
        <w:r>
          <w:rPr>
            <w:b/>
          </w:rPr>
          <w:t>Protection</w:t>
        </w:r>
        <w:r>
          <w:rPr>
            <w:b/>
            <w:spacing w:val="-5"/>
          </w:rPr>
          <w:t> </w:t>
        </w:r>
        <w:r>
          <w:rPr>
            <w:b/>
          </w:rPr>
          <w:t>Act</w:t>
        </w:r>
        <w:r>
          <w:rPr>
            <w:b/>
            <w:spacing w:val="-7"/>
          </w:rPr>
          <w:t> </w:t>
        </w:r>
        <w:r>
          <w:rPr>
            <w:b/>
          </w:rPr>
          <w:t>(2011</w:t>
        </w:r>
      </w:hyperlink>
      <w:r>
        <w:rPr>
          <w:b/>
        </w:rPr>
        <w:t>)</w:t>
      </w:r>
      <w:r>
        <w:rPr>
          <w:b/>
          <w:spacing w:val="-5"/>
        </w:rPr>
        <w:t> </w:t>
      </w:r>
      <w:r>
        <w:rPr>
          <w:b/>
        </w:rPr>
        <w:t>and</w:t>
      </w:r>
      <w:r>
        <w:rPr>
          <w:b/>
          <w:spacing w:val="-5"/>
        </w:rPr>
        <w:t> </w:t>
      </w:r>
      <w:r>
        <w:rPr>
          <w:b/>
        </w:rPr>
        <w:t>the</w:t>
      </w:r>
      <w:r>
        <w:rPr>
          <w:b/>
          <w:spacing w:val="-7"/>
        </w:rPr>
        <w:t> </w:t>
      </w:r>
      <w:hyperlink r:id="rId14">
        <w:r>
          <w:rPr>
            <w:b/>
          </w:rPr>
          <w:t>Data</w:t>
        </w:r>
        <w:r>
          <w:rPr>
            <w:b/>
            <w:spacing w:val="-6"/>
          </w:rPr>
          <w:t> </w:t>
        </w:r>
        <w:r>
          <w:rPr>
            <w:b/>
          </w:rPr>
          <w:t>Protection</w:t>
        </w:r>
        <w:r>
          <w:rPr>
            <w:b/>
            <w:spacing w:val="-5"/>
          </w:rPr>
          <w:t> </w:t>
        </w:r>
        <w:r>
          <w:rPr>
            <w:b/>
          </w:rPr>
          <w:t>(Amendment)</w:t>
        </w:r>
        <w:r>
          <w:rPr>
            <w:b/>
            <w:spacing w:val="-5"/>
          </w:rPr>
          <w:t> </w:t>
        </w:r>
        <w:r>
          <w:rPr>
            <w:b/>
          </w:rPr>
          <w:t>Act</w:t>
        </w:r>
        <w:r>
          <w:rPr>
            <w:b/>
            <w:spacing w:val="-12"/>
          </w:rPr>
          <w:t> </w:t>
        </w:r>
        <w:r>
          <w:rPr>
            <w:b/>
          </w:rPr>
          <w:t>(2014</w:t>
        </w:r>
      </w:hyperlink>
      <w:r>
        <w:rPr>
          <w:b/>
        </w:rPr>
        <w:t>)</w:t>
      </w:r>
      <w:r>
        <w:rPr/>
        <w:t>:</w:t>
      </w:r>
      <w:r>
        <w:rPr>
          <w:spacing w:val="33"/>
        </w:rPr>
        <w:t> </w:t>
      </w:r>
      <w:r>
        <w:rPr/>
        <w:t>These</w:t>
      </w:r>
      <w:r>
        <w:rPr>
          <w:spacing w:val="-7"/>
        </w:rPr>
        <w:t> </w:t>
      </w:r>
      <w:r>
        <w:rPr/>
        <w:t>Acts</w:t>
      </w:r>
      <w:r>
        <w:rPr>
          <w:spacing w:val="-6"/>
        </w:rPr>
        <w:t> </w:t>
      </w:r>
      <w:r>
        <w:rPr/>
        <w:t>establish</w:t>
      </w:r>
      <w:r>
        <w:rPr>
          <w:spacing w:val="-8"/>
        </w:rPr>
        <w:t> </w:t>
      </w:r>
      <w:r>
        <w:rPr/>
        <w:t>data protection</w:t>
      </w:r>
      <w:r>
        <w:rPr>
          <w:spacing w:val="-9"/>
        </w:rPr>
        <w:t> </w:t>
      </w:r>
      <w:r>
        <w:rPr/>
        <w:t>principles</w:t>
      </w:r>
      <w:r>
        <w:rPr>
          <w:spacing w:val="-7"/>
        </w:rPr>
        <w:t> </w:t>
      </w:r>
      <w:r>
        <w:rPr/>
        <w:t>that</w:t>
      </w:r>
      <w:r>
        <w:rPr>
          <w:spacing w:val="-11"/>
        </w:rPr>
        <w:t> </w:t>
      </w:r>
      <w:r>
        <w:rPr/>
        <w:t>provide</w:t>
      </w:r>
      <w:r>
        <w:rPr>
          <w:spacing w:val="-8"/>
        </w:rPr>
        <w:t> </w:t>
      </w:r>
      <w:r>
        <w:rPr/>
        <w:t>a</w:t>
      </w:r>
      <w:r>
        <w:rPr>
          <w:spacing w:val="-10"/>
        </w:rPr>
        <w:t> </w:t>
      </w:r>
      <w:r>
        <w:rPr/>
        <w:t>comprehensive</w:t>
      </w:r>
      <w:r>
        <w:rPr>
          <w:spacing w:val="-9"/>
        </w:rPr>
        <w:t> </w:t>
      </w:r>
      <w:r>
        <w:rPr/>
        <w:t>basis</w:t>
      </w:r>
      <w:r>
        <w:rPr>
          <w:spacing w:val="-7"/>
        </w:rPr>
        <w:t> </w:t>
      </w:r>
      <w:r>
        <w:rPr/>
        <w:t>for</w:t>
      </w:r>
      <w:r>
        <w:rPr>
          <w:spacing w:val="-9"/>
        </w:rPr>
        <w:t> </w:t>
      </w:r>
      <w:r>
        <w:rPr/>
        <w:t>the</w:t>
      </w:r>
      <w:r>
        <w:rPr>
          <w:spacing w:val="-8"/>
        </w:rPr>
        <w:t> </w:t>
      </w:r>
      <w:r>
        <w:rPr/>
        <w:t>collection,</w:t>
      </w:r>
      <w:r>
        <w:rPr>
          <w:spacing w:val="-9"/>
        </w:rPr>
        <w:t> </w:t>
      </w:r>
      <w:r>
        <w:rPr/>
        <w:t>processing,</w:t>
      </w:r>
      <w:r>
        <w:rPr>
          <w:spacing w:val="-9"/>
        </w:rPr>
        <w:t> </w:t>
      </w:r>
      <w:r>
        <w:rPr/>
        <w:t>and</w:t>
      </w:r>
      <w:r>
        <w:rPr>
          <w:spacing w:val="-9"/>
        </w:rPr>
        <w:t> </w:t>
      </w:r>
      <w:r>
        <w:rPr/>
        <w:t>use</w:t>
      </w:r>
      <w:r>
        <w:rPr>
          <w:spacing w:val="-8"/>
        </w:rPr>
        <w:t> </w:t>
      </w:r>
      <w:r>
        <w:rPr/>
        <w:t>of</w:t>
      </w:r>
      <w:r>
        <w:rPr>
          <w:spacing w:val="-10"/>
        </w:rPr>
        <w:t> </w:t>
      </w:r>
      <w:r>
        <w:rPr/>
        <w:t>personal</w:t>
      </w:r>
      <w:r>
        <w:rPr>
          <w:spacing w:val="-10"/>
        </w:rPr>
        <w:t> </w:t>
      </w:r>
      <w:r>
        <w:rPr/>
        <w:t>data.</w:t>
      </w:r>
      <w:r>
        <w:rPr>
          <w:spacing w:val="-9"/>
        </w:rPr>
        <w:t> </w:t>
      </w:r>
      <w:r>
        <w:rPr/>
        <w:t>The Act provides for obligations for data controllers, such as data processing notifications and detailed rights of access processes. In addition, the Act established the Data Protection Commissioner ('the Commissioner') and provided it with a wide range of powers, particularly in relation to investigations. The Amendment Act mostly implemented technical changes, however it</w:t>
      </w:r>
      <w:r>
        <w:rPr>
          <w:spacing w:val="-1"/>
        </w:rPr>
        <w:t> </w:t>
      </w:r>
      <w:r>
        <w:rPr/>
        <w:t>also introduced privacy impact assessments, the exercise of which may be requested from a government department by the Commissioner and provided further protections for those who notify the Commissioner of possible violations of the Act.</w:t>
      </w:r>
    </w:p>
    <w:p>
      <w:pPr>
        <w:pStyle w:val="BodyText"/>
        <w:spacing w:before="4"/>
      </w:pPr>
    </w:p>
    <w:p>
      <w:pPr>
        <w:pStyle w:val="BodyText"/>
        <w:ind w:left="340" w:right="333"/>
        <w:jc w:val="both"/>
      </w:pPr>
      <w:hyperlink r:id="rId15">
        <w:r>
          <w:rPr>
            <w:b/>
          </w:rPr>
          <w:t>Privacy and Data Protection Act</w:t>
        </w:r>
      </w:hyperlink>
      <w:r>
        <w:rPr>
          <w:b/>
        </w:rPr>
        <w:t>: </w:t>
      </w:r>
      <w:r>
        <w:rPr/>
        <w:t>This Act makes provision for the protection of individuals in relation to personal data</w:t>
      </w:r>
      <w:r>
        <w:rPr>
          <w:spacing w:val="-1"/>
        </w:rPr>
        <w:t> </w:t>
      </w:r>
      <w:r>
        <w:rPr/>
        <w:t>and to regulate the collection, holding, use, processing, correction, and disclosure of</w:t>
      </w:r>
      <w:r>
        <w:rPr>
          <w:spacing w:val="-1"/>
        </w:rPr>
        <w:t> </w:t>
      </w:r>
      <w:r>
        <w:rPr/>
        <w:t>personal</w:t>
      </w:r>
      <w:r>
        <w:rPr>
          <w:spacing w:val="-1"/>
        </w:rPr>
        <w:t> </w:t>
      </w:r>
      <w:r>
        <w:rPr/>
        <w:t>information in a manner that</w:t>
      </w:r>
      <w:r>
        <w:rPr>
          <w:spacing w:val="-1"/>
        </w:rPr>
        <w:t> </w:t>
      </w:r>
      <w:r>
        <w:rPr/>
        <w:t>recognizes the right</w:t>
      </w:r>
      <w:r>
        <w:rPr>
          <w:spacing w:val="-1"/>
        </w:rPr>
        <w:t> </w:t>
      </w:r>
      <w:r>
        <w:rPr/>
        <w:t>of privacy of individuals with</w:t>
      </w:r>
      <w:r>
        <w:rPr>
          <w:spacing w:val="-4"/>
        </w:rPr>
        <w:t> </w:t>
      </w:r>
      <w:r>
        <w:rPr/>
        <w:t>respect</w:t>
      </w:r>
      <w:r>
        <w:rPr>
          <w:spacing w:val="-1"/>
        </w:rPr>
        <w:t> </w:t>
      </w:r>
      <w:r>
        <w:rPr/>
        <w:t>to their personal information and for related matters. The Act details, among other issues, the rights of data subjects and the investigation and enforcement of the Act.</w:t>
      </w:r>
    </w:p>
    <w:p>
      <w:pPr>
        <w:pStyle w:val="BodyText"/>
      </w:pPr>
    </w:p>
    <w:p>
      <w:pPr>
        <w:pStyle w:val="BodyText"/>
        <w:spacing w:line="242" w:lineRule="exact"/>
        <w:ind w:left="340"/>
        <w:jc w:val="both"/>
      </w:pPr>
      <w:r>
        <w:rPr/>
        <w:t>Table</w:t>
      </w:r>
      <w:r>
        <w:rPr>
          <w:spacing w:val="-10"/>
        </w:rPr>
        <w:t> </w:t>
      </w:r>
      <w:r>
        <w:rPr/>
        <w:t>3</w:t>
      </w:r>
      <w:r>
        <w:rPr>
          <w:spacing w:val="-9"/>
        </w:rPr>
        <w:t> </w:t>
      </w:r>
      <w:r>
        <w:rPr/>
        <w:t>below</w:t>
      </w:r>
      <w:r>
        <w:rPr>
          <w:spacing w:val="-6"/>
        </w:rPr>
        <w:t> </w:t>
      </w:r>
      <w:r>
        <w:rPr/>
        <w:t>identifies</w:t>
      </w:r>
      <w:r>
        <w:rPr>
          <w:spacing w:val="-6"/>
        </w:rPr>
        <w:t> </w:t>
      </w:r>
      <w:r>
        <w:rPr/>
        <w:t>other</w:t>
      </w:r>
      <w:r>
        <w:rPr>
          <w:spacing w:val="-7"/>
        </w:rPr>
        <w:t> </w:t>
      </w:r>
      <w:r>
        <w:rPr/>
        <w:t>national</w:t>
      </w:r>
      <w:r>
        <w:rPr>
          <w:spacing w:val="-9"/>
        </w:rPr>
        <w:t> </w:t>
      </w:r>
      <w:r>
        <w:rPr/>
        <w:t>laws,</w:t>
      </w:r>
      <w:r>
        <w:rPr>
          <w:spacing w:val="-9"/>
        </w:rPr>
        <w:t> </w:t>
      </w:r>
      <w:r>
        <w:rPr/>
        <w:t>policies</w:t>
      </w:r>
      <w:r>
        <w:rPr>
          <w:spacing w:val="-6"/>
        </w:rPr>
        <w:t> </w:t>
      </w:r>
      <w:r>
        <w:rPr/>
        <w:t>and</w:t>
      </w:r>
      <w:r>
        <w:rPr>
          <w:spacing w:val="-8"/>
        </w:rPr>
        <w:t> </w:t>
      </w:r>
      <w:r>
        <w:rPr/>
        <w:t>plans</w:t>
      </w:r>
      <w:r>
        <w:rPr>
          <w:spacing w:val="-6"/>
        </w:rPr>
        <w:t> </w:t>
      </w:r>
      <w:r>
        <w:rPr/>
        <w:t>that</w:t>
      </w:r>
      <w:r>
        <w:rPr>
          <w:spacing w:val="-10"/>
        </w:rPr>
        <w:t> </w:t>
      </w:r>
      <w:r>
        <w:rPr/>
        <w:t>apply</w:t>
      </w:r>
      <w:r>
        <w:rPr>
          <w:spacing w:val="-4"/>
        </w:rPr>
        <w:t> </w:t>
      </w:r>
      <w:r>
        <w:rPr/>
        <w:t>to</w:t>
      </w:r>
      <w:r>
        <w:rPr>
          <w:spacing w:val="-8"/>
        </w:rPr>
        <w:t> </w:t>
      </w:r>
      <w:r>
        <w:rPr/>
        <w:t>the</w:t>
      </w:r>
      <w:r>
        <w:rPr>
          <w:spacing w:val="-7"/>
        </w:rPr>
        <w:t> </w:t>
      </w:r>
      <w:r>
        <w:rPr/>
        <w:t>Project</w:t>
      </w:r>
      <w:r>
        <w:rPr>
          <w:spacing w:val="-10"/>
        </w:rPr>
        <w:t> </w:t>
      </w:r>
      <w:r>
        <w:rPr/>
        <w:t>and</w:t>
      </w:r>
      <w:r>
        <w:rPr>
          <w:spacing w:val="-8"/>
        </w:rPr>
        <w:t> </w:t>
      </w:r>
      <w:r>
        <w:rPr/>
        <w:t>correspond</w:t>
      </w:r>
      <w:r>
        <w:rPr>
          <w:spacing w:val="-8"/>
        </w:rPr>
        <w:t> </w:t>
      </w:r>
      <w:r>
        <w:rPr/>
        <w:t>to</w:t>
      </w:r>
      <w:r>
        <w:rPr>
          <w:spacing w:val="-8"/>
        </w:rPr>
        <w:t> </w:t>
      </w:r>
      <w:r>
        <w:rPr/>
        <w:t>the</w:t>
      </w:r>
      <w:r>
        <w:rPr>
          <w:spacing w:val="-7"/>
        </w:rPr>
        <w:t> </w:t>
      </w:r>
      <w:r>
        <w:rPr>
          <w:spacing w:val="-2"/>
        </w:rPr>
        <w:t>World</w:t>
      </w:r>
    </w:p>
    <w:p>
      <w:pPr>
        <w:pStyle w:val="BodyText"/>
        <w:spacing w:line="242" w:lineRule="exact"/>
        <w:ind w:left="340"/>
        <w:jc w:val="both"/>
      </w:pPr>
      <w:r>
        <w:rPr/>
        <w:t>Bank’s</w:t>
      </w:r>
      <w:r>
        <w:rPr>
          <w:spacing w:val="-1"/>
        </w:rPr>
        <w:t> </w:t>
      </w:r>
      <w:r>
        <w:rPr>
          <w:spacing w:val="-5"/>
        </w:rPr>
        <w:t>ESF</w:t>
      </w:r>
    </w:p>
    <w:p>
      <w:pPr>
        <w:pStyle w:val="BodyText"/>
      </w:pPr>
    </w:p>
    <w:p>
      <w:pPr>
        <w:pStyle w:val="BodyText"/>
      </w:pPr>
    </w:p>
    <w:p>
      <w:pPr>
        <w:pStyle w:val="BodyText"/>
      </w:pPr>
    </w:p>
    <w:p>
      <w:pPr>
        <w:pStyle w:val="BodyText"/>
      </w:pPr>
    </w:p>
    <w:p>
      <w:pPr>
        <w:pStyle w:val="BodyText"/>
        <w:spacing w:before="126"/>
      </w:pPr>
    </w:p>
    <w:p>
      <w:pPr>
        <w:pStyle w:val="Heading9"/>
        <w:ind w:left="340"/>
        <w:jc w:val="both"/>
      </w:pPr>
      <w:r>
        <w:rPr/>
        <w:t>Table</w:t>
      </w:r>
      <w:r>
        <w:rPr>
          <w:spacing w:val="-4"/>
        </w:rPr>
        <w:t> </w:t>
      </w:r>
      <w:r>
        <w:rPr/>
        <w:t>3</w:t>
      </w:r>
      <w:r>
        <w:rPr>
          <w:spacing w:val="-3"/>
        </w:rPr>
        <w:t> </w:t>
      </w:r>
      <w:r>
        <w:rPr/>
        <w:t>Other</w:t>
      </w:r>
      <w:r>
        <w:rPr>
          <w:spacing w:val="-3"/>
        </w:rPr>
        <w:t> </w:t>
      </w:r>
      <w:r>
        <w:rPr/>
        <w:t>Saint</w:t>
      </w:r>
      <w:r>
        <w:rPr>
          <w:spacing w:val="-1"/>
        </w:rPr>
        <w:t> </w:t>
      </w:r>
      <w:r>
        <w:rPr/>
        <w:t>Lucia legislation,</w:t>
      </w:r>
      <w:r>
        <w:rPr>
          <w:spacing w:val="-8"/>
        </w:rPr>
        <w:t> </w:t>
      </w:r>
      <w:r>
        <w:rPr/>
        <w:t>policies</w:t>
      </w:r>
      <w:r>
        <w:rPr>
          <w:spacing w:val="-1"/>
        </w:rPr>
        <w:t> </w:t>
      </w:r>
      <w:r>
        <w:rPr/>
        <w:t>and</w:t>
      </w:r>
      <w:r>
        <w:rPr>
          <w:spacing w:val="-4"/>
        </w:rPr>
        <w:t> </w:t>
      </w:r>
      <w:r>
        <w:rPr/>
        <w:t>plans</w:t>
      </w:r>
      <w:r>
        <w:rPr>
          <w:spacing w:val="-1"/>
        </w:rPr>
        <w:t> </w:t>
      </w:r>
      <w:r>
        <w:rPr/>
        <w:t>relevant</w:t>
      </w:r>
      <w:r>
        <w:rPr>
          <w:spacing w:val="-1"/>
        </w:rPr>
        <w:t> </w:t>
      </w:r>
      <w:r>
        <w:rPr/>
        <w:t>to</w:t>
      </w:r>
      <w:r>
        <w:rPr>
          <w:spacing w:val="1"/>
        </w:rPr>
        <w:t> </w:t>
      </w:r>
      <w:r>
        <w:rPr/>
        <w:t>the</w:t>
      </w:r>
      <w:r>
        <w:rPr>
          <w:spacing w:val="-2"/>
        </w:rPr>
        <w:t> Project</w:t>
      </w:r>
    </w:p>
    <w:p>
      <w:pPr>
        <w:pStyle w:val="BodyText"/>
        <w:spacing w:before="2"/>
        <w:rPr>
          <w:b/>
        </w:r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88"/>
        <w:gridCol w:w="530"/>
        <w:gridCol w:w="551"/>
        <w:gridCol w:w="545"/>
        <w:gridCol w:w="545"/>
        <w:gridCol w:w="550"/>
        <w:gridCol w:w="545"/>
        <w:gridCol w:w="645"/>
      </w:tblGrid>
      <w:tr>
        <w:trPr>
          <w:trHeight w:val="355" w:hRule="atLeast"/>
        </w:trPr>
        <w:tc>
          <w:tcPr>
            <w:tcW w:w="5488" w:type="dxa"/>
            <w:shd w:val="clear" w:color="auto" w:fill="D9E1F3"/>
          </w:tcPr>
          <w:p>
            <w:pPr>
              <w:pStyle w:val="TableParagraph"/>
              <w:spacing w:before="77"/>
              <w:ind w:left="1676"/>
              <w:rPr>
                <w:b/>
                <w:sz w:val="16"/>
              </w:rPr>
            </w:pPr>
            <w:r>
              <w:rPr>
                <w:b/>
                <w:sz w:val="16"/>
              </w:rPr>
              <w:t>National</w:t>
            </w:r>
            <w:r>
              <w:rPr>
                <w:b/>
                <w:spacing w:val="-4"/>
                <w:sz w:val="16"/>
              </w:rPr>
              <w:t> </w:t>
            </w:r>
            <w:r>
              <w:rPr>
                <w:b/>
                <w:sz w:val="16"/>
              </w:rPr>
              <w:t>Laws,</w:t>
            </w:r>
            <w:r>
              <w:rPr>
                <w:b/>
                <w:spacing w:val="-4"/>
                <w:sz w:val="16"/>
              </w:rPr>
              <w:t> </w:t>
            </w:r>
            <w:r>
              <w:rPr>
                <w:b/>
                <w:sz w:val="16"/>
              </w:rPr>
              <w:t>Policies</w:t>
            </w:r>
            <w:r>
              <w:rPr>
                <w:b/>
                <w:spacing w:val="-4"/>
                <w:sz w:val="16"/>
              </w:rPr>
              <w:t> </w:t>
            </w:r>
            <w:r>
              <w:rPr>
                <w:b/>
                <w:sz w:val="16"/>
              </w:rPr>
              <w:t>and</w:t>
            </w:r>
            <w:r>
              <w:rPr>
                <w:b/>
                <w:spacing w:val="-4"/>
                <w:sz w:val="16"/>
              </w:rPr>
              <w:t> Plan</w:t>
            </w:r>
          </w:p>
        </w:tc>
        <w:tc>
          <w:tcPr>
            <w:tcW w:w="530" w:type="dxa"/>
            <w:shd w:val="clear" w:color="auto" w:fill="D9E1F3"/>
          </w:tcPr>
          <w:p>
            <w:pPr>
              <w:pStyle w:val="TableParagraph"/>
              <w:spacing w:before="77"/>
              <w:ind w:left="109"/>
              <w:rPr>
                <w:b/>
                <w:sz w:val="16"/>
              </w:rPr>
            </w:pPr>
            <w:r>
              <w:rPr>
                <w:b/>
                <w:spacing w:val="-4"/>
                <w:sz w:val="16"/>
              </w:rPr>
              <w:t>ESS2</w:t>
            </w:r>
          </w:p>
        </w:tc>
        <w:tc>
          <w:tcPr>
            <w:tcW w:w="551" w:type="dxa"/>
            <w:shd w:val="clear" w:color="auto" w:fill="D9E1F3"/>
          </w:tcPr>
          <w:p>
            <w:pPr>
              <w:pStyle w:val="TableParagraph"/>
              <w:spacing w:before="77"/>
              <w:ind w:left="114"/>
              <w:rPr>
                <w:b/>
                <w:sz w:val="16"/>
              </w:rPr>
            </w:pPr>
            <w:r>
              <w:rPr>
                <w:b/>
                <w:spacing w:val="-4"/>
                <w:sz w:val="16"/>
              </w:rPr>
              <w:t>ESS3</w:t>
            </w:r>
          </w:p>
        </w:tc>
        <w:tc>
          <w:tcPr>
            <w:tcW w:w="545" w:type="dxa"/>
            <w:shd w:val="clear" w:color="auto" w:fill="D9E1F3"/>
          </w:tcPr>
          <w:p>
            <w:pPr>
              <w:pStyle w:val="TableParagraph"/>
              <w:spacing w:before="77"/>
              <w:ind w:left="113"/>
              <w:rPr>
                <w:b/>
                <w:sz w:val="16"/>
              </w:rPr>
            </w:pPr>
            <w:r>
              <w:rPr>
                <w:b/>
                <w:spacing w:val="-4"/>
                <w:sz w:val="16"/>
              </w:rPr>
              <w:t>ESS4</w:t>
            </w:r>
          </w:p>
        </w:tc>
        <w:tc>
          <w:tcPr>
            <w:tcW w:w="545" w:type="dxa"/>
            <w:shd w:val="clear" w:color="auto" w:fill="D9E1F3"/>
          </w:tcPr>
          <w:p>
            <w:pPr>
              <w:pStyle w:val="TableParagraph"/>
              <w:spacing w:before="77"/>
              <w:ind w:left="114"/>
              <w:rPr>
                <w:b/>
                <w:sz w:val="16"/>
              </w:rPr>
            </w:pPr>
            <w:r>
              <w:rPr>
                <w:b/>
                <w:spacing w:val="-4"/>
                <w:sz w:val="16"/>
              </w:rPr>
              <w:t>ESS5</w:t>
            </w:r>
          </w:p>
        </w:tc>
        <w:tc>
          <w:tcPr>
            <w:tcW w:w="550" w:type="dxa"/>
            <w:shd w:val="clear" w:color="auto" w:fill="D9E1F3"/>
          </w:tcPr>
          <w:p>
            <w:pPr>
              <w:pStyle w:val="TableParagraph"/>
              <w:spacing w:before="77"/>
              <w:ind w:left="119"/>
              <w:rPr>
                <w:b/>
                <w:sz w:val="16"/>
              </w:rPr>
            </w:pPr>
            <w:r>
              <w:rPr>
                <w:b/>
                <w:spacing w:val="-4"/>
                <w:sz w:val="16"/>
              </w:rPr>
              <w:t>ESS6</w:t>
            </w:r>
          </w:p>
        </w:tc>
        <w:tc>
          <w:tcPr>
            <w:tcW w:w="545" w:type="dxa"/>
            <w:tcBorders>
              <w:right w:val="single" w:sz="6" w:space="0" w:color="000000"/>
            </w:tcBorders>
            <w:shd w:val="clear" w:color="auto" w:fill="D9E1F3"/>
          </w:tcPr>
          <w:p>
            <w:pPr>
              <w:pStyle w:val="TableParagraph"/>
              <w:spacing w:before="77"/>
              <w:ind w:left="114"/>
              <w:rPr>
                <w:b/>
                <w:sz w:val="16"/>
              </w:rPr>
            </w:pPr>
            <w:r>
              <w:rPr>
                <w:b/>
                <w:spacing w:val="-4"/>
                <w:sz w:val="16"/>
              </w:rPr>
              <w:t>ESS8</w:t>
            </w:r>
          </w:p>
        </w:tc>
        <w:tc>
          <w:tcPr>
            <w:tcW w:w="645" w:type="dxa"/>
            <w:tcBorders>
              <w:left w:val="single" w:sz="6" w:space="0" w:color="000000"/>
            </w:tcBorders>
            <w:shd w:val="clear" w:color="auto" w:fill="D9E1F3"/>
          </w:tcPr>
          <w:p>
            <w:pPr>
              <w:pStyle w:val="TableParagraph"/>
              <w:spacing w:before="77"/>
              <w:ind w:left="117"/>
              <w:rPr>
                <w:b/>
                <w:sz w:val="16"/>
              </w:rPr>
            </w:pPr>
            <w:r>
              <w:rPr>
                <w:b/>
                <w:spacing w:val="-2"/>
                <w:sz w:val="16"/>
              </w:rPr>
              <w:t>ESS10</w:t>
            </w:r>
          </w:p>
        </w:tc>
      </w:tr>
    </w:tbl>
    <w:p>
      <w:pPr>
        <w:pStyle w:val="TableParagraph"/>
        <w:spacing w:after="0"/>
        <w:rPr>
          <w:b/>
          <w:sz w:val="16"/>
        </w:rPr>
        <w:sectPr>
          <w:pgSz w:w="12240" w:h="15840"/>
          <w:pgMar w:header="0" w:footer="1156" w:top="1380" w:bottom="1510" w:left="1080" w:right="1080"/>
        </w:sect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88"/>
        <w:gridCol w:w="530"/>
        <w:gridCol w:w="551"/>
        <w:gridCol w:w="545"/>
        <w:gridCol w:w="545"/>
        <w:gridCol w:w="550"/>
        <w:gridCol w:w="545"/>
        <w:gridCol w:w="645"/>
      </w:tblGrid>
      <w:tr>
        <w:trPr>
          <w:trHeight w:val="210" w:hRule="atLeast"/>
        </w:trPr>
        <w:tc>
          <w:tcPr>
            <w:tcW w:w="5488" w:type="dxa"/>
          </w:tcPr>
          <w:p>
            <w:pPr>
              <w:pStyle w:val="TableParagraph"/>
              <w:spacing w:line="190" w:lineRule="exact"/>
              <w:ind w:left="105"/>
              <w:rPr>
                <w:sz w:val="16"/>
              </w:rPr>
            </w:pPr>
            <w:r>
              <w:rPr>
                <w:sz w:val="16"/>
              </w:rPr>
              <w:t>Climate</w:t>
            </w:r>
            <w:r>
              <w:rPr>
                <w:spacing w:val="-3"/>
                <w:sz w:val="16"/>
              </w:rPr>
              <w:t> </w:t>
            </w:r>
            <w:r>
              <w:rPr>
                <w:sz w:val="16"/>
              </w:rPr>
              <w:t>Change</w:t>
            </w:r>
            <w:r>
              <w:rPr>
                <w:spacing w:val="-4"/>
                <w:sz w:val="16"/>
              </w:rPr>
              <w:t> </w:t>
            </w:r>
            <w:r>
              <w:rPr>
                <w:sz w:val="16"/>
              </w:rPr>
              <w:t>Adaptation</w:t>
            </w:r>
            <w:r>
              <w:rPr>
                <w:spacing w:val="-3"/>
                <w:sz w:val="16"/>
              </w:rPr>
              <w:t> </w:t>
            </w:r>
            <w:r>
              <w:rPr>
                <w:sz w:val="16"/>
              </w:rPr>
              <w:t>Policy,</w:t>
            </w:r>
            <w:r>
              <w:rPr>
                <w:spacing w:val="-3"/>
                <w:sz w:val="16"/>
              </w:rPr>
              <w:t> </w:t>
            </w:r>
            <w:r>
              <w:rPr>
                <w:spacing w:val="-4"/>
                <w:sz w:val="16"/>
              </w:rPr>
              <w:t>2015</w:t>
            </w:r>
          </w:p>
        </w:tc>
        <w:tc>
          <w:tcPr>
            <w:tcW w:w="530" w:type="dxa"/>
          </w:tcPr>
          <w:p>
            <w:pPr>
              <w:pStyle w:val="TableParagraph"/>
              <w:rPr>
                <w:rFonts w:ascii="Times New Roman"/>
                <w:sz w:val="14"/>
              </w:rPr>
            </w:pPr>
          </w:p>
        </w:tc>
        <w:tc>
          <w:tcPr>
            <w:tcW w:w="551" w:type="dxa"/>
          </w:tcPr>
          <w:p>
            <w:pPr>
              <w:pStyle w:val="TableParagraph"/>
              <w:rPr>
                <w:rFonts w:ascii="Times New Roman"/>
                <w:sz w:val="14"/>
              </w:rPr>
            </w:pPr>
          </w:p>
        </w:tc>
        <w:tc>
          <w:tcPr>
            <w:tcW w:w="545" w:type="dxa"/>
          </w:tcPr>
          <w:p>
            <w:pPr>
              <w:pStyle w:val="TableParagraph"/>
              <w:rPr>
                <w:rFonts w:ascii="Times New Roman"/>
                <w:sz w:val="14"/>
              </w:rPr>
            </w:pPr>
          </w:p>
        </w:tc>
        <w:tc>
          <w:tcPr>
            <w:tcW w:w="545" w:type="dxa"/>
          </w:tcPr>
          <w:p>
            <w:pPr>
              <w:pStyle w:val="TableParagraph"/>
              <w:rPr>
                <w:rFonts w:ascii="Times New Roman"/>
                <w:sz w:val="14"/>
              </w:rPr>
            </w:pPr>
          </w:p>
        </w:tc>
        <w:tc>
          <w:tcPr>
            <w:tcW w:w="550" w:type="dxa"/>
          </w:tcPr>
          <w:p>
            <w:pPr>
              <w:pStyle w:val="TableParagraph"/>
              <w:spacing w:line="190" w:lineRule="exact"/>
              <w:ind w:left="7"/>
              <w:jc w:val="center"/>
              <w:rPr>
                <w:rFonts w:ascii="Segoe UI Symbol" w:hAnsi="Segoe UI Symbol"/>
                <w:sz w:val="16"/>
              </w:rPr>
            </w:pPr>
            <w:r>
              <w:rPr>
                <w:rFonts w:ascii="Segoe UI Symbol" w:hAnsi="Segoe UI Symbol"/>
                <w:spacing w:val="-10"/>
                <w:sz w:val="16"/>
              </w:rPr>
              <w:t>✔</w:t>
            </w:r>
          </w:p>
        </w:tc>
        <w:tc>
          <w:tcPr>
            <w:tcW w:w="545" w:type="dxa"/>
            <w:tcBorders>
              <w:right w:val="single" w:sz="6" w:space="0" w:color="000000"/>
            </w:tcBorders>
          </w:tcPr>
          <w:p>
            <w:pPr>
              <w:pStyle w:val="TableParagraph"/>
              <w:rPr>
                <w:rFonts w:ascii="Times New Roman"/>
                <w:sz w:val="14"/>
              </w:rPr>
            </w:pPr>
          </w:p>
        </w:tc>
        <w:tc>
          <w:tcPr>
            <w:tcW w:w="645" w:type="dxa"/>
            <w:tcBorders>
              <w:left w:val="single" w:sz="6" w:space="0" w:color="000000"/>
            </w:tcBorders>
          </w:tcPr>
          <w:p>
            <w:pPr>
              <w:pStyle w:val="TableParagraph"/>
              <w:rPr>
                <w:rFonts w:ascii="Times New Roman"/>
                <w:sz w:val="14"/>
              </w:rPr>
            </w:pPr>
          </w:p>
        </w:tc>
      </w:tr>
      <w:tr>
        <w:trPr>
          <w:trHeight w:val="215" w:hRule="atLeast"/>
        </w:trPr>
        <w:tc>
          <w:tcPr>
            <w:tcW w:w="5488" w:type="dxa"/>
          </w:tcPr>
          <w:p>
            <w:pPr>
              <w:pStyle w:val="TableParagraph"/>
              <w:spacing w:line="193" w:lineRule="exact"/>
              <w:ind w:left="105"/>
              <w:rPr>
                <w:sz w:val="16"/>
              </w:rPr>
            </w:pPr>
            <w:r>
              <w:rPr>
                <w:sz w:val="16"/>
              </w:rPr>
              <w:t>Constitution</w:t>
            </w:r>
            <w:r>
              <w:rPr>
                <w:spacing w:val="-4"/>
                <w:sz w:val="16"/>
              </w:rPr>
              <w:t> </w:t>
            </w:r>
            <w:r>
              <w:rPr>
                <w:sz w:val="16"/>
              </w:rPr>
              <w:t>of</w:t>
            </w:r>
            <w:r>
              <w:rPr>
                <w:spacing w:val="-4"/>
                <w:sz w:val="16"/>
              </w:rPr>
              <w:t> </w:t>
            </w:r>
            <w:r>
              <w:rPr>
                <w:sz w:val="16"/>
              </w:rPr>
              <w:t>Saint</w:t>
            </w:r>
            <w:r>
              <w:rPr>
                <w:spacing w:val="-3"/>
                <w:sz w:val="16"/>
              </w:rPr>
              <w:t> </w:t>
            </w:r>
            <w:r>
              <w:rPr>
                <w:sz w:val="16"/>
              </w:rPr>
              <w:t>Lucia,</w:t>
            </w:r>
            <w:r>
              <w:rPr>
                <w:spacing w:val="-5"/>
                <w:sz w:val="16"/>
              </w:rPr>
              <w:t> </w:t>
            </w:r>
            <w:r>
              <w:rPr>
                <w:sz w:val="16"/>
              </w:rPr>
              <w:t>Cap</w:t>
            </w:r>
            <w:r>
              <w:rPr>
                <w:spacing w:val="-4"/>
                <w:sz w:val="16"/>
              </w:rPr>
              <w:t> </w:t>
            </w:r>
            <w:r>
              <w:rPr>
                <w:sz w:val="16"/>
              </w:rPr>
              <w:t>1.01,</w:t>
            </w:r>
            <w:r>
              <w:rPr>
                <w:spacing w:val="-4"/>
                <w:sz w:val="16"/>
              </w:rPr>
              <w:t> 1979</w:t>
            </w:r>
          </w:p>
        </w:tc>
        <w:tc>
          <w:tcPr>
            <w:tcW w:w="530" w:type="dxa"/>
          </w:tcPr>
          <w:p>
            <w:pPr>
              <w:pStyle w:val="TableParagraph"/>
              <w:rPr>
                <w:rFonts w:ascii="Times New Roman"/>
                <w:sz w:val="14"/>
              </w:rPr>
            </w:pPr>
          </w:p>
        </w:tc>
        <w:tc>
          <w:tcPr>
            <w:tcW w:w="551" w:type="dxa"/>
          </w:tcPr>
          <w:p>
            <w:pPr>
              <w:pStyle w:val="TableParagraph"/>
              <w:rPr>
                <w:rFonts w:ascii="Times New Roman"/>
                <w:sz w:val="14"/>
              </w:rPr>
            </w:pPr>
          </w:p>
        </w:tc>
        <w:tc>
          <w:tcPr>
            <w:tcW w:w="545" w:type="dxa"/>
          </w:tcPr>
          <w:p>
            <w:pPr>
              <w:pStyle w:val="TableParagraph"/>
              <w:rPr>
                <w:rFonts w:ascii="Times New Roman"/>
                <w:sz w:val="14"/>
              </w:rPr>
            </w:pPr>
          </w:p>
        </w:tc>
        <w:tc>
          <w:tcPr>
            <w:tcW w:w="545" w:type="dxa"/>
          </w:tcPr>
          <w:p>
            <w:pPr>
              <w:pStyle w:val="TableParagraph"/>
              <w:spacing w:line="193" w:lineRule="exact" w:before="2"/>
              <w:ind w:left="1"/>
              <w:jc w:val="center"/>
              <w:rPr>
                <w:rFonts w:ascii="Segoe UI Symbol" w:hAnsi="Segoe UI Symbol"/>
                <w:sz w:val="16"/>
              </w:rPr>
            </w:pPr>
            <w:r>
              <w:rPr>
                <w:rFonts w:ascii="Segoe UI Symbol" w:hAnsi="Segoe UI Symbol"/>
                <w:spacing w:val="-10"/>
                <w:sz w:val="16"/>
              </w:rPr>
              <w:t>✔</w:t>
            </w:r>
          </w:p>
        </w:tc>
        <w:tc>
          <w:tcPr>
            <w:tcW w:w="550" w:type="dxa"/>
          </w:tcPr>
          <w:p>
            <w:pPr>
              <w:pStyle w:val="TableParagraph"/>
              <w:rPr>
                <w:rFonts w:ascii="Times New Roman"/>
                <w:sz w:val="14"/>
              </w:rPr>
            </w:pPr>
          </w:p>
        </w:tc>
        <w:tc>
          <w:tcPr>
            <w:tcW w:w="545" w:type="dxa"/>
            <w:tcBorders>
              <w:right w:val="single" w:sz="6" w:space="0" w:color="000000"/>
            </w:tcBorders>
          </w:tcPr>
          <w:p>
            <w:pPr>
              <w:pStyle w:val="TableParagraph"/>
              <w:rPr>
                <w:rFonts w:ascii="Times New Roman"/>
                <w:sz w:val="14"/>
              </w:rPr>
            </w:pPr>
          </w:p>
        </w:tc>
        <w:tc>
          <w:tcPr>
            <w:tcW w:w="645" w:type="dxa"/>
            <w:tcBorders>
              <w:left w:val="single" w:sz="6" w:space="0" w:color="000000"/>
            </w:tcBorders>
          </w:tcPr>
          <w:p>
            <w:pPr>
              <w:pStyle w:val="TableParagraph"/>
              <w:rPr>
                <w:rFonts w:ascii="Times New Roman"/>
                <w:sz w:val="14"/>
              </w:rPr>
            </w:pPr>
          </w:p>
        </w:tc>
      </w:tr>
      <w:tr>
        <w:trPr>
          <w:trHeight w:val="210" w:hRule="atLeast"/>
        </w:trPr>
        <w:tc>
          <w:tcPr>
            <w:tcW w:w="5488" w:type="dxa"/>
          </w:tcPr>
          <w:p>
            <w:pPr>
              <w:pStyle w:val="TableParagraph"/>
              <w:spacing w:line="190" w:lineRule="exact"/>
              <w:ind w:left="105"/>
              <w:rPr>
                <w:sz w:val="16"/>
              </w:rPr>
            </w:pPr>
            <w:r>
              <w:rPr>
                <w:sz w:val="16"/>
              </w:rPr>
              <w:t>Data</w:t>
            </w:r>
            <w:r>
              <w:rPr>
                <w:spacing w:val="-4"/>
                <w:sz w:val="16"/>
              </w:rPr>
              <w:t> </w:t>
            </w:r>
            <w:r>
              <w:rPr>
                <w:sz w:val="16"/>
              </w:rPr>
              <w:t>Protection</w:t>
            </w:r>
            <w:r>
              <w:rPr>
                <w:spacing w:val="-2"/>
                <w:sz w:val="16"/>
              </w:rPr>
              <w:t> </w:t>
            </w:r>
            <w:r>
              <w:rPr>
                <w:sz w:val="16"/>
              </w:rPr>
              <w:t>Act,</w:t>
            </w:r>
            <w:r>
              <w:rPr>
                <w:spacing w:val="-3"/>
                <w:sz w:val="16"/>
              </w:rPr>
              <w:t> </w:t>
            </w:r>
            <w:r>
              <w:rPr>
                <w:sz w:val="16"/>
              </w:rPr>
              <w:t>2011</w:t>
            </w:r>
            <w:r>
              <w:rPr>
                <w:spacing w:val="-4"/>
                <w:sz w:val="16"/>
              </w:rPr>
              <w:t> </w:t>
            </w:r>
            <w:r>
              <w:rPr>
                <w:sz w:val="16"/>
              </w:rPr>
              <w:t>and</w:t>
            </w:r>
            <w:r>
              <w:rPr>
                <w:spacing w:val="-2"/>
                <w:sz w:val="16"/>
              </w:rPr>
              <w:t> </w:t>
            </w:r>
            <w:r>
              <w:rPr>
                <w:sz w:val="16"/>
              </w:rPr>
              <w:t>the</w:t>
            </w:r>
            <w:r>
              <w:rPr>
                <w:spacing w:val="-2"/>
                <w:sz w:val="16"/>
              </w:rPr>
              <w:t> </w:t>
            </w:r>
            <w:r>
              <w:rPr>
                <w:sz w:val="16"/>
              </w:rPr>
              <w:t>Data</w:t>
            </w:r>
            <w:r>
              <w:rPr>
                <w:spacing w:val="-4"/>
                <w:sz w:val="16"/>
              </w:rPr>
              <w:t> </w:t>
            </w:r>
            <w:r>
              <w:rPr>
                <w:sz w:val="16"/>
              </w:rPr>
              <w:t>Protection</w:t>
            </w:r>
            <w:r>
              <w:rPr>
                <w:spacing w:val="-2"/>
                <w:sz w:val="16"/>
              </w:rPr>
              <w:t> </w:t>
            </w:r>
            <w:r>
              <w:rPr>
                <w:sz w:val="16"/>
              </w:rPr>
              <w:t>(Amendment)</w:t>
            </w:r>
            <w:r>
              <w:rPr>
                <w:spacing w:val="-1"/>
                <w:sz w:val="16"/>
              </w:rPr>
              <w:t> </w:t>
            </w:r>
            <w:r>
              <w:rPr>
                <w:sz w:val="16"/>
              </w:rPr>
              <w:t>Act,</w:t>
            </w:r>
            <w:r>
              <w:rPr>
                <w:spacing w:val="-3"/>
                <w:sz w:val="16"/>
              </w:rPr>
              <w:t> </w:t>
            </w:r>
            <w:r>
              <w:rPr>
                <w:spacing w:val="-4"/>
                <w:sz w:val="16"/>
              </w:rPr>
              <w:t>2014</w:t>
            </w:r>
          </w:p>
        </w:tc>
        <w:tc>
          <w:tcPr>
            <w:tcW w:w="530" w:type="dxa"/>
          </w:tcPr>
          <w:p>
            <w:pPr>
              <w:pStyle w:val="TableParagraph"/>
              <w:rPr>
                <w:rFonts w:ascii="Times New Roman"/>
                <w:sz w:val="14"/>
              </w:rPr>
            </w:pPr>
          </w:p>
        </w:tc>
        <w:tc>
          <w:tcPr>
            <w:tcW w:w="551" w:type="dxa"/>
          </w:tcPr>
          <w:p>
            <w:pPr>
              <w:pStyle w:val="TableParagraph"/>
              <w:rPr>
                <w:rFonts w:ascii="Times New Roman"/>
                <w:sz w:val="14"/>
              </w:rPr>
            </w:pPr>
          </w:p>
        </w:tc>
        <w:tc>
          <w:tcPr>
            <w:tcW w:w="545" w:type="dxa"/>
          </w:tcPr>
          <w:p>
            <w:pPr>
              <w:pStyle w:val="TableParagraph"/>
              <w:rPr>
                <w:rFonts w:ascii="Times New Roman"/>
                <w:sz w:val="14"/>
              </w:rPr>
            </w:pPr>
          </w:p>
        </w:tc>
        <w:tc>
          <w:tcPr>
            <w:tcW w:w="545" w:type="dxa"/>
          </w:tcPr>
          <w:p>
            <w:pPr>
              <w:pStyle w:val="TableParagraph"/>
              <w:rPr>
                <w:rFonts w:ascii="Times New Roman"/>
                <w:sz w:val="14"/>
              </w:rPr>
            </w:pPr>
          </w:p>
        </w:tc>
        <w:tc>
          <w:tcPr>
            <w:tcW w:w="550" w:type="dxa"/>
          </w:tcPr>
          <w:p>
            <w:pPr>
              <w:pStyle w:val="TableParagraph"/>
              <w:rPr>
                <w:rFonts w:ascii="Times New Roman"/>
                <w:sz w:val="14"/>
              </w:rPr>
            </w:pPr>
          </w:p>
        </w:tc>
        <w:tc>
          <w:tcPr>
            <w:tcW w:w="545" w:type="dxa"/>
            <w:tcBorders>
              <w:right w:val="single" w:sz="6" w:space="0" w:color="000000"/>
            </w:tcBorders>
          </w:tcPr>
          <w:p>
            <w:pPr>
              <w:pStyle w:val="TableParagraph"/>
              <w:rPr>
                <w:rFonts w:ascii="Times New Roman"/>
                <w:sz w:val="14"/>
              </w:rPr>
            </w:pPr>
          </w:p>
        </w:tc>
        <w:tc>
          <w:tcPr>
            <w:tcW w:w="645" w:type="dxa"/>
            <w:tcBorders>
              <w:left w:val="single" w:sz="6" w:space="0" w:color="000000"/>
            </w:tcBorders>
          </w:tcPr>
          <w:p>
            <w:pPr>
              <w:pStyle w:val="TableParagraph"/>
              <w:spacing w:line="190" w:lineRule="exact"/>
              <w:ind w:right="7"/>
              <w:jc w:val="center"/>
              <w:rPr>
                <w:rFonts w:ascii="Segoe UI Symbol" w:hAnsi="Segoe UI Symbol"/>
                <w:sz w:val="16"/>
              </w:rPr>
            </w:pPr>
            <w:r>
              <w:rPr>
                <w:rFonts w:ascii="Segoe UI Symbol" w:hAnsi="Segoe UI Symbol"/>
                <w:spacing w:val="-10"/>
                <w:sz w:val="16"/>
              </w:rPr>
              <w:t>✔</w:t>
            </w:r>
          </w:p>
        </w:tc>
      </w:tr>
      <w:tr>
        <w:trPr>
          <w:trHeight w:val="212" w:hRule="atLeast"/>
        </w:trPr>
        <w:tc>
          <w:tcPr>
            <w:tcW w:w="5488" w:type="dxa"/>
            <w:tcBorders>
              <w:bottom w:val="single" w:sz="6" w:space="0" w:color="000000"/>
            </w:tcBorders>
          </w:tcPr>
          <w:p>
            <w:pPr>
              <w:pStyle w:val="TableParagraph"/>
              <w:spacing w:line="193" w:lineRule="exact"/>
              <w:ind w:left="105"/>
              <w:rPr>
                <w:sz w:val="16"/>
              </w:rPr>
            </w:pPr>
            <w:r>
              <w:rPr>
                <w:sz w:val="16"/>
              </w:rPr>
              <w:t>Disaster</w:t>
            </w:r>
            <w:r>
              <w:rPr>
                <w:spacing w:val="-5"/>
                <w:sz w:val="16"/>
              </w:rPr>
              <w:t> </w:t>
            </w:r>
            <w:r>
              <w:rPr>
                <w:sz w:val="16"/>
              </w:rPr>
              <w:t>Management</w:t>
            </w:r>
            <w:r>
              <w:rPr>
                <w:spacing w:val="-2"/>
                <w:sz w:val="16"/>
              </w:rPr>
              <w:t> </w:t>
            </w:r>
            <w:r>
              <w:rPr>
                <w:sz w:val="16"/>
              </w:rPr>
              <w:t>Act,</w:t>
            </w:r>
            <w:r>
              <w:rPr>
                <w:spacing w:val="-2"/>
                <w:sz w:val="16"/>
              </w:rPr>
              <w:t> </w:t>
            </w:r>
            <w:r>
              <w:rPr>
                <w:spacing w:val="-4"/>
                <w:sz w:val="16"/>
              </w:rPr>
              <w:t>2006</w:t>
            </w:r>
          </w:p>
        </w:tc>
        <w:tc>
          <w:tcPr>
            <w:tcW w:w="530" w:type="dxa"/>
            <w:tcBorders>
              <w:bottom w:val="single" w:sz="6" w:space="0" w:color="000000"/>
            </w:tcBorders>
          </w:tcPr>
          <w:p>
            <w:pPr>
              <w:pStyle w:val="TableParagraph"/>
              <w:rPr>
                <w:rFonts w:ascii="Times New Roman"/>
                <w:sz w:val="14"/>
              </w:rPr>
            </w:pPr>
          </w:p>
        </w:tc>
        <w:tc>
          <w:tcPr>
            <w:tcW w:w="551" w:type="dxa"/>
            <w:tcBorders>
              <w:bottom w:val="single" w:sz="6" w:space="0" w:color="000000"/>
            </w:tcBorders>
          </w:tcPr>
          <w:p>
            <w:pPr>
              <w:pStyle w:val="TableParagraph"/>
              <w:rPr>
                <w:rFonts w:ascii="Times New Roman"/>
                <w:sz w:val="14"/>
              </w:rPr>
            </w:pPr>
          </w:p>
        </w:tc>
        <w:tc>
          <w:tcPr>
            <w:tcW w:w="545" w:type="dxa"/>
            <w:tcBorders>
              <w:bottom w:val="single" w:sz="6" w:space="0" w:color="000000"/>
            </w:tcBorders>
          </w:tcPr>
          <w:p>
            <w:pPr>
              <w:pStyle w:val="TableParagraph"/>
              <w:rPr>
                <w:rFonts w:ascii="Times New Roman"/>
                <w:sz w:val="14"/>
              </w:rPr>
            </w:pPr>
          </w:p>
        </w:tc>
        <w:tc>
          <w:tcPr>
            <w:tcW w:w="545" w:type="dxa"/>
            <w:tcBorders>
              <w:bottom w:val="single" w:sz="6" w:space="0" w:color="000000"/>
            </w:tcBorders>
          </w:tcPr>
          <w:p>
            <w:pPr>
              <w:pStyle w:val="TableParagraph"/>
              <w:rPr>
                <w:rFonts w:ascii="Times New Roman"/>
                <w:sz w:val="14"/>
              </w:rPr>
            </w:pPr>
          </w:p>
        </w:tc>
        <w:tc>
          <w:tcPr>
            <w:tcW w:w="550" w:type="dxa"/>
            <w:tcBorders>
              <w:bottom w:val="single" w:sz="6" w:space="0" w:color="000000"/>
            </w:tcBorders>
          </w:tcPr>
          <w:p>
            <w:pPr>
              <w:pStyle w:val="TableParagraph"/>
              <w:spacing w:line="190" w:lineRule="exact" w:before="2"/>
              <w:ind w:left="7"/>
              <w:jc w:val="center"/>
              <w:rPr>
                <w:rFonts w:ascii="Segoe UI Symbol" w:hAnsi="Segoe UI Symbol"/>
                <w:sz w:val="16"/>
              </w:rPr>
            </w:pPr>
            <w:r>
              <w:rPr>
                <w:rFonts w:ascii="Segoe UI Symbol" w:hAnsi="Segoe UI Symbol"/>
                <w:spacing w:val="-10"/>
                <w:sz w:val="16"/>
              </w:rPr>
              <w:t>✔</w:t>
            </w:r>
          </w:p>
        </w:tc>
        <w:tc>
          <w:tcPr>
            <w:tcW w:w="545" w:type="dxa"/>
            <w:tcBorders>
              <w:bottom w:val="single" w:sz="6" w:space="0" w:color="000000"/>
              <w:right w:val="single" w:sz="6" w:space="0" w:color="000000"/>
            </w:tcBorders>
          </w:tcPr>
          <w:p>
            <w:pPr>
              <w:pStyle w:val="TableParagraph"/>
              <w:rPr>
                <w:rFonts w:ascii="Times New Roman"/>
                <w:sz w:val="14"/>
              </w:rPr>
            </w:pPr>
          </w:p>
        </w:tc>
        <w:tc>
          <w:tcPr>
            <w:tcW w:w="645" w:type="dxa"/>
            <w:tcBorders>
              <w:left w:val="single" w:sz="6" w:space="0" w:color="000000"/>
              <w:bottom w:val="single" w:sz="6" w:space="0" w:color="000000"/>
            </w:tcBorders>
          </w:tcPr>
          <w:p>
            <w:pPr>
              <w:pStyle w:val="TableParagraph"/>
              <w:rPr>
                <w:rFonts w:ascii="Times New Roman"/>
                <w:sz w:val="14"/>
              </w:rPr>
            </w:pPr>
          </w:p>
        </w:tc>
      </w:tr>
      <w:tr>
        <w:trPr>
          <w:trHeight w:val="207" w:hRule="atLeast"/>
        </w:trPr>
        <w:tc>
          <w:tcPr>
            <w:tcW w:w="5488" w:type="dxa"/>
            <w:tcBorders>
              <w:top w:val="single" w:sz="6" w:space="0" w:color="000000"/>
            </w:tcBorders>
          </w:tcPr>
          <w:p>
            <w:pPr>
              <w:pStyle w:val="TableParagraph"/>
              <w:spacing w:line="188" w:lineRule="exact"/>
              <w:ind w:left="105"/>
              <w:rPr>
                <w:sz w:val="16"/>
              </w:rPr>
            </w:pPr>
            <w:r>
              <w:rPr>
                <w:sz w:val="16"/>
              </w:rPr>
              <w:t>Environment</w:t>
            </w:r>
            <w:r>
              <w:rPr>
                <w:spacing w:val="-6"/>
                <w:sz w:val="16"/>
              </w:rPr>
              <w:t> </w:t>
            </w:r>
            <w:r>
              <w:rPr>
                <w:sz w:val="16"/>
              </w:rPr>
              <w:t>Impact</w:t>
            </w:r>
            <w:r>
              <w:rPr>
                <w:spacing w:val="-5"/>
                <w:sz w:val="16"/>
              </w:rPr>
              <w:t> </w:t>
            </w:r>
            <w:r>
              <w:rPr>
                <w:sz w:val="16"/>
              </w:rPr>
              <w:t>Assessment</w:t>
            </w:r>
            <w:r>
              <w:rPr>
                <w:spacing w:val="-6"/>
                <w:sz w:val="16"/>
              </w:rPr>
              <w:t> </w:t>
            </w:r>
            <w:r>
              <w:rPr>
                <w:sz w:val="16"/>
              </w:rPr>
              <w:t>Regulations</w:t>
            </w:r>
            <w:r>
              <w:rPr>
                <w:spacing w:val="-4"/>
                <w:sz w:val="16"/>
              </w:rPr>
              <w:t> </w:t>
            </w:r>
            <w:r>
              <w:rPr>
                <w:spacing w:val="-2"/>
                <w:sz w:val="16"/>
              </w:rPr>
              <w:t>(draft)</w:t>
            </w:r>
          </w:p>
        </w:tc>
        <w:tc>
          <w:tcPr>
            <w:tcW w:w="530" w:type="dxa"/>
            <w:tcBorders>
              <w:top w:val="single" w:sz="6" w:space="0" w:color="000000"/>
            </w:tcBorders>
          </w:tcPr>
          <w:p>
            <w:pPr>
              <w:pStyle w:val="TableParagraph"/>
              <w:rPr>
                <w:rFonts w:ascii="Times New Roman"/>
                <w:sz w:val="14"/>
              </w:rPr>
            </w:pPr>
          </w:p>
        </w:tc>
        <w:tc>
          <w:tcPr>
            <w:tcW w:w="551" w:type="dxa"/>
            <w:tcBorders>
              <w:top w:val="single" w:sz="6" w:space="0" w:color="000000"/>
            </w:tcBorders>
          </w:tcPr>
          <w:p>
            <w:pPr>
              <w:pStyle w:val="TableParagraph"/>
              <w:spacing w:line="188" w:lineRule="exact"/>
              <w:ind w:right="1"/>
              <w:jc w:val="center"/>
              <w:rPr>
                <w:rFonts w:ascii="Segoe UI Symbol" w:hAnsi="Segoe UI Symbol"/>
                <w:sz w:val="16"/>
              </w:rPr>
            </w:pPr>
            <w:r>
              <w:rPr>
                <w:rFonts w:ascii="Segoe UI Symbol" w:hAnsi="Segoe UI Symbol"/>
                <w:spacing w:val="-10"/>
                <w:sz w:val="16"/>
              </w:rPr>
              <w:t>✔</w:t>
            </w:r>
          </w:p>
        </w:tc>
        <w:tc>
          <w:tcPr>
            <w:tcW w:w="545" w:type="dxa"/>
            <w:tcBorders>
              <w:top w:val="single" w:sz="6" w:space="0" w:color="000000"/>
            </w:tcBorders>
          </w:tcPr>
          <w:p>
            <w:pPr>
              <w:pStyle w:val="TableParagraph"/>
              <w:rPr>
                <w:rFonts w:ascii="Times New Roman"/>
                <w:sz w:val="14"/>
              </w:rPr>
            </w:pPr>
          </w:p>
        </w:tc>
        <w:tc>
          <w:tcPr>
            <w:tcW w:w="545" w:type="dxa"/>
            <w:tcBorders>
              <w:top w:val="single" w:sz="6" w:space="0" w:color="000000"/>
            </w:tcBorders>
          </w:tcPr>
          <w:p>
            <w:pPr>
              <w:pStyle w:val="TableParagraph"/>
              <w:rPr>
                <w:rFonts w:ascii="Times New Roman"/>
                <w:sz w:val="14"/>
              </w:rPr>
            </w:pPr>
          </w:p>
        </w:tc>
        <w:tc>
          <w:tcPr>
            <w:tcW w:w="550" w:type="dxa"/>
            <w:tcBorders>
              <w:top w:val="single" w:sz="6" w:space="0" w:color="000000"/>
            </w:tcBorders>
          </w:tcPr>
          <w:p>
            <w:pPr>
              <w:pStyle w:val="TableParagraph"/>
              <w:spacing w:line="188" w:lineRule="exact"/>
              <w:ind w:left="7"/>
              <w:jc w:val="center"/>
              <w:rPr>
                <w:rFonts w:ascii="Segoe UI Symbol" w:hAnsi="Segoe UI Symbol"/>
                <w:sz w:val="16"/>
              </w:rPr>
            </w:pPr>
            <w:r>
              <w:rPr>
                <w:rFonts w:ascii="Segoe UI Symbol" w:hAnsi="Segoe UI Symbol"/>
                <w:spacing w:val="-10"/>
                <w:sz w:val="16"/>
              </w:rPr>
              <w:t>✔</w:t>
            </w:r>
          </w:p>
        </w:tc>
        <w:tc>
          <w:tcPr>
            <w:tcW w:w="545" w:type="dxa"/>
            <w:tcBorders>
              <w:top w:val="single" w:sz="6" w:space="0" w:color="000000"/>
              <w:right w:val="single" w:sz="6" w:space="0" w:color="000000"/>
            </w:tcBorders>
          </w:tcPr>
          <w:p>
            <w:pPr>
              <w:pStyle w:val="TableParagraph"/>
              <w:rPr>
                <w:rFonts w:ascii="Times New Roman"/>
                <w:sz w:val="14"/>
              </w:rPr>
            </w:pPr>
          </w:p>
        </w:tc>
        <w:tc>
          <w:tcPr>
            <w:tcW w:w="645" w:type="dxa"/>
            <w:tcBorders>
              <w:top w:val="single" w:sz="6" w:space="0" w:color="000000"/>
              <w:left w:val="single" w:sz="6" w:space="0" w:color="000000"/>
            </w:tcBorders>
          </w:tcPr>
          <w:p>
            <w:pPr>
              <w:pStyle w:val="TableParagraph"/>
              <w:rPr>
                <w:rFonts w:ascii="Times New Roman"/>
                <w:sz w:val="14"/>
              </w:rPr>
            </w:pPr>
          </w:p>
        </w:tc>
      </w:tr>
      <w:tr>
        <w:trPr>
          <w:trHeight w:val="215" w:hRule="atLeast"/>
        </w:trPr>
        <w:tc>
          <w:tcPr>
            <w:tcW w:w="5488" w:type="dxa"/>
          </w:tcPr>
          <w:p>
            <w:pPr>
              <w:pStyle w:val="TableParagraph"/>
              <w:spacing w:line="193" w:lineRule="exact"/>
              <w:ind w:left="105"/>
              <w:rPr>
                <w:sz w:val="16"/>
              </w:rPr>
            </w:pPr>
            <w:r>
              <w:rPr>
                <w:sz w:val="16"/>
              </w:rPr>
              <w:t>Environment</w:t>
            </w:r>
            <w:r>
              <w:rPr>
                <w:spacing w:val="-5"/>
                <w:sz w:val="16"/>
              </w:rPr>
              <w:t> </w:t>
            </w:r>
            <w:r>
              <w:rPr>
                <w:sz w:val="16"/>
              </w:rPr>
              <w:t>Management</w:t>
            </w:r>
            <w:r>
              <w:rPr>
                <w:spacing w:val="-4"/>
                <w:sz w:val="16"/>
              </w:rPr>
              <w:t> </w:t>
            </w:r>
            <w:r>
              <w:rPr>
                <w:sz w:val="16"/>
              </w:rPr>
              <w:t>Bill</w:t>
            </w:r>
            <w:r>
              <w:rPr>
                <w:spacing w:val="-7"/>
                <w:sz w:val="16"/>
              </w:rPr>
              <w:t> </w:t>
            </w:r>
            <w:r>
              <w:rPr>
                <w:sz w:val="16"/>
              </w:rPr>
              <w:t>(draft),</w:t>
            </w:r>
            <w:r>
              <w:rPr>
                <w:spacing w:val="-5"/>
                <w:sz w:val="16"/>
              </w:rPr>
              <w:t> </w:t>
            </w:r>
            <w:r>
              <w:rPr>
                <w:spacing w:val="-4"/>
                <w:sz w:val="16"/>
              </w:rPr>
              <w:t>2014</w:t>
            </w:r>
          </w:p>
        </w:tc>
        <w:tc>
          <w:tcPr>
            <w:tcW w:w="530" w:type="dxa"/>
          </w:tcPr>
          <w:p>
            <w:pPr>
              <w:pStyle w:val="TableParagraph"/>
              <w:rPr>
                <w:rFonts w:ascii="Times New Roman"/>
                <w:sz w:val="14"/>
              </w:rPr>
            </w:pPr>
          </w:p>
        </w:tc>
        <w:tc>
          <w:tcPr>
            <w:tcW w:w="551" w:type="dxa"/>
          </w:tcPr>
          <w:p>
            <w:pPr>
              <w:pStyle w:val="TableParagraph"/>
              <w:spacing w:line="193" w:lineRule="exact" w:before="2"/>
              <w:ind w:right="1"/>
              <w:jc w:val="center"/>
              <w:rPr>
                <w:rFonts w:ascii="Segoe UI Symbol" w:hAnsi="Segoe UI Symbol"/>
                <w:sz w:val="16"/>
              </w:rPr>
            </w:pPr>
            <w:r>
              <w:rPr>
                <w:rFonts w:ascii="Segoe UI Symbol" w:hAnsi="Segoe UI Symbol"/>
                <w:spacing w:val="-10"/>
                <w:sz w:val="16"/>
              </w:rPr>
              <w:t>✔</w:t>
            </w:r>
          </w:p>
        </w:tc>
        <w:tc>
          <w:tcPr>
            <w:tcW w:w="545" w:type="dxa"/>
          </w:tcPr>
          <w:p>
            <w:pPr>
              <w:pStyle w:val="TableParagraph"/>
              <w:rPr>
                <w:rFonts w:ascii="Times New Roman"/>
                <w:sz w:val="14"/>
              </w:rPr>
            </w:pPr>
          </w:p>
        </w:tc>
        <w:tc>
          <w:tcPr>
            <w:tcW w:w="545" w:type="dxa"/>
          </w:tcPr>
          <w:p>
            <w:pPr>
              <w:pStyle w:val="TableParagraph"/>
              <w:rPr>
                <w:rFonts w:ascii="Times New Roman"/>
                <w:sz w:val="14"/>
              </w:rPr>
            </w:pPr>
          </w:p>
        </w:tc>
        <w:tc>
          <w:tcPr>
            <w:tcW w:w="550" w:type="dxa"/>
          </w:tcPr>
          <w:p>
            <w:pPr>
              <w:pStyle w:val="TableParagraph"/>
              <w:spacing w:line="193" w:lineRule="exact" w:before="2"/>
              <w:ind w:left="7"/>
              <w:jc w:val="center"/>
              <w:rPr>
                <w:rFonts w:ascii="Segoe UI Symbol" w:hAnsi="Segoe UI Symbol"/>
                <w:sz w:val="16"/>
              </w:rPr>
            </w:pPr>
            <w:r>
              <w:rPr>
                <w:rFonts w:ascii="Segoe UI Symbol" w:hAnsi="Segoe UI Symbol"/>
                <w:spacing w:val="-10"/>
                <w:sz w:val="16"/>
              </w:rPr>
              <w:t>✔</w:t>
            </w:r>
          </w:p>
        </w:tc>
        <w:tc>
          <w:tcPr>
            <w:tcW w:w="545" w:type="dxa"/>
            <w:tcBorders>
              <w:right w:val="single" w:sz="6" w:space="0" w:color="000000"/>
            </w:tcBorders>
          </w:tcPr>
          <w:p>
            <w:pPr>
              <w:pStyle w:val="TableParagraph"/>
              <w:rPr>
                <w:rFonts w:ascii="Times New Roman"/>
                <w:sz w:val="14"/>
              </w:rPr>
            </w:pPr>
          </w:p>
        </w:tc>
        <w:tc>
          <w:tcPr>
            <w:tcW w:w="645" w:type="dxa"/>
            <w:tcBorders>
              <w:left w:val="single" w:sz="6" w:space="0" w:color="000000"/>
            </w:tcBorders>
          </w:tcPr>
          <w:p>
            <w:pPr>
              <w:pStyle w:val="TableParagraph"/>
              <w:rPr>
                <w:rFonts w:ascii="Times New Roman"/>
                <w:sz w:val="14"/>
              </w:rPr>
            </w:pPr>
          </w:p>
        </w:tc>
      </w:tr>
      <w:tr>
        <w:trPr>
          <w:trHeight w:val="215" w:hRule="atLeast"/>
        </w:trPr>
        <w:tc>
          <w:tcPr>
            <w:tcW w:w="5488" w:type="dxa"/>
          </w:tcPr>
          <w:p>
            <w:pPr>
              <w:pStyle w:val="TableParagraph"/>
              <w:spacing w:line="193" w:lineRule="exact"/>
              <w:ind w:left="105"/>
              <w:rPr>
                <w:sz w:val="16"/>
              </w:rPr>
            </w:pPr>
            <w:r>
              <w:rPr>
                <w:sz w:val="16"/>
              </w:rPr>
              <w:t>Hazard</w:t>
            </w:r>
            <w:r>
              <w:rPr>
                <w:spacing w:val="-4"/>
                <w:sz w:val="16"/>
              </w:rPr>
              <w:t> </w:t>
            </w:r>
            <w:r>
              <w:rPr>
                <w:sz w:val="16"/>
              </w:rPr>
              <w:t>Mitigation</w:t>
            </w:r>
            <w:r>
              <w:rPr>
                <w:spacing w:val="-3"/>
                <w:sz w:val="16"/>
              </w:rPr>
              <w:t> </w:t>
            </w:r>
            <w:r>
              <w:rPr>
                <w:sz w:val="16"/>
              </w:rPr>
              <w:t>Policy,</w:t>
            </w:r>
            <w:r>
              <w:rPr>
                <w:spacing w:val="-3"/>
                <w:sz w:val="16"/>
              </w:rPr>
              <w:t> </w:t>
            </w:r>
            <w:r>
              <w:rPr>
                <w:spacing w:val="-4"/>
                <w:sz w:val="16"/>
              </w:rPr>
              <w:t>2006</w:t>
            </w:r>
          </w:p>
        </w:tc>
        <w:tc>
          <w:tcPr>
            <w:tcW w:w="530" w:type="dxa"/>
          </w:tcPr>
          <w:p>
            <w:pPr>
              <w:pStyle w:val="TableParagraph"/>
              <w:rPr>
                <w:rFonts w:ascii="Times New Roman"/>
                <w:sz w:val="14"/>
              </w:rPr>
            </w:pPr>
          </w:p>
        </w:tc>
        <w:tc>
          <w:tcPr>
            <w:tcW w:w="551" w:type="dxa"/>
          </w:tcPr>
          <w:p>
            <w:pPr>
              <w:pStyle w:val="TableParagraph"/>
              <w:spacing w:line="193" w:lineRule="exact" w:before="2"/>
              <w:ind w:right="1"/>
              <w:jc w:val="center"/>
              <w:rPr>
                <w:rFonts w:ascii="Segoe UI Symbol" w:hAnsi="Segoe UI Symbol"/>
                <w:sz w:val="16"/>
              </w:rPr>
            </w:pPr>
            <w:r>
              <w:rPr>
                <w:rFonts w:ascii="Segoe UI Symbol" w:hAnsi="Segoe UI Symbol"/>
                <w:spacing w:val="-10"/>
                <w:sz w:val="16"/>
              </w:rPr>
              <w:t>✔</w:t>
            </w:r>
          </w:p>
        </w:tc>
        <w:tc>
          <w:tcPr>
            <w:tcW w:w="545" w:type="dxa"/>
          </w:tcPr>
          <w:p>
            <w:pPr>
              <w:pStyle w:val="TableParagraph"/>
              <w:rPr>
                <w:rFonts w:ascii="Times New Roman"/>
                <w:sz w:val="14"/>
              </w:rPr>
            </w:pPr>
          </w:p>
        </w:tc>
        <w:tc>
          <w:tcPr>
            <w:tcW w:w="545" w:type="dxa"/>
          </w:tcPr>
          <w:p>
            <w:pPr>
              <w:pStyle w:val="TableParagraph"/>
              <w:rPr>
                <w:rFonts w:ascii="Times New Roman"/>
                <w:sz w:val="14"/>
              </w:rPr>
            </w:pPr>
          </w:p>
        </w:tc>
        <w:tc>
          <w:tcPr>
            <w:tcW w:w="550" w:type="dxa"/>
          </w:tcPr>
          <w:p>
            <w:pPr>
              <w:pStyle w:val="TableParagraph"/>
              <w:spacing w:line="193" w:lineRule="exact" w:before="2"/>
              <w:ind w:left="7"/>
              <w:jc w:val="center"/>
              <w:rPr>
                <w:rFonts w:ascii="Segoe UI Symbol" w:hAnsi="Segoe UI Symbol"/>
                <w:sz w:val="16"/>
              </w:rPr>
            </w:pPr>
            <w:r>
              <w:rPr>
                <w:rFonts w:ascii="Segoe UI Symbol" w:hAnsi="Segoe UI Symbol"/>
                <w:spacing w:val="-10"/>
                <w:sz w:val="16"/>
              </w:rPr>
              <w:t>✔</w:t>
            </w:r>
          </w:p>
        </w:tc>
        <w:tc>
          <w:tcPr>
            <w:tcW w:w="545" w:type="dxa"/>
            <w:tcBorders>
              <w:right w:val="single" w:sz="6" w:space="0" w:color="000000"/>
            </w:tcBorders>
          </w:tcPr>
          <w:p>
            <w:pPr>
              <w:pStyle w:val="TableParagraph"/>
              <w:rPr>
                <w:rFonts w:ascii="Times New Roman"/>
                <w:sz w:val="14"/>
              </w:rPr>
            </w:pPr>
          </w:p>
        </w:tc>
        <w:tc>
          <w:tcPr>
            <w:tcW w:w="645" w:type="dxa"/>
            <w:tcBorders>
              <w:left w:val="single" w:sz="6" w:space="0" w:color="000000"/>
            </w:tcBorders>
          </w:tcPr>
          <w:p>
            <w:pPr>
              <w:pStyle w:val="TableParagraph"/>
              <w:rPr>
                <w:rFonts w:ascii="Times New Roman"/>
                <w:sz w:val="14"/>
              </w:rPr>
            </w:pPr>
          </w:p>
        </w:tc>
      </w:tr>
      <w:tr>
        <w:trPr>
          <w:trHeight w:val="210" w:hRule="atLeast"/>
        </w:trPr>
        <w:tc>
          <w:tcPr>
            <w:tcW w:w="5488" w:type="dxa"/>
          </w:tcPr>
          <w:p>
            <w:pPr>
              <w:pStyle w:val="TableParagraph"/>
              <w:spacing w:line="190" w:lineRule="exact"/>
              <w:ind w:left="105"/>
              <w:rPr>
                <w:sz w:val="16"/>
              </w:rPr>
            </w:pPr>
            <w:r>
              <w:rPr>
                <w:sz w:val="16"/>
              </w:rPr>
              <w:t>Land</w:t>
            </w:r>
            <w:r>
              <w:rPr>
                <w:spacing w:val="-4"/>
                <w:sz w:val="16"/>
              </w:rPr>
              <w:t> </w:t>
            </w:r>
            <w:r>
              <w:rPr>
                <w:sz w:val="16"/>
              </w:rPr>
              <w:t>Acquisition</w:t>
            </w:r>
            <w:r>
              <w:rPr>
                <w:spacing w:val="-3"/>
                <w:sz w:val="16"/>
              </w:rPr>
              <w:t> </w:t>
            </w:r>
            <w:r>
              <w:rPr>
                <w:sz w:val="16"/>
              </w:rPr>
              <w:t>Act,</w:t>
            </w:r>
            <w:r>
              <w:rPr>
                <w:spacing w:val="-5"/>
                <w:sz w:val="16"/>
              </w:rPr>
              <w:t> </w:t>
            </w:r>
            <w:r>
              <w:rPr>
                <w:sz w:val="16"/>
              </w:rPr>
              <w:t>Cap</w:t>
            </w:r>
            <w:r>
              <w:rPr>
                <w:spacing w:val="-3"/>
                <w:sz w:val="16"/>
              </w:rPr>
              <w:t> </w:t>
            </w:r>
            <w:r>
              <w:rPr>
                <w:sz w:val="16"/>
              </w:rPr>
              <w:t>5.04,</w:t>
            </w:r>
            <w:r>
              <w:rPr>
                <w:spacing w:val="-4"/>
                <w:sz w:val="16"/>
              </w:rPr>
              <w:t> 1946</w:t>
            </w:r>
          </w:p>
        </w:tc>
        <w:tc>
          <w:tcPr>
            <w:tcW w:w="530" w:type="dxa"/>
          </w:tcPr>
          <w:p>
            <w:pPr>
              <w:pStyle w:val="TableParagraph"/>
              <w:rPr>
                <w:rFonts w:ascii="Times New Roman"/>
                <w:sz w:val="14"/>
              </w:rPr>
            </w:pPr>
          </w:p>
        </w:tc>
        <w:tc>
          <w:tcPr>
            <w:tcW w:w="551" w:type="dxa"/>
          </w:tcPr>
          <w:p>
            <w:pPr>
              <w:pStyle w:val="TableParagraph"/>
              <w:rPr>
                <w:rFonts w:ascii="Times New Roman"/>
                <w:sz w:val="14"/>
              </w:rPr>
            </w:pPr>
          </w:p>
        </w:tc>
        <w:tc>
          <w:tcPr>
            <w:tcW w:w="545" w:type="dxa"/>
          </w:tcPr>
          <w:p>
            <w:pPr>
              <w:pStyle w:val="TableParagraph"/>
              <w:rPr>
                <w:rFonts w:ascii="Times New Roman"/>
                <w:sz w:val="14"/>
              </w:rPr>
            </w:pPr>
          </w:p>
        </w:tc>
        <w:tc>
          <w:tcPr>
            <w:tcW w:w="545" w:type="dxa"/>
          </w:tcPr>
          <w:p>
            <w:pPr>
              <w:pStyle w:val="TableParagraph"/>
              <w:spacing w:line="190" w:lineRule="exact"/>
              <w:ind w:left="1"/>
              <w:jc w:val="center"/>
              <w:rPr>
                <w:rFonts w:ascii="Segoe UI Symbol" w:hAnsi="Segoe UI Symbol"/>
                <w:sz w:val="16"/>
              </w:rPr>
            </w:pPr>
            <w:r>
              <w:rPr>
                <w:rFonts w:ascii="Segoe UI Symbol" w:hAnsi="Segoe UI Symbol"/>
                <w:spacing w:val="-10"/>
                <w:sz w:val="16"/>
              </w:rPr>
              <w:t>✔</w:t>
            </w:r>
          </w:p>
        </w:tc>
        <w:tc>
          <w:tcPr>
            <w:tcW w:w="550" w:type="dxa"/>
          </w:tcPr>
          <w:p>
            <w:pPr>
              <w:pStyle w:val="TableParagraph"/>
              <w:rPr>
                <w:rFonts w:ascii="Times New Roman"/>
                <w:sz w:val="14"/>
              </w:rPr>
            </w:pPr>
          </w:p>
        </w:tc>
        <w:tc>
          <w:tcPr>
            <w:tcW w:w="545" w:type="dxa"/>
            <w:tcBorders>
              <w:right w:val="single" w:sz="6" w:space="0" w:color="000000"/>
            </w:tcBorders>
          </w:tcPr>
          <w:p>
            <w:pPr>
              <w:pStyle w:val="TableParagraph"/>
              <w:rPr>
                <w:rFonts w:ascii="Times New Roman"/>
                <w:sz w:val="14"/>
              </w:rPr>
            </w:pPr>
          </w:p>
        </w:tc>
        <w:tc>
          <w:tcPr>
            <w:tcW w:w="645" w:type="dxa"/>
            <w:tcBorders>
              <w:left w:val="single" w:sz="6" w:space="0" w:color="000000"/>
            </w:tcBorders>
          </w:tcPr>
          <w:p>
            <w:pPr>
              <w:pStyle w:val="TableParagraph"/>
              <w:rPr>
                <w:rFonts w:ascii="Times New Roman"/>
                <w:sz w:val="14"/>
              </w:rPr>
            </w:pPr>
          </w:p>
        </w:tc>
      </w:tr>
      <w:tr>
        <w:trPr>
          <w:trHeight w:val="215" w:hRule="atLeast"/>
        </w:trPr>
        <w:tc>
          <w:tcPr>
            <w:tcW w:w="5488" w:type="dxa"/>
          </w:tcPr>
          <w:p>
            <w:pPr>
              <w:pStyle w:val="TableParagraph"/>
              <w:spacing w:line="193" w:lineRule="exact"/>
              <w:ind w:left="105"/>
              <w:rPr>
                <w:sz w:val="16"/>
              </w:rPr>
            </w:pPr>
            <w:r>
              <w:rPr>
                <w:sz w:val="16"/>
              </w:rPr>
              <w:t>Land</w:t>
            </w:r>
            <w:r>
              <w:rPr>
                <w:spacing w:val="-3"/>
                <w:sz w:val="16"/>
              </w:rPr>
              <w:t> </w:t>
            </w:r>
            <w:r>
              <w:rPr>
                <w:sz w:val="16"/>
              </w:rPr>
              <w:t>Conservation</w:t>
            </w:r>
            <w:r>
              <w:rPr>
                <w:spacing w:val="-3"/>
                <w:sz w:val="16"/>
              </w:rPr>
              <w:t> </w:t>
            </w:r>
            <w:r>
              <w:rPr>
                <w:sz w:val="16"/>
              </w:rPr>
              <w:t>and</w:t>
            </w:r>
            <w:r>
              <w:rPr>
                <w:spacing w:val="-3"/>
                <w:sz w:val="16"/>
              </w:rPr>
              <w:t> </w:t>
            </w:r>
            <w:r>
              <w:rPr>
                <w:sz w:val="16"/>
              </w:rPr>
              <w:t>Improvement</w:t>
            </w:r>
            <w:r>
              <w:rPr>
                <w:spacing w:val="-2"/>
                <w:sz w:val="16"/>
              </w:rPr>
              <w:t> </w:t>
            </w:r>
            <w:r>
              <w:rPr>
                <w:sz w:val="16"/>
              </w:rPr>
              <w:t>Act,</w:t>
            </w:r>
            <w:r>
              <w:rPr>
                <w:spacing w:val="-3"/>
                <w:sz w:val="16"/>
              </w:rPr>
              <w:t> </w:t>
            </w:r>
            <w:r>
              <w:rPr>
                <w:spacing w:val="-4"/>
                <w:sz w:val="16"/>
              </w:rPr>
              <w:t>1992</w:t>
            </w:r>
          </w:p>
        </w:tc>
        <w:tc>
          <w:tcPr>
            <w:tcW w:w="530" w:type="dxa"/>
          </w:tcPr>
          <w:p>
            <w:pPr>
              <w:pStyle w:val="TableParagraph"/>
              <w:rPr>
                <w:rFonts w:ascii="Times New Roman"/>
                <w:sz w:val="14"/>
              </w:rPr>
            </w:pPr>
          </w:p>
        </w:tc>
        <w:tc>
          <w:tcPr>
            <w:tcW w:w="551" w:type="dxa"/>
          </w:tcPr>
          <w:p>
            <w:pPr>
              <w:pStyle w:val="TableParagraph"/>
              <w:rPr>
                <w:rFonts w:ascii="Times New Roman"/>
                <w:sz w:val="14"/>
              </w:rPr>
            </w:pPr>
          </w:p>
        </w:tc>
        <w:tc>
          <w:tcPr>
            <w:tcW w:w="545" w:type="dxa"/>
          </w:tcPr>
          <w:p>
            <w:pPr>
              <w:pStyle w:val="TableParagraph"/>
              <w:rPr>
                <w:rFonts w:ascii="Times New Roman"/>
                <w:sz w:val="14"/>
              </w:rPr>
            </w:pPr>
          </w:p>
        </w:tc>
        <w:tc>
          <w:tcPr>
            <w:tcW w:w="545" w:type="dxa"/>
          </w:tcPr>
          <w:p>
            <w:pPr>
              <w:pStyle w:val="TableParagraph"/>
              <w:rPr>
                <w:rFonts w:ascii="Times New Roman"/>
                <w:sz w:val="14"/>
              </w:rPr>
            </w:pPr>
          </w:p>
        </w:tc>
        <w:tc>
          <w:tcPr>
            <w:tcW w:w="550" w:type="dxa"/>
          </w:tcPr>
          <w:p>
            <w:pPr>
              <w:pStyle w:val="TableParagraph"/>
              <w:spacing w:line="193" w:lineRule="exact" w:before="2"/>
              <w:ind w:left="7"/>
              <w:jc w:val="center"/>
              <w:rPr>
                <w:rFonts w:ascii="Segoe UI Symbol" w:hAnsi="Segoe UI Symbol"/>
                <w:sz w:val="16"/>
              </w:rPr>
            </w:pPr>
            <w:r>
              <w:rPr>
                <w:rFonts w:ascii="Segoe UI Symbol" w:hAnsi="Segoe UI Symbol"/>
                <w:spacing w:val="-10"/>
                <w:sz w:val="16"/>
              </w:rPr>
              <w:t>✔</w:t>
            </w:r>
          </w:p>
        </w:tc>
        <w:tc>
          <w:tcPr>
            <w:tcW w:w="545" w:type="dxa"/>
            <w:tcBorders>
              <w:right w:val="single" w:sz="6" w:space="0" w:color="000000"/>
            </w:tcBorders>
          </w:tcPr>
          <w:p>
            <w:pPr>
              <w:pStyle w:val="TableParagraph"/>
              <w:rPr>
                <w:rFonts w:ascii="Times New Roman"/>
                <w:sz w:val="14"/>
              </w:rPr>
            </w:pPr>
          </w:p>
        </w:tc>
        <w:tc>
          <w:tcPr>
            <w:tcW w:w="645" w:type="dxa"/>
            <w:tcBorders>
              <w:left w:val="single" w:sz="6" w:space="0" w:color="000000"/>
            </w:tcBorders>
          </w:tcPr>
          <w:p>
            <w:pPr>
              <w:pStyle w:val="TableParagraph"/>
              <w:rPr>
                <w:rFonts w:ascii="Times New Roman"/>
                <w:sz w:val="14"/>
              </w:rPr>
            </w:pPr>
          </w:p>
        </w:tc>
      </w:tr>
      <w:tr>
        <w:trPr>
          <w:trHeight w:val="210" w:hRule="atLeast"/>
        </w:trPr>
        <w:tc>
          <w:tcPr>
            <w:tcW w:w="5488" w:type="dxa"/>
          </w:tcPr>
          <w:p>
            <w:pPr>
              <w:pStyle w:val="TableParagraph"/>
              <w:spacing w:line="190" w:lineRule="exact"/>
              <w:ind w:left="105"/>
              <w:rPr>
                <w:sz w:val="16"/>
              </w:rPr>
            </w:pPr>
            <w:r>
              <w:rPr>
                <w:sz w:val="16"/>
              </w:rPr>
              <w:t>National</w:t>
            </w:r>
            <w:r>
              <w:rPr>
                <w:spacing w:val="-7"/>
                <w:sz w:val="16"/>
              </w:rPr>
              <w:t> </w:t>
            </w:r>
            <w:r>
              <w:rPr>
                <w:sz w:val="16"/>
              </w:rPr>
              <w:t>Adaptation</w:t>
            </w:r>
            <w:r>
              <w:rPr>
                <w:spacing w:val="-2"/>
                <w:sz w:val="16"/>
              </w:rPr>
              <w:t> </w:t>
            </w:r>
            <w:r>
              <w:rPr>
                <w:sz w:val="16"/>
              </w:rPr>
              <w:t>Plan</w:t>
            </w:r>
            <w:r>
              <w:rPr>
                <w:spacing w:val="-2"/>
                <w:sz w:val="16"/>
              </w:rPr>
              <w:t> </w:t>
            </w:r>
            <w:r>
              <w:rPr>
                <w:sz w:val="16"/>
              </w:rPr>
              <w:t>(NAP)</w:t>
            </w:r>
            <w:r>
              <w:rPr>
                <w:spacing w:val="-1"/>
                <w:sz w:val="16"/>
              </w:rPr>
              <w:t> </w:t>
            </w:r>
            <w:r>
              <w:rPr>
                <w:sz w:val="16"/>
              </w:rPr>
              <w:t>2018-</w:t>
            </w:r>
            <w:r>
              <w:rPr>
                <w:spacing w:val="-4"/>
                <w:sz w:val="16"/>
              </w:rPr>
              <w:t>2028</w:t>
            </w:r>
          </w:p>
        </w:tc>
        <w:tc>
          <w:tcPr>
            <w:tcW w:w="530" w:type="dxa"/>
          </w:tcPr>
          <w:p>
            <w:pPr>
              <w:pStyle w:val="TableParagraph"/>
              <w:rPr>
                <w:rFonts w:ascii="Times New Roman"/>
                <w:sz w:val="14"/>
              </w:rPr>
            </w:pPr>
          </w:p>
        </w:tc>
        <w:tc>
          <w:tcPr>
            <w:tcW w:w="551" w:type="dxa"/>
          </w:tcPr>
          <w:p>
            <w:pPr>
              <w:pStyle w:val="TableParagraph"/>
              <w:spacing w:line="190" w:lineRule="exact"/>
              <w:ind w:right="1"/>
              <w:jc w:val="center"/>
              <w:rPr>
                <w:rFonts w:ascii="Segoe UI Symbol" w:hAnsi="Segoe UI Symbol"/>
                <w:sz w:val="16"/>
              </w:rPr>
            </w:pPr>
            <w:r>
              <w:rPr>
                <w:rFonts w:ascii="Segoe UI Symbol" w:hAnsi="Segoe UI Symbol"/>
                <w:spacing w:val="-10"/>
                <w:sz w:val="16"/>
              </w:rPr>
              <w:t>✔</w:t>
            </w:r>
          </w:p>
        </w:tc>
        <w:tc>
          <w:tcPr>
            <w:tcW w:w="545" w:type="dxa"/>
          </w:tcPr>
          <w:p>
            <w:pPr>
              <w:pStyle w:val="TableParagraph"/>
              <w:rPr>
                <w:rFonts w:ascii="Times New Roman"/>
                <w:sz w:val="14"/>
              </w:rPr>
            </w:pPr>
          </w:p>
        </w:tc>
        <w:tc>
          <w:tcPr>
            <w:tcW w:w="545" w:type="dxa"/>
          </w:tcPr>
          <w:p>
            <w:pPr>
              <w:pStyle w:val="TableParagraph"/>
              <w:rPr>
                <w:rFonts w:ascii="Times New Roman"/>
                <w:sz w:val="14"/>
              </w:rPr>
            </w:pPr>
          </w:p>
        </w:tc>
        <w:tc>
          <w:tcPr>
            <w:tcW w:w="550" w:type="dxa"/>
          </w:tcPr>
          <w:p>
            <w:pPr>
              <w:pStyle w:val="TableParagraph"/>
              <w:spacing w:line="190" w:lineRule="exact"/>
              <w:ind w:left="7"/>
              <w:jc w:val="center"/>
              <w:rPr>
                <w:rFonts w:ascii="Segoe UI Symbol" w:hAnsi="Segoe UI Symbol"/>
                <w:sz w:val="16"/>
              </w:rPr>
            </w:pPr>
            <w:r>
              <w:rPr>
                <w:rFonts w:ascii="Segoe UI Symbol" w:hAnsi="Segoe UI Symbol"/>
                <w:spacing w:val="-10"/>
                <w:sz w:val="16"/>
              </w:rPr>
              <w:t>✔</w:t>
            </w:r>
          </w:p>
        </w:tc>
        <w:tc>
          <w:tcPr>
            <w:tcW w:w="545" w:type="dxa"/>
            <w:tcBorders>
              <w:right w:val="single" w:sz="6" w:space="0" w:color="000000"/>
            </w:tcBorders>
          </w:tcPr>
          <w:p>
            <w:pPr>
              <w:pStyle w:val="TableParagraph"/>
              <w:rPr>
                <w:rFonts w:ascii="Times New Roman"/>
                <w:sz w:val="14"/>
              </w:rPr>
            </w:pPr>
          </w:p>
        </w:tc>
        <w:tc>
          <w:tcPr>
            <w:tcW w:w="645" w:type="dxa"/>
            <w:tcBorders>
              <w:left w:val="single" w:sz="6" w:space="0" w:color="000000"/>
            </w:tcBorders>
          </w:tcPr>
          <w:p>
            <w:pPr>
              <w:pStyle w:val="TableParagraph"/>
              <w:rPr>
                <w:rFonts w:ascii="Times New Roman"/>
                <w:sz w:val="14"/>
              </w:rPr>
            </w:pPr>
          </w:p>
        </w:tc>
      </w:tr>
      <w:tr>
        <w:trPr>
          <w:trHeight w:val="390" w:hRule="atLeast"/>
        </w:trPr>
        <w:tc>
          <w:tcPr>
            <w:tcW w:w="5488" w:type="dxa"/>
          </w:tcPr>
          <w:p>
            <w:pPr>
              <w:pStyle w:val="TableParagraph"/>
              <w:spacing w:line="193" w:lineRule="exact"/>
              <w:ind w:left="105"/>
              <w:rPr>
                <w:sz w:val="16"/>
              </w:rPr>
            </w:pPr>
            <w:r>
              <w:rPr>
                <w:sz w:val="16"/>
              </w:rPr>
              <w:t>National</w:t>
            </w:r>
            <w:r>
              <w:rPr>
                <w:spacing w:val="-6"/>
                <w:sz w:val="16"/>
              </w:rPr>
              <w:t> </w:t>
            </w:r>
            <w:r>
              <w:rPr>
                <w:sz w:val="16"/>
              </w:rPr>
              <w:t>Environment</w:t>
            </w:r>
            <w:r>
              <w:rPr>
                <w:spacing w:val="-3"/>
                <w:sz w:val="16"/>
              </w:rPr>
              <w:t> </w:t>
            </w:r>
            <w:r>
              <w:rPr>
                <w:sz w:val="16"/>
              </w:rPr>
              <w:t>Policy</w:t>
            </w:r>
            <w:r>
              <w:rPr>
                <w:spacing w:val="-2"/>
                <w:sz w:val="16"/>
              </w:rPr>
              <w:t> </w:t>
            </w:r>
            <w:r>
              <w:rPr>
                <w:sz w:val="16"/>
              </w:rPr>
              <w:t>(NEP)</w:t>
            </w:r>
            <w:r>
              <w:rPr>
                <w:spacing w:val="-3"/>
                <w:sz w:val="16"/>
              </w:rPr>
              <w:t> </w:t>
            </w:r>
            <w:r>
              <w:rPr>
                <w:sz w:val="16"/>
              </w:rPr>
              <w:t>and</w:t>
            </w:r>
            <w:r>
              <w:rPr>
                <w:spacing w:val="-3"/>
                <w:sz w:val="16"/>
              </w:rPr>
              <w:t> </w:t>
            </w:r>
            <w:r>
              <w:rPr>
                <w:sz w:val="16"/>
              </w:rPr>
              <w:t>National</w:t>
            </w:r>
            <w:r>
              <w:rPr>
                <w:spacing w:val="-6"/>
                <w:sz w:val="16"/>
              </w:rPr>
              <w:t> </w:t>
            </w:r>
            <w:r>
              <w:rPr>
                <w:sz w:val="16"/>
              </w:rPr>
              <w:t>Environmental</w:t>
            </w:r>
            <w:r>
              <w:rPr>
                <w:spacing w:val="-5"/>
                <w:sz w:val="16"/>
              </w:rPr>
              <w:t> </w:t>
            </w:r>
            <w:r>
              <w:rPr>
                <w:spacing w:val="-2"/>
                <w:sz w:val="16"/>
              </w:rPr>
              <w:t>Management</w:t>
            </w:r>
          </w:p>
          <w:p>
            <w:pPr>
              <w:pStyle w:val="TableParagraph"/>
              <w:spacing w:line="177" w:lineRule="exact"/>
              <w:ind w:left="105"/>
              <w:rPr>
                <w:sz w:val="16"/>
              </w:rPr>
            </w:pPr>
            <w:r>
              <w:rPr>
                <w:sz w:val="16"/>
              </w:rPr>
              <w:t>Strategy</w:t>
            </w:r>
            <w:r>
              <w:rPr>
                <w:spacing w:val="-1"/>
                <w:sz w:val="16"/>
              </w:rPr>
              <w:t> </w:t>
            </w:r>
            <w:r>
              <w:rPr>
                <w:sz w:val="16"/>
              </w:rPr>
              <w:t>(NEMS),</w:t>
            </w:r>
            <w:r>
              <w:rPr>
                <w:spacing w:val="-2"/>
                <w:sz w:val="16"/>
              </w:rPr>
              <w:t> </w:t>
            </w:r>
            <w:r>
              <w:rPr>
                <w:spacing w:val="-4"/>
                <w:sz w:val="16"/>
              </w:rPr>
              <w:t>2004</w:t>
            </w:r>
          </w:p>
        </w:tc>
        <w:tc>
          <w:tcPr>
            <w:tcW w:w="530" w:type="dxa"/>
          </w:tcPr>
          <w:p>
            <w:pPr>
              <w:pStyle w:val="TableParagraph"/>
              <w:rPr>
                <w:rFonts w:ascii="Times New Roman"/>
                <w:sz w:val="18"/>
              </w:rPr>
            </w:pPr>
          </w:p>
        </w:tc>
        <w:tc>
          <w:tcPr>
            <w:tcW w:w="551" w:type="dxa"/>
          </w:tcPr>
          <w:p>
            <w:pPr>
              <w:pStyle w:val="TableParagraph"/>
              <w:spacing w:before="2"/>
              <w:ind w:right="1"/>
              <w:jc w:val="center"/>
              <w:rPr>
                <w:rFonts w:ascii="Segoe UI Symbol" w:hAnsi="Segoe UI Symbol"/>
                <w:sz w:val="16"/>
              </w:rPr>
            </w:pPr>
            <w:r>
              <w:rPr>
                <w:rFonts w:ascii="Segoe UI Symbol" w:hAnsi="Segoe UI Symbol"/>
                <w:spacing w:val="-10"/>
                <w:sz w:val="16"/>
              </w:rPr>
              <w:t>✔</w:t>
            </w:r>
          </w:p>
        </w:tc>
        <w:tc>
          <w:tcPr>
            <w:tcW w:w="545" w:type="dxa"/>
          </w:tcPr>
          <w:p>
            <w:pPr>
              <w:pStyle w:val="TableParagraph"/>
              <w:rPr>
                <w:rFonts w:ascii="Times New Roman"/>
                <w:sz w:val="18"/>
              </w:rPr>
            </w:pPr>
          </w:p>
        </w:tc>
        <w:tc>
          <w:tcPr>
            <w:tcW w:w="545" w:type="dxa"/>
          </w:tcPr>
          <w:p>
            <w:pPr>
              <w:pStyle w:val="TableParagraph"/>
              <w:rPr>
                <w:rFonts w:ascii="Times New Roman"/>
                <w:sz w:val="18"/>
              </w:rPr>
            </w:pPr>
          </w:p>
        </w:tc>
        <w:tc>
          <w:tcPr>
            <w:tcW w:w="550" w:type="dxa"/>
          </w:tcPr>
          <w:p>
            <w:pPr>
              <w:pStyle w:val="TableParagraph"/>
              <w:spacing w:before="2"/>
              <w:ind w:left="7"/>
              <w:jc w:val="center"/>
              <w:rPr>
                <w:rFonts w:ascii="Segoe UI Symbol" w:hAnsi="Segoe UI Symbol"/>
                <w:sz w:val="16"/>
              </w:rPr>
            </w:pPr>
            <w:r>
              <w:rPr>
                <w:rFonts w:ascii="Segoe UI Symbol" w:hAnsi="Segoe UI Symbol"/>
                <w:spacing w:val="-10"/>
                <w:sz w:val="16"/>
              </w:rPr>
              <w:t>✔</w:t>
            </w:r>
          </w:p>
        </w:tc>
        <w:tc>
          <w:tcPr>
            <w:tcW w:w="545" w:type="dxa"/>
            <w:tcBorders>
              <w:right w:val="single" w:sz="6" w:space="0" w:color="000000"/>
            </w:tcBorders>
          </w:tcPr>
          <w:p>
            <w:pPr>
              <w:pStyle w:val="TableParagraph"/>
              <w:rPr>
                <w:rFonts w:ascii="Times New Roman"/>
                <w:sz w:val="18"/>
              </w:rPr>
            </w:pPr>
          </w:p>
        </w:tc>
        <w:tc>
          <w:tcPr>
            <w:tcW w:w="645" w:type="dxa"/>
            <w:tcBorders>
              <w:left w:val="single" w:sz="6" w:space="0" w:color="000000"/>
            </w:tcBorders>
          </w:tcPr>
          <w:p>
            <w:pPr>
              <w:pStyle w:val="TableParagraph"/>
              <w:rPr>
                <w:rFonts w:ascii="Times New Roman"/>
                <w:sz w:val="18"/>
              </w:rPr>
            </w:pPr>
          </w:p>
        </w:tc>
      </w:tr>
      <w:tr>
        <w:trPr>
          <w:trHeight w:val="215" w:hRule="atLeast"/>
        </w:trPr>
        <w:tc>
          <w:tcPr>
            <w:tcW w:w="5488" w:type="dxa"/>
          </w:tcPr>
          <w:p>
            <w:pPr>
              <w:pStyle w:val="TableParagraph"/>
              <w:spacing w:line="193" w:lineRule="exact"/>
              <w:ind w:left="105"/>
              <w:rPr>
                <w:sz w:val="16"/>
              </w:rPr>
            </w:pPr>
            <w:r>
              <w:rPr>
                <w:sz w:val="16"/>
              </w:rPr>
              <w:t>National</w:t>
            </w:r>
            <w:r>
              <w:rPr>
                <w:spacing w:val="-6"/>
                <w:sz w:val="16"/>
              </w:rPr>
              <w:t> </w:t>
            </w:r>
            <w:r>
              <w:rPr>
                <w:sz w:val="16"/>
              </w:rPr>
              <w:t>Land</w:t>
            </w:r>
            <w:r>
              <w:rPr>
                <w:spacing w:val="-3"/>
                <w:sz w:val="16"/>
              </w:rPr>
              <w:t> </w:t>
            </w:r>
            <w:r>
              <w:rPr>
                <w:sz w:val="16"/>
              </w:rPr>
              <w:t>Policy,</w:t>
            </w:r>
            <w:r>
              <w:rPr>
                <w:spacing w:val="-4"/>
                <w:sz w:val="16"/>
              </w:rPr>
              <w:t> 2007</w:t>
            </w:r>
          </w:p>
        </w:tc>
        <w:tc>
          <w:tcPr>
            <w:tcW w:w="530" w:type="dxa"/>
          </w:tcPr>
          <w:p>
            <w:pPr>
              <w:pStyle w:val="TableParagraph"/>
              <w:rPr>
                <w:rFonts w:ascii="Times New Roman"/>
                <w:sz w:val="14"/>
              </w:rPr>
            </w:pPr>
          </w:p>
        </w:tc>
        <w:tc>
          <w:tcPr>
            <w:tcW w:w="551" w:type="dxa"/>
          </w:tcPr>
          <w:p>
            <w:pPr>
              <w:pStyle w:val="TableParagraph"/>
              <w:spacing w:line="193" w:lineRule="exact" w:before="2"/>
              <w:ind w:right="1"/>
              <w:jc w:val="center"/>
              <w:rPr>
                <w:rFonts w:ascii="Segoe UI Symbol" w:hAnsi="Segoe UI Symbol"/>
                <w:sz w:val="16"/>
              </w:rPr>
            </w:pPr>
            <w:r>
              <w:rPr>
                <w:rFonts w:ascii="Segoe UI Symbol" w:hAnsi="Segoe UI Symbol"/>
                <w:spacing w:val="-10"/>
                <w:sz w:val="16"/>
              </w:rPr>
              <w:t>✔</w:t>
            </w:r>
          </w:p>
        </w:tc>
        <w:tc>
          <w:tcPr>
            <w:tcW w:w="545" w:type="dxa"/>
          </w:tcPr>
          <w:p>
            <w:pPr>
              <w:pStyle w:val="TableParagraph"/>
              <w:rPr>
                <w:rFonts w:ascii="Times New Roman"/>
                <w:sz w:val="14"/>
              </w:rPr>
            </w:pPr>
          </w:p>
        </w:tc>
        <w:tc>
          <w:tcPr>
            <w:tcW w:w="545" w:type="dxa"/>
          </w:tcPr>
          <w:p>
            <w:pPr>
              <w:pStyle w:val="TableParagraph"/>
              <w:spacing w:line="193" w:lineRule="exact" w:before="2"/>
              <w:ind w:left="1"/>
              <w:jc w:val="center"/>
              <w:rPr>
                <w:rFonts w:ascii="Segoe UI Symbol" w:hAnsi="Segoe UI Symbol"/>
                <w:sz w:val="16"/>
              </w:rPr>
            </w:pPr>
            <w:r>
              <w:rPr>
                <w:rFonts w:ascii="Segoe UI Symbol" w:hAnsi="Segoe UI Symbol"/>
                <w:spacing w:val="-10"/>
                <w:sz w:val="16"/>
              </w:rPr>
              <w:t>✔</w:t>
            </w:r>
          </w:p>
        </w:tc>
        <w:tc>
          <w:tcPr>
            <w:tcW w:w="550" w:type="dxa"/>
          </w:tcPr>
          <w:p>
            <w:pPr>
              <w:pStyle w:val="TableParagraph"/>
              <w:spacing w:line="193" w:lineRule="exact" w:before="2"/>
              <w:ind w:left="7"/>
              <w:jc w:val="center"/>
              <w:rPr>
                <w:rFonts w:ascii="Segoe UI Symbol" w:hAnsi="Segoe UI Symbol"/>
                <w:sz w:val="16"/>
              </w:rPr>
            </w:pPr>
            <w:r>
              <w:rPr>
                <w:rFonts w:ascii="Segoe UI Symbol" w:hAnsi="Segoe UI Symbol"/>
                <w:spacing w:val="-10"/>
                <w:sz w:val="16"/>
              </w:rPr>
              <w:t>✔</w:t>
            </w:r>
          </w:p>
        </w:tc>
        <w:tc>
          <w:tcPr>
            <w:tcW w:w="545" w:type="dxa"/>
            <w:tcBorders>
              <w:right w:val="single" w:sz="6" w:space="0" w:color="000000"/>
            </w:tcBorders>
          </w:tcPr>
          <w:p>
            <w:pPr>
              <w:pStyle w:val="TableParagraph"/>
              <w:rPr>
                <w:rFonts w:ascii="Times New Roman"/>
                <w:sz w:val="14"/>
              </w:rPr>
            </w:pPr>
          </w:p>
        </w:tc>
        <w:tc>
          <w:tcPr>
            <w:tcW w:w="645" w:type="dxa"/>
            <w:tcBorders>
              <w:left w:val="single" w:sz="6" w:space="0" w:color="000000"/>
            </w:tcBorders>
          </w:tcPr>
          <w:p>
            <w:pPr>
              <w:pStyle w:val="TableParagraph"/>
              <w:rPr>
                <w:rFonts w:ascii="Times New Roman"/>
                <w:sz w:val="14"/>
              </w:rPr>
            </w:pPr>
          </w:p>
        </w:tc>
      </w:tr>
      <w:tr>
        <w:trPr>
          <w:trHeight w:val="210" w:hRule="atLeast"/>
        </w:trPr>
        <w:tc>
          <w:tcPr>
            <w:tcW w:w="5488" w:type="dxa"/>
          </w:tcPr>
          <w:p>
            <w:pPr>
              <w:pStyle w:val="TableParagraph"/>
              <w:spacing w:line="190" w:lineRule="exact"/>
              <w:ind w:left="105"/>
              <w:rPr>
                <w:sz w:val="16"/>
              </w:rPr>
            </w:pPr>
            <w:r>
              <w:rPr>
                <w:sz w:val="16"/>
              </w:rPr>
              <w:t>National</w:t>
            </w:r>
            <w:r>
              <w:rPr>
                <w:spacing w:val="-6"/>
                <w:sz w:val="16"/>
              </w:rPr>
              <w:t> </w:t>
            </w:r>
            <w:r>
              <w:rPr>
                <w:sz w:val="16"/>
              </w:rPr>
              <w:t>Tourism</w:t>
            </w:r>
            <w:r>
              <w:rPr>
                <w:spacing w:val="-2"/>
                <w:sz w:val="16"/>
              </w:rPr>
              <w:t> </w:t>
            </w:r>
            <w:r>
              <w:rPr>
                <w:sz w:val="16"/>
              </w:rPr>
              <w:t>Policy</w:t>
            </w:r>
            <w:r>
              <w:rPr>
                <w:spacing w:val="-1"/>
                <w:sz w:val="16"/>
              </w:rPr>
              <w:t> </w:t>
            </w:r>
            <w:r>
              <w:rPr>
                <w:sz w:val="16"/>
              </w:rPr>
              <w:t>(draft),</w:t>
            </w:r>
            <w:r>
              <w:rPr>
                <w:spacing w:val="-4"/>
                <w:sz w:val="16"/>
              </w:rPr>
              <w:t> 2009</w:t>
            </w:r>
          </w:p>
        </w:tc>
        <w:tc>
          <w:tcPr>
            <w:tcW w:w="530" w:type="dxa"/>
          </w:tcPr>
          <w:p>
            <w:pPr>
              <w:pStyle w:val="TableParagraph"/>
              <w:rPr>
                <w:rFonts w:ascii="Times New Roman"/>
                <w:sz w:val="14"/>
              </w:rPr>
            </w:pPr>
          </w:p>
        </w:tc>
        <w:tc>
          <w:tcPr>
            <w:tcW w:w="551" w:type="dxa"/>
          </w:tcPr>
          <w:p>
            <w:pPr>
              <w:pStyle w:val="TableParagraph"/>
              <w:spacing w:line="190" w:lineRule="exact"/>
              <w:ind w:right="1"/>
              <w:jc w:val="center"/>
              <w:rPr>
                <w:rFonts w:ascii="Segoe UI Symbol" w:hAnsi="Segoe UI Symbol"/>
                <w:sz w:val="16"/>
              </w:rPr>
            </w:pPr>
            <w:r>
              <w:rPr>
                <w:rFonts w:ascii="Segoe UI Symbol" w:hAnsi="Segoe UI Symbol"/>
                <w:spacing w:val="-10"/>
                <w:sz w:val="16"/>
              </w:rPr>
              <w:t>✔</w:t>
            </w:r>
          </w:p>
        </w:tc>
        <w:tc>
          <w:tcPr>
            <w:tcW w:w="545" w:type="dxa"/>
          </w:tcPr>
          <w:p>
            <w:pPr>
              <w:pStyle w:val="TableParagraph"/>
              <w:rPr>
                <w:rFonts w:ascii="Times New Roman"/>
                <w:sz w:val="14"/>
              </w:rPr>
            </w:pPr>
          </w:p>
        </w:tc>
        <w:tc>
          <w:tcPr>
            <w:tcW w:w="545" w:type="dxa"/>
          </w:tcPr>
          <w:p>
            <w:pPr>
              <w:pStyle w:val="TableParagraph"/>
              <w:rPr>
                <w:rFonts w:ascii="Times New Roman"/>
                <w:sz w:val="14"/>
              </w:rPr>
            </w:pPr>
          </w:p>
        </w:tc>
        <w:tc>
          <w:tcPr>
            <w:tcW w:w="550" w:type="dxa"/>
          </w:tcPr>
          <w:p>
            <w:pPr>
              <w:pStyle w:val="TableParagraph"/>
              <w:spacing w:line="190" w:lineRule="exact"/>
              <w:ind w:left="7"/>
              <w:jc w:val="center"/>
              <w:rPr>
                <w:rFonts w:ascii="Segoe UI Symbol" w:hAnsi="Segoe UI Symbol"/>
                <w:sz w:val="16"/>
              </w:rPr>
            </w:pPr>
            <w:r>
              <w:rPr>
                <w:rFonts w:ascii="Segoe UI Symbol" w:hAnsi="Segoe UI Symbol"/>
                <w:spacing w:val="-10"/>
                <w:sz w:val="16"/>
              </w:rPr>
              <w:t>✔</w:t>
            </w:r>
          </w:p>
        </w:tc>
        <w:tc>
          <w:tcPr>
            <w:tcW w:w="545" w:type="dxa"/>
            <w:tcBorders>
              <w:right w:val="single" w:sz="6" w:space="0" w:color="000000"/>
            </w:tcBorders>
          </w:tcPr>
          <w:p>
            <w:pPr>
              <w:pStyle w:val="TableParagraph"/>
              <w:spacing w:line="190" w:lineRule="exact"/>
              <w:ind w:left="4"/>
              <w:jc w:val="center"/>
              <w:rPr>
                <w:rFonts w:ascii="Segoe UI Symbol" w:hAnsi="Segoe UI Symbol"/>
                <w:sz w:val="16"/>
              </w:rPr>
            </w:pPr>
            <w:r>
              <w:rPr>
                <w:rFonts w:ascii="Segoe UI Symbol" w:hAnsi="Segoe UI Symbol"/>
                <w:spacing w:val="-10"/>
                <w:sz w:val="16"/>
              </w:rPr>
              <w:t>✔</w:t>
            </w:r>
          </w:p>
        </w:tc>
        <w:tc>
          <w:tcPr>
            <w:tcW w:w="645" w:type="dxa"/>
            <w:tcBorders>
              <w:left w:val="single" w:sz="6" w:space="0" w:color="000000"/>
            </w:tcBorders>
          </w:tcPr>
          <w:p>
            <w:pPr>
              <w:pStyle w:val="TableParagraph"/>
              <w:rPr>
                <w:rFonts w:ascii="Times New Roman"/>
                <w:sz w:val="14"/>
              </w:rPr>
            </w:pPr>
          </w:p>
        </w:tc>
      </w:tr>
      <w:tr>
        <w:trPr>
          <w:trHeight w:val="215" w:hRule="atLeast"/>
        </w:trPr>
        <w:tc>
          <w:tcPr>
            <w:tcW w:w="5488" w:type="dxa"/>
          </w:tcPr>
          <w:p>
            <w:pPr>
              <w:pStyle w:val="TableParagraph"/>
              <w:spacing w:line="193" w:lineRule="exact"/>
              <w:ind w:left="105"/>
              <w:rPr>
                <w:sz w:val="16"/>
              </w:rPr>
            </w:pPr>
            <w:r>
              <w:rPr>
                <w:sz w:val="16"/>
              </w:rPr>
              <w:t>National</w:t>
            </w:r>
            <w:r>
              <w:rPr>
                <w:spacing w:val="-8"/>
                <w:sz w:val="16"/>
              </w:rPr>
              <w:t> </w:t>
            </w:r>
            <w:r>
              <w:rPr>
                <w:sz w:val="16"/>
              </w:rPr>
              <w:t>Vision</w:t>
            </w:r>
            <w:r>
              <w:rPr>
                <w:spacing w:val="-4"/>
                <w:sz w:val="16"/>
              </w:rPr>
              <w:t> </w:t>
            </w:r>
            <w:r>
              <w:rPr>
                <w:sz w:val="16"/>
              </w:rPr>
              <w:t>Plan,</w:t>
            </w:r>
            <w:r>
              <w:rPr>
                <w:spacing w:val="-5"/>
                <w:sz w:val="16"/>
              </w:rPr>
              <w:t> </w:t>
            </w:r>
            <w:r>
              <w:rPr>
                <w:spacing w:val="-4"/>
                <w:sz w:val="16"/>
              </w:rPr>
              <w:t>2008</w:t>
            </w:r>
          </w:p>
        </w:tc>
        <w:tc>
          <w:tcPr>
            <w:tcW w:w="530" w:type="dxa"/>
          </w:tcPr>
          <w:p>
            <w:pPr>
              <w:pStyle w:val="TableParagraph"/>
              <w:rPr>
                <w:rFonts w:ascii="Times New Roman"/>
                <w:sz w:val="14"/>
              </w:rPr>
            </w:pPr>
          </w:p>
        </w:tc>
        <w:tc>
          <w:tcPr>
            <w:tcW w:w="551" w:type="dxa"/>
          </w:tcPr>
          <w:p>
            <w:pPr>
              <w:pStyle w:val="TableParagraph"/>
              <w:rPr>
                <w:rFonts w:ascii="Times New Roman"/>
                <w:sz w:val="14"/>
              </w:rPr>
            </w:pPr>
          </w:p>
        </w:tc>
        <w:tc>
          <w:tcPr>
            <w:tcW w:w="545" w:type="dxa"/>
          </w:tcPr>
          <w:p>
            <w:pPr>
              <w:pStyle w:val="TableParagraph"/>
              <w:rPr>
                <w:rFonts w:ascii="Times New Roman"/>
                <w:sz w:val="14"/>
              </w:rPr>
            </w:pPr>
          </w:p>
        </w:tc>
        <w:tc>
          <w:tcPr>
            <w:tcW w:w="545" w:type="dxa"/>
          </w:tcPr>
          <w:p>
            <w:pPr>
              <w:pStyle w:val="TableParagraph"/>
              <w:rPr>
                <w:rFonts w:ascii="Times New Roman"/>
                <w:sz w:val="14"/>
              </w:rPr>
            </w:pPr>
          </w:p>
        </w:tc>
        <w:tc>
          <w:tcPr>
            <w:tcW w:w="550" w:type="dxa"/>
          </w:tcPr>
          <w:p>
            <w:pPr>
              <w:pStyle w:val="TableParagraph"/>
              <w:spacing w:line="193" w:lineRule="exact" w:before="2"/>
              <w:ind w:left="7"/>
              <w:jc w:val="center"/>
              <w:rPr>
                <w:rFonts w:ascii="Segoe UI Symbol" w:hAnsi="Segoe UI Symbol"/>
                <w:sz w:val="16"/>
              </w:rPr>
            </w:pPr>
            <w:r>
              <w:rPr>
                <w:rFonts w:ascii="Segoe UI Symbol" w:hAnsi="Segoe UI Symbol"/>
                <w:spacing w:val="-10"/>
                <w:sz w:val="16"/>
              </w:rPr>
              <w:t>✔</w:t>
            </w:r>
          </w:p>
        </w:tc>
        <w:tc>
          <w:tcPr>
            <w:tcW w:w="545" w:type="dxa"/>
            <w:tcBorders>
              <w:right w:val="single" w:sz="6" w:space="0" w:color="000000"/>
            </w:tcBorders>
          </w:tcPr>
          <w:p>
            <w:pPr>
              <w:pStyle w:val="TableParagraph"/>
              <w:rPr>
                <w:rFonts w:ascii="Times New Roman"/>
                <w:sz w:val="14"/>
              </w:rPr>
            </w:pPr>
          </w:p>
        </w:tc>
        <w:tc>
          <w:tcPr>
            <w:tcW w:w="645" w:type="dxa"/>
            <w:tcBorders>
              <w:left w:val="single" w:sz="6" w:space="0" w:color="000000"/>
            </w:tcBorders>
          </w:tcPr>
          <w:p>
            <w:pPr>
              <w:pStyle w:val="TableParagraph"/>
              <w:rPr>
                <w:rFonts w:ascii="Times New Roman"/>
                <w:sz w:val="14"/>
              </w:rPr>
            </w:pPr>
          </w:p>
        </w:tc>
      </w:tr>
      <w:tr>
        <w:trPr>
          <w:trHeight w:val="215" w:hRule="atLeast"/>
        </w:trPr>
        <w:tc>
          <w:tcPr>
            <w:tcW w:w="5488" w:type="dxa"/>
          </w:tcPr>
          <w:p>
            <w:pPr>
              <w:pStyle w:val="TableParagraph"/>
              <w:spacing w:line="193" w:lineRule="exact"/>
              <w:ind w:left="105"/>
              <w:rPr>
                <w:sz w:val="16"/>
              </w:rPr>
            </w:pPr>
            <w:r>
              <w:rPr>
                <w:sz w:val="16"/>
              </w:rPr>
              <w:t>Physical</w:t>
            </w:r>
            <w:r>
              <w:rPr>
                <w:spacing w:val="-4"/>
                <w:sz w:val="16"/>
              </w:rPr>
              <w:t> </w:t>
            </w:r>
            <w:r>
              <w:rPr>
                <w:sz w:val="16"/>
              </w:rPr>
              <w:t>Planning</w:t>
            </w:r>
            <w:r>
              <w:rPr>
                <w:spacing w:val="-3"/>
                <w:sz w:val="16"/>
              </w:rPr>
              <w:t> </w:t>
            </w:r>
            <w:r>
              <w:rPr>
                <w:sz w:val="16"/>
              </w:rPr>
              <w:t>and</w:t>
            </w:r>
            <w:r>
              <w:rPr>
                <w:spacing w:val="-2"/>
                <w:sz w:val="16"/>
              </w:rPr>
              <w:t> </w:t>
            </w:r>
            <w:r>
              <w:rPr>
                <w:sz w:val="16"/>
              </w:rPr>
              <w:t>Development</w:t>
            </w:r>
            <w:r>
              <w:rPr>
                <w:spacing w:val="-1"/>
                <w:sz w:val="16"/>
              </w:rPr>
              <w:t> </w:t>
            </w:r>
            <w:r>
              <w:rPr>
                <w:sz w:val="16"/>
              </w:rPr>
              <w:t>Act,</w:t>
            </w:r>
            <w:r>
              <w:rPr>
                <w:spacing w:val="-2"/>
                <w:sz w:val="16"/>
              </w:rPr>
              <w:t> </w:t>
            </w:r>
            <w:r>
              <w:rPr>
                <w:spacing w:val="-4"/>
                <w:sz w:val="16"/>
              </w:rPr>
              <w:t>2005</w:t>
            </w:r>
          </w:p>
        </w:tc>
        <w:tc>
          <w:tcPr>
            <w:tcW w:w="530" w:type="dxa"/>
          </w:tcPr>
          <w:p>
            <w:pPr>
              <w:pStyle w:val="TableParagraph"/>
              <w:rPr>
                <w:rFonts w:ascii="Times New Roman"/>
                <w:sz w:val="14"/>
              </w:rPr>
            </w:pPr>
          </w:p>
        </w:tc>
        <w:tc>
          <w:tcPr>
            <w:tcW w:w="551" w:type="dxa"/>
          </w:tcPr>
          <w:p>
            <w:pPr>
              <w:pStyle w:val="TableParagraph"/>
              <w:spacing w:line="193" w:lineRule="exact" w:before="2"/>
              <w:ind w:right="1"/>
              <w:jc w:val="center"/>
              <w:rPr>
                <w:rFonts w:ascii="Segoe UI Symbol" w:hAnsi="Segoe UI Symbol"/>
                <w:sz w:val="16"/>
              </w:rPr>
            </w:pPr>
            <w:r>
              <w:rPr>
                <w:rFonts w:ascii="Segoe UI Symbol" w:hAnsi="Segoe UI Symbol"/>
                <w:spacing w:val="-10"/>
                <w:sz w:val="16"/>
              </w:rPr>
              <w:t>✔</w:t>
            </w:r>
          </w:p>
        </w:tc>
        <w:tc>
          <w:tcPr>
            <w:tcW w:w="545" w:type="dxa"/>
          </w:tcPr>
          <w:p>
            <w:pPr>
              <w:pStyle w:val="TableParagraph"/>
              <w:rPr>
                <w:rFonts w:ascii="Times New Roman"/>
                <w:sz w:val="14"/>
              </w:rPr>
            </w:pPr>
          </w:p>
        </w:tc>
        <w:tc>
          <w:tcPr>
            <w:tcW w:w="545" w:type="dxa"/>
          </w:tcPr>
          <w:p>
            <w:pPr>
              <w:pStyle w:val="TableParagraph"/>
              <w:spacing w:line="193" w:lineRule="exact" w:before="2"/>
              <w:ind w:left="1"/>
              <w:jc w:val="center"/>
              <w:rPr>
                <w:rFonts w:ascii="Segoe UI Symbol" w:hAnsi="Segoe UI Symbol"/>
                <w:sz w:val="16"/>
              </w:rPr>
            </w:pPr>
            <w:r>
              <w:rPr>
                <w:rFonts w:ascii="Segoe UI Symbol" w:hAnsi="Segoe UI Symbol"/>
                <w:spacing w:val="-10"/>
                <w:sz w:val="16"/>
              </w:rPr>
              <w:t>✔</w:t>
            </w:r>
          </w:p>
        </w:tc>
        <w:tc>
          <w:tcPr>
            <w:tcW w:w="550" w:type="dxa"/>
          </w:tcPr>
          <w:p>
            <w:pPr>
              <w:pStyle w:val="TableParagraph"/>
              <w:spacing w:line="193" w:lineRule="exact" w:before="2"/>
              <w:ind w:left="7"/>
              <w:jc w:val="center"/>
              <w:rPr>
                <w:rFonts w:ascii="Segoe UI Symbol" w:hAnsi="Segoe UI Symbol"/>
                <w:sz w:val="16"/>
              </w:rPr>
            </w:pPr>
            <w:r>
              <w:rPr>
                <w:rFonts w:ascii="Segoe UI Symbol" w:hAnsi="Segoe UI Symbol"/>
                <w:spacing w:val="-10"/>
                <w:sz w:val="16"/>
              </w:rPr>
              <w:t>✔</w:t>
            </w:r>
          </w:p>
        </w:tc>
        <w:tc>
          <w:tcPr>
            <w:tcW w:w="545" w:type="dxa"/>
            <w:tcBorders>
              <w:right w:val="single" w:sz="6" w:space="0" w:color="000000"/>
            </w:tcBorders>
          </w:tcPr>
          <w:p>
            <w:pPr>
              <w:pStyle w:val="TableParagraph"/>
              <w:spacing w:line="193" w:lineRule="exact" w:before="2"/>
              <w:ind w:left="4"/>
              <w:jc w:val="center"/>
              <w:rPr>
                <w:rFonts w:ascii="Segoe UI Symbol" w:hAnsi="Segoe UI Symbol"/>
                <w:sz w:val="16"/>
              </w:rPr>
            </w:pPr>
            <w:r>
              <w:rPr>
                <w:rFonts w:ascii="Segoe UI Symbol" w:hAnsi="Segoe UI Symbol"/>
                <w:spacing w:val="-10"/>
                <w:sz w:val="16"/>
              </w:rPr>
              <w:t>✔</w:t>
            </w:r>
          </w:p>
        </w:tc>
        <w:tc>
          <w:tcPr>
            <w:tcW w:w="645" w:type="dxa"/>
            <w:tcBorders>
              <w:left w:val="single" w:sz="6" w:space="0" w:color="000000"/>
            </w:tcBorders>
          </w:tcPr>
          <w:p>
            <w:pPr>
              <w:pStyle w:val="TableParagraph"/>
              <w:spacing w:line="193" w:lineRule="exact" w:before="2"/>
              <w:ind w:right="7"/>
              <w:jc w:val="center"/>
              <w:rPr>
                <w:rFonts w:ascii="Segoe UI Symbol" w:hAnsi="Segoe UI Symbol"/>
                <w:sz w:val="16"/>
              </w:rPr>
            </w:pPr>
            <w:r>
              <w:rPr>
                <w:rFonts w:ascii="Segoe UI Symbol" w:hAnsi="Segoe UI Symbol"/>
                <w:spacing w:val="-10"/>
                <w:sz w:val="16"/>
              </w:rPr>
              <w:t>✔</w:t>
            </w:r>
          </w:p>
        </w:tc>
      </w:tr>
      <w:tr>
        <w:trPr>
          <w:trHeight w:val="210" w:hRule="atLeast"/>
        </w:trPr>
        <w:tc>
          <w:tcPr>
            <w:tcW w:w="5488" w:type="dxa"/>
          </w:tcPr>
          <w:p>
            <w:pPr>
              <w:pStyle w:val="TableParagraph"/>
              <w:spacing w:line="190" w:lineRule="exact"/>
              <w:ind w:left="105"/>
              <w:rPr>
                <w:sz w:val="16"/>
              </w:rPr>
            </w:pPr>
            <w:r>
              <w:rPr>
                <w:sz w:val="16"/>
              </w:rPr>
              <w:t>Privacy and</w:t>
            </w:r>
            <w:r>
              <w:rPr>
                <w:spacing w:val="-2"/>
                <w:sz w:val="16"/>
              </w:rPr>
              <w:t> </w:t>
            </w:r>
            <w:r>
              <w:rPr>
                <w:sz w:val="16"/>
              </w:rPr>
              <w:t>Data</w:t>
            </w:r>
            <w:r>
              <w:rPr>
                <w:spacing w:val="-4"/>
                <w:sz w:val="16"/>
              </w:rPr>
              <w:t> </w:t>
            </w:r>
            <w:r>
              <w:rPr>
                <w:sz w:val="16"/>
              </w:rPr>
              <w:t>Protection</w:t>
            </w:r>
            <w:r>
              <w:rPr>
                <w:spacing w:val="-1"/>
                <w:sz w:val="16"/>
              </w:rPr>
              <w:t> </w:t>
            </w:r>
            <w:r>
              <w:rPr>
                <w:spacing w:val="-5"/>
                <w:sz w:val="16"/>
              </w:rPr>
              <w:t>Act</w:t>
            </w:r>
          </w:p>
        </w:tc>
        <w:tc>
          <w:tcPr>
            <w:tcW w:w="530" w:type="dxa"/>
          </w:tcPr>
          <w:p>
            <w:pPr>
              <w:pStyle w:val="TableParagraph"/>
              <w:rPr>
                <w:rFonts w:ascii="Times New Roman"/>
                <w:sz w:val="14"/>
              </w:rPr>
            </w:pPr>
          </w:p>
        </w:tc>
        <w:tc>
          <w:tcPr>
            <w:tcW w:w="551" w:type="dxa"/>
          </w:tcPr>
          <w:p>
            <w:pPr>
              <w:pStyle w:val="TableParagraph"/>
              <w:rPr>
                <w:rFonts w:ascii="Times New Roman"/>
                <w:sz w:val="14"/>
              </w:rPr>
            </w:pPr>
          </w:p>
        </w:tc>
        <w:tc>
          <w:tcPr>
            <w:tcW w:w="545" w:type="dxa"/>
          </w:tcPr>
          <w:p>
            <w:pPr>
              <w:pStyle w:val="TableParagraph"/>
              <w:rPr>
                <w:rFonts w:ascii="Times New Roman"/>
                <w:sz w:val="14"/>
              </w:rPr>
            </w:pPr>
          </w:p>
        </w:tc>
        <w:tc>
          <w:tcPr>
            <w:tcW w:w="545" w:type="dxa"/>
          </w:tcPr>
          <w:p>
            <w:pPr>
              <w:pStyle w:val="TableParagraph"/>
              <w:rPr>
                <w:rFonts w:ascii="Times New Roman"/>
                <w:sz w:val="14"/>
              </w:rPr>
            </w:pPr>
          </w:p>
        </w:tc>
        <w:tc>
          <w:tcPr>
            <w:tcW w:w="550" w:type="dxa"/>
          </w:tcPr>
          <w:p>
            <w:pPr>
              <w:pStyle w:val="TableParagraph"/>
              <w:rPr>
                <w:rFonts w:ascii="Times New Roman"/>
                <w:sz w:val="14"/>
              </w:rPr>
            </w:pPr>
          </w:p>
        </w:tc>
        <w:tc>
          <w:tcPr>
            <w:tcW w:w="545" w:type="dxa"/>
            <w:tcBorders>
              <w:right w:val="single" w:sz="6" w:space="0" w:color="000000"/>
            </w:tcBorders>
          </w:tcPr>
          <w:p>
            <w:pPr>
              <w:pStyle w:val="TableParagraph"/>
              <w:rPr>
                <w:rFonts w:ascii="Times New Roman"/>
                <w:sz w:val="14"/>
              </w:rPr>
            </w:pPr>
          </w:p>
        </w:tc>
        <w:tc>
          <w:tcPr>
            <w:tcW w:w="645" w:type="dxa"/>
            <w:tcBorders>
              <w:left w:val="single" w:sz="6" w:space="0" w:color="000000"/>
            </w:tcBorders>
          </w:tcPr>
          <w:p>
            <w:pPr>
              <w:pStyle w:val="TableParagraph"/>
              <w:spacing w:line="190" w:lineRule="exact"/>
              <w:ind w:right="7"/>
              <w:jc w:val="center"/>
              <w:rPr>
                <w:rFonts w:ascii="Segoe UI Symbol" w:hAnsi="Segoe UI Symbol"/>
                <w:sz w:val="16"/>
              </w:rPr>
            </w:pPr>
            <w:r>
              <w:rPr>
                <w:rFonts w:ascii="Segoe UI Symbol" w:hAnsi="Segoe UI Symbol"/>
                <w:spacing w:val="-10"/>
                <w:sz w:val="16"/>
              </w:rPr>
              <w:t>✔</w:t>
            </w:r>
          </w:p>
        </w:tc>
      </w:tr>
      <w:tr>
        <w:trPr>
          <w:trHeight w:val="215" w:hRule="atLeast"/>
        </w:trPr>
        <w:tc>
          <w:tcPr>
            <w:tcW w:w="5488" w:type="dxa"/>
          </w:tcPr>
          <w:p>
            <w:pPr>
              <w:pStyle w:val="TableParagraph"/>
              <w:spacing w:line="193" w:lineRule="exact"/>
              <w:ind w:left="105"/>
              <w:rPr>
                <w:sz w:val="16"/>
              </w:rPr>
            </w:pPr>
            <w:r>
              <w:rPr>
                <w:sz w:val="16"/>
              </w:rPr>
              <w:t>Public</w:t>
            </w:r>
            <w:r>
              <w:rPr>
                <w:spacing w:val="-2"/>
                <w:sz w:val="16"/>
              </w:rPr>
              <w:t> </w:t>
            </w:r>
            <w:r>
              <w:rPr>
                <w:sz w:val="16"/>
              </w:rPr>
              <w:t>Health</w:t>
            </w:r>
            <w:r>
              <w:rPr>
                <w:spacing w:val="-1"/>
                <w:sz w:val="16"/>
              </w:rPr>
              <w:t> </w:t>
            </w:r>
            <w:r>
              <w:rPr>
                <w:sz w:val="16"/>
              </w:rPr>
              <w:t>Act,</w:t>
            </w:r>
            <w:r>
              <w:rPr>
                <w:spacing w:val="-2"/>
                <w:sz w:val="16"/>
              </w:rPr>
              <w:t> </w:t>
            </w:r>
            <w:r>
              <w:rPr>
                <w:spacing w:val="-4"/>
                <w:sz w:val="16"/>
              </w:rPr>
              <w:t>1975</w:t>
            </w:r>
          </w:p>
        </w:tc>
        <w:tc>
          <w:tcPr>
            <w:tcW w:w="530" w:type="dxa"/>
          </w:tcPr>
          <w:p>
            <w:pPr>
              <w:pStyle w:val="TableParagraph"/>
              <w:rPr>
                <w:rFonts w:ascii="Times New Roman"/>
                <w:sz w:val="14"/>
              </w:rPr>
            </w:pPr>
          </w:p>
        </w:tc>
        <w:tc>
          <w:tcPr>
            <w:tcW w:w="551" w:type="dxa"/>
          </w:tcPr>
          <w:p>
            <w:pPr>
              <w:pStyle w:val="TableParagraph"/>
              <w:spacing w:line="193" w:lineRule="exact" w:before="2"/>
              <w:ind w:right="1"/>
              <w:jc w:val="center"/>
              <w:rPr>
                <w:rFonts w:ascii="Segoe UI Symbol" w:hAnsi="Segoe UI Symbol"/>
                <w:sz w:val="16"/>
              </w:rPr>
            </w:pPr>
            <w:r>
              <w:rPr>
                <w:rFonts w:ascii="Segoe UI Symbol" w:hAnsi="Segoe UI Symbol"/>
                <w:spacing w:val="-10"/>
                <w:sz w:val="16"/>
              </w:rPr>
              <w:t>✔</w:t>
            </w:r>
          </w:p>
        </w:tc>
        <w:tc>
          <w:tcPr>
            <w:tcW w:w="545" w:type="dxa"/>
          </w:tcPr>
          <w:p>
            <w:pPr>
              <w:pStyle w:val="TableParagraph"/>
              <w:rPr>
                <w:rFonts w:ascii="Times New Roman"/>
                <w:sz w:val="14"/>
              </w:rPr>
            </w:pPr>
          </w:p>
        </w:tc>
        <w:tc>
          <w:tcPr>
            <w:tcW w:w="545" w:type="dxa"/>
          </w:tcPr>
          <w:p>
            <w:pPr>
              <w:pStyle w:val="TableParagraph"/>
              <w:rPr>
                <w:rFonts w:ascii="Times New Roman"/>
                <w:sz w:val="14"/>
              </w:rPr>
            </w:pPr>
          </w:p>
        </w:tc>
        <w:tc>
          <w:tcPr>
            <w:tcW w:w="550" w:type="dxa"/>
          </w:tcPr>
          <w:p>
            <w:pPr>
              <w:pStyle w:val="TableParagraph"/>
              <w:rPr>
                <w:rFonts w:ascii="Times New Roman"/>
                <w:sz w:val="14"/>
              </w:rPr>
            </w:pPr>
          </w:p>
        </w:tc>
        <w:tc>
          <w:tcPr>
            <w:tcW w:w="545" w:type="dxa"/>
            <w:tcBorders>
              <w:right w:val="single" w:sz="6" w:space="0" w:color="000000"/>
            </w:tcBorders>
          </w:tcPr>
          <w:p>
            <w:pPr>
              <w:pStyle w:val="TableParagraph"/>
              <w:rPr>
                <w:rFonts w:ascii="Times New Roman"/>
                <w:sz w:val="14"/>
              </w:rPr>
            </w:pPr>
          </w:p>
        </w:tc>
        <w:tc>
          <w:tcPr>
            <w:tcW w:w="645" w:type="dxa"/>
            <w:tcBorders>
              <w:left w:val="single" w:sz="6" w:space="0" w:color="000000"/>
            </w:tcBorders>
          </w:tcPr>
          <w:p>
            <w:pPr>
              <w:pStyle w:val="TableParagraph"/>
              <w:rPr>
                <w:rFonts w:ascii="Times New Roman"/>
                <w:sz w:val="14"/>
              </w:rPr>
            </w:pPr>
          </w:p>
        </w:tc>
      </w:tr>
      <w:tr>
        <w:trPr>
          <w:trHeight w:val="210" w:hRule="atLeast"/>
        </w:trPr>
        <w:tc>
          <w:tcPr>
            <w:tcW w:w="5488" w:type="dxa"/>
          </w:tcPr>
          <w:p>
            <w:pPr>
              <w:pStyle w:val="TableParagraph"/>
              <w:spacing w:line="190" w:lineRule="exact"/>
              <w:ind w:left="105"/>
              <w:rPr>
                <w:sz w:val="16"/>
              </w:rPr>
            </w:pPr>
            <w:r>
              <w:rPr>
                <w:sz w:val="16"/>
              </w:rPr>
              <w:t>Saint</w:t>
            </w:r>
            <w:r>
              <w:rPr>
                <w:spacing w:val="-3"/>
                <w:sz w:val="16"/>
              </w:rPr>
              <w:t> </w:t>
            </w:r>
            <w:r>
              <w:rPr>
                <w:sz w:val="16"/>
              </w:rPr>
              <w:t>Lucia</w:t>
            </w:r>
            <w:r>
              <w:rPr>
                <w:spacing w:val="-3"/>
                <w:sz w:val="16"/>
              </w:rPr>
              <w:t> </w:t>
            </w:r>
            <w:r>
              <w:rPr>
                <w:sz w:val="16"/>
              </w:rPr>
              <w:t>Education</w:t>
            </w:r>
            <w:r>
              <w:rPr>
                <w:spacing w:val="-2"/>
                <w:sz w:val="16"/>
              </w:rPr>
              <w:t> </w:t>
            </w:r>
            <w:r>
              <w:rPr>
                <w:sz w:val="16"/>
              </w:rPr>
              <w:t>Act </w:t>
            </w:r>
            <w:r>
              <w:rPr>
                <w:spacing w:val="-2"/>
                <w:sz w:val="16"/>
              </w:rPr>
              <w:t>(1999)</w:t>
            </w:r>
          </w:p>
        </w:tc>
        <w:tc>
          <w:tcPr>
            <w:tcW w:w="530" w:type="dxa"/>
          </w:tcPr>
          <w:p>
            <w:pPr>
              <w:pStyle w:val="TableParagraph"/>
              <w:spacing w:line="190" w:lineRule="exact"/>
              <w:ind w:left="8" w:right="1"/>
              <w:jc w:val="center"/>
              <w:rPr>
                <w:rFonts w:ascii="Segoe UI Symbol" w:hAnsi="Segoe UI Symbol"/>
                <w:sz w:val="16"/>
              </w:rPr>
            </w:pPr>
            <w:r>
              <w:rPr>
                <w:rFonts w:ascii="Segoe UI Symbol" w:hAnsi="Segoe UI Symbol"/>
                <w:spacing w:val="-10"/>
                <w:sz w:val="16"/>
              </w:rPr>
              <w:t>✔</w:t>
            </w:r>
          </w:p>
        </w:tc>
        <w:tc>
          <w:tcPr>
            <w:tcW w:w="551" w:type="dxa"/>
          </w:tcPr>
          <w:p>
            <w:pPr>
              <w:pStyle w:val="TableParagraph"/>
              <w:rPr>
                <w:rFonts w:ascii="Times New Roman"/>
                <w:sz w:val="14"/>
              </w:rPr>
            </w:pPr>
          </w:p>
        </w:tc>
        <w:tc>
          <w:tcPr>
            <w:tcW w:w="545" w:type="dxa"/>
          </w:tcPr>
          <w:p>
            <w:pPr>
              <w:pStyle w:val="TableParagraph"/>
              <w:spacing w:line="190" w:lineRule="exact"/>
              <w:ind w:left="1" w:right="1"/>
              <w:jc w:val="center"/>
              <w:rPr>
                <w:rFonts w:ascii="Segoe UI Symbol" w:hAnsi="Segoe UI Symbol"/>
                <w:sz w:val="16"/>
              </w:rPr>
            </w:pPr>
            <w:r>
              <w:rPr>
                <w:rFonts w:ascii="Segoe UI Symbol" w:hAnsi="Segoe UI Symbol"/>
                <w:spacing w:val="-10"/>
                <w:sz w:val="16"/>
              </w:rPr>
              <w:t>✔</w:t>
            </w:r>
          </w:p>
        </w:tc>
        <w:tc>
          <w:tcPr>
            <w:tcW w:w="545" w:type="dxa"/>
          </w:tcPr>
          <w:p>
            <w:pPr>
              <w:pStyle w:val="TableParagraph"/>
              <w:rPr>
                <w:rFonts w:ascii="Times New Roman"/>
                <w:sz w:val="14"/>
              </w:rPr>
            </w:pPr>
          </w:p>
        </w:tc>
        <w:tc>
          <w:tcPr>
            <w:tcW w:w="550" w:type="dxa"/>
          </w:tcPr>
          <w:p>
            <w:pPr>
              <w:pStyle w:val="TableParagraph"/>
              <w:rPr>
                <w:rFonts w:ascii="Times New Roman"/>
                <w:sz w:val="14"/>
              </w:rPr>
            </w:pPr>
          </w:p>
        </w:tc>
        <w:tc>
          <w:tcPr>
            <w:tcW w:w="545" w:type="dxa"/>
            <w:tcBorders>
              <w:right w:val="single" w:sz="6" w:space="0" w:color="000000"/>
            </w:tcBorders>
          </w:tcPr>
          <w:p>
            <w:pPr>
              <w:pStyle w:val="TableParagraph"/>
              <w:rPr>
                <w:rFonts w:ascii="Times New Roman"/>
                <w:sz w:val="14"/>
              </w:rPr>
            </w:pPr>
          </w:p>
        </w:tc>
        <w:tc>
          <w:tcPr>
            <w:tcW w:w="645" w:type="dxa"/>
            <w:tcBorders>
              <w:left w:val="single" w:sz="6" w:space="0" w:color="000000"/>
            </w:tcBorders>
          </w:tcPr>
          <w:p>
            <w:pPr>
              <w:pStyle w:val="TableParagraph"/>
              <w:rPr>
                <w:rFonts w:ascii="Times New Roman"/>
                <w:sz w:val="14"/>
              </w:rPr>
            </w:pPr>
          </w:p>
        </w:tc>
      </w:tr>
      <w:tr>
        <w:trPr>
          <w:trHeight w:val="215" w:hRule="atLeast"/>
        </w:trPr>
        <w:tc>
          <w:tcPr>
            <w:tcW w:w="5488" w:type="dxa"/>
          </w:tcPr>
          <w:p>
            <w:pPr>
              <w:pStyle w:val="TableParagraph"/>
              <w:spacing w:line="193" w:lineRule="exact"/>
              <w:ind w:left="105"/>
              <w:rPr>
                <w:sz w:val="16"/>
              </w:rPr>
            </w:pPr>
            <w:r>
              <w:rPr>
                <w:sz w:val="16"/>
              </w:rPr>
              <w:t>Saint</w:t>
            </w:r>
            <w:r>
              <w:rPr>
                <w:spacing w:val="-2"/>
                <w:sz w:val="16"/>
              </w:rPr>
              <w:t> </w:t>
            </w:r>
            <w:r>
              <w:rPr>
                <w:sz w:val="16"/>
              </w:rPr>
              <w:t>Lucia</w:t>
            </w:r>
            <w:r>
              <w:rPr>
                <w:spacing w:val="-5"/>
                <w:sz w:val="16"/>
              </w:rPr>
              <w:t> </w:t>
            </w:r>
            <w:r>
              <w:rPr>
                <w:sz w:val="16"/>
              </w:rPr>
              <w:t>Employees</w:t>
            </w:r>
            <w:r>
              <w:rPr>
                <w:spacing w:val="-1"/>
                <w:sz w:val="16"/>
              </w:rPr>
              <w:t> </w:t>
            </w:r>
            <w:r>
              <w:rPr>
                <w:sz w:val="16"/>
              </w:rPr>
              <w:t>(Occupational</w:t>
            </w:r>
            <w:r>
              <w:rPr>
                <w:spacing w:val="-4"/>
                <w:sz w:val="16"/>
              </w:rPr>
              <w:t> </w:t>
            </w:r>
            <w:r>
              <w:rPr>
                <w:sz w:val="16"/>
              </w:rPr>
              <w:t>Health</w:t>
            </w:r>
            <w:r>
              <w:rPr>
                <w:spacing w:val="-3"/>
                <w:sz w:val="16"/>
              </w:rPr>
              <w:t> </w:t>
            </w:r>
            <w:r>
              <w:rPr>
                <w:sz w:val="16"/>
              </w:rPr>
              <w:t>and</w:t>
            </w:r>
            <w:r>
              <w:rPr>
                <w:spacing w:val="-3"/>
                <w:sz w:val="16"/>
              </w:rPr>
              <w:t> </w:t>
            </w:r>
            <w:r>
              <w:rPr>
                <w:sz w:val="16"/>
              </w:rPr>
              <w:t>Safety)</w:t>
            </w:r>
            <w:r>
              <w:rPr>
                <w:spacing w:val="-2"/>
                <w:sz w:val="16"/>
              </w:rPr>
              <w:t> </w:t>
            </w:r>
            <w:r>
              <w:rPr>
                <w:sz w:val="16"/>
              </w:rPr>
              <w:t>Act</w:t>
            </w:r>
            <w:r>
              <w:rPr>
                <w:spacing w:val="-1"/>
                <w:sz w:val="16"/>
              </w:rPr>
              <w:t> </w:t>
            </w:r>
            <w:r>
              <w:rPr>
                <w:spacing w:val="-2"/>
                <w:sz w:val="16"/>
              </w:rPr>
              <w:t>(1985)</w:t>
            </w:r>
          </w:p>
        </w:tc>
        <w:tc>
          <w:tcPr>
            <w:tcW w:w="530" w:type="dxa"/>
          </w:tcPr>
          <w:p>
            <w:pPr>
              <w:pStyle w:val="TableParagraph"/>
              <w:spacing w:line="193" w:lineRule="exact" w:before="2"/>
              <w:ind w:left="8" w:right="1"/>
              <w:jc w:val="center"/>
              <w:rPr>
                <w:rFonts w:ascii="Segoe UI Symbol" w:hAnsi="Segoe UI Symbol"/>
                <w:sz w:val="16"/>
              </w:rPr>
            </w:pPr>
            <w:r>
              <w:rPr>
                <w:rFonts w:ascii="Segoe UI Symbol" w:hAnsi="Segoe UI Symbol"/>
                <w:spacing w:val="-10"/>
                <w:sz w:val="16"/>
              </w:rPr>
              <w:t>✔</w:t>
            </w:r>
          </w:p>
        </w:tc>
        <w:tc>
          <w:tcPr>
            <w:tcW w:w="551" w:type="dxa"/>
          </w:tcPr>
          <w:p>
            <w:pPr>
              <w:pStyle w:val="TableParagraph"/>
              <w:rPr>
                <w:rFonts w:ascii="Times New Roman"/>
                <w:sz w:val="14"/>
              </w:rPr>
            </w:pPr>
          </w:p>
        </w:tc>
        <w:tc>
          <w:tcPr>
            <w:tcW w:w="545" w:type="dxa"/>
          </w:tcPr>
          <w:p>
            <w:pPr>
              <w:pStyle w:val="TableParagraph"/>
              <w:spacing w:line="193" w:lineRule="exact" w:before="2"/>
              <w:ind w:left="1" w:right="1"/>
              <w:jc w:val="center"/>
              <w:rPr>
                <w:rFonts w:ascii="Segoe UI Symbol" w:hAnsi="Segoe UI Symbol"/>
                <w:sz w:val="16"/>
              </w:rPr>
            </w:pPr>
            <w:r>
              <w:rPr>
                <w:rFonts w:ascii="Segoe UI Symbol" w:hAnsi="Segoe UI Symbol"/>
                <w:spacing w:val="-10"/>
                <w:sz w:val="16"/>
              </w:rPr>
              <w:t>✔</w:t>
            </w:r>
          </w:p>
        </w:tc>
        <w:tc>
          <w:tcPr>
            <w:tcW w:w="545" w:type="dxa"/>
          </w:tcPr>
          <w:p>
            <w:pPr>
              <w:pStyle w:val="TableParagraph"/>
              <w:rPr>
                <w:rFonts w:ascii="Times New Roman"/>
                <w:sz w:val="14"/>
              </w:rPr>
            </w:pPr>
          </w:p>
        </w:tc>
        <w:tc>
          <w:tcPr>
            <w:tcW w:w="550" w:type="dxa"/>
          </w:tcPr>
          <w:p>
            <w:pPr>
              <w:pStyle w:val="TableParagraph"/>
              <w:rPr>
                <w:rFonts w:ascii="Times New Roman"/>
                <w:sz w:val="14"/>
              </w:rPr>
            </w:pPr>
          </w:p>
        </w:tc>
        <w:tc>
          <w:tcPr>
            <w:tcW w:w="545" w:type="dxa"/>
            <w:tcBorders>
              <w:right w:val="single" w:sz="6" w:space="0" w:color="000000"/>
            </w:tcBorders>
          </w:tcPr>
          <w:p>
            <w:pPr>
              <w:pStyle w:val="TableParagraph"/>
              <w:rPr>
                <w:rFonts w:ascii="Times New Roman"/>
                <w:sz w:val="14"/>
              </w:rPr>
            </w:pPr>
          </w:p>
        </w:tc>
        <w:tc>
          <w:tcPr>
            <w:tcW w:w="645" w:type="dxa"/>
            <w:tcBorders>
              <w:left w:val="single" w:sz="6" w:space="0" w:color="000000"/>
            </w:tcBorders>
          </w:tcPr>
          <w:p>
            <w:pPr>
              <w:pStyle w:val="TableParagraph"/>
              <w:rPr>
                <w:rFonts w:ascii="Times New Roman"/>
                <w:sz w:val="14"/>
              </w:rPr>
            </w:pPr>
          </w:p>
        </w:tc>
      </w:tr>
      <w:tr>
        <w:trPr>
          <w:trHeight w:val="390" w:hRule="atLeast"/>
        </w:trPr>
        <w:tc>
          <w:tcPr>
            <w:tcW w:w="5488" w:type="dxa"/>
          </w:tcPr>
          <w:p>
            <w:pPr>
              <w:pStyle w:val="TableParagraph"/>
              <w:spacing w:line="193" w:lineRule="exact"/>
              <w:ind w:left="105"/>
              <w:rPr>
                <w:sz w:val="16"/>
              </w:rPr>
            </w:pPr>
            <w:r>
              <w:rPr>
                <w:sz w:val="16"/>
              </w:rPr>
              <w:t>Saint</w:t>
            </w:r>
            <w:r>
              <w:rPr>
                <w:spacing w:val="-5"/>
                <w:sz w:val="16"/>
              </w:rPr>
              <w:t> </w:t>
            </w:r>
            <w:r>
              <w:rPr>
                <w:sz w:val="16"/>
              </w:rPr>
              <w:t>Lucia</w:t>
            </w:r>
            <w:r>
              <w:rPr>
                <w:spacing w:val="-5"/>
                <w:sz w:val="16"/>
              </w:rPr>
              <w:t> </w:t>
            </w:r>
            <w:r>
              <w:rPr>
                <w:sz w:val="16"/>
              </w:rPr>
              <w:t>Equality</w:t>
            </w:r>
            <w:r>
              <w:rPr>
                <w:spacing w:val="-2"/>
                <w:sz w:val="16"/>
              </w:rPr>
              <w:t> </w:t>
            </w:r>
            <w:r>
              <w:rPr>
                <w:sz w:val="16"/>
              </w:rPr>
              <w:t>of</w:t>
            </w:r>
            <w:r>
              <w:rPr>
                <w:spacing w:val="-4"/>
                <w:sz w:val="16"/>
              </w:rPr>
              <w:t> </w:t>
            </w:r>
            <w:r>
              <w:rPr>
                <w:sz w:val="16"/>
              </w:rPr>
              <w:t>Opportunity</w:t>
            </w:r>
            <w:r>
              <w:rPr>
                <w:spacing w:val="-1"/>
                <w:sz w:val="16"/>
              </w:rPr>
              <w:t> </w:t>
            </w:r>
            <w:r>
              <w:rPr>
                <w:sz w:val="16"/>
              </w:rPr>
              <w:t>and</w:t>
            </w:r>
            <w:r>
              <w:rPr>
                <w:spacing w:val="-4"/>
                <w:sz w:val="16"/>
              </w:rPr>
              <w:t> </w:t>
            </w:r>
            <w:r>
              <w:rPr>
                <w:sz w:val="16"/>
              </w:rPr>
              <w:t>Treatment</w:t>
            </w:r>
            <w:r>
              <w:rPr>
                <w:spacing w:val="-2"/>
                <w:sz w:val="16"/>
              </w:rPr>
              <w:t> </w:t>
            </w:r>
            <w:r>
              <w:rPr>
                <w:sz w:val="16"/>
              </w:rPr>
              <w:t>in</w:t>
            </w:r>
            <w:r>
              <w:rPr>
                <w:spacing w:val="-4"/>
                <w:sz w:val="16"/>
              </w:rPr>
              <w:t> </w:t>
            </w:r>
            <w:r>
              <w:rPr>
                <w:sz w:val="16"/>
              </w:rPr>
              <w:t>Employment</w:t>
            </w:r>
            <w:r>
              <w:rPr>
                <w:spacing w:val="-2"/>
                <w:sz w:val="16"/>
              </w:rPr>
              <w:t> </w:t>
            </w:r>
            <w:r>
              <w:rPr>
                <w:spacing w:val="-5"/>
                <w:sz w:val="16"/>
              </w:rPr>
              <w:t>and</w:t>
            </w:r>
          </w:p>
          <w:p>
            <w:pPr>
              <w:pStyle w:val="TableParagraph"/>
              <w:spacing w:line="177" w:lineRule="exact"/>
              <w:ind w:left="105"/>
              <w:rPr>
                <w:sz w:val="16"/>
              </w:rPr>
            </w:pPr>
            <w:r>
              <w:rPr>
                <w:sz w:val="16"/>
              </w:rPr>
              <w:t>Occupation</w:t>
            </w:r>
            <w:r>
              <w:rPr>
                <w:spacing w:val="-2"/>
                <w:sz w:val="16"/>
              </w:rPr>
              <w:t> </w:t>
            </w:r>
            <w:r>
              <w:rPr>
                <w:sz w:val="16"/>
              </w:rPr>
              <w:t>Act </w:t>
            </w:r>
            <w:r>
              <w:rPr>
                <w:spacing w:val="-2"/>
                <w:sz w:val="16"/>
              </w:rPr>
              <w:t>(2000)</w:t>
            </w:r>
          </w:p>
        </w:tc>
        <w:tc>
          <w:tcPr>
            <w:tcW w:w="530" w:type="dxa"/>
          </w:tcPr>
          <w:p>
            <w:pPr>
              <w:pStyle w:val="TableParagraph"/>
              <w:spacing w:line="210" w:lineRule="exact"/>
              <w:ind w:left="8" w:right="1"/>
              <w:jc w:val="center"/>
              <w:rPr>
                <w:rFonts w:ascii="Segoe UI Symbol" w:hAnsi="Segoe UI Symbol"/>
                <w:sz w:val="16"/>
              </w:rPr>
            </w:pPr>
            <w:r>
              <w:rPr>
                <w:rFonts w:ascii="Segoe UI Symbol" w:hAnsi="Segoe UI Symbol"/>
                <w:spacing w:val="-10"/>
                <w:sz w:val="16"/>
              </w:rPr>
              <w:t>✔</w:t>
            </w:r>
          </w:p>
        </w:tc>
        <w:tc>
          <w:tcPr>
            <w:tcW w:w="551" w:type="dxa"/>
          </w:tcPr>
          <w:p>
            <w:pPr>
              <w:pStyle w:val="TableParagraph"/>
              <w:rPr>
                <w:rFonts w:ascii="Times New Roman"/>
                <w:sz w:val="18"/>
              </w:rPr>
            </w:pPr>
          </w:p>
        </w:tc>
        <w:tc>
          <w:tcPr>
            <w:tcW w:w="545" w:type="dxa"/>
          </w:tcPr>
          <w:p>
            <w:pPr>
              <w:pStyle w:val="TableParagraph"/>
              <w:spacing w:line="210" w:lineRule="exact"/>
              <w:ind w:left="1" w:right="1"/>
              <w:jc w:val="center"/>
              <w:rPr>
                <w:rFonts w:ascii="Segoe UI Symbol" w:hAnsi="Segoe UI Symbol"/>
                <w:sz w:val="16"/>
              </w:rPr>
            </w:pPr>
            <w:r>
              <w:rPr>
                <w:rFonts w:ascii="Segoe UI Symbol" w:hAnsi="Segoe UI Symbol"/>
                <w:spacing w:val="-10"/>
                <w:sz w:val="16"/>
              </w:rPr>
              <w:t>✔</w:t>
            </w:r>
          </w:p>
        </w:tc>
        <w:tc>
          <w:tcPr>
            <w:tcW w:w="545" w:type="dxa"/>
          </w:tcPr>
          <w:p>
            <w:pPr>
              <w:pStyle w:val="TableParagraph"/>
              <w:rPr>
                <w:rFonts w:ascii="Times New Roman"/>
                <w:sz w:val="18"/>
              </w:rPr>
            </w:pPr>
          </w:p>
        </w:tc>
        <w:tc>
          <w:tcPr>
            <w:tcW w:w="550" w:type="dxa"/>
          </w:tcPr>
          <w:p>
            <w:pPr>
              <w:pStyle w:val="TableParagraph"/>
              <w:rPr>
                <w:rFonts w:ascii="Times New Roman"/>
                <w:sz w:val="18"/>
              </w:rPr>
            </w:pPr>
          </w:p>
        </w:tc>
        <w:tc>
          <w:tcPr>
            <w:tcW w:w="545" w:type="dxa"/>
            <w:tcBorders>
              <w:right w:val="single" w:sz="6" w:space="0" w:color="000000"/>
            </w:tcBorders>
          </w:tcPr>
          <w:p>
            <w:pPr>
              <w:pStyle w:val="TableParagraph"/>
              <w:rPr>
                <w:rFonts w:ascii="Times New Roman"/>
                <w:sz w:val="18"/>
              </w:rPr>
            </w:pPr>
          </w:p>
        </w:tc>
        <w:tc>
          <w:tcPr>
            <w:tcW w:w="645" w:type="dxa"/>
            <w:tcBorders>
              <w:left w:val="single" w:sz="6" w:space="0" w:color="000000"/>
            </w:tcBorders>
          </w:tcPr>
          <w:p>
            <w:pPr>
              <w:pStyle w:val="TableParagraph"/>
              <w:rPr>
                <w:rFonts w:ascii="Times New Roman"/>
                <w:sz w:val="18"/>
              </w:rPr>
            </w:pPr>
          </w:p>
        </w:tc>
      </w:tr>
      <w:tr>
        <w:trPr>
          <w:trHeight w:val="215" w:hRule="atLeast"/>
        </w:trPr>
        <w:tc>
          <w:tcPr>
            <w:tcW w:w="5488" w:type="dxa"/>
          </w:tcPr>
          <w:p>
            <w:pPr>
              <w:pStyle w:val="TableParagraph"/>
              <w:spacing w:line="193" w:lineRule="exact"/>
              <w:ind w:left="105"/>
              <w:rPr>
                <w:sz w:val="16"/>
              </w:rPr>
            </w:pPr>
            <w:r>
              <w:rPr>
                <w:sz w:val="16"/>
              </w:rPr>
              <w:t>Saint</w:t>
            </w:r>
            <w:r>
              <w:rPr>
                <w:spacing w:val="-2"/>
                <w:sz w:val="16"/>
              </w:rPr>
              <w:t> </w:t>
            </w:r>
            <w:r>
              <w:rPr>
                <w:sz w:val="16"/>
              </w:rPr>
              <w:t>Lucia</w:t>
            </w:r>
            <w:r>
              <w:rPr>
                <w:spacing w:val="-4"/>
                <w:sz w:val="16"/>
              </w:rPr>
              <w:t> </w:t>
            </w:r>
            <w:r>
              <w:rPr>
                <w:sz w:val="16"/>
              </w:rPr>
              <w:t>Labour</w:t>
            </w:r>
            <w:r>
              <w:rPr>
                <w:spacing w:val="-3"/>
                <w:sz w:val="16"/>
              </w:rPr>
              <w:t> </w:t>
            </w:r>
            <w:r>
              <w:rPr>
                <w:sz w:val="16"/>
              </w:rPr>
              <w:t>Code,</w:t>
            </w:r>
            <w:r>
              <w:rPr>
                <w:spacing w:val="-3"/>
                <w:sz w:val="16"/>
              </w:rPr>
              <w:t> </w:t>
            </w:r>
            <w:r>
              <w:rPr>
                <w:sz w:val="16"/>
              </w:rPr>
              <w:t>no.</w:t>
            </w:r>
            <w:r>
              <w:rPr>
                <w:spacing w:val="-3"/>
                <w:sz w:val="16"/>
              </w:rPr>
              <w:t> </w:t>
            </w:r>
            <w:r>
              <w:rPr>
                <w:sz w:val="16"/>
              </w:rPr>
              <w:t>37</w:t>
            </w:r>
            <w:r>
              <w:rPr>
                <w:spacing w:val="-4"/>
                <w:sz w:val="16"/>
              </w:rPr>
              <w:t> </w:t>
            </w:r>
            <w:r>
              <w:rPr>
                <w:sz w:val="16"/>
              </w:rPr>
              <w:t>of</w:t>
            </w:r>
            <w:r>
              <w:rPr>
                <w:spacing w:val="-2"/>
                <w:sz w:val="16"/>
              </w:rPr>
              <w:t> </w:t>
            </w:r>
            <w:r>
              <w:rPr>
                <w:spacing w:val="-4"/>
                <w:sz w:val="16"/>
              </w:rPr>
              <w:t>2006</w:t>
            </w:r>
          </w:p>
        </w:tc>
        <w:tc>
          <w:tcPr>
            <w:tcW w:w="530" w:type="dxa"/>
          </w:tcPr>
          <w:p>
            <w:pPr>
              <w:pStyle w:val="TableParagraph"/>
              <w:spacing w:line="193" w:lineRule="exact" w:before="2"/>
              <w:ind w:left="8" w:right="1"/>
              <w:jc w:val="center"/>
              <w:rPr>
                <w:rFonts w:ascii="Segoe UI Symbol" w:hAnsi="Segoe UI Symbol"/>
                <w:sz w:val="16"/>
              </w:rPr>
            </w:pPr>
            <w:r>
              <w:rPr>
                <w:rFonts w:ascii="Segoe UI Symbol" w:hAnsi="Segoe UI Symbol"/>
                <w:spacing w:val="-10"/>
                <w:sz w:val="16"/>
              </w:rPr>
              <w:t>✔</w:t>
            </w:r>
          </w:p>
        </w:tc>
        <w:tc>
          <w:tcPr>
            <w:tcW w:w="551" w:type="dxa"/>
          </w:tcPr>
          <w:p>
            <w:pPr>
              <w:pStyle w:val="TableParagraph"/>
              <w:rPr>
                <w:rFonts w:ascii="Times New Roman"/>
                <w:sz w:val="14"/>
              </w:rPr>
            </w:pPr>
          </w:p>
        </w:tc>
        <w:tc>
          <w:tcPr>
            <w:tcW w:w="545" w:type="dxa"/>
          </w:tcPr>
          <w:p>
            <w:pPr>
              <w:pStyle w:val="TableParagraph"/>
              <w:spacing w:line="193" w:lineRule="exact" w:before="2"/>
              <w:ind w:left="1" w:right="1"/>
              <w:jc w:val="center"/>
              <w:rPr>
                <w:rFonts w:ascii="Segoe UI Symbol" w:hAnsi="Segoe UI Symbol"/>
                <w:sz w:val="16"/>
              </w:rPr>
            </w:pPr>
            <w:r>
              <w:rPr>
                <w:rFonts w:ascii="Segoe UI Symbol" w:hAnsi="Segoe UI Symbol"/>
                <w:spacing w:val="-10"/>
                <w:sz w:val="16"/>
              </w:rPr>
              <w:t>✔</w:t>
            </w:r>
          </w:p>
        </w:tc>
        <w:tc>
          <w:tcPr>
            <w:tcW w:w="545" w:type="dxa"/>
          </w:tcPr>
          <w:p>
            <w:pPr>
              <w:pStyle w:val="TableParagraph"/>
              <w:rPr>
                <w:rFonts w:ascii="Times New Roman"/>
                <w:sz w:val="14"/>
              </w:rPr>
            </w:pPr>
          </w:p>
        </w:tc>
        <w:tc>
          <w:tcPr>
            <w:tcW w:w="550" w:type="dxa"/>
          </w:tcPr>
          <w:p>
            <w:pPr>
              <w:pStyle w:val="TableParagraph"/>
              <w:rPr>
                <w:rFonts w:ascii="Times New Roman"/>
                <w:sz w:val="14"/>
              </w:rPr>
            </w:pPr>
          </w:p>
        </w:tc>
        <w:tc>
          <w:tcPr>
            <w:tcW w:w="545" w:type="dxa"/>
            <w:tcBorders>
              <w:right w:val="single" w:sz="6" w:space="0" w:color="000000"/>
            </w:tcBorders>
          </w:tcPr>
          <w:p>
            <w:pPr>
              <w:pStyle w:val="TableParagraph"/>
              <w:rPr>
                <w:rFonts w:ascii="Times New Roman"/>
                <w:sz w:val="14"/>
              </w:rPr>
            </w:pPr>
          </w:p>
        </w:tc>
        <w:tc>
          <w:tcPr>
            <w:tcW w:w="645" w:type="dxa"/>
            <w:tcBorders>
              <w:left w:val="single" w:sz="6" w:space="0" w:color="000000"/>
            </w:tcBorders>
          </w:tcPr>
          <w:p>
            <w:pPr>
              <w:pStyle w:val="TableParagraph"/>
              <w:rPr>
                <w:rFonts w:ascii="Times New Roman"/>
                <w:sz w:val="14"/>
              </w:rPr>
            </w:pPr>
          </w:p>
        </w:tc>
      </w:tr>
      <w:tr>
        <w:trPr>
          <w:trHeight w:val="210" w:hRule="atLeast"/>
        </w:trPr>
        <w:tc>
          <w:tcPr>
            <w:tcW w:w="5488" w:type="dxa"/>
          </w:tcPr>
          <w:p>
            <w:pPr>
              <w:pStyle w:val="TableParagraph"/>
              <w:spacing w:line="190" w:lineRule="exact"/>
              <w:ind w:left="105"/>
              <w:rPr>
                <w:sz w:val="16"/>
              </w:rPr>
            </w:pPr>
            <w:r>
              <w:rPr>
                <w:sz w:val="16"/>
              </w:rPr>
              <w:t>Saint</w:t>
            </w:r>
            <w:r>
              <w:rPr>
                <w:spacing w:val="-3"/>
                <w:sz w:val="16"/>
              </w:rPr>
              <w:t> </w:t>
            </w:r>
            <w:r>
              <w:rPr>
                <w:sz w:val="16"/>
              </w:rPr>
              <w:t>Lucia</w:t>
            </w:r>
            <w:r>
              <w:rPr>
                <w:spacing w:val="-4"/>
                <w:sz w:val="16"/>
              </w:rPr>
              <w:t> </w:t>
            </w:r>
            <w:r>
              <w:rPr>
                <w:sz w:val="16"/>
              </w:rPr>
              <w:t>National</w:t>
            </w:r>
            <w:r>
              <w:rPr>
                <w:spacing w:val="-3"/>
                <w:sz w:val="16"/>
              </w:rPr>
              <w:t> </w:t>
            </w:r>
            <w:r>
              <w:rPr>
                <w:sz w:val="16"/>
              </w:rPr>
              <w:t>Trust</w:t>
            </w:r>
            <w:r>
              <w:rPr>
                <w:spacing w:val="-1"/>
                <w:sz w:val="16"/>
              </w:rPr>
              <w:t> </w:t>
            </w:r>
            <w:r>
              <w:rPr>
                <w:sz w:val="16"/>
              </w:rPr>
              <w:t>Act,</w:t>
            </w:r>
            <w:r>
              <w:rPr>
                <w:spacing w:val="-2"/>
                <w:sz w:val="16"/>
              </w:rPr>
              <w:t> </w:t>
            </w:r>
            <w:r>
              <w:rPr>
                <w:spacing w:val="-4"/>
                <w:sz w:val="16"/>
              </w:rPr>
              <w:t>1975</w:t>
            </w:r>
          </w:p>
        </w:tc>
        <w:tc>
          <w:tcPr>
            <w:tcW w:w="530" w:type="dxa"/>
          </w:tcPr>
          <w:p>
            <w:pPr>
              <w:pStyle w:val="TableParagraph"/>
              <w:rPr>
                <w:rFonts w:ascii="Times New Roman"/>
                <w:sz w:val="14"/>
              </w:rPr>
            </w:pPr>
          </w:p>
        </w:tc>
        <w:tc>
          <w:tcPr>
            <w:tcW w:w="551" w:type="dxa"/>
          </w:tcPr>
          <w:p>
            <w:pPr>
              <w:pStyle w:val="TableParagraph"/>
              <w:rPr>
                <w:rFonts w:ascii="Times New Roman"/>
                <w:sz w:val="14"/>
              </w:rPr>
            </w:pPr>
          </w:p>
        </w:tc>
        <w:tc>
          <w:tcPr>
            <w:tcW w:w="545" w:type="dxa"/>
          </w:tcPr>
          <w:p>
            <w:pPr>
              <w:pStyle w:val="TableParagraph"/>
              <w:rPr>
                <w:rFonts w:ascii="Times New Roman"/>
                <w:sz w:val="14"/>
              </w:rPr>
            </w:pPr>
          </w:p>
        </w:tc>
        <w:tc>
          <w:tcPr>
            <w:tcW w:w="545" w:type="dxa"/>
          </w:tcPr>
          <w:p>
            <w:pPr>
              <w:pStyle w:val="TableParagraph"/>
              <w:rPr>
                <w:rFonts w:ascii="Times New Roman"/>
                <w:sz w:val="14"/>
              </w:rPr>
            </w:pPr>
          </w:p>
        </w:tc>
        <w:tc>
          <w:tcPr>
            <w:tcW w:w="550" w:type="dxa"/>
          </w:tcPr>
          <w:p>
            <w:pPr>
              <w:pStyle w:val="TableParagraph"/>
              <w:spacing w:line="190" w:lineRule="exact"/>
              <w:ind w:left="7"/>
              <w:jc w:val="center"/>
              <w:rPr>
                <w:rFonts w:ascii="Segoe UI Symbol" w:hAnsi="Segoe UI Symbol"/>
                <w:sz w:val="16"/>
              </w:rPr>
            </w:pPr>
            <w:r>
              <w:rPr>
                <w:rFonts w:ascii="Segoe UI Symbol" w:hAnsi="Segoe UI Symbol"/>
                <w:spacing w:val="-10"/>
                <w:sz w:val="16"/>
              </w:rPr>
              <w:t>✔</w:t>
            </w:r>
          </w:p>
        </w:tc>
        <w:tc>
          <w:tcPr>
            <w:tcW w:w="545" w:type="dxa"/>
            <w:tcBorders>
              <w:right w:val="single" w:sz="6" w:space="0" w:color="000000"/>
            </w:tcBorders>
          </w:tcPr>
          <w:p>
            <w:pPr>
              <w:pStyle w:val="TableParagraph"/>
              <w:rPr>
                <w:rFonts w:ascii="Times New Roman"/>
                <w:sz w:val="14"/>
              </w:rPr>
            </w:pPr>
          </w:p>
        </w:tc>
        <w:tc>
          <w:tcPr>
            <w:tcW w:w="645" w:type="dxa"/>
            <w:tcBorders>
              <w:left w:val="single" w:sz="6" w:space="0" w:color="000000"/>
            </w:tcBorders>
          </w:tcPr>
          <w:p>
            <w:pPr>
              <w:pStyle w:val="TableParagraph"/>
              <w:rPr>
                <w:rFonts w:ascii="Times New Roman"/>
                <w:sz w:val="14"/>
              </w:rPr>
            </w:pPr>
          </w:p>
        </w:tc>
      </w:tr>
      <w:tr>
        <w:trPr>
          <w:trHeight w:val="215" w:hRule="atLeast"/>
        </w:trPr>
        <w:tc>
          <w:tcPr>
            <w:tcW w:w="5488" w:type="dxa"/>
          </w:tcPr>
          <w:p>
            <w:pPr>
              <w:pStyle w:val="TableParagraph"/>
              <w:spacing w:line="193" w:lineRule="exact"/>
              <w:ind w:left="105"/>
              <w:rPr>
                <w:sz w:val="16"/>
              </w:rPr>
            </w:pPr>
            <w:r>
              <w:rPr>
                <w:sz w:val="16"/>
              </w:rPr>
              <w:t>Shipping</w:t>
            </w:r>
            <w:r>
              <w:rPr>
                <w:spacing w:val="-3"/>
                <w:sz w:val="16"/>
              </w:rPr>
              <w:t> </w:t>
            </w:r>
            <w:r>
              <w:rPr>
                <w:sz w:val="16"/>
              </w:rPr>
              <w:t>Act,</w:t>
            </w:r>
            <w:r>
              <w:rPr>
                <w:spacing w:val="-1"/>
                <w:sz w:val="16"/>
              </w:rPr>
              <w:t> </w:t>
            </w:r>
            <w:r>
              <w:rPr>
                <w:spacing w:val="-4"/>
                <w:sz w:val="16"/>
              </w:rPr>
              <w:t>2000</w:t>
            </w:r>
          </w:p>
        </w:tc>
        <w:tc>
          <w:tcPr>
            <w:tcW w:w="530" w:type="dxa"/>
          </w:tcPr>
          <w:p>
            <w:pPr>
              <w:pStyle w:val="TableParagraph"/>
              <w:rPr>
                <w:rFonts w:ascii="Times New Roman"/>
                <w:sz w:val="14"/>
              </w:rPr>
            </w:pPr>
          </w:p>
        </w:tc>
        <w:tc>
          <w:tcPr>
            <w:tcW w:w="551" w:type="dxa"/>
          </w:tcPr>
          <w:p>
            <w:pPr>
              <w:pStyle w:val="TableParagraph"/>
              <w:spacing w:line="193" w:lineRule="exact" w:before="2"/>
              <w:ind w:right="1"/>
              <w:jc w:val="center"/>
              <w:rPr>
                <w:rFonts w:ascii="Segoe UI Symbol" w:hAnsi="Segoe UI Symbol"/>
                <w:sz w:val="16"/>
              </w:rPr>
            </w:pPr>
            <w:r>
              <w:rPr>
                <w:rFonts w:ascii="Segoe UI Symbol" w:hAnsi="Segoe UI Symbol"/>
                <w:spacing w:val="-10"/>
                <w:sz w:val="16"/>
              </w:rPr>
              <w:t>✔</w:t>
            </w:r>
          </w:p>
        </w:tc>
        <w:tc>
          <w:tcPr>
            <w:tcW w:w="545" w:type="dxa"/>
          </w:tcPr>
          <w:p>
            <w:pPr>
              <w:pStyle w:val="TableParagraph"/>
              <w:rPr>
                <w:rFonts w:ascii="Times New Roman"/>
                <w:sz w:val="14"/>
              </w:rPr>
            </w:pPr>
          </w:p>
        </w:tc>
        <w:tc>
          <w:tcPr>
            <w:tcW w:w="545" w:type="dxa"/>
          </w:tcPr>
          <w:p>
            <w:pPr>
              <w:pStyle w:val="TableParagraph"/>
              <w:rPr>
                <w:rFonts w:ascii="Times New Roman"/>
                <w:sz w:val="14"/>
              </w:rPr>
            </w:pPr>
          </w:p>
        </w:tc>
        <w:tc>
          <w:tcPr>
            <w:tcW w:w="550" w:type="dxa"/>
          </w:tcPr>
          <w:p>
            <w:pPr>
              <w:pStyle w:val="TableParagraph"/>
              <w:rPr>
                <w:rFonts w:ascii="Times New Roman"/>
                <w:sz w:val="14"/>
              </w:rPr>
            </w:pPr>
          </w:p>
        </w:tc>
        <w:tc>
          <w:tcPr>
            <w:tcW w:w="545" w:type="dxa"/>
            <w:tcBorders>
              <w:right w:val="single" w:sz="6" w:space="0" w:color="000000"/>
            </w:tcBorders>
          </w:tcPr>
          <w:p>
            <w:pPr>
              <w:pStyle w:val="TableParagraph"/>
              <w:rPr>
                <w:rFonts w:ascii="Times New Roman"/>
                <w:sz w:val="14"/>
              </w:rPr>
            </w:pPr>
          </w:p>
        </w:tc>
        <w:tc>
          <w:tcPr>
            <w:tcW w:w="645" w:type="dxa"/>
            <w:tcBorders>
              <w:left w:val="single" w:sz="6" w:space="0" w:color="000000"/>
            </w:tcBorders>
          </w:tcPr>
          <w:p>
            <w:pPr>
              <w:pStyle w:val="TableParagraph"/>
              <w:rPr>
                <w:rFonts w:ascii="Times New Roman"/>
                <w:sz w:val="14"/>
              </w:rPr>
            </w:pPr>
          </w:p>
        </w:tc>
      </w:tr>
      <w:tr>
        <w:trPr>
          <w:trHeight w:val="210" w:hRule="atLeast"/>
        </w:trPr>
        <w:tc>
          <w:tcPr>
            <w:tcW w:w="5488" w:type="dxa"/>
          </w:tcPr>
          <w:p>
            <w:pPr>
              <w:pStyle w:val="TableParagraph"/>
              <w:spacing w:line="190" w:lineRule="exact"/>
              <w:ind w:left="105"/>
              <w:rPr>
                <w:sz w:val="16"/>
              </w:rPr>
            </w:pPr>
            <w:r>
              <w:rPr>
                <w:sz w:val="16"/>
              </w:rPr>
              <w:t>Village</w:t>
            </w:r>
            <w:r>
              <w:rPr>
                <w:spacing w:val="-4"/>
                <w:sz w:val="16"/>
              </w:rPr>
              <w:t> </w:t>
            </w:r>
            <w:r>
              <w:rPr>
                <w:sz w:val="16"/>
              </w:rPr>
              <w:t>Tourism</w:t>
            </w:r>
            <w:r>
              <w:rPr>
                <w:spacing w:val="-2"/>
                <w:sz w:val="16"/>
              </w:rPr>
              <w:t> </w:t>
            </w:r>
            <w:r>
              <w:rPr>
                <w:sz w:val="16"/>
              </w:rPr>
              <w:t>Policy</w:t>
            </w:r>
            <w:r>
              <w:rPr>
                <w:spacing w:val="-1"/>
                <w:sz w:val="16"/>
              </w:rPr>
              <w:t> </w:t>
            </w:r>
            <w:r>
              <w:rPr>
                <w:sz w:val="16"/>
              </w:rPr>
              <w:t>and</w:t>
            </w:r>
            <w:r>
              <w:rPr>
                <w:spacing w:val="-3"/>
                <w:sz w:val="16"/>
              </w:rPr>
              <w:t> </w:t>
            </w:r>
            <w:r>
              <w:rPr>
                <w:sz w:val="16"/>
              </w:rPr>
              <w:t>Strategy</w:t>
            </w:r>
            <w:r>
              <w:rPr>
                <w:spacing w:val="-1"/>
                <w:sz w:val="16"/>
              </w:rPr>
              <w:t> </w:t>
            </w:r>
            <w:r>
              <w:rPr>
                <w:sz w:val="16"/>
              </w:rPr>
              <w:t>(draft),</w:t>
            </w:r>
            <w:r>
              <w:rPr>
                <w:spacing w:val="-3"/>
                <w:sz w:val="16"/>
              </w:rPr>
              <w:t> </w:t>
            </w:r>
            <w:r>
              <w:rPr>
                <w:spacing w:val="-4"/>
                <w:sz w:val="16"/>
              </w:rPr>
              <w:t>2019</w:t>
            </w:r>
          </w:p>
        </w:tc>
        <w:tc>
          <w:tcPr>
            <w:tcW w:w="530" w:type="dxa"/>
          </w:tcPr>
          <w:p>
            <w:pPr>
              <w:pStyle w:val="TableParagraph"/>
              <w:rPr>
                <w:rFonts w:ascii="Times New Roman"/>
                <w:sz w:val="14"/>
              </w:rPr>
            </w:pPr>
          </w:p>
        </w:tc>
        <w:tc>
          <w:tcPr>
            <w:tcW w:w="551" w:type="dxa"/>
          </w:tcPr>
          <w:p>
            <w:pPr>
              <w:pStyle w:val="TableParagraph"/>
              <w:rPr>
                <w:rFonts w:ascii="Times New Roman"/>
                <w:sz w:val="14"/>
              </w:rPr>
            </w:pPr>
          </w:p>
        </w:tc>
        <w:tc>
          <w:tcPr>
            <w:tcW w:w="545" w:type="dxa"/>
          </w:tcPr>
          <w:p>
            <w:pPr>
              <w:pStyle w:val="TableParagraph"/>
              <w:rPr>
                <w:rFonts w:ascii="Times New Roman"/>
                <w:sz w:val="14"/>
              </w:rPr>
            </w:pPr>
          </w:p>
        </w:tc>
        <w:tc>
          <w:tcPr>
            <w:tcW w:w="545" w:type="dxa"/>
          </w:tcPr>
          <w:p>
            <w:pPr>
              <w:pStyle w:val="TableParagraph"/>
              <w:rPr>
                <w:rFonts w:ascii="Times New Roman"/>
                <w:sz w:val="14"/>
              </w:rPr>
            </w:pPr>
          </w:p>
        </w:tc>
        <w:tc>
          <w:tcPr>
            <w:tcW w:w="550" w:type="dxa"/>
          </w:tcPr>
          <w:p>
            <w:pPr>
              <w:pStyle w:val="TableParagraph"/>
              <w:spacing w:line="190" w:lineRule="exact"/>
              <w:ind w:left="7"/>
              <w:jc w:val="center"/>
              <w:rPr>
                <w:rFonts w:ascii="Segoe UI Symbol" w:hAnsi="Segoe UI Symbol"/>
                <w:sz w:val="16"/>
              </w:rPr>
            </w:pPr>
            <w:r>
              <w:rPr>
                <w:rFonts w:ascii="Segoe UI Symbol" w:hAnsi="Segoe UI Symbol"/>
                <w:spacing w:val="-10"/>
                <w:sz w:val="16"/>
              </w:rPr>
              <w:t>✔</w:t>
            </w:r>
          </w:p>
        </w:tc>
        <w:tc>
          <w:tcPr>
            <w:tcW w:w="545" w:type="dxa"/>
            <w:tcBorders>
              <w:right w:val="single" w:sz="6" w:space="0" w:color="000000"/>
            </w:tcBorders>
          </w:tcPr>
          <w:p>
            <w:pPr>
              <w:pStyle w:val="TableParagraph"/>
              <w:spacing w:line="190" w:lineRule="exact"/>
              <w:ind w:left="4"/>
              <w:jc w:val="center"/>
              <w:rPr>
                <w:rFonts w:ascii="Segoe UI Symbol" w:hAnsi="Segoe UI Symbol"/>
                <w:sz w:val="16"/>
              </w:rPr>
            </w:pPr>
            <w:r>
              <w:rPr>
                <w:rFonts w:ascii="Segoe UI Symbol" w:hAnsi="Segoe UI Symbol"/>
                <w:spacing w:val="-10"/>
                <w:sz w:val="16"/>
              </w:rPr>
              <w:t>✔</w:t>
            </w:r>
          </w:p>
        </w:tc>
        <w:tc>
          <w:tcPr>
            <w:tcW w:w="645" w:type="dxa"/>
            <w:tcBorders>
              <w:left w:val="single" w:sz="6" w:space="0" w:color="000000"/>
            </w:tcBorders>
          </w:tcPr>
          <w:p>
            <w:pPr>
              <w:pStyle w:val="TableParagraph"/>
              <w:rPr>
                <w:rFonts w:ascii="Times New Roman"/>
                <w:sz w:val="14"/>
              </w:rPr>
            </w:pPr>
          </w:p>
        </w:tc>
      </w:tr>
      <w:tr>
        <w:trPr>
          <w:trHeight w:val="215" w:hRule="atLeast"/>
        </w:trPr>
        <w:tc>
          <w:tcPr>
            <w:tcW w:w="5488" w:type="dxa"/>
          </w:tcPr>
          <w:p>
            <w:pPr>
              <w:pStyle w:val="TableParagraph"/>
              <w:spacing w:line="193" w:lineRule="exact"/>
              <w:ind w:left="105"/>
              <w:rPr>
                <w:sz w:val="16"/>
              </w:rPr>
            </w:pPr>
            <w:r>
              <w:rPr>
                <w:sz w:val="16"/>
              </w:rPr>
              <w:t>Tourism</w:t>
            </w:r>
            <w:r>
              <w:rPr>
                <w:spacing w:val="-4"/>
                <w:sz w:val="16"/>
              </w:rPr>
              <w:t> </w:t>
            </w:r>
            <w:r>
              <w:rPr>
                <w:sz w:val="16"/>
              </w:rPr>
              <w:t>Strategy</w:t>
            </w:r>
            <w:r>
              <w:rPr>
                <w:spacing w:val="-2"/>
                <w:sz w:val="16"/>
              </w:rPr>
              <w:t> </w:t>
            </w:r>
            <w:r>
              <w:rPr>
                <w:sz w:val="16"/>
              </w:rPr>
              <w:t>and</w:t>
            </w:r>
            <w:r>
              <w:rPr>
                <w:spacing w:val="-4"/>
                <w:sz w:val="16"/>
              </w:rPr>
              <w:t> </w:t>
            </w:r>
            <w:r>
              <w:rPr>
                <w:sz w:val="16"/>
              </w:rPr>
              <w:t>Action</w:t>
            </w:r>
            <w:r>
              <w:rPr>
                <w:spacing w:val="-5"/>
                <w:sz w:val="16"/>
              </w:rPr>
              <w:t> </w:t>
            </w:r>
            <w:r>
              <w:rPr>
                <w:sz w:val="16"/>
              </w:rPr>
              <w:t>Plan</w:t>
            </w:r>
            <w:r>
              <w:rPr>
                <w:spacing w:val="-4"/>
                <w:sz w:val="16"/>
              </w:rPr>
              <w:t> </w:t>
            </w:r>
            <w:r>
              <w:rPr>
                <w:sz w:val="16"/>
              </w:rPr>
              <w:t>2020-2030</w:t>
            </w:r>
            <w:r>
              <w:rPr>
                <w:spacing w:val="-1"/>
                <w:sz w:val="16"/>
              </w:rPr>
              <w:t> </w:t>
            </w:r>
            <w:r>
              <w:rPr>
                <w:spacing w:val="-2"/>
                <w:sz w:val="16"/>
              </w:rPr>
              <w:t>(2019)</w:t>
            </w:r>
          </w:p>
        </w:tc>
        <w:tc>
          <w:tcPr>
            <w:tcW w:w="530" w:type="dxa"/>
          </w:tcPr>
          <w:p>
            <w:pPr>
              <w:pStyle w:val="TableParagraph"/>
              <w:rPr>
                <w:rFonts w:ascii="Times New Roman"/>
                <w:sz w:val="14"/>
              </w:rPr>
            </w:pPr>
          </w:p>
        </w:tc>
        <w:tc>
          <w:tcPr>
            <w:tcW w:w="551" w:type="dxa"/>
          </w:tcPr>
          <w:p>
            <w:pPr>
              <w:pStyle w:val="TableParagraph"/>
              <w:rPr>
                <w:rFonts w:ascii="Times New Roman"/>
                <w:sz w:val="14"/>
              </w:rPr>
            </w:pPr>
          </w:p>
        </w:tc>
        <w:tc>
          <w:tcPr>
            <w:tcW w:w="545" w:type="dxa"/>
          </w:tcPr>
          <w:p>
            <w:pPr>
              <w:pStyle w:val="TableParagraph"/>
              <w:rPr>
                <w:rFonts w:ascii="Times New Roman"/>
                <w:sz w:val="14"/>
              </w:rPr>
            </w:pPr>
          </w:p>
        </w:tc>
        <w:tc>
          <w:tcPr>
            <w:tcW w:w="545" w:type="dxa"/>
          </w:tcPr>
          <w:p>
            <w:pPr>
              <w:pStyle w:val="TableParagraph"/>
              <w:rPr>
                <w:rFonts w:ascii="Times New Roman"/>
                <w:sz w:val="14"/>
              </w:rPr>
            </w:pPr>
          </w:p>
        </w:tc>
        <w:tc>
          <w:tcPr>
            <w:tcW w:w="550" w:type="dxa"/>
          </w:tcPr>
          <w:p>
            <w:pPr>
              <w:pStyle w:val="TableParagraph"/>
              <w:spacing w:line="193" w:lineRule="exact" w:before="2"/>
              <w:ind w:left="7"/>
              <w:jc w:val="center"/>
              <w:rPr>
                <w:rFonts w:ascii="Segoe UI Symbol" w:hAnsi="Segoe UI Symbol"/>
                <w:sz w:val="16"/>
              </w:rPr>
            </w:pPr>
            <w:r>
              <w:rPr>
                <w:rFonts w:ascii="Segoe UI Symbol" w:hAnsi="Segoe UI Symbol"/>
                <w:spacing w:val="-10"/>
                <w:sz w:val="16"/>
              </w:rPr>
              <w:t>✔</w:t>
            </w:r>
          </w:p>
        </w:tc>
        <w:tc>
          <w:tcPr>
            <w:tcW w:w="545" w:type="dxa"/>
            <w:tcBorders>
              <w:right w:val="single" w:sz="6" w:space="0" w:color="000000"/>
            </w:tcBorders>
          </w:tcPr>
          <w:p>
            <w:pPr>
              <w:pStyle w:val="TableParagraph"/>
              <w:spacing w:line="193" w:lineRule="exact" w:before="2"/>
              <w:ind w:left="4"/>
              <w:jc w:val="center"/>
              <w:rPr>
                <w:rFonts w:ascii="Segoe UI Symbol" w:hAnsi="Segoe UI Symbol"/>
                <w:sz w:val="16"/>
              </w:rPr>
            </w:pPr>
            <w:r>
              <w:rPr>
                <w:rFonts w:ascii="Segoe UI Symbol" w:hAnsi="Segoe UI Symbol"/>
                <w:spacing w:val="-10"/>
                <w:sz w:val="16"/>
              </w:rPr>
              <w:t>✔</w:t>
            </w:r>
          </w:p>
        </w:tc>
        <w:tc>
          <w:tcPr>
            <w:tcW w:w="645" w:type="dxa"/>
            <w:tcBorders>
              <w:left w:val="single" w:sz="6" w:space="0" w:color="000000"/>
            </w:tcBorders>
          </w:tcPr>
          <w:p>
            <w:pPr>
              <w:pStyle w:val="TableParagraph"/>
              <w:rPr>
                <w:rFonts w:ascii="Times New Roman"/>
                <w:sz w:val="14"/>
              </w:rPr>
            </w:pPr>
          </w:p>
        </w:tc>
      </w:tr>
      <w:tr>
        <w:trPr>
          <w:trHeight w:val="210" w:hRule="atLeast"/>
        </w:trPr>
        <w:tc>
          <w:tcPr>
            <w:tcW w:w="5488" w:type="dxa"/>
          </w:tcPr>
          <w:p>
            <w:pPr>
              <w:pStyle w:val="TableParagraph"/>
              <w:spacing w:line="190" w:lineRule="exact"/>
              <w:ind w:left="105"/>
              <w:rPr>
                <w:sz w:val="16"/>
              </w:rPr>
            </w:pPr>
            <w:r>
              <w:rPr>
                <w:sz w:val="16"/>
              </w:rPr>
              <w:t>Waste</w:t>
            </w:r>
            <w:r>
              <w:rPr>
                <w:spacing w:val="-4"/>
                <w:sz w:val="16"/>
              </w:rPr>
              <w:t> </w:t>
            </w:r>
            <w:r>
              <w:rPr>
                <w:sz w:val="16"/>
              </w:rPr>
              <w:t>Management</w:t>
            </w:r>
            <w:r>
              <w:rPr>
                <w:spacing w:val="-1"/>
                <w:sz w:val="16"/>
              </w:rPr>
              <w:t> </w:t>
            </w:r>
            <w:r>
              <w:rPr>
                <w:sz w:val="16"/>
              </w:rPr>
              <w:t>Act,</w:t>
            </w:r>
            <w:r>
              <w:rPr>
                <w:spacing w:val="-2"/>
                <w:sz w:val="16"/>
              </w:rPr>
              <w:t> </w:t>
            </w:r>
            <w:r>
              <w:rPr>
                <w:spacing w:val="-4"/>
                <w:sz w:val="16"/>
              </w:rPr>
              <w:t>2004</w:t>
            </w:r>
          </w:p>
        </w:tc>
        <w:tc>
          <w:tcPr>
            <w:tcW w:w="530" w:type="dxa"/>
          </w:tcPr>
          <w:p>
            <w:pPr>
              <w:pStyle w:val="TableParagraph"/>
              <w:rPr>
                <w:rFonts w:ascii="Times New Roman"/>
                <w:sz w:val="14"/>
              </w:rPr>
            </w:pPr>
          </w:p>
        </w:tc>
        <w:tc>
          <w:tcPr>
            <w:tcW w:w="551" w:type="dxa"/>
          </w:tcPr>
          <w:p>
            <w:pPr>
              <w:pStyle w:val="TableParagraph"/>
              <w:rPr>
                <w:rFonts w:ascii="Times New Roman"/>
                <w:sz w:val="14"/>
              </w:rPr>
            </w:pPr>
          </w:p>
        </w:tc>
        <w:tc>
          <w:tcPr>
            <w:tcW w:w="545" w:type="dxa"/>
          </w:tcPr>
          <w:p>
            <w:pPr>
              <w:pStyle w:val="TableParagraph"/>
              <w:rPr>
                <w:rFonts w:ascii="Times New Roman"/>
                <w:sz w:val="14"/>
              </w:rPr>
            </w:pPr>
          </w:p>
        </w:tc>
        <w:tc>
          <w:tcPr>
            <w:tcW w:w="545" w:type="dxa"/>
          </w:tcPr>
          <w:p>
            <w:pPr>
              <w:pStyle w:val="TableParagraph"/>
              <w:rPr>
                <w:rFonts w:ascii="Times New Roman"/>
                <w:sz w:val="14"/>
              </w:rPr>
            </w:pPr>
          </w:p>
        </w:tc>
        <w:tc>
          <w:tcPr>
            <w:tcW w:w="550" w:type="dxa"/>
          </w:tcPr>
          <w:p>
            <w:pPr>
              <w:pStyle w:val="TableParagraph"/>
              <w:spacing w:line="190" w:lineRule="exact"/>
              <w:ind w:left="7"/>
              <w:jc w:val="center"/>
              <w:rPr>
                <w:rFonts w:ascii="Segoe UI Symbol" w:hAnsi="Segoe UI Symbol"/>
                <w:sz w:val="16"/>
              </w:rPr>
            </w:pPr>
            <w:r>
              <w:rPr>
                <w:rFonts w:ascii="Segoe UI Symbol" w:hAnsi="Segoe UI Symbol"/>
                <w:spacing w:val="-10"/>
                <w:sz w:val="16"/>
              </w:rPr>
              <w:t>✔</w:t>
            </w:r>
          </w:p>
        </w:tc>
        <w:tc>
          <w:tcPr>
            <w:tcW w:w="545" w:type="dxa"/>
            <w:tcBorders>
              <w:right w:val="single" w:sz="6" w:space="0" w:color="000000"/>
            </w:tcBorders>
          </w:tcPr>
          <w:p>
            <w:pPr>
              <w:pStyle w:val="TableParagraph"/>
              <w:rPr>
                <w:rFonts w:ascii="Times New Roman"/>
                <w:sz w:val="14"/>
              </w:rPr>
            </w:pPr>
          </w:p>
        </w:tc>
        <w:tc>
          <w:tcPr>
            <w:tcW w:w="645" w:type="dxa"/>
            <w:tcBorders>
              <w:left w:val="single" w:sz="6" w:space="0" w:color="000000"/>
            </w:tcBorders>
          </w:tcPr>
          <w:p>
            <w:pPr>
              <w:pStyle w:val="TableParagraph"/>
              <w:rPr>
                <w:rFonts w:ascii="Times New Roman"/>
                <w:sz w:val="14"/>
              </w:rPr>
            </w:pPr>
          </w:p>
        </w:tc>
      </w:tr>
      <w:tr>
        <w:trPr>
          <w:trHeight w:val="215" w:hRule="atLeast"/>
        </w:trPr>
        <w:tc>
          <w:tcPr>
            <w:tcW w:w="5488" w:type="dxa"/>
          </w:tcPr>
          <w:p>
            <w:pPr>
              <w:pStyle w:val="TableParagraph"/>
              <w:spacing w:line="193" w:lineRule="exact"/>
              <w:ind w:left="105"/>
              <w:rPr>
                <w:sz w:val="16"/>
              </w:rPr>
            </w:pPr>
            <w:r>
              <w:rPr>
                <w:sz w:val="16"/>
              </w:rPr>
              <w:t>Water</w:t>
            </w:r>
            <w:r>
              <w:rPr>
                <w:spacing w:val="-2"/>
                <w:sz w:val="16"/>
              </w:rPr>
              <w:t> </w:t>
            </w:r>
            <w:r>
              <w:rPr>
                <w:sz w:val="16"/>
              </w:rPr>
              <w:t>and Sewerage</w:t>
            </w:r>
            <w:r>
              <w:rPr>
                <w:spacing w:val="-2"/>
                <w:sz w:val="16"/>
              </w:rPr>
              <w:t> </w:t>
            </w:r>
            <w:r>
              <w:rPr>
                <w:sz w:val="16"/>
              </w:rPr>
              <w:t>Authority</w:t>
            </w:r>
            <w:r>
              <w:rPr>
                <w:spacing w:val="-3"/>
                <w:sz w:val="16"/>
              </w:rPr>
              <w:t> </w:t>
            </w:r>
            <w:r>
              <w:rPr>
                <w:sz w:val="16"/>
              </w:rPr>
              <w:t>Act,</w:t>
            </w:r>
            <w:r>
              <w:rPr>
                <w:spacing w:val="-1"/>
                <w:sz w:val="16"/>
              </w:rPr>
              <w:t> </w:t>
            </w:r>
            <w:r>
              <w:rPr>
                <w:spacing w:val="-4"/>
                <w:sz w:val="16"/>
              </w:rPr>
              <w:t>1999</w:t>
            </w:r>
          </w:p>
        </w:tc>
        <w:tc>
          <w:tcPr>
            <w:tcW w:w="530" w:type="dxa"/>
          </w:tcPr>
          <w:p>
            <w:pPr>
              <w:pStyle w:val="TableParagraph"/>
              <w:rPr>
                <w:rFonts w:ascii="Times New Roman"/>
                <w:sz w:val="14"/>
              </w:rPr>
            </w:pPr>
          </w:p>
        </w:tc>
        <w:tc>
          <w:tcPr>
            <w:tcW w:w="551" w:type="dxa"/>
          </w:tcPr>
          <w:p>
            <w:pPr>
              <w:pStyle w:val="TableParagraph"/>
              <w:spacing w:line="193" w:lineRule="exact" w:before="2"/>
              <w:ind w:right="1"/>
              <w:jc w:val="center"/>
              <w:rPr>
                <w:rFonts w:ascii="Segoe UI Symbol" w:hAnsi="Segoe UI Symbol"/>
                <w:sz w:val="16"/>
              </w:rPr>
            </w:pPr>
            <w:r>
              <w:rPr>
                <w:rFonts w:ascii="Segoe UI Symbol" w:hAnsi="Segoe UI Symbol"/>
                <w:spacing w:val="-10"/>
                <w:sz w:val="16"/>
              </w:rPr>
              <w:t>✔</w:t>
            </w:r>
          </w:p>
        </w:tc>
        <w:tc>
          <w:tcPr>
            <w:tcW w:w="545" w:type="dxa"/>
          </w:tcPr>
          <w:p>
            <w:pPr>
              <w:pStyle w:val="TableParagraph"/>
              <w:rPr>
                <w:rFonts w:ascii="Times New Roman"/>
                <w:sz w:val="14"/>
              </w:rPr>
            </w:pPr>
          </w:p>
        </w:tc>
        <w:tc>
          <w:tcPr>
            <w:tcW w:w="545" w:type="dxa"/>
          </w:tcPr>
          <w:p>
            <w:pPr>
              <w:pStyle w:val="TableParagraph"/>
              <w:rPr>
                <w:rFonts w:ascii="Times New Roman"/>
                <w:sz w:val="14"/>
              </w:rPr>
            </w:pPr>
          </w:p>
        </w:tc>
        <w:tc>
          <w:tcPr>
            <w:tcW w:w="550" w:type="dxa"/>
          </w:tcPr>
          <w:p>
            <w:pPr>
              <w:pStyle w:val="TableParagraph"/>
              <w:spacing w:line="193" w:lineRule="exact" w:before="2"/>
              <w:ind w:left="7"/>
              <w:jc w:val="center"/>
              <w:rPr>
                <w:rFonts w:ascii="Segoe UI Symbol" w:hAnsi="Segoe UI Symbol"/>
                <w:sz w:val="16"/>
              </w:rPr>
            </w:pPr>
            <w:r>
              <w:rPr>
                <w:rFonts w:ascii="Segoe UI Symbol" w:hAnsi="Segoe UI Symbol"/>
                <w:spacing w:val="-10"/>
                <w:sz w:val="16"/>
              </w:rPr>
              <w:t>✔</w:t>
            </w:r>
          </w:p>
        </w:tc>
        <w:tc>
          <w:tcPr>
            <w:tcW w:w="545" w:type="dxa"/>
            <w:tcBorders>
              <w:right w:val="single" w:sz="6" w:space="0" w:color="000000"/>
            </w:tcBorders>
          </w:tcPr>
          <w:p>
            <w:pPr>
              <w:pStyle w:val="TableParagraph"/>
              <w:rPr>
                <w:rFonts w:ascii="Times New Roman"/>
                <w:sz w:val="14"/>
              </w:rPr>
            </w:pPr>
          </w:p>
        </w:tc>
        <w:tc>
          <w:tcPr>
            <w:tcW w:w="645" w:type="dxa"/>
            <w:tcBorders>
              <w:left w:val="single" w:sz="6" w:space="0" w:color="000000"/>
            </w:tcBorders>
          </w:tcPr>
          <w:p>
            <w:pPr>
              <w:pStyle w:val="TableParagraph"/>
              <w:rPr>
                <w:rFonts w:ascii="Times New Roman"/>
                <w:sz w:val="14"/>
              </w:rPr>
            </w:pPr>
          </w:p>
        </w:tc>
      </w:tr>
    </w:tbl>
    <w:p>
      <w:pPr>
        <w:pStyle w:val="BodyText"/>
        <w:spacing w:before="46"/>
        <w:rPr>
          <w:b/>
          <w:sz w:val="24"/>
        </w:rPr>
      </w:pPr>
    </w:p>
    <w:p>
      <w:pPr>
        <w:pStyle w:val="Heading4"/>
        <w:spacing w:before="1"/>
        <w:rPr>
          <w:rFonts w:ascii="Calibri Light" w:hAnsi="Calibri Light"/>
        </w:rPr>
      </w:pPr>
      <w:bookmarkStart w:name="Guyana’s Legal Frameworks" w:id="21"/>
      <w:bookmarkEnd w:id="21"/>
      <w:r>
        <w:rPr/>
      </w:r>
      <w:bookmarkStart w:name="_bookmark10" w:id="22"/>
      <w:bookmarkEnd w:id="22"/>
      <w:r>
        <w:rPr/>
      </w:r>
      <w:r>
        <w:rPr>
          <w:rFonts w:ascii="Calibri Light" w:hAnsi="Calibri Light"/>
          <w:color w:val="1F3762"/>
        </w:rPr>
        <w:t>Guyana’s</w:t>
      </w:r>
      <w:r>
        <w:rPr>
          <w:rFonts w:ascii="Calibri Light" w:hAnsi="Calibri Light"/>
          <w:color w:val="1F3762"/>
          <w:spacing w:val="-1"/>
        </w:rPr>
        <w:t> </w:t>
      </w:r>
      <w:r>
        <w:rPr>
          <w:rFonts w:ascii="Calibri Light" w:hAnsi="Calibri Light"/>
          <w:color w:val="1F3762"/>
        </w:rPr>
        <w:t>Legal </w:t>
      </w:r>
      <w:r>
        <w:rPr>
          <w:rFonts w:ascii="Calibri Light" w:hAnsi="Calibri Light"/>
          <w:color w:val="1F3762"/>
          <w:spacing w:val="-2"/>
        </w:rPr>
        <w:t>Frameworks</w:t>
      </w:r>
    </w:p>
    <w:p>
      <w:pPr>
        <w:pStyle w:val="BodyText"/>
        <w:spacing w:before="240"/>
        <w:ind w:left="340" w:right="340"/>
        <w:jc w:val="both"/>
      </w:pPr>
      <w:r>
        <w:rPr/>
        <w:t>The following national policies, laws and regulations are relevant and directly applicable to the environmental and social risks and impacts of project activities.</w:t>
      </w:r>
    </w:p>
    <w:p>
      <w:pPr>
        <w:pStyle w:val="BodyText"/>
        <w:spacing w:before="3"/>
      </w:pPr>
    </w:p>
    <w:p>
      <w:pPr>
        <w:pStyle w:val="BodyText"/>
        <w:ind w:left="340" w:right="328"/>
        <w:jc w:val="both"/>
      </w:pPr>
      <w:r>
        <w:rPr>
          <w:b/>
        </w:rPr>
        <w:t>Low Carbon Development Strategy (LCDS): </w:t>
      </w:r>
      <w:r>
        <w:rPr/>
        <w:t>In 2009, Guyana launched the first Low Carbon Development Strategy (LCDS), setting out a vision for inclusive, sustainable development - while simultaneously maintaining the country’s forests,</w:t>
      </w:r>
      <w:r>
        <w:rPr>
          <w:spacing w:val="-2"/>
        </w:rPr>
        <w:t> </w:t>
      </w:r>
      <w:r>
        <w:rPr/>
        <w:t>about 85%</w:t>
      </w:r>
      <w:r>
        <w:rPr>
          <w:spacing w:val="-1"/>
        </w:rPr>
        <w:t> </w:t>
      </w:r>
      <w:r>
        <w:rPr/>
        <w:t>of the</w:t>
      </w:r>
      <w:r>
        <w:rPr>
          <w:spacing w:val="-2"/>
        </w:rPr>
        <w:t> </w:t>
      </w:r>
      <w:r>
        <w:rPr/>
        <w:t>country’s</w:t>
      </w:r>
      <w:r>
        <w:rPr>
          <w:spacing w:val="-1"/>
        </w:rPr>
        <w:t> </w:t>
      </w:r>
      <w:r>
        <w:rPr/>
        <w:t>territory,</w:t>
      </w:r>
      <w:r>
        <w:rPr>
          <w:spacing w:val="-2"/>
        </w:rPr>
        <w:t> </w:t>
      </w:r>
      <w:r>
        <w:rPr/>
        <w:t>to help</w:t>
      </w:r>
      <w:r>
        <w:rPr>
          <w:spacing w:val="-3"/>
        </w:rPr>
        <w:t> </w:t>
      </w:r>
      <w:r>
        <w:rPr/>
        <w:t>meet some</w:t>
      </w:r>
      <w:r>
        <w:rPr>
          <w:spacing w:val="-2"/>
        </w:rPr>
        <w:t> </w:t>
      </w:r>
      <w:r>
        <w:rPr/>
        <w:t>of</w:t>
      </w:r>
      <w:r>
        <w:rPr>
          <w:spacing w:val="-4"/>
        </w:rPr>
        <w:t> </w:t>
      </w:r>
      <w:r>
        <w:rPr/>
        <w:t>the most</w:t>
      </w:r>
      <w:r>
        <w:rPr>
          <w:spacing w:val="-4"/>
        </w:rPr>
        <w:t> </w:t>
      </w:r>
      <w:r>
        <w:rPr/>
        <w:t>urgent challenges</w:t>
      </w:r>
      <w:r>
        <w:rPr>
          <w:spacing w:val="-1"/>
        </w:rPr>
        <w:t> </w:t>
      </w:r>
      <w:r>
        <w:rPr/>
        <w:t>the</w:t>
      </w:r>
      <w:r>
        <w:rPr>
          <w:spacing w:val="-2"/>
        </w:rPr>
        <w:t> </w:t>
      </w:r>
      <w:r>
        <w:rPr/>
        <w:t>world faces.</w:t>
      </w:r>
      <w:r>
        <w:rPr>
          <w:spacing w:val="-1"/>
        </w:rPr>
        <w:t> </w:t>
      </w:r>
      <w:r>
        <w:rPr/>
        <w:t>The updated</w:t>
      </w:r>
      <w:r>
        <w:rPr>
          <w:spacing w:val="-6"/>
        </w:rPr>
        <w:t> </w:t>
      </w:r>
      <w:r>
        <w:rPr/>
        <w:t>2030</w:t>
      </w:r>
      <w:r>
        <w:rPr>
          <w:spacing w:val="-8"/>
        </w:rPr>
        <w:t> </w:t>
      </w:r>
      <w:r>
        <w:rPr/>
        <w:t>LCDS</w:t>
      </w:r>
      <w:r>
        <w:rPr>
          <w:spacing w:val="-9"/>
        </w:rPr>
        <w:t> </w:t>
      </w:r>
      <w:r>
        <w:rPr/>
        <w:t>sets</w:t>
      </w:r>
      <w:r>
        <w:rPr>
          <w:spacing w:val="-5"/>
        </w:rPr>
        <w:t> </w:t>
      </w:r>
      <w:r>
        <w:rPr/>
        <w:t>out</w:t>
      </w:r>
      <w:r>
        <w:rPr>
          <w:spacing w:val="-9"/>
        </w:rPr>
        <w:t> </w:t>
      </w:r>
      <w:r>
        <w:rPr/>
        <w:t>how</w:t>
      </w:r>
      <w:r>
        <w:rPr>
          <w:spacing w:val="-5"/>
        </w:rPr>
        <w:t> </w:t>
      </w:r>
      <w:r>
        <w:rPr/>
        <w:t>Guyana</w:t>
      </w:r>
      <w:r>
        <w:rPr>
          <w:spacing w:val="-8"/>
        </w:rPr>
        <w:t> </w:t>
      </w:r>
      <w:r>
        <w:rPr/>
        <w:t>can</w:t>
      </w:r>
      <w:r>
        <w:rPr>
          <w:spacing w:val="-7"/>
        </w:rPr>
        <w:t> </w:t>
      </w:r>
      <w:r>
        <w:rPr/>
        <w:t>stay</w:t>
      </w:r>
      <w:r>
        <w:rPr>
          <w:spacing w:val="-7"/>
        </w:rPr>
        <w:t> </w:t>
      </w:r>
      <w:r>
        <w:rPr/>
        <w:t>true</w:t>
      </w:r>
      <w:r>
        <w:rPr>
          <w:spacing w:val="-1"/>
        </w:rPr>
        <w:t> </w:t>
      </w:r>
      <w:r>
        <w:rPr/>
        <w:t>to</w:t>
      </w:r>
      <w:r>
        <w:rPr>
          <w:spacing w:val="-7"/>
        </w:rPr>
        <w:t> </w:t>
      </w:r>
      <w:r>
        <w:rPr/>
        <w:t>the</w:t>
      </w:r>
      <w:r>
        <w:rPr>
          <w:spacing w:val="-1"/>
        </w:rPr>
        <w:t> </w:t>
      </w:r>
      <w:r>
        <w:rPr/>
        <w:t>vision</w:t>
      </w:r>
      <w:r>
        <w:rPr>
          <w:spacing w:val="-7"/>
        </w:rPr>
        <w:t> </w:t>
      </w:r>
      <w:r>
        <w:rPr/>
        <w:t>set</w:t>
      </w:r>
      <w:r>
        <w:rPr>
          <w:spacing w:val="-8"/>
        </w:rPr>
        <w:t> </w:t>
      </w:r>
      <w:r>
        <w:rPr/>
        <w:t>out</w:t>
      </w:r>
      <w:r>
        <w:rPr>
          <w:spacing w:val="-9"/>
        </w:rPr>
        <w:t> </w:t>
      </w:r>
      <w:r>
        <w:rPr/>
        <w:t>in</w:t>
      </w:r>
      <w:r>
        <w:rPr>
          <w:spacing w:val="-2"/>
        </w:rPr>
        <w:t> </w:t>
      </w:r>
      <w:r>
        <w:rPr/>
        <w:t>2009.</w:t>
      </w:r>
      <w:r>
        <w:rPr>
          <w:spacing w:val="-7"/>
        </w:rPr>
        <w:t> </w:t>
      </w:r>
      <w:r>
        <w:rPr/>
        <w:t>The</w:t>
      </w:r>
      <w:r>
        <w:rPr>
          <w:spacing w:val="-6"/>
        </w:rPr>
        <w:t> </w:t>
      </w:r>
      <w:r>
        <w:rPr/>
        <w:t>LCDS</w:t>
      </w:r>
      <w:r>
        <w:rPr>
          <w:spacing w:val="-9"/>
        </w:rPr>
        <w:t> </w:t>
      </w:r>
      <w:r>
        <w:rPr/>
        <w:t>2030</w:t>
      </w:r>
      <w:r>
        <w:rPr>
          <w:spacing w:val="-8"/>
        </w:rPr>
        <w:t> </w:t>
      </w:r>
      <w:r>
        <w:rPr/>
        <w:t>outlines</w:t>
      </w:r>
      <w:r>
        <w:rPr>
          <w:spacing w:val="-5"/>
        </w:rPr>
        <w:t> </w:t>
      </w:r>
      <w:r>
        <w:rPr/>
        <w:t>steps</w:t>
      </w:r>
      <w:r>
        <w:rPr>
          <w:spacing w:val="-5"/>
        </w:rPr>
        <w:t> </w:t>
      </w:r>
      <w:r>
        <w:rPr/>
        <w:t>for creating a model for avoiding deforestation and maintaining forests, while at the same time growing the economy five-fold over 10 years and keeping energy emissions flat; investing in urban, rural and Amerindian development; protecting the coast</w:t>
      </w:r>
      <w:r>
        <w:rPr>
          <w:spacing w:val="-1"/>
        </w:rPr>
        <w:t> </w:t>
      </w:r>
      <w:r>
        <w:rPr/>
        <w:t>and hinterland from climate change; creating jobs in a</w:t>
      </w:r>
      <w:r>
        <w:rPr>
          <w:spacing w:val="-4"/>
        </w:rPr>
        <w:t> </w:t>
      </w:r>
      <w:r>
        <w:rPr/>
        <w:t>suite of low carbon</w:t>
      </w:r>
      <w:r>
        <w:rPr>
          <w:spacing w:val="-4"/>
        </w:rPr>
        <w:t> </w:t>
      </w:r>
      <w:r>
        <w:rPr/>
        <w:t>sectors; aligning the education and health sectors with low carbon development and integrating Guyana’s economy with its neighbors. The LCDS 2030 sets out four inter-linked objectives for Guyana:</w:t>
      </w:r>
    </w:p>
    <w:p>
      <w:pPr>
        <w:pStyle w:val="ListParagraph"/>
        <w:numPr>
          <w:ilvl w:val="1"/>
          <w:numId w:val="2"/>
        </w:numPr>
        <w:tabs>
          <w:tab w:pos="1780" w:val="left" w:leader="none"/>
        </w:tabs>
        <w:spacing w:line="242" w:lineRule="exact" w:before="0" w:after="0"/>
        <w:ind w:left="1780" w:right="0" w:hanging="359"/>
        <w:jc w:val="left"/>
        <w:rPr>
          <w:sz w:val="20"/>
        </w:rPr>
      </w:pPr>
      <w:r>
        <w:rPr>
          <w:sz w:val="20"/>
        </w:rPr>
        <w:t>Value</w:t>
      </w:r>
      <w:r>
        <w:rPr>
          <w:spacing w:val="-1"/>
          <w:sz w:val="20"/>
        </w:rPr>
        <w:t> </w:t>
      </w:r>
      <w:r>
        <w:rPr>
          <w:sz w:val="20"/>
        </w:rPr>
        <w:t>Ecosystem</w:t>
      </w:r>
      <w:r>
        <w:rPr>
          <w:spacing w:val="-1"/>
          <w:sz w:val="20"/>
        </w:rPr>
        <w:t> </w:t>
      </w:r>
      <w:r>
        <w:rPr>
          <w:spacing w:val="-2"/>
          <w:sz w:val="20"/>
        </w:rPr>
        <w:t>Services</w:t>
      </w:r>
    </w:p>
    <w:p>
      <w:pPr>
        <w:pStyle w:val="ListParagraph"/>
        <w:numPr>
          <w:ilvl w:val="1"/>
          <w:numId w:val="2"/>
        </w:numPr>
        <w:tabs>
          <w:tab w:pos="1780" w:val="left" w:leader="none"/>
        </w:tabs>
        <w:spacing w:line="240" w:lineRule="auto" w:before="1" w:after="0"/>
        <w:ind w:left="1780" w:right="0" w:hanging="359"/>
        <w:jc w:val="left"/>
        <w:rPr>
          <w:sz w:val="20"/>
        </w:rPr>
      </w:pPr>
      <w:r>
        <w:rPr>
          <w:sz w:val="20"/>
        </w:rPr>
        <w:t>Invest</w:t>
      </w:r>
      <w:r>
        <w:rPr>
          <w:spacing w:val="-5"/>
          <w:sz w:val="20"/>
        </w:rPr>
        <w:t> </w:t>
      </w:r>
      <w:r>
        <w:rPr>
          <w:sz w:val="20"/>
        </w:rPr>
        <w:t>in</w:t>
      </w:r>
      <w:r>
        <w:rPr>
          <w:spacing w:val="-4"/>
          <w:sz w:val="20"/>
        </w:rPr>
        <w:t> </w:t>
      </w:r>
      <w:r>
        <w:rPr>
          <w:sz w:val="20"/>
        </w:rPr>
        <w:t>Clean</w:t>
      </w:r>
      <w:r>
        <w:rPr>
          <w:spacing w:val="-3"/>
          <w:sz w:val="20"/>
        </w:rPr>
        <w:t> </w:t>
      </w:r>
      <w:r>
        <w:rPr>
          <w:sz w:val="20"/>
        </w:rPr>
        <w:t>Energy</w:t>
      </w:r>
      <w:r>
        <w:rPr>
          <w:spacing w:val="-4"/>
          <w:sz w:val="20"/>
        </w:rPr>
        <w:t> </w:t>
      </w:r>
      <w:r>
        <w:rPr>
          <w:sz w:val="20"/>
        </w:rPr>
        <w:t>and</w:t>
      </w:r>
      <w:r>
        <w:rPr>
          <w:spacing w:val="-3"/>
          <w:sz w:val="20"/>
        </w:rPr>
        <w:t> </w:t>
      </w:r>
      <w:r>
        <w:rPr>
          <w:sz w:val="20"/>
        </w:rPr>
        <w:t>Stimulate</w:t>
      </w:r>
      <w:r>
        <w:rPr>
          <w:spacing w:val="-3"/>
          <w:sz w:val="20"/>
        </w:rPr>
        <w:t> </w:t>
      </w:r>
      <w:r>
        <w:rPr>
          <w:sz w:val="20"/>
        </w:rPr>
        <w:t>Low</w:t>
      </w:r>
      <w:r>
        <w:rPr>
          <w:spacing w:val="-2"/>
          <w:sz w:val="20"/>
        </w:rPr>
        <w:t> </w:t>
      </w:r>
      <w:r>
        <w:rPr>
          <w:sz w:val="20"/>
        </w:rPr>
        <w:t>Carbon</w:t>
      </w:r>
      <w:r>
        <w:rPr>
          <w:spacing w:val="2"/>
          <w:sz w:val="20"/>
        </w:rPr>
        <w:t> </w:t>
      </w:r>
      <w:r>
        <w:rPr>
          <w:spacing w:val="-2"/>
          <w:sz w:val="20"/>
        </w:rPr>
        <w:t>Growth</w:t>
      </w:r>
    </w:p>
    <w:p>
      <w:pPr>
        <w:pStyle w:val="ListParagraph"/>
        <w:numPr>
          <w:ilvl w:val="1"/>
          <w:numId w:val="2"/>
        </w:numPr>
        <w:tabs>
          <w:tab w:pos="1780" w:val="left" w:leader="none"/>
        </w:tabs>
        <w:spacing w:line="240" w:lineRule="auto" w:before="1" w:after="0"/>
        <w:ind w:left="1780" w:right="0" w:hanging="359"/>
        <w:jc w:val="left"/>
        <w:rPr>
          <w:sz w:val="20"/>
        </w:rPr>
      </w:pPr>
      <w:r>
        <w:rPr>
          <w:sz w:val="20"/>
        </w:rPr>
        <w:t>Protect</w:t>
      </w:r>
      <w:r>
        <w:rPr>
          <w:spacing w:val="-5"/>
          <w:sz w:val="20"/>
        </w:rPr>
        <w:t> </w:t>
      </w:r>
      <w:r>
        <w:rPr>
          <w:sz w:val="20"/>
        </w:rPr>
        <w:t>Against</w:t>
      </w:r>
      <w:r>
        <w:rPr>
          <w:spacing w:val="-4"/>
          <w:sz w:val="20"/>
        </w:rPr>
        <w:t> </w:t>
      </w:r>
      <w:r>
        <w:rPr>
          <w:sz w:val="20"/>
        </w:rPr>
        <w:t>Climate</w:t>
      </w:r>
      <w:r>
        <w:rPr>
          <w:spacing w:val="-3"/>
          <w:sz w:val="20"/>
        </w:rPr>
        <w:t> </w:t>
      </w:r>
      <w:r>
        <w:rPr>
          <w:sz w:val="20"/>
        </w:rPr>
        <w:t>Change</w:t>
      </w:r>
      <w:r>
        <w:rPr>
          <w:spacing w:val="-2"/>
          <w:sz w:val="20"/>
        </w:rPr>
        <w:t> </w:t>
      </w:r>
      <w:r>
        <w:rPr>
          <w:sz w:val="20"/>
        </w:rPr>
        <w:t>and</w:t>
      </w:r>
      <w:r>
        <w:rPr>
          <w:spacing w:val="-4"/>
          <w:sz w:val="20"/>
        </w:rPr>
        <w:t> </w:t>
      </w:r>
      <w:r>
        <w:rPr>
          <w:sz w:val="20"/>
        </w:rPr>
        <w:t>Biodiversity</w:t>
      </w:r>
      <w:r>
        <w:rPr>
          <w:spacing w:val="-3"/>
          <w:sz w:val="20"/>
        </w:rPr>
        <w:t> </w:t>
      </w:r>
      <w:r>
        <w:rPr>
          <w:spacing w:val="-4"/>
          <w:sz w:val="20"/>
        </w:rPr>
        <w:t>Loss</w:t>
      </w:r>
    </w:p>
    <w:p>
      <w:pPr>
        <w:pStyle w:val="ListParagraph"/>
        <w:numPr>
          <w:ilvl w:val="1"/>
          <w:numId w:val="2"/>
        </w:numPr>
        <w:tabs>
          <w:tab w:pos="1780" w:val="left" w:leader="none"/>
        </w:tabs>
        <w:spacing w:line="240" w:lineRule="auto" w:before="1" w:after="0"/>
        <w:ind w:left="1780" w:right="0" w:hanging="359"/>
        <w:jc w:val="left"/>
        <w:rPr>
          <w:sz w:val="20"/>
        </w:rPr>
      </w:pPr>
      <w:r>
        <w:rPr>
          <w:sz w:val="20"/>
        </w:rPr>
        <w:t>Align</w:t>
      </w:r>
      <w:r>
        <w:rPr>
          <w:spacing w:val="-5"/>
          <w:sz w:val="20"/>
        </w:rPr>
        <w:t> </w:t>
      </w:r>
      <w:r>
        <w:rPr>
          <w:sz w:val="20"/>
        </w:rPr>
        <w:t>with</w:t>
      </w:r>
      <w:r>
        <w:rPr>
          <w:spacing w:val="-4"/>
          <w:sz w:val="20"/>
        </w:rPr>
        <w:t> </w:t>
      </w:r>
      <w:r>
        <w:rPr>
          <w:sz w:val="20"/>
        </w:rPr>
        <w:t>Global</w:t>
      </w:r>
      <w:r>
        <w:rPr>
          <w:spacing w:val="-1"/>
          <w:sz w:val="20"/>
        </w:rPr>
        <w:t> </w:t>
      </w:r>
      <w:r>
        <w:rPr>
          <w:sz w:val="20"/>
        </w:rPr>
        <w:t>Climate</w:t>
      </w:r>
      <w:r>
        <w:rPr>
          <w:spacing w:val="-3"/>
          <w:sz w:val="20"/>
        </w:rPr>
        <w:t> </w:t>
      </w:r>
      <w:r>
        <w:rPr>
          <w:sz w:val="20"/>
        </w:rPr>
        <w:t>and</w:t>
      </w:r>
      <w:r>
        <w:rPr>
          <w:spacing w:val="-5"/>
          <w:sz w:val="20"/>
        </w:rPr>
        <w:t> </w:t>
      </w:r>
      <w:r>
        <w:rPr>
          <w:sz w:val="20"/>
        </w:rPr>
        <w:t>Biodiversity</w:t>
      </w:r>
      <w:r>
        <w:rPr>
          <w:spacing w:val="1"/>
          <w:sz w:val="20"/>
        </w:rPr>
        <w:t> </w:t>
      </w:r>
      <w:r>
        <w:rPr>
          <w:spacing w:val="-4"/>
          <w:sz w:val="20"/>
        </w:rPr>
        <w:t>Goals</w:t>
      </w:r>
    </w:p>
    <w:p>
      <w:pPr>
        <w:pStyle w:val="BodyText"/>
        <w:spacing w:before="241"/>
        <w:ind w:left="340" w:right="333"/>
        <w:jc w:val="both"/>
      </w:pPr>
      <w:r>
        <w:rPr>
          <w:b/>
        </w:rPr>
        <w:t>Constitution of the Cooperative Republic of Guyana Act 1980: </w:t>
      </w:r>
      <w:r>
        <w:rPr/>
        <w:t>Guyana’s commitment to the environment and sustainable</w:t>
      </w:r>
      <w:r>
        <w:rPr>
          <w:spacing w:val="-4"/>
        </w:rPr>
        <w:t> </w:t>
      </w:r>
      <w:r>
        <w:rPr/>
        <w:t>development</w:t>
      </w:r>
      <w:r>
        <w:rPr>
          <w:spacing w:val="-6"/>
        </w:rPr>
        <w:t> </w:t>
      </w:r>
      <w:r>
        <w:rPr/>
        <w:t>is</w:t>
      </w:r>
      <w:r>
        <w:rPr>
          <w:spacing w:val="-3"/>
        </w:rPr>
        <w:t> </w:t>
      </w:r>
      <w:r>
        <w:rPr/>
        <w:t>enshrined</w:t>
      </w:r>
      <w:r>
        <w:rPr>
          <w:spacing w:val="-9"/>
        </w:rPr>
        <w:t> </w:t>
      </w:r>
      <w:r>
        <w:rPr/>
        <w:t>in</w:t>
      </w:r>
      <w:r>
        <w:rPr>
          <w:spacing w:val="-5"/>
        </w:rPr>
        <w:t> </w:t>
      </w:r>
      <w:r>
        <w:rPr/>
        <w:t>the</w:t>
      </w:r>
      <w:r>
        <w:rPr>
          <w:spacing w:val="-4"/>
        </w:rPr>
        <w:t> </w:t>
      </w:r>
      <w:r>
        <w:rPr/>
        <w:t>Constitution</w:t>
      </w:r>
      <w:r>
        <w:rPr>
          <w:spacing w:val="-5"/>
        </w:rPr>
        <w:t> </w:t>
      </w:r>
      <w:r>
        <w:rPr/>
        <w:t>which</w:t>
      </w:r>
      <w:r>
        <w:rPr>
          <w:spacing w:val="-5"/>
        </w:rPr>
        <w:t> </w:t>
      </w:r>
      <w:r>
        <w:rPr/>
        <w:t>states</w:t>
      </w:r>
      <w:r>
        <w:rPr>
          <w:spacing w:val="-3"/>
        </w:rPr>
        <w:t> </w:t>
      </w:r>
      <w:r>
        <w:rPr/>
        <w:t>that</w:t>
      </w:r>
      <w:r>
        <w:rPr>
          <w:spacing w:val="-6"/>
        </w:rPr>
        <w:t> </w:t>
      </w:r>
      <w:r>
        <w:rPr/>
        <w:t>“Every</w:t>
      </w:r>
      <w:r>
        <w:rPr>
          <w:spacing w:val="-5"/>
        </w:rPr>
        <w:t> </w:t>
      </w:r>
      <w:r>
        <w:rPr/>
        <w:t>citizen</w:t>
      </w:r>
      <w:r>
        <w:rPr>
          <w:spacing w:val="-5"/>
        </w:rPr>
        <w:t> </w:t>
      </w:r>
      <w:r>
        <w:rPr/>
        <w:t>has</w:t>
      </w:r>
      <w:r>
        <w:rPr>
          <w:spacing w:val="-3"/>
        </w:rPr>
        <w:t> </w:t>
      </w:r>
      <w:r>
        <w:rPr/>
        <w:t>a</w:t>
      </w:r>
      <w:r>
        <w:rPr>
          <w:spacing w:val="-6"/>
        </w:rPr>
        <w:t> </w:t>
      </w:r>
      <w:r>
        <w:rPr/>
        <w:t>duty</w:t>
      </w:r>
      <w:r>
        <w:rPr>
          <w:spacing w:val="-5"/>
        </w:rPr>
        <w:t> </w:t>
      </w:r>
      <w:r>
        <w:rPr/>
        <w:t>to</w:t>
      </w:r>
      <w:r>
        <w:rPr>
          <w:spacing w:val="-5"/>
        </w:rPr>
        <w:t> </w:t>
      </w:r>
      <w:r>
        <w:rPr/>
        <w:t>participate</w:t>
      </w:r>
      <w:r>
        <w:rPr>
          <w:spacing w:val="-4"/>
        </w:rPr>
        <w:t> </w:t>
      </w:r>
      <w:r>
        <w:rPr/>
        <w:t>in activities to improve the environment and protect the health of the nation” and “In the interest of the present and future</w:t>
      </w:r>
      <w:r>
        <w:rPr>
          <w:spacing w:val="-1"/>
        </w:rPr>
        <w:t> </w:t>
      </w:r>
      <w:r>
        <w:rPr/>
        <w:t>generations the</w:t>
      </w:r>
      <w:r>
        <w:rPr>
          <w:spacing w:val="-1"/>
        </w:rPr>
        <w:t> </w:t>
      </w:r>
      <w:r>
        <w:rPr/>
        <w:t>state will</w:t>
      </w:r>
      <w:r>
        <w:rPr>
          <w:spacing w:val="-2"/>
        </w:rPr>
        <w:t> </w:t>
      </w:r>
      <w:r>
        <w:rPr/>
        <w:t>protect</w:t>
      </w:r>
      <w:r>
        <w:rPr>
          <w:spacing w:val="-3"/>
        </w:rPr>
        <w:t> </w:t>
      </w:r>
      <w:r>
        <w:rPr/>
        <w:t>rational</w:t>
      </w:r>
      <w:r>
        <w:rPr>
          <w:spacing w:val="-2"/>
        </w:rPr>
        <w:t> </w:t>
      </w:r>
      <w:r>
        <w:rPr/>
        <w:t>use</w:t>
      </w:r>
      <w:r>
        <w:rPr>
          <w:spacing w:val="-1"/>
        </w:rPr>
        <w:t> </w:t>
      </w:r>
      <w:r>
        <w:rPr/>
        <w:t>of its flora</w:t>
      </w:r>
      <w:r>
        <w:rPr>
          <w:spacing w:val="-2"/>
        </w:rPr>
        <w:t> </w:t>
      </w:r>
      <w:r>
        <w:rPr/>
        <w:t>and fauna and</w:t>
      </w:r>
      <w:r>
        <w:rPr>
          <w:spacing w:val="-2"/>
        </w:rPr>
        <w:t> </w:t>
      </w:r>
      <w:r>
        <w:rPr/>
        <w:t>will take</w:t>
      </w:r>
      <w:r>
        <w:rPr>
          <w:spacing w:val="-1"/>
        </w:rPr>
        <w:t> </w:t>
      </w:r>
      <w:r>
        <w:rPr/>
        <w:t>all</w:t>
      </w:r>
      <w:r>
        <w:rPr>
          <w:spacing w:val="-2"/>
        </w:rPr>
        <w:t> </w:t>
      </w:r>
      <w:r>
        <w:rPr/>
        <w:t>appropriate</w:t>
      </w:r>
      <w:r>
        <w:rPr>
          <w:spacing w:val="-1"/>
        </w:rPr>
        <w:t> </w:t>
      </w:r>
      <w:r>
        <w:rPr/>
        <w:t>measures to conserve</w:t>
      </w:r>
      <w:r>
        <w:rPr>
          <w:spacing w:val="25"/>
        </w:rPr>
        <w:t> </w:t>
      </w:r>
      <w:r>
        <w:rPr/>
        <w:t>and</w:t>
      </w:r>
      <w:r>
        <w:rPr>
          <w:spacing w:val="27"/>
        </w:rPr>
        <w:t> </w:t>
      </w:r>
      <w:r>
        <w:rPr/>
        <w:t>improve</w:t>
      </w:r>
      <w:r>
        <w:rPr>
          <w:spacing w:val="27"/>
        </w:rPr>
        <w:t> </w:t>
      </w:r>
      <w:r>
        <w:rPr/>
        <w:t>the</w:t>
      </w:r>
      <w:r>
        <w:rPr>
          <w:spacing w:val="27"/>
        </w:rPr>
        <w:t> </w:t>
      </w:r>
      <w:r>
        <w:rPr/>
        <w:t>environment”</w:t>
      </w:r>
      <w:r>
        <w:rPr>
          <w:spacing w:val="29"/>
        </w:rPr>
        <w:t> </w:t>
      </w:r>
      <w:r>
        <w:rPr/>
        <w:t>(GoG,</w:t>
      </w:r>
      <w:r>
        <w:rPr>
          <w:spacing w:val="27"/>
        </w:rPr>
        <w:t> </w:t>
      </w:r>
      <w:r>
        <w:rPr/>
        <w:t>Constitution</w:t>
      </w:r>
      <w:r>
        <w:rPr>
          <w:spacing w:val="31"/>
        </w:rPr>
        <w:t> </w:t>
      </w:r>
      <w:r>
        <w:rPr/>
        <w:t>of</w:t>
      </w:r>
      <w:r>
        <w:rPr>
          <w:spacing w:val="25"/>
        </w:rPr>
        <w:t> </w:t>
      </w:r>
      <w:r>
        <w:rPr/>
        <w:t>the</w:t>
      </w:r>
      <w:r>
        <w:rPr>
          <w:spacing w:val="32"/>
        </w:rPr>
        <w:t> </w:t>
      </w:r>
      <w:r>
        <w:rPr/>
        <w:t>Cooperative</w:t>
      </w:r>
      <w:r>
        <w:rPr>
          <w:spacing w:val="28"/>
        </w:rPr>
        <w:t> </w:t>
      </w:r>
      <w:r>
        <w:rPr/>
        <w:t>Republic</w:t>
      </w:r>
      <w:r>
        <w:rPr>
          <w:spacing w:val="32"/>
        </w:rPr>
        <w:t> </w:t>
      </w:r>
      <w:r>
        <w:rPr/>
        <w:t>of</w:t>
      </w:r>
      <w:r>
        <w:rPr>
          <w:spacing w:val="25"/>
        </w:rPr>
        <w:t> </w:t>
      </w:r>
      <w:r>
        <w:rPr/>
        <w:t>Guyana</w:t>
      </w:r>
      <w:r>
        <w:rPr>
          <w:spacing w:val="26"/>
        </w:rPr>
        <w:t> </w:t>
      </w:r>
      <w:r>
        <w:rPr/>
        <w:t>Act,</w:t>
      </w:r>
      <w:r>
        <w:rPr>
          <w:spacing w:val="33"/>
        </w:rPr>
        <w:t> </w:t>
      </w:r>
      <w:r>
        <w:rPr>
          <w:spacing w:val="-2"/>
        </w:rPr>
        <w:t>1980).</w:t>
      </w:r>
    </w:p>
    <w:p>
      <w:pPr>
        <w:pStyle w:val="BodyText"/>
        <w:spacing w:after="0"/>
        <w:jc w:val="both"/>
        <w:sectPr>
          <w:type w:val="continuous"/>
          <w:pgSz w:w="12240" w:h="15840"/>
          <w:pgMar w:header="0" w:footer="1156" w:top="1400" w:bottom="1340" w:left="1080" w:right="1080"/>
        </w:sectPr>
      </w:pPr>
    </w:p>
    <w:p>
      <w:pPr>
        <w:pStyle w:val="BodyText"/>
        <w:spacing w:before="35"/>
        <w:ind w:left="340" w:right="334"/>
        <w:jc w:val="both"/>
      </w:pPr>
      <w:r>
        <w:rPr/>
        <w:t>Further,</w:t>
      </w:r>
      <w:r>
        <w:rPr>
          <w:spacing w:val="-3"/>
        </w:rPr>
        <w:t> </w:t>
      </w:r>
      <w:r>
        <w:rPr/>
        <w:t>the</w:t>
      </w:r>
      <w:r>
        <w:rPr>
          <w:spacing w:val="-3"/>
        </w:rPr>
        <w:t> </w:t>
      </w:r>
      <w:r>
        <w:rPr/>
        <w:t>Constitution</w:t>
      </w:r>
      <w:r>
        <w:rPr>
          <w:spacing w:val="-4"/>
        </w:rPr>
        <w:t> </w:t>
      </w:r>
      <w:r>
        <w:rPr/>
        <w:t>charges</w:t>
      </w:r>
      <w:r>
        <w:rPr>
          <w:spacing w:val="-2"/>
        </w:rPr>
        <w:t> </w:t>
      </w:r>
      <w:r>
        <w:rPr/>
        <w:t>that</w:t>
      </w:r>
      <w:r>
        <w:rPr>
          <w:spacing w:val="-5"/>
        </w:rPr>
        <w:t> </w:t>
      </w:r>
      <w:r>
        <w:rPr/>
        <w:t>the</w:t>
      </w:r>
      <w:r>
        <w:rPr>
          <w:spacing w:val="-3"/>
        </w:rPr>
        <w:t> </w:t>
      </w:r>
      <w:r>
        <w:rPr/>
        <w:t>wellbeing</w:t>
      </w:r>
      <w:r>
        <w:rPr>
          <w:spacing w:val="-3"/>
        </w:rPr>
        <w:t> </w:t>
      </w:r>
      <w:r>
        <w:rPr/>
        <w:t>of the</w:t>
      </w:r>
      <w:r>
        <w:rPr>
          <w:spacing w:val="-3"/>
        </w:rPr>
        <w:t> </w:t>
      </w:r>
      <w:r>
        <w:rPr/>
        <w:t>nation</w:t>
      </w:r>
      <w:r>
        <w:rPr>
          <w:spacing w:val="-4"/>
        </w:rPr>
        <w:t> </w:t>
      </w:r>
      <w:r>
        <w:rPr/>
        <w:t>depends</w:t>
      </w:r>
      <w:r>
        <w:rPr>
          <w:spacing w:val="-2"/>
        </w:rPr>
        <w:t> </w:t>
      </w:r>
      <w:r>
        <w:rPr/>
        <w:t>on</w:t>
      </w:r>
      <w:r>
        <w:rPr>
          <w:spacing w:val="-4"/>
        </w:rPr>
        <w:t> </w:t>
      </w:r>
      <w:r>
        <w:rPr/>
        <w:t>preserving</w:t>
      </w:r>
      <w:r>
        <w:rPr>
          <w:spacing w:val="-3"/>
        </w:rPr>
        <w:t> </w:t>
      </w:r>
      <w:r>
        <w:rPr/>
        <w:t>clean</w:t>
      </w:r>
      <w:r>
        <w:rPr>
          <w:spacing w:val="-4"/>
        </w:rPr>
        <w:t> </w:t>
      </w:r>
      <w:r>
        <w:rPr/>
        <w:t>air,</w:t>
      </w:r>
      <w:r>
        <w:rPr>
          <w:spacing w:val="-3"/>
        </w:rPr>
        <w:t> </w:t>
      </w:r>
      <w:r>
        <w:rPr/>
        <w:t>fertile</w:t>
      </w:r>
      <w:r>
        <w:rPr>
          <w:spacing w:val="-3"/>
        </w:rPr>
        <w:t> </w:t>
      </w:r>
      <w:r>
        <w:rPr/>
        <w:t>soils,</w:t>
      </w:r>
      <w:r>
        <w:rPr>
          <w:spacing w:val="-3"/>
        </w:rPr>
        <w:t> </w:t>
      </w:r>
      <w:r>
        <w:rPr/>
        <w:t>pure water and the rich diversity of plants, animals, and ecosystems.</w:t>
      </w:r>
    </w:p>
    <w:p>
      <w:pPr>
        <w:pStyle w:val="BodyText"/>
        <w:spacing w:before="3"/>
      </w:pPr>
    </w:p>
    <w:p>
      <w:pPr>
        <w:pStyle w:val="BodyText"/>
        <w:ind w:left="340" w:right="332"/>
        <w:jc w:val="both"/>
      </w:pPr>
      <w:r>
        <w:rPr>
          <w:b/>
        </w:rPr>
        <w:t>Guyana</w:t>
      </w:r>
      <w:r>
        <w:rPr>
          <w:b/>
          <w:spacing w:val="-12"/>
        </w:rPr>
        <w:t> </w:t>
      </w:r>
      <w:r>
        <w:rPr>
          <w:b/>
        </w:rPr>
        <w:t>Energy</w:t>
      </w:r>
      <w:r>
        <w:rPr>
          <w:b/>
          <w:spacing w:val="-11"/>
        </w:rPr>
        <w:t> </w:t>
      </w:r>
      <w:r>
        <w:rPr>
          <w:b/>
        </w:rPr>
        <w:t>Agency</w:t>
      </w:r>
      <w:r>
        <w:rPr>
          <w:b/>
          <w:spacing w:val="-11"/>
        </w:rPr>
        <w:t> </w:t>
      </w:r>
      <w:r>
        <w:rPr>
          <w:b/>
        </w:rPr>
        <w:t>Act</w:t>
      </w:r>
      <w:r>
        <w:rPr>
          <w:b/>
          <w:spacing w:val="-12"/>
        </w:rPr>
        <w:t> </w:t>
      </w:r>
      <w:r>
        <w:rPr>
          <w:b/>
        </w:rPr>
        <w:t>1997:</w:t>
      </w:r>
      <w:r>
        <w:rPr>
          <w:b/>
          <w:spacing w:val="24"/>
        </w:rPr>
        <w:t> </w:t>
      </w:r>
      <w:r>
        <w:rPr/>
        <w:t>This</w:t>
      </w:r>
      <w:r>
        <w:rPr>
          <w:spacing w:val="-11"/>
        </w:rPr>
        <w:t> </w:t>
      </w:r>
      <w:r>
        <w:rPr/>
        <w:t>Act</w:t>
      </w:r>
      <w:r>
        <w:rPr>
          <w:spacing w:val="-12"/>
        </w:rPr>
        <w:t> </w:t>
      </w:r>
      <w:r>
        <w:rPr/>
        <w:t>came</w:t>
      </w:r>
      <w:r>
        <w:rPr>
          <w:spacing w:val="-11"/>
        </w:rPr>
        <w:t> </w:t>
      </w:r>
      <w:r>
        <w:rPr/>
        <w:t>into</w:t>
      </w:r>
      <w:r>
        <w:rPr>
          <w:spacing w:val="-7"/>
        </w:rPr>
        <w:t> </w:t>
      </w:r>
      <w:r>
        <w:rPr/>
        <w:t>effect</w:t>
      </w:r>
      <w:r>
        <w:rPr>
          <w:spacing w:val="-10"/>
        </w:rPr>
        <w:t> </w:t>
      </w:r>
      <w:r>
        <w:rPr/>
        <w:t>in</w:t>
      </w:r>
      <w:r>
        <w:rPr>
          <w:spacing w:val="-8"/>
        </w:rPr>
        <w:t> </w:t>
      </w:r>
      <w:r>
        <w:rPr/>
        <w:t>1997</w:t>
      </w:r>
      <w:r>
        <w:rPr>
          <w:spacing w:val="-12"/>
        </w:rPr>
        <w:t> </w:t>
      </w:r>
      <w:r>
        <w:rPr/>
        <w:t>and</w:t>
      </w:r>
      <w:r>
        <w:rPr>
          <w:spacing w:val="-7"/>
        </w:rPr>
        <w:t> </w:t>
      </w:r>
      <w:r>
        <w:rPr/>
        <w:t>established</w:t>
      </w:r>
      <w:r>
        <w:rPr>
          <w:spacing w:val="-7"/>
        </w:rPr>
        <w:t> </w:t>
      </w:r>
      <w:r>
        <w:rPr/>
        <w:t>the</w:t>
      </w:r>
      <w:r>
        <w:rPr>
          <w:spacing w:val="-12"/>
        </w:rPr>
        <w:t> </w:t>
      </w:r>
      <w:r>
        <w:rPr/>
        <w:t>Guyana</w:t>
      </w:r>
      <w:r>
        <w:rPr>
          <w:spacing w:val="-11"/>
        </w:rPr>
        <w:t> </w:t>
      </w:r>
      <w:r>
        <w:rPr/>
        <w:t>Energy</w:t>
      </w:r>
      <w:r>
        <w:rPr>
          <w:spacing w:val="-11"/>
        </w:rPr>
        <w:t> </w:t>
      </w:r>
      <w:r>
        <w:rPr/>
        <w:t>Agency</w:t>
      </w:r>
      <w:r>
        <w:rPr>
          <w:spacing w:val="-12"/>
        </w:rPr>
        <w:t> </w:t>
      </w:r>
      <w:r>
        <w:rPr/>
        <w:t>(GEA), which falls under the purview of the Office of the Prime Minister. The GEA has responsibility for advising and recommending to the subject minister methods to secure effective management of energy and sources of energy, and for the development and utilization of alternative sources of energy. The Agency has responsibility for development</w:t>
      </w:r>
      <w:r>
        <w:rPr>
          <w:spacing w:val="-3"/>
        </w:rPr>
        <w:t> </w:t>
      </w:r>
      <w:r>
        <w:rPr/>
        <w:t>and implementation</w:t>
      </w:r>
      <w:r>
        <w:rPr>
          <w:spacing w:val="-2"/>
        </w:rPr>
        <w:t> </w:t>
      </w:r>
      <w:r>
        <w:rPr/>
        <w:t>of</w:t>
      </w:r>
      <w:r>
        <w:rPr>
          <w:spacing w:val="-3"/>
        </w:rPr>
        <w:t> </w:t>
      </w:r>
      <w:r>
        <w:rPr/>
        <w:t>the National</w:t>
      </w:r>
      <w:r>
        <w:rPr>
          <w:spacing w:val="-2"/>
        </w:rPr>
        <w:t> </w:t>
      </w:r>
      <w:r>
        <w:rPr/>
        <w:t>Energy</w:t>
      </w:r>
      <w:r>
        <w:rPr>
          <w:spacing w:val="-2"/>
        </w:rPr>
        <w:t> </w:t>
      </w:r>
      <w:r>
        <w:rPr/>
        <w:t>Policy</w:t>
      </w:r>
      <w:r>
        <w:rPr>
          <w:spacing w:val="-2"/>
        </w:rPr>
        <w:t> </w:t>
      </w:r>
      <w:r>
        <w:rPr/>
        <w:t>and</w:t>
      </w:r>
      <w:r>
        <w:rPr>
          <w:spacing w:val="-2"/>
        </w:rPr>
        <w:t> </w:t>
      </w:r>
      <w:r>
        <w:rPr/>
        <w:t>acts as</w:t>
      </w:r>
      <w:r>
        <w:rPr>
          <w:spacing w:val="-1"/>
        </w:rPr>
        <w:t> </w:t>
      </w:r>
      <w:r>
        <w:rPr/>
        <w:t>a consultative</w:t>
      </w:r>
      <w:r>
        <w:rPr>
          <w:spacing w:val="-2"/>
        </w:rPr>
        <w:t> </w:t>
      </w:r>
      <w:r>
        <w:rPr/>
        <w:t>body to the</w:t>
      </w:r>
      <w:r>
        <w:rPr>
          <w:spacing w:val="-2"/>
        </w:rPr>
        <w:t> </w:t>
      </w:r>
      <w:r>
        <w:rPr/>
        <w:t>minister</w:t>
      </w:r>
      <w:r>
        <w:rPr>
          <w:spacing w:val="-2"/>
        </w:rPr>
        <w:t> </w:t>
      </w:r>
      <w:r>
        <w:rPr/>
        <w:t>as</w:t>
      </w:r>
      <w:r>
        <w:rPr>
          <w:spacing w:val="-1"/>
        </w:rPr>
        <w:t> </w:t>
      </w:r>
      <w:r>
        <w:rPr/>
        <w:t>it relates</w:t>
      </w:r>
      <w:r>
        <w:rPr>
          <w:spacing w:val="-6"/>
        </w:rPr>
        <w:t> </w:t>
      </w:r>
      <w:r>
        <w:rPr/>
        <w:t>to</w:t>
      </w:r>
      <w:r>
        <w:rPr>
          <w:spacing w:val="-8"/>
        </w:rPr>
        <w:t> </w:t>
      </w:r>
      <w:r>
        <w:rPr/>
        <w:t>instructions</w:t>
      </w:r>
      <w:r>
        <w:rPr>
          <w:spacing w:val="-7"/>
        </w:rPr>
        <w:t> </w:t>
      </w:r>
      <w:r>
        <w:rPr/>
        <w:t>for</w:t>
      </w:r>
      <w:r>
        <w:rPr>
          <w:spacing w:val="-8"/>
        </w:rPr>
        <w:t> </w:t>
      </w:r>
      <w:r>
        <w:rPr/>
        <w:t>compliance</w:t>
      </w:r>
      <w:r>
        <w:rPr>
          <w:spacing w:val="-7"/>
        </w:rPr>
        <w:t> </w:t>
      </w:r>
      <w:r>
        <w:rPr/>
        <w:t>in</w:t>
      </w:r>
      <w:r>
        <w:rPr>
          <w:spacing w:val="-8"/>
        </w:rPr>
        <w:t> </w:t>
      </w:r>
      <w:r>
        <w:rPr/>
        <w:t>energy</w:t>
      </w:r>
      <w:r>
        <w:rPr>
          <w:spacing w:val="-8"/>
        </w:rPr>
        <w:t> </w:t>
      </w:r>
      <w:r>
        <w:rPr/>
        <w:t>matters.</w:t>
      </w:r>
      <w:r>
        <w:rPr>
          <w:spacing w:val="-8"/>
        </w:rPr>
        <w:t> </w:t>
      </w:r>
      <w:r>
        <w:rPr/>
        <w:t>Additionally,</w:t>
      </w:r>
      <w:r>
        <w:rPr>
          <w:spacing w:val="-8"/>
        </w:rPr>
        <w:t> </w:t>
      </w:r>
      <w:r>
        <w:rPr/>
        <w:t>the</w:t>
      </w:r>
      <w:r>
        <w:rPr>
          <w:spacing w:val="-2"/>
        </w:rPr>
        <w:t> </w:t>
      </w:r>
      <w:r>
        <w:rPr/>
        <w:t>GEA</w:t>
      </w:r>
      <w:r>
        <w:rPr>
          <w:spacing w:val="-8"/>
        </w:rPr>
        <w:t> </w:t>
      </w:r>
      <w:r>
        <w:rPr/>
        <w:t>is</w:t>
      </w:r>
      <w:r>
        <w:rPr>
          <w:spacing w:val="-6"/>
        </w:rPr>
        <w:t> </w:t>
      </w:r>
      <w:r>
        <w:rPr/>
        <w:t>responsible</w:t>
      </w:r>
      <w:r>
        <w:rPr>
          <w:spacing w:val="-7"/>
        </w:rPr>
        <w:t> </w:t>
      </w:r>
      <w:r>
        <w:rPr/>
        <w:t>for</w:t>
      </w:r>
      <w:r>
        <w:rPr>
          <w:spacing w:val="-8"/>
        </w:rPr>
        <w:t> </w:t>
      </w:r>
      <w:r>
        <w:rPr/>
        <w:t>conducting</w:t>
      </w:r>
      <w:r>
        <w:rPr>
          <w:spacing w:val="-2"/>
        </w:rPr>
        <w:t> </w:t>
      </w:r>
      <w:r>
        <w:rPr/>
        <w:t>research into more effective sources of energy and utilization of energy.</w:t>
      </w:r>
    </w:p>
    <w:p>
      <w:pPr>
        <w:pStyle w:val="BodyText"/>
        <w:spacing w:before="2"/>
      </w:pPr>
    </w:p>
    <w:p>
      <w:pPr>
        <w:pStyle w:val="BodyText"/>
        <w:ind w:left="340" w:right="336"/>
        <w:jc w:val="both"/>
      </w:pPr>
      <w:r>
        <w:rPr>
          <w:b/>
        </w:rPr>
        <w:t>Electricity</w:t>
      </w:r>
      <w:r>
        <w:rPr>
          <w:b/>
          <w:spacing w:val="-12"/>
        </w:rPr>
        <w:t> </w:t>
      </w:r>
      <w:r>
        <w:rPr>
          <w:b/>
        </w:rPr>
        <w:t>Sector</w:t>
      </w:r>
      <w:r>
        <w:rPr>
          <w:b/>
          <w:spacing w:val="-11"/>
        </w:rPr>
        <w:t> </w:t>
      </w:r>
      <w:r>
        <w:rPr>
          <w:b/>
        </w:rPr>
        <w:t>Reform</w:t>
      </w:r>
      <w:r>
        <w:rPr>
          <w:b/>
          <w:spacing w:val="-11"/>
        </w:rPr>
        <w:t> </w:t>
      </w:r>
      <w:r>
        <w:rPr>
          <w:b/>
        </w:rPr>
        <w:t>Act</w:t>
      </w:r>
      <w:r>
        <w:rPr>
          <w:b/>
          <w:spacing w:val="-12"/>
        </w:rPr>
        <w:t> </w:t>
      </w:r>
      <w:r>
        <w:rPr>
          <w:b/>
        </w:rPr>
        <w:t>1999:</w:t>
      </w:r>
      <w:r>
        <w:rPr>
          <w:b/>
          <w:spacing w:val="-11"/>
        </w:rPr>
        <w:t> </w:t>
      </w:r>
      <w:r>
        <w:rPr/>
        <w:t>This</w:t>
      </w:r>
      <w:r>
        <w:rPr>
          <w:spacing w:val="-11"/>
        </w:rPr>
        <w:t> </w:t>
      </w:r>
      <w:r>
        <w:rPr/>
        <w:t>Act</w:t>
      </w:r>
      <w:r>
        <w:rPr>
          <w:spacing w:val="-10"/>
        </w:rPr>
        <w:t> </w:t>
      </w:r>
      <w:r>
        <w:rPr/>
        <w:t>established</w:t>
      </w:r>
      <w:r>
        <w:rPr>
          <w:spacing w:val="-8"/>
        </w:rPr>
        <w:t> </w:t>
      </w:r>
      <w:r>
        <w:rPr/>
        <w:t>the</w:t>
      </w:r>
      <w:r>
        <w:rPr>
          <w:spacing w:val="-12"/>
        </w:rPr>
        <w:t> </w:t>
      </w:r>
      <w:r>
        <w:rPr/>
        <w:t>licensing</w:t>
      </w:r>
      <w:r>
        <w:rPr>
          <w:spacing w:val="-11"/>
        </w:rPr>
        <w:t> </w:t>
      </w:r>
      <w:r>
        <w:rPr/>
        <w:t>requirements</w:t>
      </w:r>
      <w:r>
        <w:rPr>
          <w:spacing w:val="-11"/>
        </w:rPr>
        <w:t> </w:t>
      </w:r>
      <w:r>
        <w:rPr/>
        <w:t>to</w:t>
      </w:r>
      <w:r>
        <w:rPr>
          <w:spacing w:val="-12"/>
        </w:rPr>
        <w:t> </w:t>
      </w:r>
      <w:r>
        <w:rPr/>
        <w:t>be</w:t>
      </w:r>
      <w:r>
        <w:rPr>
          <w:spacing w:val="-7"/>
        </w:rPr>
        <w:t> </w:t>
      </w:r>
      <w:r>
        <w:rPr/>
        <w:t>adhered</w:t>
      </w:r>
      <w:r>
        <w:rPr>
          <w:spacing w:val="-8"/>
        </w:rPr>
        <w:t> </w:t>
      </w:r>
      <w:r>
        <w:rPr/>
        <w:t>to</w:t>
      </w:r>
      <w:r>
        <w:rPr>
          <w:spacing w:val="-12"/>
        </w:rPr>
        <w:t> </w:t>
      </w:r>
      <w:r>
        <w:rPr/>
        <w:t>by</w:t>
      </w:r>
      <w:r>
        <w:rPr>
          <w:spacing w:val="-8"/>
        </w:rPr>
        <w:t> </w:t>
      </w:r>
      <w:r>
        <w:rPr/>
        <w:t>a</w:t>
      </w:r>
      <w:r>
        <w:rPr>
          <w:spacing w:val="-10"/>
        </w:rPr>
        <w:t> </w:t>
      </w:r>
      <w:r>
        <w:rPr/>
        <w:t>commercial entity supplying electricity to any person, premises, or geographical areas (GoG, Electricity and Reform Act, 1999). The</w:t>
      </w:r>
      <w:r>
        <w:rPr>
          <w:spacing w:val="-7"/>
        </w:rPr>
        <w:t> </w:t>
      </w:r>
      <w:r>
        <w:rPr/>
        <w:t>Act</w:t>
      </w:r>
      <w:r>
        <w:rPr>
          <w:spacing w:val="-9"/>
        </w:rPr>
        <w:t> </w:t>
      </w:r>
      <w:r>
        <w:rPr/>
        <w:t>further</w:t>
      </w:r>
      <w:r>
        <w:rPr>
          <w:spacing w:val="-7"/>
        </w:rPr>
        <w:t> </w:t>
      </w:r>
      <w:r>
        <w:rPr/>
        <w:t>sets</w:t>
      </w:r>
      <w:r>
        <w:rPr>
          <w:spacing w:val="-6"/>
        </w:rPr>
        <w:t> </w:t>
      </w:r>
      <w:r>
        <w:rPr/>
        <w:t>out</w:t>
      </w:r>
      <w:r>
        <w:rPr>
          <w:spacing w:val="-10"/>
        </w:rPr>
        <w:t> </w:t>
      </w:r>
      <w:r>
        <w:rPr/>
        <w:t>the</w:t>
      </w:r>
      <w:r>
        <w:rPr>
          <w:spacing w:val="-7"/>
        </w:rPr>
        <w:t> </w:t>
      </w:r>
      <w:r>
        <w:rPr/>
        <w:t>conditions</w:t>
      </w:r>
      <w:r>
        <w:rPr>
          <w:spacing w:val="-7"/>
        </w:rPr>
        <w:t> </w:t>
      </w:r>
      <w:r>
        <w:rPr/>
        <w:t>which</w:t>
      </w:r>
      <w:r>
        <w:rPr>
          <w:spacing w:val="-7"/>
        </w:rPr>
        <w:t> </w:t>
      </w:r>
      <w:r>
        <w:rPr/>
        <w:t>must</w:t>
      </w:r>
      <w:r>
        <w:rPr>
          <w:spacing w:val="-10"/>
        </w:rPr>
        <w:t> </w:t>
      </w:r>
      <w:r>
        <w:rPr/>
        <w:t>be</w:t>
      </w:r>
      <w:r>
        <w:rPr>
          <w:spacing w:val="-7"/>
        </w:rPr>
        <w:t> </w:t>
      </w:r>
      <w:r>
        <w:rPr/>
        <w:t>satisfied</w:t>
      </w:r>
      <w:r>
        <w:rPr>
          <w:spacing w:val="-7"/>
        </w:rPr>
        <w:t> </w:t>
      </w:r>
      <w:r>
        <w:rPr/>
        <w:t>for</w:t>
      </w:r>
      <w:r>
        <w:rPr>
          <w:spacing w:val="-8"/>
        </w:rPr>
        <w:t> </w:t>
      </w:r>
      <w:r>
        <w:rPr/>
        <w:t>the</w:t>
      </w:r>
      <w:r>
        <w:rPr>
          <w:spacing w:val="-7"/>
        </w:rPr>
        <w:t> </w:t>
      </w:r>
      <w:r>
        <w:rPr/>
        <w:t>issuance</w:t>
      </w:r>
      <w:r>
        <w:rPr>
          <w:spacing w:val="-7"/>
        </w:rPr>
        <w:t> </w:t>
      </w:r>
      <w:r>
        <w:rPr/>
        <w:t>of</w:t>
      </w:r>
      <w:r>
        <w:rPr>
          <w:spacing w:val="-9"/>
        </w:rPr>
        <w:t> </w:t>
      </w:r>
      <w:r>
        <w:rPr/>
        <w:t>a</w:t>
      </w:r>
      <w:r>
        <w:rPr>
          <w:spacing w:val="-9"/>
        </w:rPr>
        <w:t> </w:t>
      </w:r>
      <w:r>
        <w:rPr/>
        <w:t>license</w:t>
      </w:r>
      <w:r>
        <w:rPr>
          <w:spacing w:val="-7"/>
        </w:rPr>
        <w:t> </w:t>
      </w:r>
      <w:r>
        <w:rPr/>
        <w:t>to</w:t>
      </w:r>
      <w:r>
        <w:rPr>
          <w:spacing w:val="-8"/>
        </w:rPr>
        <w:t> </w:t>
      </w:r>
      <w:r>
        <w:rPr/>
        <w:t>an</w:t>
      </w:r>
      <w:r>
        <w:rPr>
          <w:spacing w:val="-8"/>
        </w:rPr>
        <w:t> </w:t>
      </w:r>
      <w:r>
        <w:rPr/>
        <w:t>Independent</w:t>
      </w:r>
      <w:r>
        <w:rPr>
          <w:spacing w:val="-10"/>
        </w:rPr>
        <w:t> </w:t>
      </w:r>
      <w:r>
        <w:rPr/>
        <w:t>Power Producer (IPP) for the generation of electricity for sale to a public supplier.</w:t>
      </w:r>
    </w:p>
    <w:p>
      <w:pPr>
        <w:pStyle w:val="BodyText"/>
      </w:pPr>
    </w:p>
    <w:p>
      <w:pPr>
        <w:pStyle w:val="BodyText"/>
        <w:ind w:left="340" w:right="334"/>
        <w:jc w:val="both"/>
      </w:pPr>
      <w:r>
        <w:rPr>
          <w:b/>
        </w:rPr>
        <w:t>Environmental Protection (EP) Act 1996: </w:t>
      </w:r>
      <w:r>
        <w:rPr/>
        <w:t>The EP Act under which the Environmental Protection Agency (EPA) was established provides for the management, conservation, protection, and improvement of the environment (EPA, Environmental</w:t>
      </w:r>
      <w:r>
        <w:rPr>
          <w:spacing w:val="-2"/>
        </w:rPr>
        <w:t> </w:t>
      </w:r>
      <w:r>
        <w:rPr/>
        <w:t>Protection</w:t>
      </w:r>
      <w:r>
        <w:rPr>
          <w:spacing w:val="-2"/>
        </w:rPr>
        <w:t> </w:t>
      </w:r>
      <w:r>
        <w:rPr/>
        <w:t>Act,</w:t>
      </w:r>
      <w:r>
        <w:rPr>
          <w:spacing w:val="-1"/>
        </w:rPr>
        <w:t> </w:t>
      </w:r>
      <w:r>
        <w:rPr/>
        <w:t>1996). It also</w:t>
      </w:r>
      <w:r>
        <w:rPr>
          <w:spacing w:val="-2"/>
        </w:rPr>
        <w:t> </w:t>
      </w:r>
      <w:r>
        <w:rPr/>
        <w:t>has provisions for the</w:t>
      </w:r>
      <w:r>
        <w:rPr>
          <w:spacing w:val="-1"/>
        </w:rPr>
        <w:t> </w:t>
      </w:r>
      <w:r>
        <w:rPr/>
        <w:t>prevention or</w:t>
      </w:r>
      <w:r>
        <w:rPr>
          <w:spacing w:val="-1"/>
        </w:rPr>
        <w:t> </w:t>
      </w:r>
      <w:r>
        <w:rPr/>
        <w:t>control of</w:t>
      </w:r>
      <w:r>
        <w:rPr>
          <w:spacing w:val="-3"/>
        </w:rPr>
        <w:t> </w:t>
      </w:r>
      <w:r>
        <w:rPr/>
        <w:t>pollution,</w:t>
      </w:r>
      <w:r>
        <w:rPr>
          <w:spacing w:val="-2"/>
        </w:rPr>
        <w:t> </w:t>
      </w:r>
      <w:r>
        <w:rPr/>
        <w:t>assessment</w:t>
      </w:r>
      <w:r>
        <w:rPr>
          <w:spacing w:val="-3"/>
        </w:rPr>
        <w:t> </w:t>
      </w:r>
      <w:r>
        <w:rPr/>
        <w:t>of the impact of economic development on the environment and the sustainable use of natural resources. The Act mandates the conduct of Environmental Impact Assessments for projects with potential significant impacts on the environment. The EP Act also allows for the development of regulations to govern environmental protection in Guyana. In 2000, five different regulations were enacted under the Act as follows:</w:t>
      </w:r>
    </w:p>
    <w:p>
      <w:pPr>
        <w:pStyle w:val="ListParagraph"/>
        <w:numPr>
          <w:ilvl w:val="1"/>
          <w:numId w:val="2"/>
        </w:numPr>
        <w:tabs>
          <w:tab w:pos="1780" w:val="left" w:leader="none"/>
        </w:tabs>
        <w:spacing w:line="241" w:lineRule="exact" w:before="0" w:after="0"/>
        <w:ind w:left="1780" w:right="0" w:hanging="359"/>
        <w:jc w:val="left"/>
        <w:rPr>
          <w:sz w:val="20"/>
        </w:rPr>
      </w:pPr>
      <w:r>
        <w:rPr>
          <w:sz w:val="20"/>
        </w:rPr>
        <w:t>Environmental</w:t>
      </w:r>
      <w:r>
        <w:rPr>
          <w:spacing w:val="-5"/>
          <w:sz w:val="20"/>
        </w:rPr>
        <w:t> </w:t>
      </w:r>
      <w:r>
        <w:rPr>
          <w:sz w:val="20"/>
        </w:rPr>
        <w:t>Protection</w:t>
      </w:r>
      <w:r>
        <w:rPr>
          <w:spacing w:val="-5"/>
          <w:sz w:val="20"/>
        </w:rPr>
        <w:t> </w:t>
      </w:r>
      <w:r>
        <w:rPr>
          <w:sz w:val="20"/>
        </w:rPr>
        <w:t>Authorizations</w:t>
      </w:r>
      <w:r>
        <w:rPr>
          <w:spacing w:val="-3"/>
          <w:sz w:val="20"/>
        </w:rPr>
        <w:t> </w:t>
      </w:r>
      <w:r>
        <w:rPr>
          <w:spacing w:val="-2"/>
          <w:sz w:val="20"/>
        </w:rPr>
        <w:t>Regulations</w:t>
      </w:r>
    </w:p>
    <w:p>
      <w:pPr>
        <w:pStyle w:val="ListParagraph"/>
        <w:numPr>
          <w:ilvl w:val="1"/>
          <w:numId w:val="2"/>
        </w:numPr>
        <w:tabs>
          <w:tab w:pos="1780" w:val="left" w:leader="none"/>
        </w:tabs>
        <w:spacing w:line="240" w:lineRule="auto" w:before="1" w:after="0"/>
        <w:ind w:left="1780" w:right="0" w:hanging="359"/>
        <w:jc w:val="left"/>
        <w:rPr>
          <w:sz w:val="20"/>
        </w:rPr>
      </w:pPr>
      <w:r>
        <w:rPr>
          <w:sz w:val="20"/>
        </w:rPr>
        <w:t>Environmental</w:t>
      </w:r>
      <w:r>
        <w:rPr>
          <w:spacing w:val="-4"/>
          <w:sz w:val="20"/>
        </w:rPr>
        <w:t> </w:t>
      </w:r>
      <w:r>
        <w:rPr>
          <w:sz w:val="20"/>
        </w:rPr>
        <w:t>Protection</w:t>
      </w:r>
      <w:r>
        <w:rPr>
          <w:spacing w:val="-4"/>
          <w:sz w:val="20"/>
        </w:rPr>
        <w:t> </w:t>
      </w:r>
      <w:r>
        <w:rPr>
          <w:sz w:val="20"/>
        </w:rPr>
        <w:t>Water</w:t>
      </w:r>
      <w:r>
        <w:rPr>
          <w:spacing w:val="-4"/>
          <w:sz w:val="20"/>
        </w:rPr>
        <w:t> </w:t>
      </w:r>
      <w:r>
        <w:rPr>
          <w:sz w:val="20"/>
        </w:rPr>
        <w:t>Quality</w:t>
      </w:r>
      <w:r>
        <w:rPr>
          <w:spacing w:val="-3"/>
          <w:sz w:val="20"/>
        </w:rPr>
        <w:t> </w:t>
      </w:r>
      <w:r>
        <w:rPr>
          <w:spacing w:val="-2"/>
          <w:sz w:val="20"/>
        </w:rPr>
        <w:t>Regulations</w:t>
      </w:r>
    </w:p>
    <w:p>
      <w:pPr>
        <w:pStyle w:val="ListParagraph"/>
        <w:numPr>
          <w:ilvl w:val="1"/>
          <w:numId w:val="2"/>
        </w:numPr>
        <w:tabs>
          <w:tab w:pos="1780" w:val="left" w:leader="none"/>
        </w:tabs>
        <w:spacing w:line="240" w:lineRule="auto" w:before="1" w:after="0"/>
        <w:ind w:left="1780" w:right="0" w:hanging="359"/>
        <w:jc w:val="left"/>
        <w:rPr>
          <w:sz w:val="20"/>
        </w:rPr>
      </w:pPr>
      <w:r>
        <w:rPr>
          <w:sz w:val="20"/>
        </w:rPr>
        <w:t>Environmental</w:t>
      </w:r>
      <w:r>
        <w:rPr>
          <w:spacing w:val="-4"/>
          <w:sz w:val="20"/>
        </w:rPr>
        <w:t> </w:t>
      </w:r>
      <w:r>
        <w:rPr>
          <w:sz w:val="20"/>
        </w:rPr>
        <w:t>Protection</w:t>
      </w:r>
      <w:r>
        <w:rPr>
          <w:spacing w:val="-4"/>
          <w:sz w:val="20"/>
        </w:rPr>
        <w:t> </w:t>
      </w:r>
      <w:r>
        <w:rPr>
          <w:sz w:val="20"/>
        </w:rPr>
        <w:t>Air</w:t>
      </w:r>
      <w:r>
        <w:rPr>
          <w:spacing w:val="-4"/>
          <w:sz w:val="20"/>
        </w:rPr>
        <w:t> </w:t>
      </w:r>
      <w:r>
        <w:rPr>
          <w:sz w:val="20"/>
        </w:rPr>
        <w:t>Quality</w:t>
      </w:r>
      <w:r>
        <w:rPr>
          <w:spacing w:val="-3"/>
          <w:sz w:val="20"/>
        </w:rPr>
        <w:t> </w:t>
      </w:r>
      <w:r>
        <w:rPr>
          <w:spacing w:val="-2"/>
          <w:sz w:val="20"/>
        </w:rPr>
        <w:t>Regulations</w:t>
      </w:r>
    </w:p>
    <w:p>
      <w:pPr>
        <w:pStyle w:val="ListParagraph"/>
        <w:numPr>
          <w:ilvl w:val="1"/>
          <w:numId w:val="2"/>
        </w:numPr>
        <w:tabs>
          <w:tab w:pos="1780" w:val="left" w:leader="none"/>
        </w:tabs>
        <w:spacing w:line="240" w:lineRule="auto" w:before="1" w:after="0"/>
        <w:ind w:left="1780" w:right="0" w:hanging="359"/>
        <w:jc w:val="left"/>
        <w:rPr>
          <w:sz w:val="20"/>
        </w:rPr>
      </w:pPr>
      <w:r>
        <w:rPr>
          <w:sz w:val="20"/>
        </w:rPr>
        <w:t>Environmental</w:t>
      </w:r>
      <w:r>
        <w:rPr>
          <w:spacing w:val="-5"/>
          <w:sz w:val="20"/>
        </w:rPr>
        <w:t> </w:t>
      </w:r>
      <w:r>
        <w:rPr>
          <w:sz w:val="20"/>
        </w:rPr>
        <w:t>Protection</w:t>
      </w:r>
      <w:r>
        <w:rPr>
          <w:spacing w:val="-5"/>
          <w:sz w:val="20"/>
        </w:rPr>
        <w:t> </w:t>
      </w:r>
      <w:r>
        <w:rPr>
          <w:sz w:val="20"/>
        </w:rPr>
        <w:t>Hazardous</w:t>
      </w:r>
      <w:r>
        <w:rPr>
          <w:spacing w:val="-4"/>
          <w:sz w:val="20"/>
        </w:rPr>
        <w:t> </w:t>
      </w:r>
      <w:r>
        <w:rPr>
          <w:sz w:val="20"/>
        </w:rPr>
        <w:t>Wastes</w:t>
      </w:r>
      <w:r>
        <w:rPr>
          <w:spacing w:val="-3"/>
          <w:sz w:val="20"/>
        </w:rPr>
        <w:t> </w:t>
      </w:r>
      <w:r>
        <w:rPr>
          <w:sz w:val="20"/>
        </w:rPr>
        <w:t>Management</w:t>
      </w:r>
      <w:r>
        <w:rPr>
          <w:spacing w:val="-5"/>
          <w:sz w:val="20"/>
        </w:rPr>
        <w:t> </w:t>
      </w:r>
      <w:r>
        <w:rPr>
          <w:spacing w:val="-2"/>
          <w:sz w:val="20"/>
        </w:rPr>
        <w:t>Regulations</w:t>
      </w:r>
    </w:p>
    <w:p>
      <w:pPr>
        <w:pStyle w:val="ListParagraph"/>
        <w:numPr>
          <w:ilvl w:val="1"/>
          <w:numId w:val="2"/>
        </w:numPr>
        <w:tabs>
          <w:tab w:pos="1780" w:val="left" w:leader="none"/>
        </w:tabs>
        <w:spacing w:line="240" w:lineRule="auto" w:before="0" w:after="0"/>
        <w:ind w:left="1780" w:right="0" w:hanging="359"/>
        <w:jc w:val="left"/>
        <w:rPr>
          <w:sz w:val="20"/>
        </w:rPr>
      </w:pPr>
      <w:r>
        <w:rPr>
          <w:sz w:val="20"/>
        </w:rPr>
        <w:t>Environmental</w:t>
      </w:r>
      <w:r>
        <w:rPr>
          <w:spacing w:val="-5"/>
          <w:sz w:val="20"/>
        </w:rPr>
        <w:t> </w:t>
      </w:r>
      <w:r>
        <w:rPr>
          <w:sz w:val="20"/>
        </w:rPr>
        <w:t>Protection</w:t>
      </w:r>
      <w:r>
        <w:rPr>
          <w:spacing w:val="-4"/>
          <w:sz w:val="20"/>
        </w:rPr>
        <w:t> </w:t>
      </w:r>
      <w:r>
        <w:rPr>
          <w:sz w:val="20"/>
        </w:rPr>
        <w:t>Noise</w:t>
      </w:r>
      <w:r>
        <w:rPr>
          <w:spacing w:val="-3"/>
          <w:sz w:val="20"/>
        </w:rPr>
        <w:t> </w:t>
      </w:r>
      <w:r>
        <w:rPr>
          <w:sz w:val="20"/>
        </w:rPr>
        <w:t>Management</w:t>
      </w:r>
      <w:r>
        <w:rPr>
          <w:spacing w:val="-5"/>
          <w:sz w:val="20"/>
        </w:rPr>
        <w:t> </w:t>
      </w:r>
      <w:r>
        <w:rPr>
          <w:spacing w:val="-2"/>
          <w:sz w:val="20"/>
        </w:rPr>
        <w:t>Regulations</w:t>
      </w:r>
    </w:p>
    <w:p>
      <w:pPr>
        <w:pStyle w:val="BodyText"/>
        <w:spacing w:before="33"/>
      </w:pPr>
    </w:p>
    <w:p>
      <w:pPr>
        <w:pStyle w:val="BodyText"/>
        <w:ind w:left="340" w:right="334"/>
        <w:jc w:val="both"/>
      </w:pPr>
      <w:r>
        <w:rPr>
          <w:b/>
        </w:rPr>
        <w:t>Environmental Protection (Authorization) Regulations 2000:</w:t>
      </w:r>
      <w:r>
        <w:rPr>
          <w:b/>
          <w:spacing w:val="40"/>
        </w:rPr>
        <w:t> </w:t>
      </w:r>
      <w:r>
        <w:rPr/>
        <w:t>The Regulations outlines the procedure and requirements for issuing Environmental Authorizations (Permit) for any developmental activity which may have adverse</w:t>
      </w:r>
      <w:r>
        <w:rPr>
          <w:spacing w:val="-3"/>
        </w:rPr>
        <w:t> </w:t>
      </w:r>
      <w:r>
        <w:rPr/>
        <w:t>impacts</w:t>
      </w:r>
      <w:r>
        <w:rPr>
          <w:spacing w:val="-2"/>
        </w:rPr>
        <w:t> </w:t>
      </w:r>
      <w:r>
        <w:rPr/>
        <w:t>on</w:t>
      </w:r>
      <w:r>
        <w:rPr>
          <w:spacing w:val="-4"/>
        </w:rPr>
        <w:t> </w:t>
      </w:r>
      <w:r>
        <w:rPr/>
        <w:t>the</w:t>
      </w:r>
      <w:r>
        <w:rPr>
          <w:spacing w:val="-3"/>
        </w:rPr>
        <w:t> </w:t>
      </w:r>
      <w:r>
        <w:rPr/>
        <w:t>environment</w:t>
      </w:r>
      <w:r>
        <w:rPr>
          <w:spacing w:val="-5"/>
        </w:rPr>
        <w:t> </w:t>
      </w:r>
      <w:r>
        <w:rPr/>
        <w:t>(EPA,</w:t>
      </w:r>
      <w:r>
        <w:rPr>
          <w:spacing w:val="-3"/>
        </w:rPr>
        <w:t> </w:t>
      </w:r>
      <w:r>
        <w:rPr/>
        <w:t>Environmental</w:t>
      </w:r>
      <w:r>
        <w:rPr>
          <w:spacing w:val="-4"/>
        </w:rPr>
        <w:t> </w:t>
      </w:r>
      <w:r>
        <w:rPr/>
        <w:t>Protection</w:t>
      </w:r>
      <w:r>
        <w:rPr>
          <w:spacing w:val="-4"/>
        </w:rPr>
        <w:t> </w:t>
      </w:r>
      <w:r>
        <w:rPr/>
        <w:t>(Authorisation) Regulations,</w:t>
      </w:r>
      <w:r>
        <w:rPr>
          <w:spacing w:val="-3"/>
        </w:rPr>
        <w:t> </w:t>
      </w:r>
      <w:r>
        <w:rPr/>
        <w:t>2000). Due to</w:t>
      </w:r>
      <w:r>
        <w:rPr>
          <w:spacing w:val="-4"/>
        </w:rPr>
        <w:t> </w:t>
      </w:r>
      <w:r>
        <w:rPr/>
        <w:t>the nature of the proposed project and the potential negative impacts that the installation of transmission lines may have on the environment if not properly managed, the Project may be required to have an Environmental Authorization</w:t>
      </w:r>
      <w:r>
        <w:rPr>
          <w:spacing w:val="-1"/>
        </w:rPr>
        <w:t> </w:t>
      </w:r>
      <w:r>
        <w:rPr/>
        <w:t>which</w:t>
      </w:r>
      <w:r>
        <w:rPr>
          <w:spacing w:val="-1"/>
        </w:rPr>
        <w:t> </w:t>
      </w:r>
      <w:r>
        <w:rPr/>
        <w:t>will</w:t>
      </w:r>
      <w:r>
        <w:rPr>
          <w:spacing w:val="-2"/>
        </w:rPr>
        <w:t> </w:t>
      </w:r>
      <w:r>
        <w:rPr/>
        <w:t>stipulate permitted</w:t>
      </w:r>
      <w:r>
        <w:rPr>
          <w:spacing w:val="-1"/>
        </w:rPr>
        <w:t> </w:t>
      </w:r>
      <w:r>
        <w:rPr/>
        <w:t>conditions for</w:t>
      </w:r>
      <w:r>
        <w:rPr>
          <w:spacing w:val="-1"/>
        </w:rPr>
        <w:t> </w:t>
      </w:r>
      <w:r>
        <w:rPr/>
        <w:t>ensuring and</w:t>
      </w:r>
      <w:r>
        <w:rPr>
          <w:spacing w:val="-1"/>
        </w:rPr>
        <w:t> </w:t>
      </w:r>
      <w:r>
        <w:rPr/>
        <w:t>maintaining environmental</w:t>
      </w:r>
      <w:r>
        <w:rPr>
          <w:spacing w:val="-2"/>
        </w:rPr>
        <w:t> </w:t>
      </w:r>
      <w:r>
        <w:rPr/>
        <w:t>integrity</w:t>
      </w:r>
      <w:r>
        <w:rPr>
          <w:spacing w:val="-1"/>
        </w:rPr>
        <w:t> </w:t>
      </w:r>
      <w:r>
        <w:rPr/>
        <w:t>of</w:t>
      </w:r>
      <w:r>
        <w:rPr>
          <w:spacing w:val="-2"/>
        </w:rPr>
        <w:t> </w:t>
      </w:r>
      <w:r>
        <w:rPr/>
        <w:t>the area before the commencement of activities and throughout the life of the project.</w:t>
      </w:r>
    </w:p>
    <w:p>
      <w:pPr>
        <w:pStyle w:val="BodyText"/>
        <w:spacing w:before="241"/>
        <w:ind w:left="340" w:right="332"/>
        <w:jc w:val="both"/>
      </w:pPr>
      <w:r>
        <w:rPr>
          <w:b/>
        </w:rPr>
        <w:t>Environmental Protection (Water Quality) Regulations 2000:</w:t>
      </w:r>
      <w:r>
        <w:rPr>
          <w:b/>
          <w:spacing w:val="40"/>
        </w:rPr>
        <w:t> </w:t>
      </w:r>
      <w:r>
        <w:rPr/>
        <w:t>The Regulations was established to protect the country’s inland and coastal water resources by controlling and managing effluent discharge (EPA, Environmental Protection (Water Quality) Regulations, 2000). These regulations require that any developer who is desirous of commencing any operation, construction, modification and/or extension of a facility which discharges or has the potential</w:t>
      </w:r>
      <w:r>
        <w:rPr>
          <w:spacing w:val="-11"/>
        </w:rPr>
        <w:t> </w:t>
      </w:r>
      <w:r>
        <w:rPr/>
        <w:t>to</w:t>
      </w:r>
      <w:r>
        <w:rPr>
          <w:spacing w:val="-10"/>
        </w:rPr>
        <w:t> </w:t>
      </w:r>
      <w:r>
        <w:rPr/>
        <w:t>discharge</w:t>
      </w:r>
      <w:r>
        <w:rPr>
          <w:spacing w:val="-9"/>
        </w:rPr>
        <w:t> </w:t>
      </w:r>
      <w:r>
        <w:rPr/>
        <w:t>effluent</w:t>
      </w:r>
      <w:r>
        <w:rPr>
          <w:spacing w:val="-11"/>
        </w:rPr>
        <w:t> </w:t>
      </w:r>
      <w:r>
        <w:rPr/>
        <w:t>must</w:t>
      </w:r>
      <w:r>
        <w:rPr>
          <w:spacing w:val="-12"/>
        </w:rPr>
        <w:t> </w:t>
      </w:r>
      <w:r>
        <w:rPr/>
        <w:t>first</w:t>
      </w:r>
      <w:r>
        <w:rPr>
          <w:spacing w:val="-11"/>
        </w:rPr>
        <w:t> </w:t>
      </w:r>
      <w:r>
        <w:rPr/>
        <w:t>apply</w:t>
      </w:r>
      <w:r>
        <w:rPr>
          <w:spacing w:val="-10"/>
        </w:rPr>
        <w:t> </w:t>
      </w:r>
      <w:r>
        <w:rPr/>
        <w:t>for</w:t>
      </w:r>
      <w:r>
        <w:rPr>
          <w:spacing w:val="-10"/>
        </w:rPr>
        <w:t> </w:t>
      </w:r>
      <w:r>
        <w:rPr/>
        <w:t>an</w:t>
      </w:r>
      <w:r>
        <w:rPr>
          <w:spacing w:val="-10"/>
        </w:rPr>
        <w:t> </w:t>
      </w:r>
      <w:r>
        <w:rPr/>
        <w:t>Environmental</w:t>
      </w:r>
      <w:r>
        <w:rPr>
          <w:spacing w:val="-8"/>
        </w:rPr>
        <w:t> </w:t>
      </w:r>
      <w:r>
        <w:rPr/>
        <w:t>Authorization.</w:t>
      </w:r>
      <w:r>
        <w:rPr>
          <w:spacing w:val="-11"/>
        </w:rPr>
        <w:t> </w:t>
      </w:r>
      <w:r>
        <w:rPr/>
        <w:t>The</w:t>
      </w:r>
      <w:r>
        <w:rPr>
          <w:spacing w:val="-9"/>
        </w:rPr>
        <w:t> </w:t>
      </w:r>
      <w:r>
        <w:rPr/>
        <w:t>regulations</w:t>
      </w:r>
      <w:r>
        <w:rPr>
          <w:spacing w:val="-9"/>
        </w:rPr>
        <w:t> </w:t>
      </w:r>
      <w:r>
        <w:rPr/>
        <w:t>further</w:t>
      </w:r>
      <w:r>
        <w:rPr>
          <w:spacing w:val="-9"/>
        </w:rPr>
        <w:t> </w:t>
      </w:r>
      <w:r>
        <w:rPr/>
        <w:t>state</w:t>
      </w:r>
      <w:r>
        <w:rPr>
          <w:spacing w:val="-9"/>
        </w:rPr>
        <w:t> </w:t>
      </w:r>
      <w:r>
        <w:rPr/>
        <w:t>that effluents discharged in inland/ coastal water or land shall not exceed established discharge parameter limits set by the Guyana National Bureau of Standards (GNBS). The provisions reiterate that there must be the establishment of sampling points; effective record keeping, reporting on effluent discharges, water quality and biological integrity; management</w:t>
      </w:r>
      <w:r>
        <w:rPr>
          <w:spacing w:val="-12"/>
        </w:rPr>
        <w:t> </w:t>
      </w:r>
      <w:r>
        <w:rPr/>
        <w:t>of</w:t>
      </w:r>
      <w:r>
        <w:rPr>
          <w:spacing w:val="-11"/>
        </w:rPr>
        <w:t> </w:t>
      </w:r>
      <w:r>
        <w:rPr/>
        <w:t>spills/accidental</w:t>
      </w:r>
      <w:r>
        <w:rPr>
          <w:spacing w:val="-11"/>
        </w:rPr>
        <w:t> </w:t>
      </w:r>
      <w:r>
        <w:rPr/>
        <w:t>discharges</w:t>
      </w:r>
      <w:r>
        <w:rPr>
          <w:spacing w:val="-12"/>
        </w:rPr>
        <w:t> </w:t>
      </w:r>
      <w:r>
        <w:rPr/>
        <w:t>and</w:t>
      </w:r>
      <w:r>
        <w:rPr>
          <w:spacing w:val="-11"/>
        </w:rPr>
        <w:t> </w:t>
      </w:r>
      <w:r>
        <w:rPr/>
        <w:t>encouragement</w:t>
      </w:r>
      <w:r>
        <w:rPr>
          <w:spacing w:val="-11"/>
        </w:rPr>
        <w:t> </w:t>
      </w:r>
      <w:r>
        <w:rPr/>
        <w:t>of</w:t>
      </w:r>
      <w:r>
        <w:rPr>
          <w:spacing w:val="-12"/>
        </w:rPr>
        <w:t> </w:t>
      </w:r>
      <w:r>
        <w:rPr/>
        <w:t>proper</w:t>
      </w:r>
      <w:r>
        <w:rPr>
          <w:spacing w:val="-11"/>
        </w:rPr>
        <w:t> </w:t>
      </w:r>
      <w:r>
        <w:rPr/>
        <w:t>disposal/treatment</w:t>
      </w:r>
      <w:r>
        <w:rPr>
          <w:spacing w:val="-11"/>
        </w:rPr>
        <w:t> </w:t>
      </w:r>
      <w:r>
        <w:rPr/>
        <w:t>of</w:t>
      </w:r>
      <w:r>
        <w:rPr>
          <w:spacing w:val="-12"/>
        </w:rPr>
        <w:t> </w:t>
      </w:r>
      <w:r>
        <w:rPr/>
        <w:t>effluents</w:t>
      </w:r>
      <w:r>
        <w:rPr>
          <w:spacing w:val="-11"/>
        </w:rPr>
        <w:t> </w:t>
      </w:r>
      <w:r>
        <w:rPr/>
        <w:t>discharge. This project, therefore, will ensure that there is adherence to the water quality regulations, where necessary, to safeguard the environment and ensure that the project activities are conducted in keeping with the legal requirements of the country.</w:t>
      </w:r>
    </w:p>
    <w:p>
      <w:pPr>
        <w:pStyle w:val="BodyText"/>
        <w:spacing w:before="2"/>
      </w:pPr>
    </w:p>
    <w:p>
      <w:pPr>
        <w:spacing w:before="0"/>
        <w:ind w:left="340" w:right="337" w:firstLine="0"/>
        <w:jc w:val="both"/>
        <w:rPr>
          <w:sz w:val="20"/>
        </w:rPr>
      </w:pPr>
      <w:r>
        <w:rPr>
          <w:b/>
          <w:sz w:val="20"/>
        </w:rPr>
        <w:t>Environmental Protection (Air Quality) Regulations 2000: </w:t>
      </w:r>
      <w:r>
        <w:rPr>
          <w:sz w:val="20"/>
        </w:rPr>
        <w:t>The Regulations outlines the allowable amount of air pollutants</w:t>
      </w:r>
      <w:r>
        <w:rPr>
          <w:spacing w:val="21"/>
          <w:sz w:val="20"/>
        </w:rPr>
        <w:t> </w:t>
      </w:r>
      <w:r>
        <w:rPr>
          <w:sz w:val="20"/>
        </w:rPr>
        <w:t>which</w:t>
      </w:r>
      <w:r>
        <w:rPr>
          <w:spacing w:val="22"/>
          <w:sz w:val="20"/>
        </w:rPr>
        <w:t> </w:t>
      </w:r>
      <w:r>
        <w:rPr>
          <w:sz w:val="20"/>
        </w:rPr>
        <w:t>may</w:t>
      </w:r>
      <w:r>
        <w:rPr>
          <w:spacing w:val="22"/>
          <w:sz w:val="20"/>
        </w:rPr>
        <w:t> </w:t>
      </w:r>
      <w:r>
        <w:rPr>
          <w:sz w:val="20"/>
        </w:rPr>
        <w:t>be</w:t>
      </w:r>
      <w:r>
        <w:rPr>
          <w:spacing w:val="22"/>
          <w:sz w:val="20"/>
        </w:rPr>
        <w:t> </w:t>
      </w:r>
      <w:r>
        <w:rPr>
          <w:sz w:val="20"/>
        </w:rPr>
        <w:t>emitted</w:t>
      </w:r>
      <w:r>
        <w:rPr>
          <w:spacing w:val="23"/>
          <w:sz w:val="20"/>
        </w:rPr>
        <w:t> </w:t>
      </w:r>
      <w:r>
        <w:rPr>
          <w:sz w:val="20"/>
        </w:rPr>
        <w:t>into</w:t>
      </w:r>
      <w:r>
        <w:rPr>
          <w:spacing w:val="21"/>
          <w:sz w:val="20"/>
        </w:rPr>
        <w:t> </w:t>
      </w:r>
      <w:r>
        <w:rPr>
          <w:sz w:val="20"/>
        </w:rPr>
        <w:t>the</w:t>
      </w:r>
      <w:r>
        <w:rPr>
          <w:spacing w:val="23"/>
          <w:sz w:val="20"/>
        </w:rPr>
        <w:t> </w:t>
      </w:r>
      <w:r>
        <w:rPr>
          <w:sz w:val="20"/>
        </w:rPr>
        <w:t>atmosphere</w:t>
      </w:r>
      <w:r>
        <w:rPr>
          <w:spacing w:val="22"/>
          <w:sz w:val="20"/>
        </w:rPr>
        <w:t> </w:t>
      </w:r>
      <w:r>
        <w:rPr>
          <w:sz w:val="20"/>
        </w:rPr>
        <w:t>(EPA,</w:t>
      </w:r>
      <w:r>
        <w:rPr>
          <w:spacing w:val="23"/>
          <w:sz w:val="20"/>
        </w:rPr>
        <w:t> </w:t>
      </w:r>
      <w:r>
        <w:rPr>
          <w:sz w:val="20"/>
        </w:rPr>
        <w:t>Environmental</w:t>
      </w:r>
      <w:r>
        <w:rPr>
          <w:spacing w:val="21"/>
          <w:sz w:val="20"/>
        </w:rPr>
        <w:t> </w:t>
      </w:r>
      <w:r>
        <w:rPr>
          <w:sz w:val="20"/>
        </w:rPr>
        <w:t>Protection</w:t>
      </w:r>
      <w:r>
        <w:rPr>
          <w:spacing w:val="22"/>
          <w:sz w:val="20"/>
        </w:rPr>
        <w:t> </w:t>
      </w:r>
      <w:r>
        <w:rPr>
          <w:sz w:val="20"/>
        </w:rPr>
        <w:t>(Air</w:t>
      </w:r>
      <w:r>
        <w:rPr>
          <w:spacing w:val="22"/>
          <w:sz w:val="20"/>
        </w:rPr>
        <w:t> </w:t>
      </w:r>
      <w:r>
        <w:rPr>
          <w:sz w:val="20"/>
        </w:rPr>
        <w:t>Quality)</w:t>
      </w:r>
      <w:r>
        <w:rPr>
          <w:spacing w:val="22"/>
          <w:sz w:val="20"/>
        </w:rPr>
        <w:t> </w:t>
      </w:r>
      <w:r>
        <w:rPr>
          <w:spacing w:val="-2"/>
          <w:sz w:val="20"/>
        </w:rPr>
        <w:t>Regulations,</w:t>
      </w:r>
    </w:p>
    <w:p>
      <w:pPr>
        <w:spacing w:after="0"/>
        <w:jc w:val="both"/>
        <w:rPr>
          <w:sz w:val="20"/>
        </w:rPr>
        <w:sectPr>
          <w:pgSz w:w="12240" w:h="15840"/>
          <w:pgMar w:header="0" w:footer="1156" w:top="1380" w:bottom="1340" w:left="1080" w:right="1080"/>
        </w:sectPr>
      </w:pPr>
    </w:p>
    <w:p>
      <w:pPr>
        <w:pStyle w:val="BodyText"/>
        <w:spacing w:before="35"/>
        <w:ind w:left="340" w:right="337"/>
        <w:jc w:val="both"/>
      </w:pPr>
      <w:r>
        <w:rPr/>
        <w:t>2000).</w:t>
      </w:r>
      <w:r>
        <w:rPr>
          <w:spacing w:val="-1"/>
        </w:rPr>
        <w:t> </w:t>
      </w:r>
      <w:r>
        <w:rPr/>
        <w:t>The</w:t>
      </w:r>
      <w:r>
        <w:rPr>
          <w:spacing w:val="-3"/>
        </w:rPr>
        <w:t> </w:t>
      </w:r>
      <w:r>
        <w:rPr/>
        <w:t>regulations</w:t>
      </w:r>
      <w:r>
        <w:rPr>
          <w:spacing w:val="-2"/>
        </w:rPr>
        <w:t> </w:t>
      </w:r>
      <w:r>
        <w:rPr/>
        <w:t>require</w:t>
      </w:r>
      <w:r>
        <w:rPr>
          <w:spacing w:val="-3"/>
        </w:rPr>
        <w:t> </w:t>
      </w:r>
      <w:r>
        <w:rPr/>
        <w:t>that</w:t>
      </w:r>
      <w:r>
        <w:rPr>
          <w:spacing w:val="-5"/>
        </w:rPr>
        <w:t> </w:t>
      </w:r>
      <w:r>
        <w:rPr/>
        <w:t>any developer</w:t>
      </w:r>
      <w:r>
        <w:rPr>
          <w:spacing w:val="-3"/>
        </w:rPr>
        <w:t> </w:t>
      </w:r>
      <w:r>
        <w:rPr/>
        <w:t>involved</w:t>
      </w:r>
      <w:r>
        <w:rPr>
          <w:spacing w:val="-4"/>
        </w:rPr>
        <w:t> </w:t>
      </w:r>
      <w:r>
        <w:rPr/>
        <w:t>in any</w:t>
      </w:r>
      <w:r>
        <w:rPr>
          <w:spacing w:val="-4"/>
        </w:rPr>
        <w:t> </w:t>
      </w:r>
      <w:r>
        <w:rPr/>
        <w:t>construction, installation,</w:t>
      </w:r>
      <w:r>
        <w:rPr>
          <w:spacing w:val="-4"/>
        </w:rPr>
        <w:t> </w:t>
      </w:r>
      <w:r>
        <w:rPr/>
        <w:t>operation,</w:t>
      </w:r>
      <w:r>
        <w:rPr>
          <w:spacing w:val="-4"/>
        </w:rPr>
        <w:t> </w:t>
      </w:r>
      <w:r>
        <w:rPr/>
        <w:t>modification and/or extension of any facility that</w:t>
      </w:r>
      <w:r>
        <w:rPr>
          <w:spacing w:val="-1"/>
        </w:rPr>
        <w:t> </w:t>
      </w:r>
      <w:r>
        <w:rPr/>
        <w:t>emits air contaminant</w:t>
      </w:r>
      <w:r>
        <w:rPr>
          <w:spacing w:val="-1"/>
        </w:rPr>
        <w:t> </w:t>
      </w:r>
      <w:r>
        <w:rPr/>
        <w:t>must</w:t>
      </w:r>
      <w:r>
        <w:rPr>
          <w:spacing w:val="-1"/>
        </w:rPr>
        <w:t> </w:t>
      </w:r>
      <w:r>
        <w:rPr/>
        <w:t>apply for an environmental authorization from the EPA. The regulations also include the air contaminants for which parameter limits are to be established.</w:t>
      </w:r>
    </w:p>
    <w:p>
      <w:pPr>
        <w:pStyle w:val="BodyText"/>
        <w:spacing w:before="4"/>
      </w:pPr>
    </w:p>
    <w:p>
      <w:pPr>
        <w:pStyle w:val="BodyText"/>
        <w:ind w:left="340" w:right="330"/>
        <w:jc w:val="both"/>
      </w:pPr>
      <w:r>
        <w:rPr>
          <w:b/>
        </w:rPr>
        <w:t>Environmental Protection (Noise Management) Regulations 2000:</w:t>
      </w:r>
      <w:r>
        <w:rPr>
          <w:b/>
          <w:spacing w:val="40"/>
        </w:rPr>
        <w:t> </w:t>
      </w:r>
      <w:r>
        <w:rPr/>
        <w:t>The Regulations seeks to manage and control noise</w:t>
      </w:r>
      <w:r>
        <w:rPr>
          <w:spacing w:val="-7"/>
        </w:rPr>
        <w:t> </w:t>
      </w:r>
      <w:r>
        <w:rPr/>
        <w:t>emission</w:t>
      </w:r>
      <w:r>
        <w:rPr>
          <w:spacing w:val="-7"/>
        </w:rPr>
        <w:t> </w:t>
      </w:r>
      <w:r>
        <w:rPr/>
        <w:t>levels</w:t>
      </w:r>
      <w:r>
        <w:rPr>
          <w:spacing w:val="-7"/>
        </w:rPr>
        <w:t> </w:t>
      </w:r>
      <w:r>
        <w:rPr/>
        <w:t>within</w:t>
      </w:r>
      <w:r>
        <w:rPr>
          <w:spacing w:val="-7"/>
        </w:rPr>
        <w:t> </w:t>
      </w:r>
      <w:r>
        <w:rPr/>
        <w:t>Guyana.</w:t>
      </w:r>
      <w:r>
        <w:rPr>
          <w:spacing w:val="-7"/>
        </w:rPr>
        <w:t> </w:t>
      </w:r>
      <w:r>
        <w:rPr/>
        <w:t>According</w:t>
      </w:r>
      <w:r>
        <w:rPr>
          <w:spacing w:val="-7"/>
        </w:rPr>
        <w:t> </w:t>
      </w:r>
      <w:r>
        <w:rPr/>
        <w:t>to</w:t>
      </w:r>
      <w:r>
        <w:rPr>
          <w:spacing w:val="-7"/>
        </w:rPr>
        <w:t> </w:t>
      </w:r>
      <w:r>
        <w:rPr/>
        <w:t>these</w:t>
      </w:r>
      <w:r>
        <w:rPr>
          <w:spacing w:val="-7"/>
        </w:rPr>
        <w:t> </w:t>
      </w:r>
      <w:r>
        <w:rPr/>
        <w:t>regulations,</w:t>
      </w:r>
      <w:r>
        <w:rPr>
          <w:spacing w:val="-7"/>
        </w:rPr>
        <w:t> </w:t>
      </w:r>
      <w:r>
        <w:rPr/>
        <w:t>it</w:t>
      </w:r>
      <w:r>
        <w:rPr>
          <w:spacing w:val="-9"/>
        </w:rPr>
        <w:t> </w:t>
      </w:r>
      <w:r>
        <w:rPr/>
        <w:t>is</w:t>
      </w:r>
      <w:r>
        <w:rPr>
          <w:spacing w:val="-6"/>
        </w:rPr>
        <w:t> </w:t>
      </w:r>
      <w:r>
        <w:rPr/>
        <w:t>required</w:t>
      </w:r>
      <w:r>
        <w:rPr>
          <w:spacing w:val="-7"/>
        </w:rPr>
        <w:t> </w:t>
      </w:r>
      <w:r>
        <w:rPr/>
        <w:t>that</w:t>
      </w:r>
      <w:r>
        <w:rPr>
          <w:spacing w:val="-9"/>
        </w:rPr>
        <w:t> </w:t>
      </w:r>
      <w:r>
        <w:rPr/>
        <w:t>any</w:t>
      </w:r>
      <w:r>
        <w:rPr>
          <w:spacing w:val="-7"/>
        </w:rPr>
        <w:t> </w:t>
      </w:r>
      <w:r>
        <w:rPr/>
        <w:t>Developer</w:t>
      </w:r>
      <w:r>
        <w:rPr>
          <w:spacing w:val="-7"/>
        </w:rPr>
        <w:t> </w:t>
      </w:r>
      <w:r>
        <w:rPr/>
        <w:t>involved</w:t>
      </w:r>
      <w:r>
        <w:rPr>
          <w:spacing w:val="-7"/>
        </w:rPr>
        <w:t> </w:t>
      </w:r>
      <w:r>
        <w:rPr/>
        <w:t>in</w:t>
      </w:r>
      <w:r>
        <w:rPr>
          <w:spacing w:val="-7"/>
        </w:rPr>
        <w:t> </w:t>
      </w:r>
      <w:r>
        <w:rPr/>
        <w:t>any construction, installation, operation, modification and/or extension of a facility that emits noise must apply for an environmental</w:t>
      </w:r>
      <w:r>
        <w:rPr>
          <w:spacing w:val="-6"/>
        </w:rPr>
        <w:t> </w:t>
      </w:r>
      <w:r>
        <w:rPr/>
        <w:t>authorization</w:t>
      </w:r>
      <w:r>
        <w:rPr>
          <w:spacing w:val="-6"/>
        </w:rPr>
        <w:t> </w:t>
      </w:r>
      <w:r>
        <w:rPr/>
        <w:t>from</w:t>
      </w:r>
      <w:r>
        <w:rPr>
          <w:spacing w:val="-5"/>
        </w:rPr>
        <w:t> </w:t>
      </w:r>
      <w:r>
        <w:rPr/>
        <w:t>the</w:t>
      </w:r>
      <w:r>
        <w:rPr>
          <w:spacing w:val="-5"/>
        </w:rPr>
        <w:t> </w:t>
      </w:r>
      <w:r>
        <w:rPr/>
        <w:t>EPA</w:t>
      </w:r>
      <w:r>
        <w:rPr>
          <w:spacing w:val="-6"/>
        </w:rPr>
        <w:t> </w:t>
      </w:r>
      <w:r>
        <w:rPr/>
        <w:t>(EPA,</w:t>
      </w:r>
      <w:r>
        <w:rPr>
          <w:spacing w:val="-5"/>
        </w:rPr>
        <w:t> </w:t>
      </w:r>
      <w:r>
        <w:rPr/>
        <w:t>Environmental</w:t>
      </w:r>
      <w:r>
        <w:rPr>
          <w:spacing w:val="-6"/>
        </w:rPr>
        <w:t> </w:t>
      </w:r>
      <w:r>
        <w:rPr/>
        <w:t>Protection</w:t>
      </w:r>
      <w:r>
        <w:rPr>
          <w:spacing w:val="-6"/>
        </w:rPr>
        <w:t> </w:t>
      </w:r>
      <w:r>
        <w:rPr/>
        <w:t>(Noise</w:t>
      </w:r>
      <w:r>
        <w:rPr>
          <w:spacing w:val="-5"/>
        </w:rPr>
        <w:t> </w:t>
      </w:r>
      <w:r>
        <w:rPr/>
        <w:t>Management)</w:t>
      </w:r>
      <w:r>
        <w:rPr>
          <w:spacing w:val="-6"/>
        </w:rPr>
        <w:t> </w:t>
      </w:r>
      <w:r>
        <w:rPr/>
        <w:t>Regulations,</w:t>
      </w:r>
      <w:r>
        <w:rPr>
          <w:spacing w:val="-5"/>
        </w:rPr>
        <w:t> </w:t>
      </w:r>
      <w:r>
        <w:rPr/>
        <w:t>2000). The regulations also stipulate that noise decibel levels are not to be greater than the established permissible noise levels/limits of the GNBS which have been adopted by the EPA.</w:t>
      </w:r>
    </w:p>
    <w:p>
      <w:pPr>
        <w:pStyle w:val="BodyText"/>
        <w:spacing w:before="31"/>
      </w:pPr>
    </w:p>
    <w:p>
      <w:pPr>
        <w:pStyle w:val="BodyText"/>
        <w:ind w:left="340" w:right="329"/>
        <w:jc w:val="both"/>
      </w:pPr>
      <w:r>
        <w:rPr>
          <w:b/>
        </w:rPr>
        <w:t>State</w:t>
      </w:r>
      <w:r>
        <w:rPr>
          <w:b/>
          <w:spacing w:val="-3"/>
        </w:rPr>
        <w:t> </w:t>
      </w:r>
      <w:r>
        <w:rPr>
          <w:b/>
        </w:rPr>
        <w:t>Lands</w:t>
      </w:r>
      <w:r>
        <w:rPr>
          <w:b/>
          <w:spacing w:val="-2"/>
        </w:rPr>
        <w:t> </w:t>
      </w:r>
      <w:r>
        <w:rPr>
          <w:b/>
        </w:rPr>
        <w:t>Act</w:t>
      </w:r>
      <w:r>
        <w:rPr>
          <w:b/>
          <w:spacing w:val="-2"/>
        </w:rPr>
        <w:t> </w:t>
      </w:r>
      <w:r>
        <w:rPr>
          <w:b/>
        </w:rPr>
        <w:t>1903</w:t>
      </w:r>
      <w:r>
        <w:rPr/>
        <w:t>:</w:t>
      </w:r>
      <w:r>
        <w:rPr>
          <w:spacing w:val="40"/>
        </w:rPr>
        <w:t> </w:t>
      </w:r>
      <w:r>
        <w:rPr/>
        <w:t>The</w:t>
      </w:r>
      <w:r>
        <w:rPr>
          <w:spacing w:val="-2"/>
        </w:rPr>
        <w:t> </w:t>
      </w:r>
      <w:r>
        <w:rPr/>
        <w:t>Act</w:t>
      </w:r>
      <w:r>
        <w:rPr>
          <w:spacing w:val="-5"/>
        </w:rPr>
        <w:t> </w:t>
      </w:r>
      <w:r>
        <w:rPr/>
        <w:t>was</w:t>
      </w:r>
      <w:r>
        <w:rPr>
          <w:spacing w:val="-1"/>
        </w:rPr>
        <w:t> </w:t>
      </w:r>
      <w:r>
        <w:rPr/>
        <w:t>enacted</w:t>
      </w:r>
      <w:r>
        <w:rPr>
          <w:spacing w:val="-3"/>
        </w:rPr>
        <w:t> </w:t>
      </w:r>
      <w:r>
        <w:rPr/>
        <w:t>to</w:t>
      </w:r>
      <w:r>
        <w:rPr>
          <w:spacing w:val="-3"/>
        </w:rPr>
        <w:t> </w:t>
      </w:r>
      <w:r>
        <w:rPr/>
        <w:t>provide</w:t>
      </w:r>
      <w:r>
        <w:rPr>
          <w:spacing w:val="-2"/>
        </w:rPr>
        <w:t> </w:t>
      </w:r>
      <w:r>
        <w:rPr/>
        <w:t>for</w:t>
      </w:r>
      <w:r>
        <w:rPr>
          <w:spacing w:val="-2"/>
        </w:rPr>
        <w:t> </w:t>
      </w:r>
      <w:r>
        <w:rPr/>
        <w:t>the</w:t>
      </w:r>
      <w:r>
        <w:rPr>
          <w:spacing w:val="-2"/>
        </w:rPr>
        <w:t> </w:t>
      </w:r>
      <w:r>
        <w:rPr/>
        <w:t>proper</w:t>
      </w:r>
      <w:r>
        <w:rPr>
          <w:spacing w:val="-2"/>
        </w:rPr>
        <w:t> </w:t>
      </w:r>
      <w:r>
        <w:rPr/>
        <w:t>regulation</w:t>
      </w:r>
      <w:r>
        <w:rPr>
          <w:spacing w:val="-3"/>
        </w:rPr>
        <w:t> </w:t>
      </w:r>
      <w:r>
        <w:rPr/>
        <w:t>of</w:t>
      </w:r>
      <w:r>
        <w:rPr>
          <w:spacing w:val="-4"/>
        </w:rPr>
        <w:t> </w:t>
      </w:r>
      <w:r>
        <w:rPr/>
        <w:t>public</w:t>
      </w:r>
      <w:r>
        <w:rPr>
          <w:spacing w:val="-2"/>
        </w:rPr>
        <w:t> </w:t>
      </w:r>
      <w:r>
        <w:rPr/>
        <w:t>lands,</w:t>
      </w:r>
      <w:r>
        <w:rPr>
          <w:spacing w:val="-2"/>
        </w:rPr>
        <w:t> </w:t>
      </w:r>
      <w:r>
        <w:rPr/>
        <w:t>rivers</w:t>
      </w:r>
      <w:r>
        <w:rPr>
          <w:spacing w:val="-1"/>
        </w:rPr>
        <w:t> </w:t>
      </w:r>
      <w:r>
        <w:rPr/>
        <w:t>and</w:t>
      </w:r>
      <w:r>
        <w:rPr>
          <w:spacing w:val="-3"/>
        </w:rPr>
        <w:t> </w:t>
      </w:r>
      <w:r>
        <w:rPr/>
        <w:t>creeks</w:t>
      </w:r>
      <w:r>
        <w:rPr>
          <w:spacing w:val="-1"/>
        </w:rPr>
        <w:t> </w:t>
      </w:r>
      <w:r>
        <w:rPr/>
        <w:t>of the state (GoG, State Lands Act, 1903, 1903). The Act was amended in 1929 and 1953, and later consolidated on January</w:t>
      </w:r>
      <w:r>
        <w:rPr>
          <w:spacing w:val="-12"/>
        </w:rPr>
        <w:t> </w:t>
      </w:r>
      <w:r>
        <w:rPr/>
        <w:t>01,</w:t>
      </w:r>
      <w:r>
        <w:rPr>
          <w:spacing w:val="-11"/>
        </w:rPr>
        <w:t> </w:t>
      </w:r>
      <w:r>
        <w:rPr/>
        <w:t>2012.</w:t>
      </w:r>
      <w:r>
        <w:rPr>
          <w:spacing w:val="-11"/>
        </w:rPr>
        <w:t> </w:t>
      </w:r>
      <w:r>
        <w:rPr/>
        <w:t>All</w:t>
      </w:r>
      <w:r>
        <w:rPr>
          <w:spacing w:val="-12"/>
        </w:rPr>
        <w:t> </w:t>
      </w:r>
      <w:r>
        <w:rPr/>
        <w:t>state</w:t>
      </w:r>
      <w:r>
        <w:rPr>
          <w:spacing w:val="-11"/>
        </w:rPr>
        <w:t> </w:t>
      </w:r>
      <w:r>
        <w:rPr/>
        <w:t>lands</w:t>
      </w:r>
      <w:r>
        <w:rPr>
          <w:spacing w:val="-11"/>
        </w:rPr>
        <w:t> </w:t>
      </w:r>
      <w:r>
        <w:rPr/>
        <w:t>fall</w:t>
      </w:r>
      <w:r>
        <w:rPr>
          <w:spacing w:val="-12"/>
        </w:rPr>
        <w:t> </w:t>
      </w:r>
      <w:r>
        <w:rPr/>
        <w:t>under</w:t>
      </w:r>
      <w:r>
        <w:rPr>
          <w:spacing w:val="-11"/>
        </w:rPr>
        <w:t> </w:t>
      </w:r>
      <w:r>
        <w:rPr/>
        <w:t>the</w:t>
      </w:r>
      <w:r>
        <w:rPr>
          <w:spacing w:val="-11"/>
        </w:rPr>
        <w:t> </w:t>
      </w:r>
      <w:r>
        <w:rPr/>
        <w:t>jurisdiction</w:t>
      </w:r>
      <w:r>
        <w:rPr>
          <w:spacing w:val="-8"/>
        </w:rPr>
        <w:t> </w:t>
      </w:r>
      <w:r>
        <w:rPr/>
        <w:t>of</w:t>
      </w:r>
      <w:r>
        <w:rPr>
          <w:spacing w:val="-9"/>
        </w:rPr>
        <w:t> </w:t>
      </w:r>
      <w:r>
        <w:rPr/>
        <w:t>the</w:t>
      </w:r>
      <w:r>
        <w:rPr>
          <w:spacing w:val="-12"/>
        </w:rPr>
        <w:t> </w:t>
      </w:r>
      <w:r>
        <w:rPr/>
        <w:t>Guyana</w:t>
      </w:r>
      <w:r>
        <w:rPr>
          <w:spacing w:val="-11"/>
        </w:rPr>
        <w:t> </w:t>
      </w:r>
      <w:r>
        <w:rPr/>
        <w:t>Lands</w:t>
      </w:r>
      <w:r>
        <w:rPr>
          <w:spacing w:val="-11"/>
        </w:rPr>
        <w:t> </w:t>
      </w:r>
      <w:r>
        <w:rPr/>
        <w:t>and</w:t>
      </w:r>
      <w:r>
        <w:rPr>
          <w:spacing w:val="-8"/>
        </w:rPr>
        <w:t> </w:t>
      </w:r>
      <w:r>
        <w:rPr/>
        <w:t>Surveys</w:t>
      </w:r>
      <w:r>
        <w:rPr>
          <w:spacing w:val="-12"/>
        </w:rPr>
        <w:t> </w:t>
      </w:r>
      <w:r>
        <w:rPr/>
        <w:t>Commission</w:t>
      </w:r>
      <w:r>
        <w:rPr>
          <w:spacing w:val="-11"/>
        </w:rPr>
        <w:t> </w:t>
      </w:r>
      <w:r>
        <w:rPr/>
        <w:t>(GLSC)</w:t>
      </w:r>
      <w:r>
        <w:rPr>
          <w:spacing w:val="-11"/>
        </w:rPr>
        <w:t> </w:t>
      </w:r>
      <w:r>
        <w:rPr/>
        <w:t>which is a national-level institution established on June 01, 2001, through the implementation of the Guyana Lands and Surveys Act, 1999. The GLSC is the custodian of all public lands, rivers and creeks of Guyana and oversees the administration of lands for the development and benefit of landowners and the state.</w:t>
      </w:r>
    </w:p>
    <w:p>
      <w:pPr>
        <w:pStyle w:val="BodyText"/>
        <w:spacing w:before="2"/>
      </w:pPr>
    </w:p>
    <w:p>
      <w:pPr>
        <w:pStyle w:val="BodyText"/>
        <w:ind w:left="340" w:right="327"/>
        <w:jc w:val="both"/>
      </w:pPr>
      <w:r>
        <w:rPr>
          <w:b/>
        </w:rPr>
        <w:t>National</w:t>
      </w:r>
      <w:r>
        <w:rPr>
          <w:b/>
          <w:spacing w:val="-3"/>
        </w:rPr>
        <w:t> </w:t>
      </w:r>
      <w:r>
        <w:rPr>
          <w:b/>
        </w:rPr>
        <w:t>Land</w:t>
      </w:r>
      <w:r>
        <w:rPr>
          <w:b/>
          <w:spacing w:val="-1"/>
        </w:rPr>
        <w:t> </w:t>
      </w:r>
      <w:r>
        <w:rPr>
          <w:b/>
        </w:rPr>
        <w:t>Use</w:t>
      </w:r>
      <w:r>
        <w:rPr>
          <w:b/>
          <w:spacing w:val="-4"/>
        </w:rPr>
        <w:t> </w:t>
      </w:r>
      <w:r>
        <w:rPr>
          <w:b/>
        </w:rPr>
        <w:t>Plan</w:t>
      </w:r>
      <w:r>
        <w:rPr>
          <w:b/>
          <w:spacing w:val="-1"/>
        </w:rPr>
        <w:t> </w:t>
      </w:r>
      <w:r>
        <w:rPr>
          <w:b/>
        </w:rPr>
        <w:t>2013:</w:t>
      </w:r>
      <w:r>
        <w:rPr>
          <w:b/>
          <w:spacing w:val="40"/>
        </w:rPr>
        <w:t> </w:t>
      </w:r>
      <w:r>
        <w:rPr/>
        <w:t>The</w:t>
      </w:r>
      <w:r>
        <w:rPr>
          <w:spacing w:val="-3"/>
        </w:rPr>
        <w:t> </w:t>
      </w:r>
      <w:r>
        <w:rPr/>
        <w:t>GLSC</w:t>
      </w:r>
      <w:r>
        <w:rPr>
          <w:spacing w:val="-4"/>
        </w:rPr>
        <w:t> </w:t>
      </w:r>
      <w:r>
        <w:rPr/>
        <w:t>has</w:t>
      </w:r>
      <w:r>
        <w:rPr>
          <w:spacing w:val="-2"/>
        </w:rPr>
        <w:t> </w:t>
      </w:r>
      <w:r>
        <w:rPr/>
        <w:t>developed</w:t>
      </w:r>
      <w:r>
        <w:rPr>
          <w:spacing w:val="-4"/>
        </w:rPr>
        <w:t> </w:t>
      </w:r>
      <w:r>
        <w:rPr/>
        <w:t>a</w:t>
      </w:r>
      <w:r>
        <w:rPr>
          <w:spacing w:val="-4"/>
        </w:rPr>
        <w:t> </w:t>
      </w:r>
      <w:r>
        <w:rPr/>
        <w:t>draft</w:t>
      </w:r>
      <w:r>
        <w:rPr>
          <w:spacing w:val="-1"/>
        </w:rPr>
        <w:t> </w:t>
      </w:r>
      <w:r>
        <w:rPr/>
        <w:t>National</w:t>
      </w:r>
      <w:r>
        <w:rPr>
          <w:spacing w:val="-4"/>
        </w:rPr>
        <w:t> </w:t>
      </w:r>
      <w:r>
        <w:rPr/>
        <w:t>Land</w:t>
      </w:r>
      <w:r>
        <w:rPr>
          <w:spacing w:val="-4"/>
        </w:rPr>
        <w:t> </w:t>
      </w:r>
      <w:r>
        <w:rPr/>
        <w:t>Use</w:t>
      </w:r>
      <w:r>
        <w:rPr>
          <w:spacing w:val="-3"/>
        </w:rPr>
        <w:t> </w:t>
      </w:r>
      <w:r>
        <w:rPr/>
        <w:t>Plan</w:t>
      </w:r>
      <w:r>
        <w:rPr>
          <w:spacing w:val="-4"/>
        </w:rPr>
        <w:t> </w:t>
      </w:r>
      <w:r>
        <w:rPr/>
        <w:t>(NLUP)</w:t>
      </w:r>
      <w:r>
        <w:rPr>
          <w:spacing w:val="-4"/>
        </w:rPr>
        <w:t> </w:t>
      </w:r>
      <w:r>
        <w:rPr/>
        <w:t>2013</w:t>
      </w:r>
      <w:r>
        <w:rPr>
          <w:spacing w:val="-4"/>
        </w:rPr>
        <w:t> </w:t>
      </w:r>
      <w:r>
        <w:rPr/>
        <w:t>which</w:t>
      </w:r>
      <w:r>
        <w:rPr>
          <w:spacing w:val="-4"/>
        </w:rPr>
        <w:t> </w:t>
      </w:r>
      <w:r>
        <w:rPr/>
        <w:t>“provides a strategic framework to guide land development in Guyana.”. A draft National Land Use Policy is in existence and provides the policy context for all land uses in the country. Regional land use plans are being developed through a phased process to ensure more localized and contextual land use planning and management.</w:t>
      </w:r>
    </w:p>
    <w:p>
      <w:pPr>
        <w:pStyle w:val="BodyText"/>
        <w:spacing w:before="244"/>
        <w:ind w:left="340" w:right="333"/>
        <w:jc w:val="both"/>
      </w:pPr>
      <w:r>
        <w:rPr>
          <w:b/>
        </w:rPr>
        <w:t>Environmental</w:t>
      </w:r>
      <w:r>
        <w:rPr>
          <w:b/>
          <w:spacing w:val="-12"/>
        </w:rPr>
        <w:t> </w:t>
      </w:r>
      <w:r>
        <w:rPr>
          <w:b/>
        </w:rPr>
        <w:t>Protection</w:t>
      </w:r>
      <w:r>
        <w:rPr>
          <w:b/>
          <w:spacing w:val="-11"/>
        </w:rPr>
        <w:t> </w:t>
      </w:r>
      <w:r>
        <w:rPr>
          <w:b/>
        </w:rPr>
        <w:t>(Hazardous</w:t>
      </w:r>
      <w:r>
        <w:rPr>
          <w:b/>
          <w:spacing w:val="-11"/>
        </w:rPr>
        <w:t> </w:t>
      </w:r>
      <w:r>
        <w:rPr>
          <w:b/>
        </w:rPr>
        <w:t>Waste</w:t>
      </w:r>
      <w:r>
        <w:rPr>
          <w:b/>
          <w:spacing w:val="-12"/>
        </w:rPr>
        <w:t> </w:t>
      </w:r>
      <w:r>
        <w:rPr>
          <w:b/>
        </w:rPr>
        <w:t>Management)</w:t>
      </w:r>
      <w:r>
        <w:rPr>
          <w:b/>
          <w:spacing w:val="-11"/>
        </w:rPr>
        <w:t> </w:t>
      </w:r>
      <w:r>
        <w:rPr>
          <w:b/>
        </w:rPr>
        <w:t>Regulations</w:t>
      </w:r>
      <w:r>
        <w:rPr>
          <w:b/>
          <w:spacing w:val="-11"/>
        </w:rPr>
        <w:t> </w:t>
      </w:r>
      <w:r>
        <w:rPr>
          <w:b/>
        </w:rPr>
        <w:t>2000</w:t>
      </w:r>
      <w:r>
        <w:rPr/>
        <w:t>:</w:t>
      </w:r>
      <w:r>
        <w:rPr>
          <w:spacing w:val="19"/>
        </w:rPr>
        <w:t> </w:t>
      </w:r>
      <w:r>
        <w:rPr/>
        <w:t>The</w:t>
      </w:r>
      <w:r>
        <w:rPr>
          <w:spacing w:val="-12"/>
        </w:rPr>
        <w:t> </w:t>
      </w:r>
      <w:r>
        <w:rPr/>
        <w:t>Regulations</w:t>
      </w:r>
      <w:r>
        <w:rPr>
          <w:spacing w:val="-11"/>
        </w:rPr>
        <w:t> </w:t>
      </w:r>
      <w:r>
        <w:rPr/>
        <w:t>was</w:t>
      </w:r>
      <w:r>
        <w:rPr>
          <w:spacing w:val="-10"/>
        </w:rPr>
        <w:t> </w:t>
      </w:r>
      <w:r>
        <w:rPr/>
        <w:t>developed</w:t>
      </w:r>
      <w:r>
        <w:rPr>
          <w:spacing w:val="-12"/>
        </w:rPr>
        <w:t> </w:t>
      </w:r>
      <w:r>
        <w:rPr/>
        <w:t>with the primary aim of protecting the environment by controlling the discharge of hazardous waste materials. The regulations require that any Developer involved in any operations that generates, transports, treats, stores or disposes of hazardous waste must apply for an Environmental Authorization (EPA, Environmental Protection (Hazardous Wastes Management) Regulations, 2000). The regulations also outline the provisions for reporting, record keeping, emergency preparedness planning and transportation of hazardous waste, while at the same time encouraging that Developers utilize appropriate disposal and/or treatment mechanisms of hazardous waste identified in the regulations.</w:t>
      </w:r>
    </w:p>
    <w:p>
      <w:pPr>
        <w:pStyle w:val="BodyText"/>
        <w:spacing w:before="242"/>
        <w:ind w:left="340" w:right="332"/>
        <w:jc w:val="both"/>
      </w:pPr>
      <w:r>
        <w:rPr>
          <w:b/>
          <w:color w:val="111111"/>
        </w:rPr>
        <w:t>The</w:t>
      </w:r>
      <w:r>
        <w:rPr>
          <w:b/>
          <w:color w:val="111111"/>
          <w:spacing w:val="-1"/>
        </w:rPr>
        <w:t> </w:t>
      </w:r>
      <w:r>
        <w:rPr>
          <w:b/>
          <w:color w:val="111111"/>
        </w:rPr>
        <w:t>Data Protection (Amendment) Bill 2023: </w:t>
      </w:r>
      <w:r>
        <w:rPr>
          <w:color w:val="111111"/>
        </w:rPr>
        <w:t>The Data</w:t>
      </w:r>
      <w:r>
        <w:rPr>
          <w:color w:val="111111"/>
          <w:spacing w:val="-1"/>
        </w:rPr>
        <w:t> </w:t>
      </w:r>
      <w:r>
        <w:rPr>
          <w:color w:val="111111"/>
        </w:rPr>
        <w:t>Protection Bill</w:t>
      </w:r>
      <w:r>
        <w:rPr>
          <w:color w:val="111111"/>
          <w:spacing w:val="-1"/>
        </w:rPr>
        <w:t> </w:t>
      </w:r>
      <w:r>
        <w:rPr>
          <w:color w:val="111111"/>
        </w:rPr>
        <w:t>regulates the collection, keeping, processing, use</w:t>
      </w:r>
      <w:r>
        <w:rPr>
          <w:color w:val="111111"/>
          <w:spacing w:val="-2"/>
        </w:rPr>
        <w:t> </w:t>
      </w:r>
      <w:r>
        <w:rPr>
          <w:color w:val="111111"/>
        </w:rPr>
        <w:t>and</w:t>
      </w:r>
      <w:r>
        <w:rPr>
          <w:color w:val="111111"/>
          <w:spacing w:val="-3"/>
        </w:rPr>
        <w:t> </w:t>
      </w:r>
      <w:r>
        <w:rPr>
          <w:color w:val="111111"/>
        </w:rPr>
        <w:t>dissemination</w:t>
      </w:r>
      <w:r>
        <w:rPr>
          <w:color w:val="111111"/>
          <w:spacing w:val="-3"/>
        </w:rPr>
        <w:t> </w:t>
      </w:r>
      <w:r>
        <w:rPr>
          <w:color w:val="111111"/>
        </w:rPr>
        <w:t>of</w:t>
      </w:r>
      <w:r>
        <w:rPr>
          <w:color w:val="111111"/>
          <w:spacing w:val="-4"/>
        </w:rPr>
        <w:t> </w:t>
      </w:r>
      <w:r>
        <w:rPr>
          <w:color w:val="111111"/>
        </w:rPr>
        <w:t>personal</w:t>
      </w:r>
      <w:r>
        <w:rPr>
          <w:color w:val="111111"/>
          <w:spacing w:val="-3"/>
        </w:rPr>
        <w:t> </w:t>
      </w:r>
      <w:r>
        <w:rPr>
          <w:color w:val="111111"/>
        </w:rPr>
        <w:t>data.</w:t>
      </w:r>
      <w:r>
        <w:rPr>
          <w:color w:val="111111"/>
          <w:spacing w:val="-3"/>
        </w:rPr>
        <w:t> </w:t>
      </w:r>
      <w:r>
        <w:rPr>
          <w:color w:val="111111"/>
        </w:rPr>
        <w:t>It</w:t>
      </w:r>
      <w:r>
        <w:rPr>
          <w:color w:val="111111"/>
          <w:spacing w:val="-4"/>
        </w:rPr>
        <w:t> </w:t>
      </w:r>
      <w:r>
        <w:rPr>
          <w:color w:val="111111"/>
        </w:rPr>
        <w:t>sets</w:t>
      </w:r>
      <w:r>
        <w:rPr>
          <w:color w:val="111111"/>
          <w:spacing w:val="-1"/>
        </w:rPr>
        <w:t> </w:t>
      </w:r>
      <w:r>
        <w:rPr>
          <w:color w:val="111111"/>
        </w:rPr>
        <w:t>a</w:t>
      </w:r>
      <w:r>
        <w:rPr>
          <w:color w:val="111111"/>
          <w:spacing w:val="-4"/>
        </w:rPr>
        <w:t> </w:t>
      </w:r>
      <w:r>
        <w:rPr>
          <w:color w:val="111111"/>
        </w:rPr>
        <w:t>statutory</w:t>
      </w:r>
      <w:r>
        <w:rPr>
          <w:color w:val="111111"/>
          <w:spacing w:val="-3"/>
        </w:rPr>
        <w:t> </w:t>
      </w:r>
      <w:r>
        <w:rPr>
          <w:color w:val="111111"/>
        </w:rPr>
        <w:t>framework</w:t>
      </w:r>
      <w:r>
        <w:rPr>
          <w:color w:val="111111"/>
          <w:spacing w:val="-4"/>
        </w:rPr>
        <w:t> </w:t>
      </w:r>
      <w:r>
        <w:rPr>
          <w:color w:val="111111"/>
        </w:rPr>
        <w:t>to</w:t>
      </w:r>
      <w:r>
        <w:rPr>
          <w:color w:val="111111"/>
          <w:spacing w:val="-3"/>
        </w:rPr>
        <w:t> </w:t>
      </w:r>
      <w:r>
        <w:rPr>
          <w:color w:val="111111"/>
        </w:rPr>
        <w:t>safeguard</w:t>
      </w:r>
      <w:r>
        <w:rPr>
          <w:color w:val="111111"/>
          <w:spacing w:val="-3"/>
        </w:rPr>
        <w:t> </w:t>
      </w:r>
      <w:r>
        <w:rPr>
          <w:color w:val="111111"/>
        </w:rPr>
        <w:t>against</w:t>
      </w:r>
      <w:r>
        <w:rPr>
          <w:color w:val="111111"/>
          <w:spacing w:val="-4"/>
        </w:rPr>
        <w:t> </w:t>
      </w:r>
      <w:r>
        <w:rPr>
          <w:color w:val="111111"/>
        </w:rPr>
        <w:t>rights</w:t>
      </w:r>
      <w:r>
        <w:rPr>
          <w:color w:val="111111"/>
          <w:spacing w:val="-1"/>
        </w:rPr>
        <w:t> </w:t>
      </w:r>
      <w:r>
        <w:rPr>
          <w:color w:val="111111"/>
        </w:rPr>
        <w:t>to</w:t>
      </w:r>
      <w:r>
        <w:rPr>
          <w:color w:val="111111"/>
          <w:spacing w:val="-3"/>
        </w:rPr>
        <w:t> </w:t>
      </w:r>
      <w:r>
        <w:rPr>
          <w:color w:val="111111"/>
        </w:rPr>
        <w:t>data</w:t>
      </w:r>
      <w:r>
        <w:rPr>
          <w:color w:val="111111"/>
          <w:spacing w:val="-3"/>
        </w:rPr>
        <w:t> </w:t>
      </w:r>
      <w:r>
        <w:rPr>
          <w:color w:val="111111"/>
        </w:rPr>
        <w:t>protection. The Bill prescribes that a body be established, recognized as the Data Protection Office, which shall be responsible for the administration and implementation of the Act. The President will also be empowered to appoint a Data Protection Commissioner. The Bill was drafted in keeping with the Universal Declaration of Human Rights and the International Covenant on Civil and Political Rights.</w:t>
      </w:r>
    </w:p>
    <w:p>
      <w:pPr>
        <w:pStyle w:val="BodyText"/>
        <w:spacing w:before="1"/>
      </w:pPr>
    </w:p>
    <w:p>
      <w:pPr>
        <w:pStyle w:val="Heading9"/>
        <w:spacing w:after="2"/>
        <w:ind w:left="340"/>
        <w:jc w:val="both"/>
      </w:pPr>
      <w:r>
        <w:rPr/>
        <w:t>Table</w:t>
      </w:r>
      <w:r>
        <w:rPr>
          <w:spacing w:val="-4"/>
        </w:rPr>
        <w:t> </w:t>
      </w:r>
      <w:r>
        <w:rPr/>
        <w:t>4</w:t>
      </w:r>
      <w:r>
        <w:rPr>
          <w:spacing w:val="-3"/>
        </w:rPr>
        <w:t> </w:t>
      </w:r>
      <w:r>
        <w:rPr/>
        <w:t>Other</w:t>
      </w:r>
      <w:r>
        <w:rPr>
          <w:spacing w:val="-3"/>
        </w:rPr>
        <w:t> </w:t>
      </w:r>
      <w:r>
        <w:rPr/>
        <w:t>Guyana</w:t>
      </w:r>
      <w:r>
        <w:rPr>
          <w:spacing w:val="-1"/>
        </w:rPr>
        <w:t> </w:t>
      </w:r>
      <w:r>
        <w:rPr/>
        <w:t>legislation,</w:t>
      </w:r>
      <w:r>
        <w:rPr>
          <w:spacing w:val="-3"/>
        </w:rPr>
        <w:t> </w:t>
      </w:r>
      <w:r>
        <w:rPr/>
        <w:t>policies</w:t>
      </w:r>
      <w:r>
        <w:rPr>
          <w:spacing w:val="-1"/>
        </w:rPr>
        <w:t> </w:t>
      </w:r>
      <w:r>
        <w:rPr/>
        <w:t>and</w:t>
      </w:r>
      <w:r>
        <w:rPr>
          <w:spacing w:val="1"/>
        </w:rPr>
        <w:t> </w:t>
      </w:r>
      <w:r>
        <w:rPr/>
        <w:t>plans</w:t>
      </w:r>
      <w:r>
        <w:rPr>
          <w:spacing w:val="-2"/>
        </w:rPr>
        <w:t> </w:t>
      </w:r>
      <w:r>
        <w:rPr/>
        <w:t>relevant</w:t>
      </w:r>
      <w:r>
        <w:rPr>
          <w:spacing w:val="-6"/>
        </w:rPr>
        <w:t> </w:t>
      </w:r>
      <w:r>
        <w:rPr/>
        <w:t>to</w:t>
      </w:r>
      <w:r>
        <w:rPr>
          <w:spacing w:val="1"/>
        </w:rPr>
        <w:t> </w:t>
      </w:r>
      <w:r>
        <w:rPr/>
        <w:t>the</w:t>
      </w:r>
      <w:r>
        <w:rPr>
          <w:spacing w:val="-2"/>
        </w:rPr>
        <w:t> Project</w:t>
      </w: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3"/>
        <w:gridCol w:w="525"/>
        <w:gridCol w:w="611"/>
        <w:gridCol w:w="525"/>
        <w:gridCol w:w="565"/>
        <w:gridCol w:w="610"/>
        <w:gridCol w:w="530"/>
        <w:gridCol w:w="606"/>
      </w:tblGrid>
      <w:tr>
        <w:trPr>
          <w:trHeight w:val="355" w:hRule="atLeast"/>
        </w:trPr>
        <w:tc>
          <w:tcPr>
            <w:tcW w:w="5383" w:type="dxa"/>
            <w:shd w:val="clear" w:color="auto" w:fill="D9E1F3"/>
          </w:tcPr>
          <w:p>
            <w:pPr>
              <w:pStyle w:val="TableParagraph"/>
              <w:spacing w:before="77"/>
              <w:ind w:left="1591"/>
              <w:rPr>
                <w:b/>
                <w:sz w:val="16"/>
              </w:rPr>
            </w:pPr>
            <w:r>
              <w:rPr>
                <w:b/>
                <w:sz w:val="16"/>
              </w:rPr>
              <w:t>National</w:t>
            </w:r>
            <w:r>
              <w:rPr>
                <w:b/>
                <w:spacing w:val="-4"/>
                <w:sz w:val="16"/>
              </w:rPr>
              <w:t> </w:t>
            </w:r>
            <w:r>
              <w:rPr>
                <w:b/>
                <w:sz w:val="16"/>
              </w:rPr>
              <w:t>Laws,</w:t>
            </w:r>
            <w:r>
              <w:rPr>
                <w:b/>
                <w:spacing w:val="-4"/>
                <w:sz w:val="16"/>
              </w:rPr>
              <w:t> </w:t>
            </w:r>
            <w:r>
              <w:rPr>
                <w:b/>
                <w:sz w:val="16"/>
              </w:rPr>
              <w:t>Policies</w:t>
            </w:r>
            <w:r>
              <w:rPr>
                <w:b/>
                <w:spacing w:val="-4"/>
                <w:sz w:val="16"/>
              </w:rPr>
              <w:t> </w:t>
            </w:r>
            <w:r>
              <w:rPr>
                <w:b/>
                <w:sz w:val="16"/>
              </w:rPr>
              <w:t>and</w:t>
            </w:r>
            <w:r>
              <w:rPr>
                <w:b/>
                <w:spacing w:val="-4"/>
                <w:sz w:val="16"/>
              </w:rPr>
              <w:t> Plans</w:t>
            </w:r>
          </w:p>
        </w:tc>
        <w:tc>
          <w:tcPr>
            <w:tcW w:w="525" w:type="dxa"/>
            <w:shd w:val="clear" w:color="auto" w:fill="D9E1F3"/>
          </w:tcPr>
          <w:p>
            <w:pPr>
              <w:pStyle w:val="TableParagraph"/>
              <w:spacing w:before="77"/>
              <w:ind w:left="5"/>
              <w:jc w:val="center"/>
              <w:rPr>
                <w:b/>
                <w:sz w:val="16"/>
              </w:rPr>
            </w:pPr>
            <w:r>
              <w:rPr>
                <w:b/>
                <w:spacing w:val="-4"/>
                <w:sz w:val="16"/>
              </w:rPr>
              <w:t>ESS2</w:t>
            </w:r>
          </w:p>
        </w:tc>
        <w:tc>
          <w:tcPr>
            <w:tcW w:w="611" w:type="dxa"/>
            <w:shd w:val="clear" w:color="auto" w:fill="D9E1F3"/>
          </w:tcPr>
          <w:p>
            <w:pPr>
              <w:pStyle w:val="TableParagraph"/>
              <w:spacing w:before="77"/>
              <w:ind w:left="1" w:right="1"/>
              <w:jc w:val="center"/>
              <w:rPr>
                <w:b/>
                <w:sz w:val="16"/>
              </w:rPr>
            </w:pPr>
            <w:r>
              <w:rPr>
                <w:b/>
                <w:spacing w:val="-4"/>
                <w:sz w:val="16"/>
              </w:rPr>
              <w:t>ESS3</w:t>
            </w:r>
          </w:p>
        </w:tc>
        <w:tc>
          <w:tcPr>
            <w:tcW w:w="525" w:type="dxa"/>
            <w:shd w:val="clear" w:color="auto" w:fill="D9E1F3"/>
          </w:tcPr>
          <w:p>
            <w:pPr>
              <w:pStyle w:val="TableParagraph"/>
              <w:spacing w:before="77"/>
              <w:ind w:left="5" w:right="1"/>
              <w:jc w:val="center"/>
              <w:rPr>
                <w:b/>
                <w:sz w:val="16"/>
              </w:rPr>
            </w:pPr>
            <w:r>
              <w:rPr>
                <w:b/>
                <w:spacing w:val="-4"/>
                <w:sz w:val="16"/>
              </w:rPr>
              <w:t>ESS4</w:t>
            </w:r>
          </w:p>
        </w:tc>
        <w:tc>
          <w:tcPr>
            <w:tcW w:w="565" w:type="dxa"/>
            <w:shd w:val="clear" w:color="auto" w:fill="D9E1F3"/>
          </w:tcPr>
          <w:p>
            <w:pPr>
              <w:pStyle w:val="TableParagraph"/>
              <w:spacing w:before="77"/>
              <w:ind w:left="13"/>
              <w:jc w:val="center"/>
              <w:rPr>
                <w:b/>
                <w:sz w:val="16"/>
              </w:rPr>
            </w:pPr>
            <w:r>
              <w:rPr>
                <w:b/>
                <w:spacing w:val="-4"/>
                <w:sz w:val="16"/>
              </w:rPr>
              <w:t>ESS5</w:t>
            </w:r>
          </w:p>
        </w:tc>
        <w:tc>
          <w:tcPr>
            <w:tcW w:w="610" w:type="dxa"/>
            <w:shd w:val="clear" w:color="auto" w:fill="D9E1F3"/>
          </w:tcPr>
          <w:p>
            <w:pPr>
              <w:pStyle w:val="TableParagraph"/>
              <w:spacing w:before="77"/>
              <w:ind w:left="10"/>
              <w:jc w:val="center"/>
              <w:rPr>
                <w:b/>
                <w:sz w:val="16"/>
              </w:rPr>
            </w:pPr>
            <w:r>
              <w:rPr>
                <w:b/>
                <w:spacing w:val="-4"/>
                <w:sz w:val="16"/>
              </w:rPr>
              <w:t>ESS6</w:t>
            </w:r>
          </w:p>
        </w:tc>
        <w:tc>
          <w:tcPr>
            <w:tcW w:w="530" w:type="dxa"/>
            <w:shd w:val="clear" w:color="auto" w:fill="D9E1F3"/>
          </w:tcPr>
          <w:p>
            <w:pPr>
              <w:pStyle w:val="TableParagraph"/>
              <w:spacing w:before="77"/>
              <w:ind w:left="104"/>
              <w:rPr>
                <w:b/>
                <w:sz w:val="16"/>
              </w:rPr>
            </w:pPr>
            <w:r>
              <w:rPr>
                <w:b/>
                <w:spacing w:val="-4"/>
                <w:sz w:val="16"/>
              </w:rPr>
              <w:t>ESS8</w:t>
            </w:r>
          </w:p>
        </w:tc>
        <w:tc>
          <w:tcPr>
            <w:tcW w:w="606" w:type="dxa"/>
            <w:shd w:val="clear" w:color="auto" w:fill="D9E1F3"/>
          </w:tcPr>
          <w:p>
            <w:pPr>
              <w:pStyle w:val="TableParagraph"/>
              <w:spacing w:before="77"/>
              <w:ind w:left="104"/>
              <w:rPr>
                <w:b/>
                <w:sz w:val="16"/>
              </w:rPr>
            </w:pPr>
            <w:r>
              <w:rPr>
                <w:b/>
                <w:spacing w:val="-2"/>
                <w:sz w:val="16"/>
              </w:rPr>
              <w:t>ESS10</w:t>
            </w:r>
          </w:p>
        </w:tc>
      </w:tr>
      <w:tr>
        <w:trPr>
          <w:trHeight w:val="215" w:hRule="atLeast"/>
        </w:trPr>
        <w:tc>
          <w:tcPr>
            <w:tcW w:w="5383" w:type="dxa"/>
          </w:tcPr>
          <w:p>
            <w:pPr>
              <w:pStyle w:val="TableParagraph"/>
              <w:spacing w:line="193" w:lineRule="exact"/>
              <w:ind w:left="105"/>
              <w:rPr>
                <w:sz w:val="16"/>
              </w:rPr>
            </w:pPr>
            <w:hyperlink r:id="rId16">
              <w:r>
                <w:rPr>
                  <w:sz w:val="16"/>
                </w:rPr>
                <w:t>Acquisition</w:t>
              </w:r>
              <w:r>
                <w:rPr>
                  <w:spacing w:val="-3"/>
                  <w:sz w:val="16"/>
                </w:rPr>
                <w:t> </w:t>
              </w:r>
              <w:r>
                <w:rPr>
                  <w:sz w:val="16"/>
                </w:rPr>
                <w:t>of</w:t>
              </w:r>
              <w:r>
                <w:rPr>
                  <w:spacing w:val="-3"/>
                  <w:sz w:val="16"/>
                </w:rPr>
                <w:t> </w:t>
              </w:r>
              <w:r>
                <w:rPr>
                  <w:sz w:val="16"/>
                </w:rPr>
                <w:t>Lands for</w:t>
              </w:r>
              <w:r>
                <w:rPr>
                  <w:spacing w:val="-8"/>
                  <w:sz w:val="16"/>
                </w:rPr>
                <w:t> </w:t>
              </w:r>
              <w:r>
                <w:rPr>
                  <w:sz w:val="16"/>
                </w:rPr>
                <w:t>Public</w:t>
              </w:r>
              <w:r>
                <w:rPr>
                  <w:spacing w:val="-2"/>
                  <w:sz w:val="16"/>
                </w:rPr>
                <w:t> </w:t>
              </w:r>
              <w:r>
                <w:rPr>
                  <w:sz w:val="16"/>
                </w:rPr>
                <w:t>Purposes</w:t>
              </w:r>
              <w:r>
                <w:rPr>
                  <w:spacing w:val="-5"/>
                  <w:sz w:val="16"/>
                </w:rPr>
                <w:t> Act</w:t>
              </w:r>
            </w:hyperlink>
          </w:p>
        </w:tc>
        <w:tc>
          <w:tcPr>
            <w:tcW w:w="525" w:type="dxa"/>
          </w:tcPr>
          <w:p>
            <w:pPr>
              <w:pStyle w:val="TableParagraph"/>
              <w:rPr>
                <w:rFonts w:ascii="Times New Roman"/>
                <w:sz w:val="14"/>
              </w:rPr>
            </w:pP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spacing w:line="193" w:lineRule="exact" w:before="2"/>
              <w:ind w:left="13" w:right="3"/>
              <w:jc w:val="center"/>
              <w:rPr>
                <w:rFonts w:ascii="Segoe UI Symbol" w:hAnsi="Segoe UI Symbol"/>
                <w:sz w:val="16"/>
              </w:rPr>
            </w:pPr>
            <w:r>
              <w:rPr>
                <w:rFonts w:ascii="Segoe UI Symbol" w:hAnsi="Segoe UI Symbol"/>
                <w:spacing w:val="-10"/>
                <w:sz w:val="16"/>
              </w:rPr>
              <w:t>✔</w:t>
            </w: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0" w:hRule="atLeast"/>
        </w:trPr>
        <w:tc>
          <w:tcPr>
            <w:tcW w:w="5383" w:type="dxa"/>
          </w:tcPr>
          <w:p>
            <w:pPr>
              <w:pStyle w:val="TableParagraph"/>
              <w:spacing w:line="190" w:lineRule="exact"/>
              <w:ind w:left="105"/>
              <w:rPr>
                <w:sz w:val="16"/>
              </w:rPr>
            </w:pPr>
            <w:hyperlink r:id="rId17">
              <w:r>
                <w:rPr>
                  <w:sz w:val="16"/>
                </w:rPr>
                <w:t>Acquisition</w:t>
              </w:r>
              <w:r>
                <w:rPr>
                  <w:spacing w:val="-5"/>
                  <w:sz w:val="16"/>
                </w:rPr>
                <w:t> </w:t>
              </w:r>
              <w:r>
                <w:rPr>
                  <w:sz w:val="16"/>
                </w:rPr>
                <w:t>of</w:t>
              </w:r>
              <w:r>
                <w:rPr>
                  <w:spacing w:val="-3"/>
                  <w:sz w:val="16"/>
                </w:rPr>
                <w:t> </w:t>
              </w:r>
              <w:r>
                <w:rPr>
                  <w:sz w:val="16"/>
                </w:rPr>
                <w:t>Land</w:t>
              </w:r>
              <w:r>
                <w:rPr>
                  <w:spacing w:val="-3"/>
                  <w:sz w:val="16"/>
                </w:rPr>
                <w:t> </w:t>
              </w:r>
              <w:r>
                <w:rPr>
                  <w:sz w:val="16"/>
                </w:rPr>
                <w:t>(Land</w:t>
              </w:r>
              <w:r>
                <w:rPr>
                  <w:spacing w:val="-3"/>
                  <w:sz w:val="16"/>
                </w:rPr>
                <w:t> </w:t>
              </w:r>
              <w:r>
                <w:rPr>
                  <w:sz w:val="16"/>
                </w:rPr>
                <w:t>Settlement)</w:t>
              </w:r>
              <w:r>
                <w:rPr>
                  <w:spacing w:val="-1"/>
                  <w:sz w:val="16"/>
                </w:rPr>
                <w:t> </w:t>
              </w:r>
              <w:r>
                <w:rPr>
                  <w:spacing w:val="-5"/>
                  <w:sz w:val="16"/>
                </w:rPr>
                <w:t>Act</w:t>
              </w:r>
            </w:hyperlink>
          </w:p>
        </w:tc>
        <w:tc>
          <w:tcPr>
            <w:tcW w:w="525" w:type="dxa"/>
          </w:tcPr>
          <w:p>
            <w:pPr>
              <w:pStyle w:val="TableParagraph"/>
              <w:rPr>
                <w:rFonts w:ascii="Times New Roman"/>
                <w:sz w:val="14"/>
              </w:rPr>
            </w:pP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spacing w:line="190" w:lineRule="exact"/>
              <w:ind w:left="13" w:right="3"/>
              <w:jc w:val="center"/>
              <w:rPr>
                <w:rFonts w:ascii="Segoe UI Symbol" w:hAnsi="Segoe UI Symbol"/>
                <w:sz w:val="16"/>
              </w:rPr>
            </w:pPr>
            <w:r>
              <w:rPr>
                <w:rFonts w:ascii="Segoe UI Symbol" w:hAnsi="Segoe UI Symbol"/>
                <w:spacing w:val="-10"/>
                <w:sz w:val="16"/>
              </w:rPr>
              <w:t>✔</w:t>
            </w: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5" w:hRule="atLeast"/>
        </w:trPr>
        <w:tc>
          <w:tcPr>
            <w:tcW w:w="5383" w:type="dxa"/>
          </w:tcPr>
          <w:p>
            <w:pPr>
              <w:pStyle w:val="TableParagraph"/>
              <w:spacing w:line="193" w:lineRule="exact"/>
              <w:ind w:left="105"/>
              <w:rPr>
                <w:sz w:val="16"/>
              </w:rPr>
            </w:pPr>
            <w:hyperlink r:id="rId18">
              <w:r>
                <w:rPr>
                  <w:sz w:val="16"/>
                </w:rPr>
                <w:t>Acquisition</w:t>
              </w:r>
              <w:r>
                <w:rPr>
                  <w:spacing w:val="-6"/>
                  <w:sz w:val="16"/>
                </w:rPr>
                <w:t> </w:t>
              </w:r>
              <w:r>
                <w:rPr>
                  <w:sz w:val="16"/>
                </w:rPr>
                <w:t>of</w:t>
              </w:r>
              <w:r>
                <w:rPr>
                  <w:spacing w:val="-4"/>
                  <w:sz w:val="16"/>
                </w:rPr>
                <w:t> </w:t>
              </w:r>
              <w:r>
                <w:rPr>
                  <w:sz w:val="16"/>
                </w:rPr>
                <w:t>Lands</w:t>
              </w:r>
              <w:r>
                <w:rPr>
                  <w:spacing w:val="-2"/>
                  <w:sz w:val="16"/>
                </w:rPr>
                <w:t> </w:t>
              </w:r>
              <w:r>
                <w:rPr>
                  <w:sz w:val="16"/>
                </w:rPr>
                <w:t>(Not</w:t>
              </w:r>
              <w:r>
                <w:rPr>
                  <w:spacing w:val="-3"/>
                  <w:sz w:val="16"/>
                </w:rPr>
                <w:t> </w:t>
              </w:r>
              <w:r>
                <w:rPr>
                  <w:sz w:val="16"/>
                </w:rPr>
                <w:t>Beneficially</w:t>
              </w:r>
              <w:r>
                <w:rPr>
                  <w:spacing w:val="-2"/>
                  <w:sz w:val="16"/>
                </w:rPr>
                <w:t> </w:t>
              </w:r>
              <w:r>
                <w:rPr>
                  <w:sz w:val="16"/>
                </w:rPr>
                <w:t>Occupied)</w:t>
              </w:r>
              <w:r>
                <w:rPr>
                  <w:spacing w:val="-7"/>
                  <w:sz w:val="16"/>
                </w:rPr>
                <w:t> </w:t>
              </w:r>
              <w:r>
                <w:rPr>
                  <w:spacing w:val="-5"/>
                  <w:sz w:val="16"/>
                </w:rPr>
                <w:t>Act</w:t>
              </w:r>
            </w:hyperlink>
          </w:p>
        </w:tc>
        <w:tc>
          <w:tcPr>
            <w:tcW w:w="525" w:type="dxa"/>
          </w:tcPr>
          <w:p>
            <w:pPr>
              <w:pStyle w:val="TableParagraph"/>
              <w:rPr>
                <w:rFonts w:ascii="Times New Roman"/>
                <w:sz w:val="14"/>
              </w:rPr>
            </w:pP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spacing w:line="193" w:lineRule="exact" w:before="2"/>
              <w:ind w:left="13" w:right="3"/>
              <w:jc w:val="center"/>
              <w:rPr>
                <w:rFonts w:ascii="Segoe UI Symbol" w:hAnsi="Segoe UI Symbol"/>
                <w:sz w:val="16"/>
              </w:rPr>
            </w:pPr>
            <w:r>
              <w:rPr>
                <w:rFonts w:ascii="Segoe UI Symbol" w:hAnsi="Segoe UI Symbol"/>
                <w:spacing w:val="-10"/>
                <w:sz w:val="16"/>
              </w:rPr>
              <w:t>✔</w:t>
            </w: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0" w:hRule="atLeast"/>
        </w:trPr>
        <w:tc>
          <w:tcPr>
            <w:tcW w:w="5383" w:type="dxa"/>
          </w:tcPr>
          <w:p>
            <w:pPr>
              <w:pStyle w:val="TableParagraph"/>
              <w:spacing w:line="190" w:lineRule="exact"/>
              <w:ind w:left="105"/>
              <w:rPr>
                <w:sz w:val="16"/>
              </w:rPr>
            </w:pPr>
            <w:hyperlink r:id="rId19">
              <w:r>
                <w:rPr>
                  <w:sz w:val="16"/>
                </w:rPr>
                <w:t>Deeds</w:t>
              </w:r>
              <w:r>
                <w:rPr>
                  <w:spacing w:val="-3"/>
                  <w:sz w:val="16"/>
                </w:rPr>
                <w:t> </w:t>
              </w:r>
              <w:r>
                <w:rPr>
                  <w:sz w:val="16"/>
                </w:rPr>
                <w:t>Registry</w:t>
              </w:r>
              <w:r>
                <w:rPr>
                  <w:spacing w:val="-6"/>
                  <w:sz w:val="16"/>
                </w:rPr>
                <w:t> </w:t>
              </w:r>
              <w:r>
                <w:rPr>
                  <w:sz w:val="16"/>
                </w:rPr>
                <w:t>Authority </w:t>
              </w:r>
              <w:r>
                <w:rPr>
                  <w:spacing w:val="-5"/>
                  <w:sz w:val="16"/>
                </w:rPr>
                <w:t>Act</w:t>
              </w:r>
            </w:hyperlink>
          </w:p>
        </w:tc>
        <w:tc>
          <w:tcPr>
            <w:tcW w:w="525" w:type="dxa"/>
          </w:tcPr>
          <w:p>
            <w:pPr>
              <w:pStyle w:val="TableParagraph"/>
              <w:rPr>
                <w:rFonts w:ascii="Times New Roman"/>
                <w:sz w:val="14"/>
              </w:rPr>
            </w:pP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spacing w:line="190" w:lineRule="exact"/>
              <w:ind w:left="13" w:right="3"/>
              <w:jc w:val="center"/>
              <w:rPr>
                <w:rFonts w:ascii="Segoe UI Symbol" w:hAnsi="Segoe UI Symbol"/>
                <w:sz w:val="16"/>
              </w:rPr>
            </w:pPr>
            <w:r>
              <w:rPr>
                <w:rFonts w:ascii="Segoe UI Symbol" w:hAnsi="Segoe UI Symbol"/>
                <w:spacing w:val="-10"/>
                <w:sz w:val="16"/>
              </w:rPr>
              <w:t>✔</w:t>
            </w: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5" w:hRule="atLeast"/>
        </w:trPr>
        <w:tc>
          <w:tcPr>
            <w:tcW w:w="5383" w:type="dxa"/>
          </w:tcPr>
          <w:p>
            <w:pPr>
              <w:pStyle w:val="TableParagraph"/>
              <w:spacing w:line="193" w:lineRule="exact"/>
              <w:ind w:left="105"/>
              <w:rPr>
                <w:sz w:val="16"/>
              </w:rPr>
            </w:pPr>
            <w:hyperlink r:id="rId20">
              <w:r>
                <w:rPr>
                  <w:sz w:val="16"/>
                </w:rPr>
                <w:t>Electricity</w:t>
              </w:r>
              <w:r>
                <w:rPr>
                  <w:spacing w:val="-3"/>
                  <w:sz w:val="16"/>
                </w:rPr>
                <w:t> </w:t>
              </w:r>
              <w:r>
                <w:rPr>
                  <w:sz w:val="16"/>
                </w:rPr>
                <w:t>Sector</w:t>
              </w:r>
              <w:r>
                <w:rPr>
                  <w:spacing w:val="-3"/>
                  <w:sz w:val="16"/>
                </w:rPr>
                <w:t> </w:t>
              </w:r>
              <w:r>
                <w:rPr>
                  <w:sz w:val="16"/>
                </w:rPr>
                <w:t>Reform</w:t>
              </w:r>
              <w:r>
                <w:rPr>
                  <w:spacing w:val="-1"/>
                  <w:sz w:val="16"/>
                </w:rPr>
                <w:t> </w:t>
              </w:r>
              <w:r>
                <w:rPr>
                  <w:spacing w:val="-5"/>
                  <w:sz w:val="16"/>
                </w:rPr>
                <w:t>Act</w:t>
              </w:r>
            </w:hyperlink>
          </w:p>
        </w:tc>
        <w:tc>
          <w:tcPr>
            <w:tcW w:w="525" w:type="dxa"/>
          </w:tcPr>
          <w:p>
            <w:pPr>
              <w:pStyle w:val="TableParagraph"/>
              <w:rPr>
                <w:rFonts w:ascii="Times New Roman"/>
                <w:sz w:val="14"/>
              </w:rPr>
            </w:pPr>
          </w:p>
        </w:tc>
        <w:tc>
          <w:tcPr>
            <w:tcW w:w="611" w:type="dxa"/>
          </w:tcPr>
          <w:p>
            <w:pPr>
              <w:pStyle w:val="TableParagraph"/>
              <w:spacing w:line="193" w:lineRule="exact" w:before="2"/>
              <w:ind w:right="1"/>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4"/>
              </w:rPr>
            </w:pPr>
          </w:p>
        </w:tc>
        <w:tc>
          <w:tcPr>
            <w:tcW w:w="565" w:type="dxa"/>
          </w:tcPr>
          <w:p>
            <w:pPr>
              <w:pStyle w:val="TableParagraph"/>
              <w:rPr>
                <w:rFonts w:ascii="Times New Roman"/>
                <w:sz w:val="14"/>
              </w:rPr>
            </w:pP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5" w:hRule="atLeast"/>
        </w:trPr>
        <w:tc>
          <w:tcPr>
            <w:tcW w:w="5383" w:type="dxa"/>
          </w:tcPr>
          <w:p>
            <w:pPr>
              <w:pStyle w:val="TableParagraph"/>
              <w:spacing w:line="193" w:lineRule="exact"/>
              <w:ind w:left="105"/>
              <w:rPr>
                <w:sz w:val="16"/>
              </w:rPr>
            </w:pPr>
            <w:hyperlink r:id="rId21">
              <w:r>
                <w:rPr>
                  <w:sz w:val="16"/>
                </w:rPr>
                <w:t>Employment</w:t>
              </w:r>
              <w:r>
                <w:rPr>
                  <w:spacing w:val="-8"/>
                  <w:sz w:val="16"/>
                </w:rPr>
                <w:t> </w:t>
              </w:r>
              <w:r>
                <w:rPr>
                  <w:sz w:val="16"/>
                </w:rPr>
                <w:t>Exchanges</w:t>
              </w:r>
              <w:r>
                <w:rPr>
                  <w:spacing w:val="-4"/>
                  <w:sz w:val="16"/>
                </w:rPr>
                <w:t> </w:t>
              </w:r>
              <w:r>
                <w:rPr>
                  <w:spacing w:val="-5"/>
                  <w:sz w:val="16"/>
                </w:rPr>
                <w:t>Act</w:t>
              </w:r>
            </w:hyperlink>
          </w:p>
        </w:tc>
        <w:tc>
          <w:tcPr>
            <w:tcW w:w="525" w:type="dxa"/>
          </w:tcPr>
          <w:p>
            <w:pPr>
              <w:pStyle w:val="TableParagraph"/>
              <w:spacing w:line="193" w:lineRule="exact" w:before="2"/>
              <w:ind w:left="5" w:right="3"/>
              <w:jc w:val="center"/>
              <w:rPr>
                <w:rFonts w:ascii="Segoe UI Symbol" w:hAnsi="Segoe UI Symbol"/>
                <w:sz w:val="16"/>
              </w:rPr>
            </w:pPr>
            <w:r>
              <w:rPr>
                <w:rFonts w:ascii="Segoe UI Symbol" w:hAnsi="Segoe UI Symbol"/>
                <w:spacing w:val="-10"/>
                <w:sz w:val="16"/>
              </w:rPr>
              <w:t>✔</w:t>
            </w: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rPr>
                <w:rFonts w:ascii="Times New Roman"/>
                <w:sz w:val="14"/>
              </w:rPr>
            </w:pP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0" w:hRule="atLeast"/>
        </w:trPr>
        <w:tc>
          <w:tcPr>
            <w:tcW w:w="5383" w:type="dxa"/>
          </w:tcPr>
          <w:p>
            <w:pPr>
              <w:pStyle w:val="TableParagraph"/>
              <w:spacing w:line="190" w:lineRule="exact"/>
              <w:ind w:left="105"/>
              <w:rPr>
                <w:sz w:val="16"/>
              </w:rPr>
            </w:pPr>
            <w:hyperlink r:id="rId22">
              <w:r>
                <w:rPr>
                  <w:sz w:val="16"/>
                </w:rPr>
                <w:t>Employment</w:t>
              </w:r>
              <w:r>
                <w:rPr>
                  <w:spacing w:val="-3"/>
                  <w:sz w:val="16"/>
                </w:rPr>
                <w:t> </w:t>
              </w:r>
              <w:r>
                <w:rPr>
                  <w:sz w:val="16"/>
                </w:rPr>
                <w:t>of</w:t>
              </w:r>
              <w:r>
                <w:rPr>
                  <w:spacing w:val="-7"/>
                  <w:sz w:val="16"/>
                </w:rPr>
                <w:t> </w:t>
              </w:r>
              <w:r>
                <w:rPr>
                  <w:sz w:val="16"/>
                </w:rPr>
                <w:t>Young</w:t>
              </w:r>
              <w:r>
                <w:rPr>
                  <w:spacing w:val="-4"/>
                  <w:sz w:val="16"/>
                </w:rPr>
                <w:t> </w:t>
              </w:r>
              <w:r>
                <w:rPr>
                  <w:sz w:val="16"/>
                </w:rPr>
                <w:t>Persons</w:t>
              </w:r>
              <w:r>
                <w:rPr>
                  <w:spacing w:val="-1"/>
                  <w:sz w:val="16"/>
                </w:rPr>
                <w:t> </w:t>
              </w:r>
              <w:r>
                <w:rPr>
                  <w:sz w:val="16"/>
                </w:rPr>
                <w:t>and</w:t>
              </w:r>
              <w:r>
                <w:rPr>
                  <w:spacing w:val="-3"/>
                  <w:sz w:val="16"/>
                </w:rPr>
                <w:t> </w:t>
              </w:r>
              <w:r>
                <w:rPr>
                  <w:sz w:val="16"/>
                </w:rPr>
                <w:t>Children</w:t>
              </w:r>
              <w:r>
                <w:rPr>
                  <w:spacing w:val="-3"/>
                  <w:sz w:val="16"/>
                </w:rPr>
                <w:t> </w:t>
              </w:r>
              <w:r>
                <w:rPr>
                  <w:spacing w:val="-5"/>
                  <w:sz w:val="16"/>
                </w:rPr>
                <w:t>Act</w:t>
              </w:r>
            </w:hyperlink>
          </w:p>
        </w:tc>
        <w:tc>
          <w:tcPr>
            <w:tcW w:w="525" w:type="dxa"/>
          </w:tcPr>
          <w:p>
            <w:pPr>
              <w:pStyle w:val="TableParagraph"/>
              <w:spacing w:line="190" w:lineRule="exact"/>
              <w:ind w:left="5" w:right="3"/>
              <w:jc w:val="center"/>
              <w:rPr>
                <w:rFonts w:ascii="Segoe UI Symbol" w:hAnsi="Segoe UI Symbol"/>
                <w:sz w:val="16"/>
              </w:rPr>
            </w:pPr>
            <w:r>
              <w:rPr>
                <w:rFonts w:ascii="Segoe UI Symbol" w:hAnsi="Segoe UI Symbol"/>
                <w:spacing w:val="-10"/>
                <w:sz w:val="16"/>
              </w:rPr>
              <w:t>✔</w:t>
            </w: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rPr>
                <w:rFonts w:ascii="Times New Roman"/>
                <w:sz w:val="14"/>
              </w:rPr>
            </w:pP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5" w:hRule="atLeast"/>
        </w:trPr>
        <w:tc>
          <w:tcPr>
            <w:tcW w:w="5383" w:type="dxa"/>
          </w:tcPr>
          <w:p>
            <w:pPr>
              <w:pStyle w:val="TableParagraph"/>
              <w:spacing w:line="193" w:lineRule="exact"/>
              <w:ind w:left="105"/>
              <w:rPr>
                <w:sz w:val="16"/>
              </w:rPr>
            </w:pPr>
            <w:r>
              <w:rPr>
                <w:sz w:val="16"/>
              </w:rPr>
              <w:t>Energy</w:t>
            </w:r>
            <w:r>
              <w:rPr>
                <w:spacing w:val="-1"/>
                <w:sz w:val="16"/>
              </w:rPr>
              <w:t> </w:t>
            </w:r>
            <w:r>
              <w:rPr>
                <w:sz w:val="16"/>
              </w:rPr>
              <w:t>Sector</w:t>
            </w:r>
            <w:r>
              <w:rPr>
                <w:spacing w:val="-3"/>
                <w:sz w:val="16"/>
              </w:rPr>
              <w:t> </w:t>
            </w:r>
            <w:r>
              <w:rPr>
                <w:sz w:val="16"/>
              </w:rPr>
              <w:t>(Harmonisation</w:t>
            </w:r>
            <w:r>
              <w:rPr>
                <w:spacing w:val="-2"/>
                <w:sz w:val="16"/>
              </w:rPr>
              <w:t> </w:t>
            </w:r>
            <w:r>
              <w:rPr>
                <w:sz w:val="16"/>
              </w:rPr>
              <w:t>of</w:t>
            </w:r>
            <w:r>
              <w:rPr>
                <w:spacing w:val="-1"/>
                <w:sz w:val="16"/>
              </w:rPr>
              <w:t> </w:t>
            </w:r>
            <w:r>
              <w:rPr>
                <w:sz w:val="16"/>
              </w:rPr>
              <w:t>Laws)</w:t>
            </w:r>
            <w:r>
              <w:rPr>
                <w:spacing w:val="-6"/>
                <w:sz w:val="16"/>
              </w:rPr>
              <w:t> </w:t>
            </w:r>
            <w:r>
              <w:rPr>
                <w:sz w:val="16"/>
              </w:rPr>
              <w:t>Act </w:t>
            </w:r>
            <w:r>
              <w:rPr>
                <w:spacing w:val="-4"/>
                <w:sz w:val="16"/>
              </w:rPr>
              <w:t>2002</w:t>
            </w:r>
          </w:p>
        </w:tc>
        <w:tc>
          <w:tcPr>
            <w:tcW w:w="525" w:type="dxa"/>
          </w:tcPr>
          <w:p>
            <w:pPr>
              <w:pStyle w:val="TableParagraph"/>
              <w:rPr>
                <w:rFonts w:ascii="Times New Roman"/>
                <w:sz w:val="14"/>
              </w:rPr>
            </w:pPr>
          </w:p>
        </w:tc>
        <w:tc>
          <w:tcPr>
            <w:tcW w:w="611" w:type="dxa"/>
          </w:tcPr>
          <w:p>
            <w:pPr>
              <w:pStyle w:val="TableParagraph"/>
              <w:spacing w:line="193" w:lineRule="exact" w:before="2"/>
              <w:ind w:right="1"/>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4"/>
              </w:rPr>
            </w:pPr>
          </w:p>
        </w:tc>
        <w:tc>
          <w:tcPr>
            <w:tcW w:w="565" w:type="dxa"/>
          </w:tcPr>
          <w:p>
            <w:pPr>
              <w:pStyle w:val="TableParagraph"/>
              <w:rPr>
                <w:rFonts w:ascii="Times New Roman"/>
                <w:sz w:val="14"/>
              </w:rPr>
            </w:pP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0" w:hRule="atLeast"/>
        </w:trPr>
        <w:tc>
          <w:tcPr>
            <w:tcW w:w="5383" w:type="dxa"/>
          </w:tcPr>
          <w:p>
            <w:pPr>
              <w:pStyle w:val="TableParagraph"/>
              <w:spacing w:line="191" w:lineRule="exact"/>
              <w:ind w:left="105"/>
              <w:rPr>
                <w:sz w:val="16"/>
              </w:rPr>
            </w:pPr>
            <w:hyperlink r:id="rId23">
              <w:r>
                <w:rPr>
                  <w:sz w:val="16"/>
                </w:rPr>
                <w:t>Environmental</w:t>
              </w:r>
              <w:r>
                <w:rPr>
                  <w:spacing w:val="-7"/>
                  <w:sz w:val="16"/>
                </w:rPr>
                <w:t> </w:t>
              </w:r>
              <w:r>
                <w:rPr>
                  <w:sz w:val="16"/>
                </w:rPr>
                <w:t>Protection</w:t>
              </w:r>
              <w:r>
                <w:rPr>
                  <w:spacing w:val="-4"/>
                  <w:sz w:val="16"/>
                </w:rPr>
                <w:t> </w:t>
              </w:r>
              <w:r>
                <w:rPr>
                  <w:spacing w:val="-5"/>
                  <w:sz w:val="16"/>
                </w:rPr>
                <w:t>Act</w:t>
              </w:r>
            </w:hyperlink>
          </w:p>
        </w:tc>
        <w:tc>
          <w:tcPr>
            <w:tcW w:w="525" w:type="dxa"/>
          </w:tcPr>
          <w:p>
            <w:pPr>
              <w:pStyle w:val="TableParagraph"/>
              <w:rPr>
                <w:rFonts w:ascii="Times New Roman"/>
                <w:sz w:val="14"/>
              </w:rPr>
            </w:pPr>
          </w:p>
        </w:tc>
        <w:tc>
          <w:tcPr>
            <w:tcW w:w="611" w:type="dxa"/>
          </w:tcPr>
          <w:p>
            <w:pPr>
              <w:pStyle w:val="TableParagraph"/>
              <w:spacing w:line="191" w:lineRule="exact"/>
              <w:ind w:right="1"/>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4"/>
              </w:rPr>
            </w:pPr>
          </w:p>
        </w:tc>
        <w:tc>
          <w:tcPr>
            <w:tcW w:w="565" w:type="dxa"/>
          </w:tcPr>
          <w:p>
            <w:pPr>
              <w:pStyle w:val="TableParagraph"/>
              <w:rPr>
                <w:rFonts w:ascii="Times New Roman"/>
                <w:sz w:val="14"/>
              </w:rPr>
            </w:pPr>
          </w:p>
        </w:tc>
        <w:tc>
          <w:tcPr>
            <w:tcW w:w="610" w:type="dxa"/>
          </w:tcPr>
          <w:p>
            <w:pPr>
              <w:pStyle w:val="TableParagraph"/>
              <w:spacing w:line="191" w:lineRule="exact"/>
              <w:ind w:left="10"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5" w:hRule="atLeast"/>
        </w:trPr>
        <w:tc>
          <w:tcPr>
            <w:tcW w:w="5383" w:type="dxa"/>
          </w:tcPr>
          <w:p>
            <w:pPr>
              <w:pStyle w:val="TableParagraph"/>
              <w:spacing w:line="193" w:lineRule="exact"/>
              <w:ind w:left="105"/>
              <w:rPr>
                <w:sz w:val="16"/>
              </w:rPr>
            </w:pPr>
            <w:hyperlink r:id="rId24">
              <w:r>
                <w:rPr>
                  <w:sz w:val="16"/>
                </w:rPr>
                <w:t>Environmental</w:t>
              </w:r>
              <w:r>
                <w:rPr>
                  <w:spacing w:val="-8"/>
                  <w:sz w:val="16"/>
                </w:rPr>
                <w:t> </w:t>
              </w:r>
              <w:r>
                <w:rPr>
                  <w:sz w:val="16"/>
                </w:rPr>
                <w:t>Protection</w:t>
              </w:r>
              <w:r>
                <w:rPr>
                  <w:spacing w:val="-6"/>
                  <w:sz w:val="16"/>
                </w:rPr>
                <w:t> </w:t>
              </w:r>
              <w:r>
                <w:rPr>
                  <w:sz w:val="16"/>
                </w:rPr>
                <w:t>(Litter</w:t>
              </w:r>
              <w:r>
                <w:rPr>
                  <w:spacing w:val="-6"/>
                  <w:sz w:val="16"/>
                </w:rPr>
                <w:t> </w:t>
              </w:r>
              <w:r>
                <w:rPr>
                  <w:sz w:val="16"/>
                </w:rPr>
                <w:t>Enforcement)</w:t>
              </w:r>
              <w:r>
                <w:rPr>
                  <w:spacing w:val="-5"/>
                  <w:sz w:val="16"/>
                </w:rPr>
                <w:t> </w:t>
              </w:r>
              <w:r>
                <w:rPr>
                  <w:sz w:val="16"/>
                </w:rPr>
                <w:t>Regulations</w:t>
              </w:r>
              <w:r>
                <w:rPr>
                  <w:spacing w:val="-4"/>
                  <w:sz w:val="16"/>
                </w:rPr>
                <w:t> 2013</w:t>
              </w:r>
            </w:hyperlink>
          </w:p>
        </w:tc>
        <w:tc>
          <w:tcPr>
            <w:tcW w:w="525" w:type="dxa"/>
          </w:tcPr>
          <w:p>
            <w:pPr>
              <w:pStyle w:val="TableParagraph"/>
              <w:rPr>
                <w:rFonts w:ascii="Times New Roman"/>
                <w:sz w:val="14"/>
              </w:rPr>
            </w:pPr>
          </w:p>
        </w:tc>
        <w:tc>
          <w:tcPr>
            <w:tcW w:w="611" w:type="dxa"/>
          </w:tcPr>
          <w:p>
            <w:pPr>
              <w:pStyle w:val="TableParagraph"/>
              <w:spacing w:line="193" w:lineRule="exact" w:before="2"/>
              <w:ind w:right="1"/>
              <w:jc w:val="center"/>
              <w:rPr>
                <w:rFonts w:ascii="Segoe UI Symbol" w:hAnsi="Segoe UI Symbol"/>
                <w:sz w:val="16"/>
              </w:rPr>
            </w:pPr>
            <w:r>
              <w:rPr>
                <w:rFonts w:ascii="Segoe UI Symbol" w:hAnsi="Segoe UI Symbol"/>
                <w:spacing w:val="-10"/>
                <w:sz w:val="16"/>
              </w:rPr>
              <w:t>✔</w:t>
            </w:r>
          </w:p>
        </w:tc>
        <w:tc>
          <w:tcPr>
            <w:tcW w:w="525" w:type="dxa"/>
          </w:tcPr>
          <w:p>
            <w:pPr>
              <w:pStyle w:val="TableParagraph"/>
              <w:spacing w:line="193" w:lineRule="exact" w:before="2"/>
              <w:ind w:left="5" w:right="4"/>
              <w:jc w:val="center"/>
              <w:rPr>
                <w:rFonts w:ascii="Segoe UI Symbol" w:hAnsi="Segoe UI Symbol"/>
                <w:sz w:val="16"/>
              </w:rPr>
            </w:pPr>
            <w:r>
              <w:rPr>
                <w:rFonts w:ascii="Segoe UI Symbol" w:hAnsi="Segoe UI Symbol"/>
                <w:spacing w:val="-10"/>
                <w:sz w:val="16"/>
              </w:rPr>
              <w:t>✔</w:t>
            </w:r>
          </w:p>
        </w:tc>
        <w:tc>
          <w:tcPr>
            <w:tcW w:w="565" w:type="dxa"/>
          </w:tcPr>
          <w:p>
            <w:pPr>
              <w:pStyle w:val="TableParagraph"/>
              <w:rPr>
                <w:rFonts w:ascii="Times New Roman"/>
                <w:sz w:val="14"/>
              </w:rPr>
            </w:pPr>
          </w:p>
        </w:tc>
        <w:tc>
          <w:tcPr>
            <w:tcW w:w="610" w:type="dxa"/>
          </w:tcPr>
          <w:p>
            <w:pPr>
              <w:pStyle w:val="TableParagraph"/>
              <w:spacing w:line="193" w:lineRule="exact" w:before="2"/>
              <w:ind w:left="10"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389" w:hRule="atLeast"/>
        </w:trPr>
        <w:tc>
          <w:tcPr>
            <w:tcW w:w="5383" w:type="dxa"/>
          </w:tcPr>
          <w:p>
            <w:pPr>
              <w:pStyle w:val="TableParagraph"/>
              <w:spacing w:line="193" w:lineRule="exact"/>
              <w:ind w:left="105"/>
              <w:rPr>
                <w:sz w:val="16"/>
              </w:rPr>
            </w:pPr>
            <w:hyperlink r:id="rId25">
              <w:r>
                <w:rPr>
                  <w:sz w:val="16"/>
                </w:rPr>
                <w:t>Environmental</w:t>
              </w:r>
              <w:r>
                <w:rPr>
                  <w:spacing w:val="-8"/>
                  <w:sz w:val="16"/>
                </w:rPr>
                <w:t> </w:t>
              </w:r>
              <w:r>
                <w:rPr>
                  <w:sz w:val="16"/>
                </w:rPr>
                <w:t>Protection</w:t>
              </w:r>
              <w:r>
                <w:rPr>
                  <w:spacing w:val="-6"/>
                  <w:sz w:val="16"/>
                </w:rPr>
                <w:t> </w:t>
              </w:r>
              <w:r>
                <w:rPr>
                  <w:sz w:val="16"/>
                </w:rPr>
                <w:t>(Litter</w:t>
              </w:r>
              <w:r>
                <w:rPr>
                  <w:spacing w:val="-7"/>
                  <w:sz w:val="16"/>
                </w:rPr>
                <w:t> </w:t>
              </w:r>
              <w:r>
                <w:rPr>
                  <w:sz w:val="16"/>
                </w:rPr>
                <w:t>Enforcement)</w:t>
              </w:r>
              <w:r>
                <w:rPr>
                  <w:spacing w:val="-5"/>
                  <w:sz w:val="16"/>
                </w:rPr>
                <w:t> </w:t>
              </w:r>
              <w:r>
                <w:rPr>
                  <w:sz w:val="16"/>
                </w:rPr>
                <w:t>Regulations</w:t>
              </w:r>
              <w:r>
                <w:rPr>
                  <w:spacing w:val="-4"/>
                  <w:sz w:val="16"/>
                </w:rPr>
                <w:t> </w:t>
              </w:r>
              <w:r>
                <w:rPr>
                  <w:sz w:val="16"/>
                </w:rPr>
                <w:t>2013</w:t>
              </w:r>
              <w:r>
                <w:rPr>
                  <w:spacing w:val="-3"/>
                  <w:sz w:val="16"/>
                </w:rPr>
                <w:t> </w:t>
              </w:r>
              <w:r>
                <w:rPr>
                  <w:spacing w:val="-2"/>
                  <w:sz w:val="16"/>
                </w:rPr>
                <w:t>Litter</w:t>
              </w:r>
            </w:hyperlink>
          </w:p>
          <w:p>
            <w:pPr>
              <w:pStyle w:val="TableParagraph"/>
              <w:spacing w:line="177" w:lineRule="exact"/>
              <w:ind w:left="105"/>
              <w:rPr>
                <w:sz w:val="16"/>
              </w:rPr>
            </w:pPr>
            <w:hyperlink r:id="rId25">
              <w:r>
                <w:rPr>
                  <w:spacing w:val="-2"/>
                  <w:sz w:val="16"/>
                </w:rPr>
                <w:t>Regulations</w:t>
              </w:r>
            </w:hyperlink>
          </w:p>
        </w:tc>
        <w:tc>
          <w:tcPr>
            <w:tcW w:w="525" w:type="dxa"/>
          </w:tcPr>
          <w:p>
            <w:pPr>
              <w:pStyle w:val="TableParagraph"/>
              <w:rPr>
                <w:rFonts w:ascii="Times New Roman"/>
                <w:sz w:val="18"/>
              </w:rPr>
            </w:pPr>
          </w:p>
        </w:tc>
        <w:tc>
          <w:tcPr>
            <w:tcW w:w="611" w:type="dxa"/>
          </w:tcPr>
          <w:p>
            <w:pPr>
              <w:pStyle w:val="TableParagraph"/>
              <w:spacing w:line="210" w:lineRule="exact"/>
              <w:ind w:right="1"/>
              <w:jc w:val="center"/>
              <w:rPr>
                <w:rFonts w:ascii="Segoe UI Symbol" w:hAnsi="Segoe UI Symbol"/>
                <w:sz w:val="16"/>
              </w:rPr>
            </w:pPr>
            <w:r>
              <w:rPr>
                <w:rFonts w:ascii="Segoe UI Symbol" w:hAnsi="Segoe UI Symbol"/>
                <w:spacing w:val="-10"/>
                <w:sz w:val="16"/>
              </w:rPr>
              <w:t>✔</w:t>
            </w:r>
          </w:p>
        </w:tc>
        <w:tc>
          <w:tcPr>
            <w:tcW w:w="525" w:type="dxa"/>
          </w:tcPr>
          <w:p>
            <w:pPr>
              <w:pStyle w:val="TableParagraph"/>
              <w:spacing w:line="210" w:lineRule="exact"/>
              <w:ind w:left="5" w:right="4"/>
              <w:jc w:val="center"/>
              <w:rPr>
                <w:rFonts w:ascii="Segoe UI Symbol" w:hAnsi="Segoe UI Symbol"/>
                <w:sz w:val="16"/>
              </w:rPr>
            </w:pPr>
            <w:r>
              <w:rPr>
                <w:rFonts w:ascii="Segoe UI Symbol" w:hAnsi="Segoe UI Symbol"/>
                <w:spacing w:val="-10"/>
                <w:sz w:val="16"/>
              </w:rPr>
              <w:t>✔</w:t>
            </w:r>
          </w:p>
        </w:tc>
        <w:tc>
          <w:tcPr>
            <w:tcW w:w="565" w:type="dxa"/>
          </w:tcPr>
          <w:p>
            <w:pPr>
              <w:pStyle w:val="TableParagraph"/>
              <w:rPr>
                <w:rFonts w:ascii="Times New Roman"/>
                <w:sz w:val="18"/>
              </w:rPr>
            </w:pPr>
          </w:p>
        </w:tc>
        <w:tc>
          <w:tcPr>
            <w:tcW w:w="610" w:type="dxa"/>
          </w:tcPr>
          <w:p>
            <w:pPr>
              <w:pStyle w:val="TableParagraph"/>
              <w:spacing w:line="210" w:lineRule="exact"/>
              <w:ind w:left="10"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8"/>
              </w:rPr>
            </w:pPr>
          </w:p>
        </w:tc>
        <w:tc>
          <w:tcPr>
            <w:tcW w:w="606" w:type="dxa"/>
          </w:tcPr>
          <w:p>
            <w:pPr>
              <w:pStyle w:val="TableParagraph"/>
              <w:rPr>
                <w:rFonts w:ascii="Times New Roman"/>
                <w:sz w:val="18"/>
              </w:rPr>
            </w:pPr>
          </w:p>
        </w:tc>
      </w:tr>
    </w:tbl>
    <w:p>
      <w:pPr>
        <w:pStyle w:val="TableParagraph"/>
        <w:spacing w:after="0"/>
        <w:rPr>
          <w:rFonts w:ascii="Times New Roman"/>
          <w:sz w:val="18"/>
        </w:rPr>
        <w:sectPr>
          <w:pgSz w:w="12240" w:h="15840"/>
          <w:pgMar w:header="0" w:footer="1156" w:top="1380" w:bottom="1340" w:left="1080" w:right="1080"/>
        </w:sect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3"/>
        <w:gridCol w:w="525"/>
        <w:gridCol w:w="611"/>
        <w:gridCol w:w="525"/>
        <w:gridCol w:w="565"/>
        <w:gridCol w:w="610"/>
        <w:gridCol w:w="530"/>
        <w:gridCol w:w="606"/>
      </w:tblGrid>
      <w:tr>
        <w:trPr>
          <w:trHeight w:val="355" w:hRule="atLeast"/>
        </w:trPr>
        <w:tc>
          <w:tcPr>
            <w:tcW w:w="5383" w:type="dxa"/>
            <w:shd w:val="clear" w:color="auto" w:fill="D9E1F3"/>
          </w:tcPr>
          <w:p>
            <w:pPr>
              <w:pStyle w:val="TableParagraph"/>
              <w:spacing w:before="77"/>
              <w:ind w:left="1591"/>
              <w:rPr>
                <w:b/>
                <w:sz w:val="16"/>
              </w:rPr>
            </w:pPr>
            <w:r>
              <w:rPr>
                <w:b/>
                <w:sz w:val="16"/>
              </w:rPr>
              <w:t>National</w:t>
            </w:r>
            <w:r>
              <w:rPr>
                <w:b/>
                <w:spacing w:val="-4"/>
                <w:sz w:val="16"/>
              </w:rPr>
              <w:t> </w:t>
            </w:r>
            <w:r>
              <w:rPr>
                <w:b/>
                <w:sz w:val="16"/>
              </w:rPr>
              <w:t>Laws,</w:t>
            </w:r>
            <w:r>
              <w:rPr>
                <w:b/>
                <w:spacing w:val="-4"/>
                <w:sz w:val="16"/>
              </w:rPr>
              <w:t> </w:t>
            </w:r>
            <w:r>
              <w:rPr>
                <w:b/>
                <w:sz w:val="16"/>
              </w:rPr>
              <w:t>Policies</w:t>
            </w:r>
            <w:r>
              <w:rPr>
                <w:b/>
                <w:spacing w:val="-4"/>
                <w:sz w:val="16"/>
              </w:rPr>
              <w:t> </w:t>
            </w:r>
            <w:r>
              <w:rPr>
                <w:b/>
                <w:sz w:val="16"/>
              </w:rPr>
              <w:t>and</w:t>
            </w:r>
            <w:r>
              <w:rPr>
                <w:b/>
                <w:spacing w:val="-4"/>
                <w:sz w:val="16"/>
              </w:rPr>
              <w:t> Plans</w:t>
            </w:r>
          </w:p>
        </w:tc>
        <w:tc>
          <w:tcPr>
            <w:tcW w:w="525" w:type="dxa"/>
            <w:shd w:val="clear" w:color="auto" w:fill="D9E1F3"/>
          </w:tcPr>
          <w:p>
            <w:pPr>
              <w:pStyle w:val="TableParagraph"/>
              <w:spacing w:before="77"/>
              <w:ind w:left="5"/>
              <w:jc w:val="center"/>
              <w:rPr>
                <w:b/>
                <w:sz w:val="16"/>
              </w:rPr>
            </w:pPr>
            <w:r>
              <w:rPr>
                <w:b/>
                <w:spacing w:val="-4"/>
                <w:sz w:val="16"/>
              </w:rPr>
              <w:t>ESS2</w:t>
            </w:r>
          </w:p>
        </w:tc>
        <w:tc>
          <w:tcPr>
            <w:tcW w:w="611" w:type="dxa"/>
            <w:shd w:val="clear" w:color="auto" w:fill="D9E1F3"/>
          </w:tcPr>
          <w:p>
            <w:pPr>
              <w:pStyle w:val="TableParagraph"/>
              <w:spacing w:before="77"/>
              <w:ind w:left="1" w:right="1"/>
              <w:jc w:val="center"/>
              <w:rPr>
                <w:b/>
                <w:sz w:val="16"/>
              </w:rPr>
            </w:pPr>
            <w:r>
              <w:rPr>
                <w:b/>
                <w:spacing w:val="-4"/>
                <w:sz w:val="16"/>
              </w:rPr>
              <w:t>ESS3</w:t>
            </w:r>
          </w:p>
        </w:tc>
        <w:tc>
          <w:tcPr>
            <w:tcW w:w="525" w:type="dxa"/>
            <w:shd w:val="clear" w:color="auto" w:fill="D9E1F3"/>
          </w:tcPr>
          <w:p>
            <w:pPr>
              <w:pStyle w:val="TableParagraph"/>
              <w:spacing w:before="77"/>
              <w:ind w:left="5" w:right="1"/>
              <w:jc w:val="center"/>
              <w:rPr>
                <w:b/>
                <w:sz w:val="16"/>
              </w:rPr>
            </w:pPr>
            <w:r>
              <w:rPr>
                <w:b/>
                <w:spacing w:val="-4"/>
                <w:sz w:val="16"/>
              </w:rPr>
              <w:t>ESS4</w:t>
            </w:r>
          </w:p>
        </w:tc>
        <w:tc>
          <w:tcPr>
            <w:tcW w:w="565" w:type="dxa"/>
            <w:shd w:val="clear" w:color="auto" w:fill="D9E1F3"/>
          </w:tcPr>
          <w:p>
            <w:pPr>
              <w:pStyle w:val="TableParagraph"/>
              <w:spacing w:before="77"/>
              <w:ind w:left="13"/>
              <w:jc w:val="center"/>
              <w:rPr>
                <w:b/>
                <w:sz w:val="16"/>
              </w:rPr>
            </w:pPr>
            <w:r>
              <w:rPr>
                <w:b/>
                <w:spacing w:val="-4"/>
                <w:sz w:val="16"/>
              </w:rPr>
              <w:t>ESS5</w:t>
            </w:r>
          </w:p>
        </w:tc>
        <w:tc>
          <w:tcPr>
            <w:tcW w:w="610" w:type="dxa"/>
            <w:shd w:val="clear" w:color="auto" w:fill="D9E1F3"/>
          </w:tcPr>
          <w:p>
            <w:pPr>
              <w:pStyle w:val="TableParagraph"/>
              <w:spacing w:before="77"/>
              <w:ind w:left="10"/>
              <w:jc w:val="center"/>
              <w:rPr>
                <w:b/>
                <w:sz w:val="16"/>
              </w:rPr>
            </w:pPr>
            <w:r>
              <w:rPr>
                <w:b/>
                <w:spacing w:val="-4"/>
                <w:sz w:val="16"/>
              </w:rPr>
              <w:t>ESS6</w:t>
            </w:r>
          </w:p>
        </w:tc>
        <w:tc>
          <w:tcPr>
            <w:tcW w:w="530" w:type="dxa"/>
            <w:shd w:val="clear" w:color="auto" w:fill="D9E1F3"/>
          </w:tcPr>
          <w:p>
            <w:pPr>
              <w:pStyle w:val="TableParagraph"/>
              <w:spacing w:before="77"/>
              <w:ind w:left="104"/>
              <w:rPr>
                <w:b/>
                <w:sz w:val="16"/>
              </w:rPr>
            </w:pPr>
            <w:r>
              <w:rPr>
                <w:b/>
                <w:spacing w:val="-4"/>
                <w:sz w:val="16"/>
              </w:rPr>
              <w:t>ESS8</w:t>
            </w:r>
          </w:p>
        </w:tc>
        <w:tc>
          <w:tcPr>
            <w:tcW w:w="606" w:type="dxa"/>
            <w:shd w:val="clear" w:color="auto" w:fill="D9E1F3"/>
          </w:tcPr>
          <w:p>
            <w:pPr>
              <w:pStyle w:val="TableParagraph"/>
              <w:spacing w:before="77"/>
              <w:ind w:left="4"/>
              <w:jc w:val="center"/>
              <w:rPr>
                <w:b/>
                <w:sz w:val="16"/>
              </w:rPr>
            </w:pPr>
            <w:r>
              <w:rPr>
                <w:b/>
                <w:spacing w:val="-2"/>
                <w:sz w:val="16"/>
              </w:rPr>
              <w:t>ESS10</w:t>
            </w:r>
          </w:p>
        </w:tc>
      </w:tr>
      <w:tr>
        <w:trPr>
          <w:trHeight w:val="390" w:hRule="atLeast"/>
        </w:trPr>
        <w:tc>
          <w:tcPr>
            <w:tcW w:w="5383" w:type="dxa"/>
          </w:tcPr>
          <w:p>
            <w:pPr>
              <w:pStyle w:val="TableParagraph"/>
              <w:spacing w:line="193" w:lineRule="exact"/>
              <w:ind w:left="105"/>
              <w:rPr>
                <w:sz w:val="16"/>
              </w:rPr>
            </w:pPr>
            <w:hyperlink r:id="rId26">
              <w:r>
                <w:rPr>
                  <w:sz w:val="16"/>
                </w:rPr>
                <w:t>Environmental</w:t>
              </w:r>
              <w:r>
                <w:rPr>
                  <w:spacing w:val="-7"/>
                  <w:sz w:val="16"/>
                </w:rPr>
                <w:t> </w:t>
              </w:r>
              <w:r>
                <w:rPr>
                  <w:sz w:val="16"/>
                </w:rPr>
                <w:t>Protection</w:t>
              </w:r>
              <w:r>
                <w:rPr>
                  <w:spacing w:val="-5"/>
                  <w:sz w:val="16"/>
                </w:rPr>
                <w:t> </w:t>
              </w:r>
              <w:r>
                <w:rPr>
                  <w:sz w:val="16"/>
                </w:rPr>
                <w:t>(Litter</w:t>
              </w:r>
              <w:r>
                <w:rPr>
                  <w:spacing w:val="-5"/>
                  <w:sz w:val="16"/>
                </w:rPr>
                <w:t> </w:t>
              </w:r>
              <w:r>
                <w:rPr>
                  <w:sz w:val="16"/>
                </w:rPr>
                <w:t>Enforcement)</w:t>
              </w:r>
              <w:r>
                <w:rPr>
                  <w:spacing w:val="-4"/>
                  <w:sz w:val="16"/>
                </w:rPr>
                <w:t> </w:t>
              </w:r>
              <w:r>
                <w:rPr>
                  <w:sz w:val="16"/>
                </w:rPr>
                <w:t>Regulations</w:t>
              </w:r>
              <w:r>
                <w:rPr>
                  <w:spacing w:val="-3"/>
                  <w:sz w:val="16"/>
                </w:rPr>
                <w:t> </w:t>
              </w:r>
              <w:r>
                <w:rPr>
                  <w:sz w:val="16"/>
                </w:rPr>
                <w:t>2013</w:t>
              </w:r>
              <w:r>
                <w:rPr>
                  <w:spacing w:val="-7"/>
                  <w:sz w:val="16"/>
                </w:rPr>
                <w:t> </w:t>
              </w:r>
              <w:r>
                <w:rPr>
                  <w:sz w:val="16"/>
                </w:rPr>
                <w:t>(EPA</w:t>
              </w:r>
              <w:r>
                <w:rPr>
                  <w:spacing w:val="-2"/>
                  <w:sz w:val="16"/>
                </w:rPr>
                <w:t> </w:t>
              </w:r>
              <w:r>
                <w:rPr>
                  <w:spacing w:val="-5"/>
                  <w:sz w:val="16"/>
                </w:rPr>
                <w:t>AIR</w:t>
              </w:r>
            </w:hyperlink>
          </w:p>
          <w:p>
            <w:pPr>
              <w:pStyle w:val="TableParagraph"/>
              <w:spacing w:line="177" w:lineRule="exact"/>
              <w:ind w:left="105"/>
              <w:rPr>
                <w:sz w:val="16"/>
              </w:rPr>
            </w:pPr>
            <w:hyperlink r:id="rId26">
              <w:r>
                <w:rPr>
                  <w:sz w:val="16"/>
                </w:rPr>
                <w:t>Pollution</w:t>
              </w:r>
              <w:r>
                <w:rPr>
                  <w:spacing w:val="-6"/>
                  <w:sz w:val="16"/>
                </w:rPr>
                <w:t> </w:t>
              </w:r>
              <w:r>
                <w:rPr>
                  <w:spacing w:val="-2"/>
                  <w:sz w:val="16"/>
                </w:rPr>
                <w:t>Regs)</w:t>
              </w:r>
            </w:hyperlink>
          </w:p>
        </w:tc>
        <w:tc>
          <w:tcPr>
            <w:tcW w:w="525" w:type="dxa"/>
          </w:tcPr>
          <w:p>
            <w:pPr>
              <w:pStyle w:val="TableParagraph"/>
              <w:rPr>
                <w:rFonts w:ascii="Times New Roman"/>
                <w:sz w:val="18"/>
              </w:rPr>
            </w:pPr>
          </w:p>
        </w:tc>
        <w:tc>
          <w:tcPr>
            <w:tcW w:w="611" w:type="dxa"/>
          </w:tcPr>
          <w:p>
            <w:pPr>
              <w:pStyle w:val="TableParagraph"/>
              <w:spacing w:line="210" w:lineRule="exact"/>
              <w:ind w:right="1"/>
              <w:jc w:val="center"/>
              <w:rPr>
                <w:rFonts w:ascii="Segoe UI Symbol" w:hAnsi="Segoe UI Symbol"/>
                <w:sz w:val="16"/>
              </w:rPr>
            </w:pPr>
            <w:r>
              <w:rPr>
                <w:rFonts w:ascii="Segoe UI Symbol" w:hAnsi="Segoe UI Symbol"/>
                <w:spacing w:val="-10"/>
                <w:sz w:val="16"/>
              </w:rPr>
              <w:t>✔</w:t>
            </w:r>
          </w:p>
        </w:tc>
        <w:tc>
          <w:tcPr>
            <w:tcW w:w="525" w:type="dxa"/>
          </w:tcPr>
          <w:p>
            <w:pPr>
              <w:pStyle w:val="TableParagraph"/>
              <w:spacing w:line="210" w:lineRule="exact"/>
              <w:ind w:left="5" w:right="4"/>
              <w:jc w:val="center"/>
              <w:rPr>
                <w:rFonts w:ascii="Segoe UI Symbol" w:hAnsi="Segoe UI Symbol"/>
                <w:sz w:val="16"/>
              </w:rPr>
            </w:pPr>
            <w:r>
              <w:rPr>
                <w:rFonts w:ascii="Segoe UI Symbol" w:hAnsi="Segoe UI Symbol"/>
                <w:spacing w:val="-10"/>
                <w:sz w:val="16"/>
              </w:rPr>
              <w:t>✔</w:t>
            </w:r>
          </w:p>
        </w:tc>
        <w:tc>
          <w:tcPr>
            <w:tcW w:w="565" w:type="dxa"/>
          </w:tcPr>
          <w:p>
            <w:pPr>
              <w:pStyle w:val="TableParagraph"/>
              <w:rPr>
                <w:rFonts w:ascii="Times New Roman"/>
                <w:sz w:val="18"/>
              </w:rPr>
            </w:pPr>
          </w:p>
        </w:tc>
        <w:tc>
          <w:tcPr>
            <w:tcW w:w="610" w:type="dxa"/>
          </w:tcPr>
          <w:p>
            <w:pPr>
              <w:pStyle w:val="TableParagraph"/>
              <w:spacing w:line="210" w:lineRule="exact"/>
              <w:ind w:left="10"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8"/>
              </w:rPr>
            </w:pPr>
          </w:p>
        </w:tc>
        <w:tc>
          <w:tcPr>
            <w:tcW w:w="606" w:type="dxa"/>
          </w:tcPr>
          <w:p>
            <w:pPr>
              <w:pStyle w:val="TableParagraph"/>
              <w:rPr>
                <w:rFonts w:ascii="Times New Roman"/>
                <w:sz w:val="18"/>
              </w:rPr>
            </w:pPr>
          </w:p>
        </w:tc>
      </w:tr>
      <w:tr>
        <w:trPr>
          <w:trHeight w:val="390" w:hRule="atLeast"/>
        </w:trPr>
        <w:tc>
          <w:tcPr>
            <w:tcW w:w="5383" w:type="dxa"/>
          </w:tcPr>
          <w:p>
            <w:pPr>
              <w:pStyle w:val="TableParagraph"/>
              <w:spacing w:line="193" w:lineRule="exact"/>
              <w:ind w:left="105"/>
              <w:rPr>
                <w:sz w:val="16"/>
              </w:rPr>
            </w:pPr>
            <w:hyperlink r:id="rId27">
              <w:r>
                <w:rPr>
                  <w:sz w:val="16"/>
                </w:rPr>
                <w:t>Environmental</w:t>
              </w:r>
              <w:r>
                <w:rPr>
                  <w:spacing w:val="-8"/>
                  <w:sz w:val="16"/>
                </w:rPr>
                <w:t> </w:t>
              </w:r>
              <w:r>
                <w:rPr>
                  <w:sz w:val="16"/>
                </w:rPr>
                <w:t>Protection</w:t>
              </w:r>
              <w:r>
                <w:rPr>
                  <w:spacing w:val="-6"/>
                  <w:sz w:val="16"/>
                </w:rPr>
                <w:t> </w:t>
              </w:r>
              <w:r>
                <w:rPr>
                  <w:sz w:val="16"/>
                </w:rPr>
                <w:t>(Litter</w:t>
              </w:r>
              <w:r>
                <w:rPr>
                  <w:spacing w:val="-6"/>
                  <w:sz w:val="16"/>
                </w:rPr>
                <w:t> </w:t>
              </w:r>
              <w:r>
                <w:rPr>
                  <w:sz w:val="16"/>
                </w:rPr>
                <w:t>Enforcement)</w:t>
              </w:r>
              <w:r>
                <w:rPr>
                  <w:spacing w:val="-5"/>
                  <w:sz w:val="16"/>
                </w:rPr>
                <w:t> </w:t>
              </w:r>
              <w:r>
                <w:rPr>
                  <w:sz w:val="16"/>
                </w:rPr>
                <w:t>Regulations</w:t>
              </w:r>
              <w:r>
                <w:rPr>
                  <w:spacing w:val="-4"/>
                  <w:sz w:val="16"/>
                </w:rPr>
                <w:t> 2013</w:t>
              </w:r>
            </w:hyperlink>
          </w:p>
          <w:p>
            <w:pPr>
              <w:pStyle w:val="TableParagraph"/>
              <w:spacing w:line="177" w:lineRule="exact"/>
              <w:ind w:left="105"/>
              <w:rPr>
                <w:sz w:val="16"/>
              </w:rPr>
            </w:pPr>
            <w:hyperlink r:id="rId27">
              <w:r>
                <w:rPr>
                  <w:sz w:val="16"/>
                </w:rPr>
                <w:t>Authorisations</w:t>
              </w:r>
              <w:r>
                <w:rPr>
                  <w:spacing w:val="-9"/>
                  <w:sz w:val="16"/>
                </w:rPr>
                <w:t> </w:t>
              </w:r>
              <w:r>
                <w:rPr>
                  <w:sz w:val="16"/>
                </w:rPr>
                <w:t>Regulations</w:t>
              </w:r>
              <w:r>
                <w:rPr>
                  <w:spacing w:val="-6"/>
                  <w:sz w:val="16"/>
                </w:rPr>
                <w:t> </w:t>
              </w:r>
              <w:r>
                <w:rPr>
                  <w:spacing w:val="-4"/>
                  <w:sz w:val="16"/>
                </w:rPr>
                <w:t>2000</w:t>
              </w:r>
            </w:hyperlink>
          </w:p>
        </w:tc>
        <w:tc>
          <w:tcPr>
            <w:tcW w:w="525" w:type="dxa"/>
          </w:tcPr>
          <w:p>
            <w:pPr>
              <w:pStyle w:val="TableParagraph"/>
              <w:rPr>
                <w:rFonts w:ascii="Times New Roman"/>
                <w:sz w:val="18"/>
              </w:rPr>
            </w:pPr>
          </w:p>
        </w:tc>
        <w:tc>
          <w:tcPr>
            <w:tcW w:w="611" w:type="dxa"/>
          </w:tcPr>
          <w:p>
            <w:pPr>
              <w:pStyle w:val="TableParagraph"/>
              <w:spacing w:line="211" w:lineRule="exact"/>
              <w:ind w:right="1"/>
              <w:jc w:val="center"/>
              <w:rPr>
                <w:rFonts w:ascii="Segoe UI Symbol" w:hAnsi="Segoe UI Symbol"/>
                <w:sz w:val="16"/>
              </w:rPr>
            </w:pPr>
            <w:r>
              <w:rPr>
                <w:rFonts w:ascii="Segoe UI Symbol" w:hAnsi="Segoe UI Symbol"/>
                <w:spacing w:val="-10"/>
                <w:sz w:val="16"/>
              </w:rPr>
              <w:t>✔</w:t>
            </w:r>
          </w:p>
        </w:tc>
        <w:tc>
          <w:tcPr>
            <w:tcW w:w="525" w:type="dxa"/>
          </w:tcPr>
          <w:p>
            <w:pPr>
              <w:pStyle w:val="TableParagraph"/>
              <w:spacing w:line="211" w:lineRule="exact"/>
              <w:ind w:left="5" w:right="4"/>
              <w:jc w:val="center"/>
              <w:rPr>
                <w:rFonts w:ascii="Segoe UI Symbol" w:hAnsi="Segoe UI Symbol"/>
                <w:sz w:val="16"/>
              </w:rPr>
            </w:pPr>
            <w:r>
              <w:rPr>
                <w:rFonts w:ascii="Segoe UI Symbol" w:hAnsi="Segoe UI Symbol"/>
                <w:spacing w:val="-10"/>
                <w:sz w:val="16"/>
              </w:rPr>
              <w:t>✔</w:t>
            </w:r>
          </w:p>
        </w:tc>
        <w:tc>
          <w:tcPr>
            <w:tcW w:w="565" w:type="dxa"/>
          </w:tcPr>
          <w:p>
            <w:pPr>
              <w:pStyle w:val="TableParagraph"/>
              <w:rPr>
                <w:rFonts w:ascii="Times New Roman"/>
                <w:sz w:val="18"/>
              </w:rPr>
            </w:pPr>
          </w:p>
        </w:tc>
        <w:tc>
          <w:tcPr>
            <w:tcW w:w="610" w:type="dxa"/>
          </w:tcPr>
          <w:p>
            <w:pPr>
              <w:pStyle w:val="TableParagraph"/>
              <w:spacing w:line="211" w:lineRule="exact"/>
              <w:ind w:left="10"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8"/>
              </w:rPr>
            </w:pPr>
          </w:p>
        </w:tc>
        <w:tc>
          <w:tcPr>
            <w:tcW w:w="606" w:type="dxa"/>
          </w:tcPr>
          <w:p>
            <w:pPr>
              <w:pStyle w:val="TableParagraph"/>
              <w:rPr>
                <w:rFonts w:ascii="Times New Roman"/>
                <w:sz w:val="18"/>
              </w:rPr>
            </w:pPr>
          </w:p>
        </w:tc>
      </w:tr>
      <w:tr>
        <w:trPr>
          <w:trHeight w:val="390" w:hRule="atLeast"/>
        </w:trPr>
        <w:tc>
          <w:tcPr>
            <w:tcW w:w="5383" w:type="dxa"/>
          </w:tcPr>
          <w:p>
            <w:pPr>
              <w:pStyle w:val="TableParagraph"/>
              <w:spacing w:line="193" w:lineRule="exact"/>
              <w:ind w:left="105"/>
              <w:rPr>
                <w:sz w:val="16"/>
              </w:rPr>
            </w:pPr>
            <w:hyperlink r:id="rId28">
              <w:r>
                <w:rPr>
                  <w:sz w:val="16"/>
                </w:rPr>
                <w:t>Environmental</w:t>
              </w:r>
              <w:r>
                <w:rPr>
                  <w:spacing w:val="-8"/>
                  <w:sz w:val="16"/>
                </w:rPr>
                <w:t> </w:t>
              </w:r>
              <w:r>
                <w:rPr>
                  <w:sz w:val="16"/>
                </w:rPr>
                <w:t>Protection</w:t>
              </w:r>
              <w:r>
                <w:rPr>
                  <w:spacing w:val="-6"/>
                  <w:sz w:val="16"/>
                </w:rPr>
                <w:t> </w:t>
              </w:r>
              <w:r>
                <w:rPr>
                  <w:sz w:val="16"/>
                </w:rPr>
                <w:t>(Litter</w:t>
              </w:r>
              <w:r>
                <w:rPr>
                  <w:spacing w:val="-7"/>
                  <w:sz w:val="16"/>
                </w:rPr>
                <w:t> </w:t>
              </w:r>
              <w:r>
                <w:rPr>
                  <w:sz w:val="16"/>
                </w:rPr>
                <w:t>Enforcement)</w:t>
              </w:r>
              <w:r>
                <w:rPr>
                  <w:spacing w:val="-5"/>
                  <w:sz w:val="16"/>
                </w:rPr>
                <w:t> </w:t>
              </w:r>
              <w:r>
                <w:rPr>
                  <w:sz w:val="16"/>
                </w:rPr>
                <w:t>Regulations</w:t>
              </w:r>
              <w:r>
                <w:rPr>
                  <w:spacing w:val="-5"/>
                  <w:sz w:val="16"/>
                </w:rPr>
                <w:t> </w:t>
              </w:r>
              <w:r>
                <w:rPr>
                  <w:sz w:val="16"/>
                </w:rPr>
                <w:t>2013</w:t>
              </w:r>
              <w:r>
                <w:rPr>
                  <w:spacing w:val="-7"/>
                  <w:sz w:val="16"/>
                </w:rPr>
                <w:t> </w:t>
              </w:r>
              <w:r>
                <w:rPr>
                  <w:spacing w:val="-2"/>
                  <w:sz w:val="16"/>
                </w:rPr>
                <w:t>Hazardous</w:t>
              </w:r>
            </w:hyperlink>
          </w:p>
          <w:p>
            <w:pPr>
              <w:pStyle w:val="TableParagraph"/>
              <w:spacing w:line="177" w:lineRule="exact"/>
              <w:ind w:left="105"/>
              <w:rPr>
                <w:sz w:val="16"/>
              </w:rPr>
            </w:pPr>
            <w:hyperlink r:id="rId28">
              <w:r>
                <w:rPr>
                  <w:sz w:val="16"/>
                </w:rPr>
                <w:t>Wastes</w:t>
              </w:r>
              <w:r>
                <w:rPr>
                  <w:spacing w:val="-1"/>
                  <w:sz w:val="16"/>
                </w:rPr>
                <w:t> </w:t>
              </w:r>
              <w:r>
                <w:rPr>
                  <w:spacing w:val="-2"/>
                  <w:sz w:val="16"/>
                </w:rPr>
                <w:t>Regulations</w:t>
              </w:r>
            </w:hyperlink>
          </w:p>
        </w:tc>
        <w:tc>
          <w:tcPr>
            <w:tcW w:w="525" w:type="dxa"/>
          </w:tcPr>
          <w:p>
            <w:pPr>
              <w:pStyle w:val="TableParagraph"/>
              <w:rPr>
                <w:rFonts w:ascii="Times New Roman"/>
                <w:sz w:val="18"/>
              </w:rPr>
            </w:pPr>
          </w:p>
        </w:tc>
        <w:tc>
          <w:tcPr>
            <w:tcW w:w="611" w:type="dxa"/>
          </w:tcPr>
          <w:p>
            <w:pPr>
              <w:pStyle w:val="TableParagraph"/>
              <w:spacing w:line="210" w:lineRule="exact"/>
              <w:ind w:right="1"/>
              <w:jc w:val="center"/>
              <w:rPr>
                <w:rFonts w:ascii="Segoe UI Symbol" w:hAnsi="Segoe UI Symbol"/>
                <w:sz w:val="16"/>
              </w:rPr>
            </w:pPr>
            <w:r>
              <w:rPr>
                <w:rFonts w:ascii="Segoe UI Symbol" w:hAnsi="Segoe UI Symbol"/>
                <w:spacing w:val="-10"/>
                <w:sz w:val="16"/>
              </w:rPr>
              <w:t>✔</w:t>
            </w:r>
          </w:p>
        </w:tc>
        <w:tc>
          <w:tcPr>
            <w:tcW w:w="525" w:type="dxa"/>
          </w:tcPr>
          <w:p>
            <w:pPr>
              <w:pStyle w:val="TableParagraph"/>
              <w:spacing w:line="210" w:lineRule="exact"/>
              <w:ind w:left="5" w:right="4"/>
              <w:jc w:val="center"/>
              <w:rPr>
                <w:rFonts w:ascii="Segoe UI Symbol" w:hAnsi="Segoe UI Symbol"/>
                <w:sz w:val="16"/>
              </w:rPr>
            </w:pPr>
            <w:r>
              <w:rPr>
                <w:rFonts w:ascii="Segoe UI Symbol" w:hAnsi="Segoe UI Symbol"/>
                <w:spacing w:val="-10"/>
                <w:sz w:val="16"/>
              </w:rPr>
              <w:t>✔</w:t>
            </w:r>
          </w:p>
        </w:tc>
        <w:tc>
          <w:tcPr>
            <w:tcW w:w="565" w:type="dxa"/>
          </w:tcPr>
          <w:p>
            <w:pPr>
              <w:pStyle w:val="TableParagraph"/>
              <w:rPr>
                <w:rFonts w:ascii="Times New Roman"/>
                <w:sz w:val="18"/>
              </w:rPr>
            </w:pPr>
          </w:p>
        </w:tc>
        <w:tc>
          <w:tcPr>
            <w:tcW w:w="610" w:type="dxa"/>
          </w:tcPr>
          <w:p>
            <w:pPr>
              <w:pStyle w:val="TableParagraph"/>
              <w:spacing w:line="210" w:lineRule="exact"/>
              <w:ind w:left="10"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8"/>
              </w:rPr>
            </w:pPr>
          </w:p>
        </w:tc>
        <w:tc>
          <w:tcPr>
            <w:tcW w:w="606" w:type="dxa"/>
          </w:tcPr>
          <w:p>
            <w:pPr>
              <w:pStyle w:val="TableParagraph"/>
              <w:rPr>
                <w:rFonts w:ascii="Times New Roman"/>
                <w:sz w:val="18"/>
              </w:rPr>
            </w:pPr>
          </w:p>
        </w:tc>
      </w:tr>
      <w:tr>
        <w:trPr>
          <w:trHeight w:val="390" w:hRule="atLeast"/>
        </w:trPr>
        <w:tc>
          <w:tcPr>
            <w:tcW w:w="5383" w:type="dxa"/>
          </w:tcPr>
          <w:p>
            <w:pPr>
              <w:pStyle w:val="TableParagraph"/>
              <w:spacing w:line="193" w:lineRule="exact"/>
              <w:ind w:left="105"/>
              <w:rPr>
                <w:sz w:val="16"/>
              </w:rPr>
            </w:pPr>
            <w:hyperlink r:id="rId29">
              <w:r>
                <w:rPr>
                  <w:sz w:val="16"/>
                </w:rPr>
                <w:t>Environmental</w:t>
              </w:r>
              <w:r>
                <w:rPr>
                  <w:spacing w:val="-7"/>
                  <w:sz w:val="16"/>
                </w:rPr>
                <w:t> </w:t>
              </w:r>
              <w:r>
                <w:rPr>
                  <w:sz w:val="16"/>
                </w:rPr>
                <w:t>Protection</w:t>
              </w:r>
              <w:r>
                <w:rPr>
                  <w:spacing w:val="-5"/>
                  <w:sz w:val="16"/>
                </w:rPr>
                <w:t> </w:t>
              </w:r>
              <w:r>
                <w:rPr>
                  <w:sz w:val="16"/>
                </w:rPr>
                <w:t>(Litter</w:t>
              </w:r>
              <w:r>
                <w:rPr>
                  <w:spacing w:val="-6"/>
                  <w:sz w:val="16"/>
                </w:rPr>
                <w:t> </w:t>
              </w:r>
              <w:r>
                <w:rPr>
                  <w:sz w:val="16"/>
                </w:rPr>
                <w:t>Enforcement)</w:t>
              </w:r>
              <w:r>
                <w:rPr>
                  <w:spacing w:val="-4"/>
                  <w:sz w:val="16"/>
                </w:rPr>
                <w:t> </w:t>
              </w:r>
              <w:r>
                <w:rPr>
                  <w:sz w:val="16"/>
                </w:rPr>
                <w:t>Regulations</w:t>
              </w:r>
              <w:r>
                <w:rPr>
                  <w:spacing w:val="-3"/>
                  <w:sz w:val="16"/>
                </w:rPr>
                <w:t> </w:t>
              </w:r>
              <w:r>
                <w:rPr>
                  <w:sz w:val="16"/>
                </w:rPr>
                <w:t>2013</w:t>
              </w:r>
              <w:r>
                <w:rPr>
                  <w:spacing w:val="-6"/>
                  <w:sz w:val="16"/>
                </w:rPr>
                <w:t> </w:t>
              </w:r>
              <w:r>
                <w:rPr>
                  <w:sz w:val="16"/>
                </w:rPr>
                <w:t>EPA</w:t>
              </w:r>
              <w:r>
                <w:rPr>
                  <w:spacing w:val="-3"/>
                  <w:sz w:val="16"/>
                </w:rPr>
                <w:t> </w:t>
              </w:r>
              <w:r>
                <w:rPr>
                  <w:spacing w:val="-4"/>
                  <w:sz w:val="16"/>
                </w:rPr>
                <w:t>Noise</w:t>
              </w:r>
            </w:hyperlink>
          </w:p>
          <w:p>
            <w:pPr>
              <w:pStyle w:val="TableParagraph"/>
              <w:spacing w:line="177" w:lineRule="exact"/>
              <w:ind w:left="105"/>
              <w:rPr>
                <w:sz w:val="16"/>
              </w:rPr>
            </w:pPr>
            <w:hyperlink r:id="rId29">
              <w:r>
                <w:rPr>
                  <w:sz w:val="16"/>
                </w:rPr>
                <w:t>Management</w:t>
              </w:r>
              <w:r>
                <w:rPr>
                  <w:spacing w:val="-7"/>
                  <w:sz w:val="16"/>
                </w:rPr>
                <w:t> </w:t>
              </w:r>
              <w:r>
                <w:rPr>
                  <w:spacing w:val="-4"/>
                  <w:sz w:val="16"/>
                </w:rPr>
                <w:t>Regs</w:t>
              </w:r>
            </w:hyperlink>
          </w:p>
        </w:tc>
        <w:tc>
          <w:tcPr>
            <w:tcW w:w="525" w:type="dxa"/>
          </w:tcPr>
          <w:p>
            <w:pPr>
              <w:pStyle w:val="TableParagraph"/>
              <w:rPr>
                <w:rFonts w:ascii="Times New Roman"/>
                <w:sz w:val="18"/>
              </w:rPr>
            </w:pPr>
          </w:p>
        </w:tc>
        <w:tc>
          <w:tcPr>
            <w:tcW w:w="611" w:type="dxa"/>
          </w:tcPr>
          <w:p>
            <w:pPr>
              <w:pStyle w:val="TableParagraph"/>
              <w:spacing w:before="2"/>
              <w:ind w:right="1"/>
              <w:jc w:val="center"/>
              <w:rPr>
                <w:rFonts w:ascii="Segoe UI Symbol" w:hAnsi="Segoe UI Symbol"/>
                <w:sz w:val="16"/>
              </w:rPr>
            </w:pPr>
            <w:r>
              <w:rPr>
                <w:rFonts w:ascii="Segoe UI Symbol" w:hAnsi="Segoe UI Symbol"/>
                <w:spacing w:val="-10"/>
                <w:sz w:val="16"/>
              </w:rPr>
              <w:t>✔</w:t>
            </w:r>
          </w:p>
        </w:tc>
        <w:tc>
          <w:tcPr>
            <w:tcW w:w="525" w:type="dxa"/>
          </w:tcPr>
          <w:p>
            <w:pPr>
              <w:pStyle w:val="TableParagraph"/>
              <w:spacing w:before="2"/>
              <w:ind w:left="5" w:right="4"/>
              <w:jc w:val="center"/>
              <w:rPr>
                <w:rFonts w:ascii="Segoe UI Symbol" w:hAnsi="Segoe UI Symbol"/>
                <w:sz w:val="16"/>
              </w:rPr>
            </w:pPr>
            <w:r>
              <w:rPr>
                <w:rFonts w:ascii="Segoe UI Symbol" w:hAnsi="Segoe UI Symbol"/>
                <w:spacing w:val="-10"/>
                <w:sz w:val="16"/>
              </w:rPr>
              <w:t>✔</w:t>
            </w:r>
          </w:p>
        </w:tc>
        <w:tc>
          <w:tcPr>
            <w:tcW w:w="565" w:type="dxa"/>
          </w:tcPr>
          <w:p>
            <w:pPr>
              <w:pStyle w:val="TableParagraph"/>
              <w:rPr>
                <w:rFonts w:ascii="Times New Roman"/>
                <w:sz w:val="18"/>
              </w:rPr>
            </w:pPr>
          </w:p>
        </w:tc>
        <w:tc>
          <w:tcPr>
            <w:tcW w:w="610" w:type="dxa"/>
          </w:tcPr>
          <w:p>
            <w:pPr>
              <w:pStyle w:val="TableParagraph"/>
              <w:spacing w:before="2"/>
              <w:ind w:left="10"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8"/>
              </w:rPr>
            </w:pPr>
          </w:p>
        </w:tc>
        <w:tc>
          <w:tcPr>
            <w:tcW w:w="606" w:type="dxa"/>
          </w:tcPr>
          <w:p>
            <w:pPr>
              <w:pStyle w:val="TableParagraph"/>
              <w:rPr>
                <w:rFonts w:ascii="Times New Roman"/>
                <w:sz w:val="18"/>
              </w:rPr>
            </w:pPr>
          </w:p>
        </w:tc>
      </w:tr>
      <w:tr>
        <w:trPr>
          <w:trHeight w:val="390" w:hRule="atLeast"/>
        </w:trPr>
        <w:tc>
          <w:tcPr>
            <w:tcW w:w="5383" w:type="dxa"/>
          </w:tcPr>
          <w:p>
            <w:pPr>
              <w:pStyle w:val="TableParagraph"/>
              <w:spacing w:line="193" w:lineRule="exact"/>
              <w:ind w:left="105"/>
              <w:rPr>
                <w:sz w:val="16"/>
              </w:rPr>
            </w:pPr>
            <w:hyperlink r:id="rId30">
              <w:r>
                <w:rPr>
                  <w:sz w:val="16"/>
                </w:rPr>
                <w:t>Environmental</w:t>
              </w:r>
              <w:r>
                <w:rPr>
                  <w:spacing w:val="-7"/>
                  <w:sz w:val="16"/>
                </w:rPr>
                <w:t> </w:t>
              </w:r>
              <w:r>
                <w:rPr>
                  <w:sz w:val="16"/>
                </w:rPr>
                <w:t>Protection</w:t>
              </w:r>
              <w:r>
                <w:rPr>
                  <w:spacing w:val="-5"/>
                  <w:sz w:val="16"/>
                </w:rPr>
                <w:t> </w:t>
              </w:r>
              <w:r>
                <w:rPr>
                  <w:sz w:val="16"/>
                </w:rPr>
                <w:t>(Litter</w:t>
              </w:r>
              <w:r>
                <w:rPr>
                  <w:spacing w:val="-6"/>
                  <w:sz w:val="16"/>
                </w:rPr>
                <w:t> </w:t>
              </w:r>
              <w:r>
                <w:rPr>
                  <w:sz w:val="16"/>
                </w:rPr>
                <w:t>Enforcement)</w:t>
              </w:r>
              <w:r>
                <w:rPr>
                  <w:spacing w:val="-4"/>
                  <w:sz w:val="16"/>
                </w:rPr>
                <w:t> </w:t>
              </w:r>
              <w:r>
                <w:rPr>
                  <w:sz w:val="16"/>
                </w:rPr>
                <w:t>Regulations</w:t>
              </w:r>
              <w:r>
                <w:rPr>
                  <w:spacing w:val="-3"/>
                  <w:sz w:val="16"/>
                </w:rPr>
                <w:t> </w:t>
              </w:r>
              <w:r>
                <w:rPr>
                  <w:sz w:val="16"/>
                </w:rPr>
                <w:t>2013</w:t>
              </w:r>
              <w:r>
                <w:rPr>
                  <w:spacing w:val="-6"/>
                  <w:sz w:val="16"/>
                </w:rPr>
                <w:t> </w:t>
              </w:r>
              <w:r>
                <w:rPr>
                  <w:sz w:val="16"/>
                </w:rPr>
                <w:t>EPA</w:t>
              </w:r>
              <w:r>
                <w:rPr>
                  <w:spacing w:val="-3"/>
                  <w:sz w:val="16"/>
                </w:rPr>
                <w:t> </w:t>
              </w:r>
              <w:r>
                <w:rPr>
                  <w:spacing w:val="-4"/>
                  <w:sz w:val="16"/>
                </w:rPr>
                <w:t>Water</w:t>
              </w:r>
            </w:hyperlink>
          </w:p>
          <w:p>
            <w:pPr>
              <w:pStyle w:val="TableParagraph"/>
              <w:spacing w:line="177" w:lineRule="exact"/>
              <w:ind w:left="105"/>
              <w:rPr>
                <w:sz w:val="16"/>
              </w:rPr>
            </w:pPr>
            <w:hyperlink r:id="rId30">
              <w:r>
                <w:rPr>
                  <w:sz w:val="16"/>
                </w:rPr>
                <w:t>Quality</w:t>
              </w:r>
              <w:r>
                <w:rPr>
                  <w:spacing w:val="-2"/>
                  <w:sz w:val="16"/>
                </w:rPr>
                <w:t> </w:t>
              </w:r>
              <w:r>
                <w:rPr>
                  <w:spacing w:val="-4"/>
                  <w:sz w:val="16"/>
                </w:rPr>
                <w:t>Regs</w:t>
              </w:r>
            </w:hyperlink>
          </w:p>
        </w:tc>
        <w:tc>
          <w:tcPr>
            <w:tcW w:w="525" w:type="dxa"/>
          </w:tcPr>
          <w:p>
            <w:pPr>
              <w:pStyle w:val="TableParagraph"/>
              <w:rPr>
                <w:rFonts w:ascii="Times New Roman"/>
                <w:sz w:val="18"/>
              </w:rPr>
            </w:pPr>
          </w:p>
        </w:tc>
        <w:tc>
          <w:tcPr>
            <w:tcW w:w="611" w:type="dxa"/>
          </w:tcPr>
          <w:p>
            <w:pPr>
              <w:pStyle w:val="TableParagraph"/>
              <w:spacing w:before="2"/>
              <w:ind w:right="1"/>
              <w:jc w:val="center"/>
              <w:rPr>
                <w:rFonts w:ascii="Segoe UI Symbol" w:hAnsi="Segoe UI Symbol"/>
                <w:sz w:val="16"/>
              </w:rPr>
            </w:pPr>
            <w:r>
              <w:rPr>
                <w:rFonts w:ascii="Segoe UI Symbol" w:hAnsi="Segoe UI Symbol"/>
                <w:spacing w:val="-10"/>
                <w:sz w:val="16"/>
              </w:rPr>
              <w:t>✔</w:t>
            </w:r>
          </w:p>
        </w:tc>
        <w:tc>
          <w:tcPr>
            <w:tcW w:w="525" w:type="dxa"/>
          </w:tcPr>
          <w:p>
            <w:pPr>
              <w:pStyle w:val="TableParagraph"/>
              <w:spacing w:before="2"/>
              <w:ind w:left="5" w:right="4"/>
              <w:jc w:val="center"/>
              <w:rPr>
                <w:rFonts w:ascii="Segoe UI Symbol" w:hAnsi="Segoe UI Symbol"/>
                <w:sz w:val="16"/>
              </w:rPr>
            </w:pPr>
            <w:r>
              <w:rPr>
                <w:rFonts w:ascii="Segoe UI Symbol" w:hAnsi="Segoe UI Symbol"/>
                <w:spacing w:val="-10"/>
                <w:sz w:val="16"/>
              </w:rPr>
              <w:t>✔</w:t>
            </w:r>
          </w:p>
        </w:tc>
        <w:tc>
          <w:tcPr>
            <w:tcW w:w="565" w:type="dxa"/>
          </w:tcPr>
          <w:p>
            <w:pPr>
              <w:pStyle w:val="TableParagraph"/>
              <w:rPr>
                <w:rFonts w:ascii="Times New Roman"/>
                <w:sz w:val="18"/>
              </w:rPr>
            </w:pPr>
          </w:p>
        </w:tc>
        <w:tc>
          <w:tcPr>
            <w:tcW w:w="610" w:type="dxa"/>
          </w:tcPr>
          <w:p>
            <w:pPr>
              <w:pStyle w:val="TableParagraph"/>
              <w:spacing w:before="2"/>
              <w:ind w:left="10"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8"/>
              </w:rPr>
            </w:pPr>
          </w:p>
        </w:tc>
        <w:tc>
          <w:tcPr>
            <w:tcW w:w="606" w:type="dxa"/>
          </w:tcPr>
          <w:p>
            <w:pPr>
              <w:pStyle w:val="TableParagraph"/>
              <w:rPr>
                <w:rFonts w:ascii="Times New Roman"/>
                <w:sz w:val="18"/>
              </w:rPr>
            </w:pPr>
          </w:p>
        </w:tc>
      </w:tr>
      <w:tr>
        <w:trPr>
          <w:trHeight w:val="215" w:hRule="atLeast"/>
        </w:trPr>
        <w:tc>
          <w:tcPr>
            <w:tcW w:w="5383" w:type="dxa"/>
          </w:tcPr>
          <w:p>
            <w:pPr>
              <w:pStyle w:val="TableParagraph"/>
              <w:spacing w:line="194" w:lineRule="exact"/>
              <w:ind w:left="105"/>
              <w:rPr>
                <w:sz w:val="16"/>
              </w:rPr>
            </w:pPr>
            <w:hyperlink r:id="rId31">
              <w:r>
                <w:rPr>
                  <w:sz w:val="16"/>
                </w:rPr>
                <w:t>Geological</w:t>
              </w:r>
              <w:r>
                <w:rPr>
                  <w:spacing w:val="-8"/>
                  <w:sz w:val="16"/>
                </w:rPr>
                <w:t> </w:t>
              </w:r>
              <w:r>
                <w:rPr>
                  <w:sz w:val="16"/>
                </w:rPr>
                <w:t>Survey</w:t>
              </w:r>
              <w:r>
                <w:rPr>
                  <w:spacing w:val="-3"/>
                  <w:sz w:val="16"/>
                </w:rPr>
                <w:t> </w:t>
              </w:r>
              <w:r>
                <w:rPr>
                  <w:spacing w:val="-5"/>
                  <w:sz w:val="16"/>
                </w:rPr>
                <w:t>Act</w:t>
              </w:r>
            </w:hyperlink>
          </w:p>
        </w:tc>
        <w:tc>
          <w:tcPr>
            <w:tcW w:w="525" w:type="dxa"/>
          </w:tcPr>
          <w:p>
            <w:pPr>
              <w:pStyle w:val="TableParagraph"/>
              <w:rPr>
                <w:rFonts w:ascii="Times New Roman"/>
                <w:sz w:val="14"/>
              </w:rPr>
            </w:pP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spacing w:line="193" w:lineRule="exact" w:before="3"/>
              <w:ind w:left="13" w:right="3"/>
              <w:jc w:val="center"/>
              <w:rPr>
                <w:rFonts w:ascii="Segoe UI Symbol" w:hAnsi="Segoe UI Symbol"/>
                <w:sz w:val="16"/>
              </w:rPr>
            </w:pPr>
            <w:r>
              <w:rPr>
                <w:rFonts w:ascii="Segoe UI Symbol" w:hAnsi="Segoe UI Symbol"/>
                <w:spacing w:val="-10"/>
                <w:sz w:val="16"/>
              </w:rPr>
              <w:t>✔</w:t>
            </w: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0" w:hRule="atLeast"/>
        </w:trPr>
        <w:tc>
          <w:tcPr>
            <w:tcW w:w="5383" w:type="dxa"/>
          </w:tcPr>
          <w:p>
            <w:pPr>
              <w:pStyle w:val="TableParagraph"/>
              <w:spacing w:line="190" w:lineRule="exact"/>
              <w:ind w:left="105"/>
              <w:rPr>
                <w:sz w:val="16"/>
              </w:rPr>
            </w:pPr>
            <w:hyperlink r:id="rId32">
              <w:r>
                <w:rPr>
                  <w:sz w:val="16"/>
                </w:rPr>
                <w:t>Guyana</w:t>
              </w:r>
              <w:r>
                <w:rPr>
                  <w:spacing w:val="-5"/>
                  <w:sz w:val="16"/>
                </w:rPr>
                <w:t> </w:t>
              </w:r>
              <w:r>
                <w:rPr>
                  <w:sz w:val="16"/>
                </w:rPr>
                <w:t>Energy</w:t>
              </w:r>
              <w:r>
                <w:rPr>
                  <w:spacing w:val="-1"/>
                  <w:sz w:val="16"/>
                </w:rPr>
                <w:t> </w:t>
              </w:r>
              <w:r>
                <w:rPr>
                  <w:sz w:val="16"/>
                </w:rPr>
                <w:t>Agency </w:t>
              </w:r>
              <w:r>
                <w:rPr>
                  <w:spacing w:val="-5"/>
                  <w:sz w:val="16"/>
                </w:rPr>
                <w:t>Act</w:t>
              </w:r>
            </w:hyperlink>
          </w:p>
        </w:tc>
        <w:tc>
          <w:tcPr>
            <w:tcW w:w="525" w:type="dxa"/>
          </w:tcPr>
          <w:p>
            <w:pPr>
              <w:pStyle w:val="TableParagraph"/>
              <w:rPr>
                <w:rFonts w:ascii="Times New Roman"/>
                <w:sz w:val="14"/>
              </w:rPr>
            </w:pPr>
          </w:p>
        </w:tc>
        <w:tc>
          <w:tcPr>
            <w:tcW w:w="611" w:type="dxa"/>
          </w:tcPr>
          <w:p>
            <w:pPr>
              <w:pStyle w:val="TableParagraph"/>
              <w:spacing w:line="190" w:lineRule="exact"/>
              <w:ind w:right="1"/>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4"/>
              </w:rPr>
            </w:pPr>
          </w:p>
        </w:tc>
        <w:tc>
          <w:tcPr>
            <w:tcW w:w="565" w:type="dxa"/>
          </w:tcPr>
          <w:p>
            <w:pPr>
              <w:pStyle w:val="TableParagraph"/>
              <w:rPr>
                <w:rFonts w:ascii="Times New Roman"/>
                <w:sz w:val="14"/>
              </w:rPr>
            </w:pP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5" w:hRule="atLeast"/>
        </w:trPr>
        <w:tc>
          <w:tcPr>
            <w:tcW w:w="5383" w:type="dxa"/>
          </w:tcPr>
          <w:p>
            <w:pPr>
              <w:pStyle w:val="TableParagraph"/>
              <w:spacing w:line="193" w:lineRule="exact"/>
              <w:ind w:left="105"/>
              <w:rPr>
                <w:sz w:val="16"/>
              </w:rPr>
            </w:pPr>
            <w:hyperlink r:id="rId33">
              <w:r>
                <w:rPr>
                  <w:sz w:val="16"/>
                </w:rPr>
                <w:t>Guyana</w:t>
              </w:r>
              <w:r>
                <w:rPr>
                  <w:spacing w:val="-8"/>
                  <w:sz w:val="16"/>
                </w:rPr>
                <w:t> </w:t>
              </w:r>
              <w:r>
                <w:rPr>
                  <w:sz w:val="16"/>
                </w:rPr>
                <w:t>Lands</w:t>
              </w:r>
              <w:r>
                <w:rPr>
                  <w:spacing w:val="-1"/>
                  <w:sz w:val="16"/>
                </w:rPr>
                <w:t> </w:t>
              </w:r>
              <w:r>
                <w:rPr>
                  <w:sz w:val="16"/>
                </w:rPr>
                <w:t>and</w:t>
              </w:r>
              <w:r>
                <w:rPr>
                  <w:spacing w:val="-3"/>
                  <w:sz w:val="16"/>
                </w:rPr>
                <w:t> </w:t>
              </w:r>
              <w:r>
                <w:rPr>
                  <w:sz w:val="16"/>
                </w:rPr>
                <w:t>Surveys</w:t>
              </w:r>
              <w:r>
                <w:rPr>
                  <w:spacing w:val="-1"/>
                  <w:sz w:val="16"/>
                </w:rPr>
                <w:t> </w:t>
              </w:r>
              <w:r>
                <w:rPr>
                  <w:sz w:val="16"/>
                </w:rPr>
                <w:t>Commission</w:t>
              </w:r>
              <w:r>
                <w:rPr>
                  <w:spacing w:val="-3"/>
                  <w:sz w:val="16"/>
                </w:rPr>
                <w:t> </w:t>
              </w:r>
              <w:r>
                <w:rPr>
                  <w:spacing w:val="-5"/>
                  <w:sz w:val="16"/>
                </w:rPr>
                <w:t>Act</w:t>
              </w:r>
            </w:hyperlink>
          </w:p>
        </w:tc>
        <w:tc>
          <w:tcPr>
            <w:tcW w:w="525" w:type="dxa"/>
          </w:tcPr>
          <w:p>
            <w:pPr>
              <w:pStyle w:val="TableParagraph"/>
              <w:rPr>
                <w:rFonts w:ascii="Times New Roman"/>
                <w:sz w:val="14"/>
              </w:rPr>
            </w:pP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spacing w:line="193" w:lineRule="exact" w:before="2"/>
              <w:ind w:left="13" w:right="3"/>
              <w:jc w:val="center"/>
              <w:rPr>
                <w:rFonts w:ascii="Segoe UI Symbol" w:hAnsi="Segoe UI Symbol"/>
                <w:sz w:val="16"/>
              </w:rPr>
            </w:pPr>
            <w:r>
              <w:rPr>
                <w:rFonts w:ascii="Segoe UI Symbol" w:hAnsi="Segoe UI Symbol"/>
                <w:spacing w:val="-10"/>
                <w:sz w:val="16"/>
              </w:rPr>
              <w:t>✔</w:t>
            </w: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5" w:hRule="atLeast"/>
        </w:trPr>
        <w:tc>
          <w:tcPr>
            <w:tcW w:w="5383" w:type="dxa"/>
          </w:tcPr>
          <w:p>
            <w:pPr>
              <w:pStyle w:val="TableParagraph"/>
              <w:spacing w:line="193" w:lineRule="exact"/>
              <w:ind w:left="105"/>
              <w:rPr>
                <w:sz w:val="16"/>
              </w:rPr>
            </w:pPr>
            <w:hyperlink r:id="rId34">
              <w:r>
                <w:rPr>
                  <w:sz w:val="16"/>
                </w:rPr>
                <w:t>Guyana</w:t>
              </w:r>
              <w:r>
                <w:rPr>
                  <w:spacing w:val="-5"/>
                  <w:sz w:val="16"/>
                </w:rPr>
                <w:t> </w:t>
              </w:r>
              <w:r>
                <w:rPr>
                  <w:sz w:val="16"/>
                </w:rPr>
                <w:t>Water</w:t>
              </w:r>
              <w:r>
                <w:rPr>
                  <w:spacing w:val="-3"/>
                  <w:sz w:val="16"/>
                </w:rPr>
                <w:t> </w:t>
              </w:r>
              <w:r>
                <w:rPr>
                  <w:sz w:val="16"/>
                </w:rPr>
                <w:t>Authority </w:t>
              </w:r>
              <w:r>
                <w:rPr>
                  <w:spacing w:val="-5"/>
                  <w:sz w:val="16"/>
                </w:rPr>
                <w:t>Act</w:t>
              </w:r>
            </w:hyperlink>
          </w:p>
        </w:tc>
        <w:tc>
          <w:tcPr>
            <w:tcW w:w="525" w:type="dxa"/>
          </w:tcPr>
          <w:p>
            <w:pPr>
              <w:pStyle w:val="TableParagraph"/>
              <w:rPr>
                <w:rFonts w:ascii="Times New Roman"/>
                <w:sz w:val="14"/>
              </w:rPr>
            </w:pP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rPr>
                <w:rFonts w:ascii="Times New Roman"/>
                <w:sz w:val="14"/>
              </w:rPr>
            </w:pPr>
          </w:p>
        </w:tc>
        <w:tc>
          <w:tcPr>
            <w:tcW w:w="610" w:type="dxa"/>
          </w:tcPr>
          <w:p>
            <w:pPr>
              <w:pStyle w:val="TableParagraph"/>
              <w:spacing w:line="193" w:lineRule="exact" w:before="2"/>
              <w:ind w:left="10"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0" w:hRule="atLeast"/>
        </w:trPr>
        <w:tc>
          <w:tcPr>
            <w:tcW w:w="5383" w:type="dxa"/>
          </w:tcPr>
          <w:p>
            <w:pPr>
              <w:pStyle w:val="TableParagraph"/>
              <w:spacing w:line="190" w:lineRule="exact"/>
              <w:ind w:left="105"/>
              <w:rPr>
                <w:sz w:val="16"/>
              </w:rPr>
            </w:pPr>
            <w:hyperlink r:id="rId35">
              <w:r>
                <w:rPr>
                  <w:sz w:val="16"/>
                </w:rPr>
                <w:t>Hydro-Electric</w:t>
              </w:r>
              <w:r>
                <w:rPr>
                  <w:spacing w:val="-1"/>
                  <w:sz w:val="16"/>
                </w:rPr>
                <w:t> </w:t>
              </w:r>
              <w:r>
                <w:rPr>
                  <w:sz w:val="16"/>
                </w:rPr>
                <w:t>Power</w:t>
              </w:r>
              <w:r>
                <w:rPr>
                  <w:spacing w:val="-2"/>
                  <w:sz w:val="16"/>
                </w:rPr>
                <w:t> </w:t>
              </w:r>
              <w:r>
                <w:rPr>
                  <w:spacing w:val="-5"/>
                  <w:sz w:val="16"/>
                </w:rPr>
                <w:t>Act</w:t>
              </w:r>
            </w:hyperlink>
          </w:p>
        </w:tc>
        <w:tc>
          <w:tcPr>
            <w:tcW w:w="525" w:type="dxa"/>
          </w:tcPr>
          <w:p>
            <w:pPr>
              <w:pStyle w:val="TableParagraph"/>
              <w:rPr>
                <w:rFonts w:ascii="Times New Roman"/>
                <w:sz w:val="14"/>
              </w:rPr>
            </w:pPr>
          </w:p>
        </w:tc>
        <w:tc>
          <w:tcPr>
            <w:tcW w:w="611" w:type="dxa"/>
          </w:tcPr>
          <w:p>
            <w:pPr>
              <w:pStyle w:val="TableParagraph"/>
              <w:spacing w:line="190" w:lineRule="exact"/>
              <w:ind w:right="1"/>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4"/>
              </w:rPr>
            </w:pPr>
          </w:p>
        </w:tc>
        <w:tc>
          <w:tcPr>
            <w:tcW w:w="565" w:type="dxa"/>
          </w:tcPr>
          <w:p>
            <w:pPr>
              <w:pStyle w:val="TableParagraph"/>
              <w:rPr>
                <w:rFonts w:ascii="Times New Roman"/>
                <w:sz w:val="14"/>
              </w:rPr>
            </w:pPr>
          </w:p>
        </w:tc>
        <w:tc>
          <w:tcPr>
            <w:tcW w:w="610" w:type="dxa"/>
          </w:tcPr>
          <w:p>
            <w:pPr>
              <w:pStyle w:val="TableParagraph"/>
              <w:spacing w:line="190" w:lineRule="exact"/>
              <w:ind w:left="10" w:right="3"/>
              <w:jc w:val="center"/>
              <w:rPr>
                <w:rFonts w:ascii="Segoe UI Symbol" w:hAnsi="Segoe UI Symbol"/>
                <w:sz w:val="16"/>
              </w:rPr>
            </w:pPr>
            <w:r>
              <w:rPr>
                <w:rFonts w:ascii="Segoe UI Symbol" w:hAnsi="Segoe UI Symbol"/>
                <w:spacing w:val="-10"/>
                <w:sz w:val="16"/>
              </w:rPr>
              <w:t>✔</w:t>
            </w: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5" w:hRule="atLeast"/>
        </w:trPr>
        <w:tc>
          <w:tcPr>
            <w:tcW w:w="5383" w:type="dxa"/>
          </w:tcPr>
          <w:p>
            <w:pPr>
              <w:pStyle w:val="TableParagraph"/>
              <w:spacing w:line="193" w:lineRule="exact"/>
              <w:ind w:left="105"/>
              <w:rPr>
                <w:sz w:val="16"/>
              </w:rPr>
            </w:pPr>
            <w:hyperlink r:id="rId36">
              <w:r>
                <w:rPr>
                  <w:sz w:val="16"/>
                </w:rPr>
                <w:t>Industries</w:t>
              </w:r>
              <w:r>
                <w:rPr>
                  <w:spacing w:val="-8"/>
                  <w:sz w:val="16"/>
                </w:rPr>
                <w:t> </w:t>
              </w:r>
              <w:r>
                <w:rPr>
                  <w:sz w:val="16"/>
                </w:rPr>
                <w:t>Aid</w:t>
              </w:r>
              <w:r>
                <w:rPr>
                  <w:spacing w:val="-3"/>
                  <w:sz w:val="16"/>
                </w:rPr>
                <w:t> </w:t>
              </w:r>
              <w:r>
                <w:rPr>
                  <w:sz w:val="16"/>
                </w:rPr>
                <w:t>and</w:t>
              </w:r>
              <w:r>
                <w:rPr>
                  <w:spacing w:val="-3"/>
                  <w:sz w:val="16"/>
                </w:rPr>
                <w:t> </w:t>
              </w:r>
              <w:r>
                <w:rPr>
                  <w:sz w:val="16"/>
                </w:rPr>
                <w:t>Encouragement</w:t>
              </w:r>
              <w:r>
                <w:rPr>
                  <w:spacing w:val="-2"/>
                  <w:sz w:val="16"/>
                </w:rPr>
                <w:t> </w:t>
              </w:r>
              <w:r>
                <w:rPr>
                  <w:spacing w:val="-5"/>
                  <w:sz w:val="16"/>
                </w:rPr>
                <w:t>Act</w:t>
              </w:r>
            </w:hyperlink>
          </w:p>
        </w:tc>
        <w:tc>
          <w:tcPr>
            <w:tcW w:w="525" w:type="dxa"/>
          </w:tcPr>
          <w:p>
            <w:pPr>
              <w:pStyle w:val="TableParagraph"/>
              <w:spacing w:line="193" w:lineRule="exact" w:before="2"/>
              <w:ind w:left="5" w:right="3"/>
              <w:jc w:val="center"/>
              <w:rPr>
                <w:rFonts w:ascii="Segoe UI Symbol" w:hAnsi="Segoe UI Symbol"/>
                <w:sz w:val="16"/>
              </w:rPr>
            </w:pPr>
            <w:r>
              <w:rPr>
                <w:rFonts w:ascii="Segoe UI Symbol" w:hAnsi="Segoe UI Symbol"/>
                <w:spacing w:val="-10"/>
                <w:sz w:val="16"/>
              </w:rPr>
              <w:t>✔</w:t>
            </w: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rPr>
                <w:rFonts w:ascii="Times New Roman"/>
                <w:sz w:val="14"/>
              </w:rPr>
            </w:pP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0" w:hRule="atLeast"/>
        </w:trPr>
        <w:tc>
          <w:tcPr>
            <w:tcW w:w="5383" w:type="dxa"/>
          </w:tcPr>
          <w:p>
            <w:pPr>
              <w:pStyle w:val="TableParagraph"/>
              <w:spacing w:line="190" w:lineRule="exact"/>
              <w:ind w:left="105"/>
              <w:rPr>
                <w:sz w:val="16"/>
              </w:rPr>
            </w:pPr>
            <w:hyperlink r:id="rId37">
              <w:r>
                <w:rPr>
                  <w:sz w:val="16"/>
                </w:rPr>
                <w:t>Industrial</w:t>
              </w:r>
              <w:r>
                <w:rPr>
                  <w:spacing w:val="-10"/>
                  <w:sz w:val="16"/>
                </w:rPr>
                <w:t> </w:t>
              </w:r>
              <w:r>
                <w:rPr>
                  <w:sz w:val="16"/>
                </w:rPr>
                <w:t>Training</w:t>
              </w:r>
              <w:r>
                <w:rPr>
                  <w:spacing w:val="-6"/>
                  <w:sz w:val="16"/>
                </w:rPr>
                <w:t> </w:t>
              </w:r>
              <w:r>
                <w:rPr>
                  <w:spacing w:val="-5"/>
                  <w:sz w:val="16"/>
                </w:rPr>
                <w:t>Act</w:t>
              </w:r>
            </w:hyperlink>
          </w:p>
        </w:tc>
        <w:tc>
          <w:tcPr>
            <w:tcW w:w="525" w:type="dxa"/>
          </w:tcPr>
          <w:p>
            <w:pPr>
              <w:pStyle w:val="TableParagraph"/>
              <w:spacing w:line="190" w:lineRule="exact"/>
              <w:ind w:left="5" w:right="3"/>
              <w:jc w:val="center"/>
              <w:rPr>
                <w:rFonts w:ascii="Segoe UI Symbol" w:hAnsi="Segoe UI Symbol"/>
                <w:sz w:val="16"/>
              </w:rPr>
            </w:pPr>
            <w:r>
              <w:rPr>
                <w:rFonts w:ascii="Segoe UI Symbol" w:hAnsi="Segoe UI Symbol"/>
                <w:spacing w:val="-10"/>
                <w:sz w:val="16"/>
              </w:rPr>
              <w:t>✔</w:t>
            </w: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rPr>
                <w:rFonts w:ascii="Times New Roman"/>
                <w:sz w:val="14"/>
              </w:rPr>
            </w:pP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5" w:hRule="atLeast"/>
        </w:trPr>
        <w:tc>
          <w:tcPr>
            <w:tcW w:w="5383" w:type="dxa"/>
          </w:tcPr>
          <w:p>
            <w:pPr>
              <w:pStyle w:val="TableParagraph"/>
              <w:spacing w:line="193" w:lineRule="exact"/>
              <w:ind w:left="105"/>
              <w:rPr>
                <w:sz w:val="16"/>
              </w:rPr>
            </w:pPr>
            <w:hyperlink r:id="rId38">
              <w:r>
                <w:rPr>
                  <w:sz w:val="16"/>
                </w:rPr>
                <w:t>Labour</w:t>
              </w:r>
              <w:r>
                <w:rPr>
                  <w:spacing w:val="-7"/>
                  <w:sz w:val="16"/>
                </w:rPr>
                <w:t> </w:t>
              </w:r>
              <w:r>
                <w:rPr>
                  <w:spacing w:val="-5"/>
                  <w:sz w:val="16"/>
                </w:rPr>
                <w:t>Act</w:t>
              </w:r>
            </w:hyperlink>
          </w:p>
        </w:tc>
        <w:tc>
          <w:tcPr>
            <w:tcW w:w="525" w:type="dxa"/>
          </w:tcPr>
          <w:p>
            <w:pPr>
              <w:pStyle w:val="TableParagraph"/>
              <w:spacing w:line="193" w:lineRule="exact" w:before="2"/>
              <w:ind w:left="5" w:right="3"/>
              <w:jc w:val="center"/>
              <w:rPr>
                <w:rFonts w:ascii="Segoe UI Symbol" w:hAnsi="Segoe UI Symbol"/>
                <w:sz w:val="16"/>
              </w:rPr>
            </w:pPr>
            <w:r>
              <w:rPr>
                <w:rFonts w:ascii="Segoe UI Symbol" w:hAnsi="Segoe UI Symbol"/>
                <w:spacing w:val="-10"/>
                <w:sz w:val="16"/>
              </w:rPr>
              <w:t>✔</w:t>
            </w: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rPr>
                <w:rFonts w:ascii="Times New Roman"/>
                <w:sz w:val="14"/>
              </w:rPr>
            </w:pP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0" w:hRule="atLeast"/>
        </w:trPr>
        <w:tc>
          <w:tcPr>
            <w:tcW w:w="5383" w:type="dxa"/>
          </w:tcPr>
          <w:p>
            <w:pPr>
              <w:pStyle w:val="TableParagraph"/>
              <w:spacing w:line="190" w:lineRule="exact"/>
              <w:ind w:left="105"/>
              <w:rPr>
                <w:sz w:val="16"/>
              </w:rPr>
            </w:pPr>
            <w:hyperlink r:id="rId39">
              <w:r>
                <w:rPr>
                  <w:sz w:val="16"/>
                </w:rPr>
                <w:t>Lands</w:t>
              </w:r>
              <w:r>
                <w:rPr>
                  <w:spacing w:val="-2"/>
                  <w:sz w:val="16"/>
                </w:rPr>
                <w:t> </w:t>
              </w:r>
              <w:r>
                <w:rPr>
                  <w:sz w:val="16"/>
                </w:rPr>
                <w:t>Department</w:t>
              </w:r>
              <w:r>
                <w:rPr>
                  <w:spacing w:val="-2"/>
                  <w:sz w:val="16"/>
                </w:rPr>
                <w:t> </w:t>
              </w:r>
              <w:r>
                <w:rPr>
                  <w:spacing w:val="-5"/>
                  <w:sz w:val="16"/>
                </w:rPr>
                <w:t>Act</w:t>
              </w:r>
            </w:hyperlink>
          </w:p>
        </w:tc>
        <w:tc>
          <w:tcPr>
            <w:tcW w:w="525" w:type="dxa"/>
          </w:tcPr>
          <w:p>
            <w:pPr>
              <w:pStyle w:val="TableParagraph"/>
              <w:rPr>
                <w:rFonts w:ascii="Times New Roman"/>
                <w:sz w:val="14"/>
              </w:rPr>
            </w:pP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spacing w:line="190" w:lineRule="exact"/>
              <w:ind w:left="13" w:right="3"/>
              <w:jc w:val="center"/>
              <w:rPr>
                <w:rFonts w:ascii="Segoe UI Symbol" w:hAnsi="Segoe UI Symbol"/>
                <w:sz w:val="16"/>
              </w:rPr>
            </w:pPr>
            <w:r>
              <w:rPr>
                <w:rFonts w:ascii="Segoe UI Symbol" w:hAnsi="Segoe UI Symbol"/>
                <w:spacing w:val="-10"/>
                <w:sz w:val="16"/>
              </w:rPr>
              <w:t>✔</w:t>
            </w: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5" w:hRule="atLeast"/>
        </w:trPr>
        <w:tc>
          <w:tcPr>
            <w:tcW w:w="5383" w:type="dxa"/>
          </w:tcPr>
          <w:p>
            <w:pPr>
              <w:pStyle w:val="TableParagraph"/>
              <w:spacing w:line="193" w:lineRule="exact"/>
              <w:ind w:left="105"/>
              <w:rPr>
                <w:sz w:val="16"/>
              </w:rPr>
            </w:pPr>
            <w:hyperlink r:id="rId40">
              <w:r>
                <w:rPr>
                  <w:sz w:val="16"/>
                </w:rPr>
                <w:t>Land</w:t>
              </w:r>
              <w:r>
                <w:rPr>
                  <w:spacing w:val="-5"/>
                  <w:sz w:val="16"/>
                </w:rPr>
                <w:t> </w:t>
              </w:r>
              <w:r>
                <w:rPr>
                  <w:sz w:val="16"/>
                </w:rPr>
                <w:t>Registry</w:t>
              </w:r>
              <w:r>
                <w:rPr>
                  <w:spacing w:val="-2"/>
                  <w:sz w:val="16"/>
                </w:rPr>
                <w:t> </w:t>
              </w:r>
              <w:r>
                <w:rPr>
                  <w:spacing w:val="-5"/>
                  <w:sz w:val="16"/>
                </w:rPr>
                <w:t>Act</w:t>
              </w:r>
            </w:hyperlink>
          </w:p>
        </w:tc>
        <w:tc>
          <w:tcPr>
            <w:tcW w:w="525" w:type="dxa"/>
          </w:tcPr>
          <w:p>
            <w:pPr>
              <w:pStyle w:val="TableParagraph"/>
              <w:rPr>
                <w:rFonts w:ascii="Times New Roman"/>
                <w:sz w:val="14"/>
              </w:rPr>
            </w:pP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spacing w:line="193" w:lineRule="exact" w:before="2"/>
              <w:ind w:left="13" w:right="3"/>
              <w:jc w:val="center"/>
              <w:rPr>
                <w:rFonts w:ascii="Segoe UI Symbol" w:hAnsi="Segoe UI Symbol"/>
                <w:sz w:val="16"/>
              </w:rPr>
            </w:pPr>
            <w:r>
              <w:rPr>
                <w:rFonts w:ascii="Segoe UI Symbol" w:hAnsi="Segoe UI Symbol"/>
                <w:spacing w:val="-10"/>
                <w:sz w:val="16"/>
              </w:rPr>
              <w:t>✔</w:t>
            </w: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0" w:hRule="atLeast"/>
        </w:trPr>
        <w:tc>
          <w:tcPr>
            <w:tcW w:w="5383" w:type="dxa"/>
          </w:tcPr>
          <w:p>
            <w:pPr>
              <w:pStyle w:val="TableParagraph"/>
              <w:spacing w:line="190" w:lineRule="exact"/>
              <w:ind w:left="105"/>
              <w:rPr>
                <w:sz w:val="16"/>
              </w:rPr>
            </w:pPr>
            <w:hyperlink r:id="rId41">
              <w:r>
                <w:rPr>
                  <w:sz w:val="16"/>
                </w:rPr>
                <w:t>Land</w:t>
              </w:r>
              <w:r>
                <w:rPr>
                  <w:spacing w:val="-3"/>
                  <w:sz w:val="16"/>
                </w:rPr>
                <w:t> </w:t>
              </w:r>
              <w:r>
                <w:rPr>
                  <w:sz w:val="16"/>
                </w:rPr>
                <w:t>Registry</w:t>
              </w:r>
              <w:r>
                <w:rPr>
                  <w:spacing w:val="-2"/>
                  <w:sz w:val="16"/>
                </w:rPr>
                <w:t> </w:t>
              </w:r>
              <w:r>
                <w:rPr>
                  <w:sz w:val="16"/>
                </w:rPr>
                <w:t>(Validation</w:t>
              </w:r>
              <w:r>
                <w:rPr>
                  <w:spacing w:val="-3"/>
                  <w:sz w:val="16"/>
                </w:rPr>
                <w:t> </w:t>
              </w:r>
              <w:r>
                <w:rPr>
                  <w:sz w:val="16"/>
                </w:rPr>
                <w:t>of</w:t>
              </w:r>
              <w:r>
                <w:rPr>
                  <w:spacing w:val="-2"/>
                  <w:sz w:val="16"/>
                </w:rPr>
                <w:t> </w:t>
              </w:r>
              <w:r>
                <w:rPr>
                  <w:sz w:val="16"/>
                </w:rPr>
                <w:t>Awards)</w:t>
              </w:r>
              <w:r>
                <w:rPr>
                  <w:spacing w:val="-2"/>
                  <w:sz w:val="16"/>
                </w:rPr>
                <w:t> </w:t>
              </w:r>
              <w:r>
                <w:rPr>
                  <w:spacing w:val="-5"/>
                  <w:sz w:val="16"/>
                </w:rPr>
                <w:t>Act</w:t>
              </w:r>
            </w:hyperlink>
          </w:p>
        </w:tc>
        <w:tc>
          <w:tcPr>
            <w:tcW w:w="525" w:type="dxa"/>
          </w:tcPr>
          <w:p>
            <w:pPr>
              <w:pStyle w:val="TableParagraph"/>
              <w:rPr>
                <w:rFonts w:ascii="Times New Roman"/>
                <w:sz w:val="14"/>
              </w:rPr>
            </w:pP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spacing w:line="190" w:lineRule="exact"/>
              <w:ind w:left="13" w:right="3"/>
              <w:jc w:val="center"/>
              <w:rPr>
                <w:rFonts w:ascii="Segoe UI Symbol" w:hAnsi="Segoe UI Symbol"/>
                <w:sz w:val="16"/>
              </w:rPr>
            </w:pPr>
            <w:r>
              <w:rPr>
                <w:rFonts w:ascii="Segoe UI Symbol" w:hAnsi="Segoe UI Symbol"/>
                <w:spacing w:val="-10"/>
                <w:sz w:val="16"/>
              </w:rPr>
              <w:t>✔</w:t>
            </w: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5" w:hRule="atLeast"/>
        </w:trPr>
        <w:tc>
          <w:tcPr>
            <w:tcW w:w="5383" w:type="dxa"/>
          </w:tcPr>
          <w:p>
            <w:pPr>
              <w:pStyle w:val="TableParagraph"/>
              <w:spacing w:line="193" w:lineRule="exact"/>
              <w:ind w:left="105"/>
              <w:rPr>
                <w:sz w:val="16"/>
              </w:rPr>
            </w:pPr>
            <w:hyperlink r:id="rId42">
              <w:r>
                <w:rPr>
                  <w:sz w:val="16"/>
                </w:rPr>
                <w:t>Land</w:t>
              </w:r>
              <w:r>
                <w:rPr>
                  <w:spacing w:val="-5"/>
                  <w:sz w:val="16"/>
                </w:rPr>
                <w:t> </w:t>
              </w:r>
              <w:r>
                <w:rPr>
                  <w:sz w:val="16"/>
                </w:rPr>
                <w:t>Surveyors</w:t>
              </w:r>
              <w:r>
                <w:rPr>
                  <w:spacing w:val="-2"/>
                  <w:sz w:val="16"/>
                </w:rPr>
                <w:t> </w:t>
              </w:r>
              <w:r>
                <w:rPr>
                  <w:spacing w:val="-5"/>
                  <w:sz w:val="16"/>
                </w:rPr>
                <w:t>Act</w:t>
              </w:r>
            </w:hyperlink>
          </w:p>
        </w:tc>
        <w:tc>
          <w:tcPr>
            <w:tcW w:w="525" w:type="dxa"/>
          </w:tcPr>
          <w:p>
            <w:pPr>
              <w:pStyle w:val="TableParagraph"/>
              <w:rPr>
                <w:rFonts w:ascii="Times New Roman"/>
                <w:sz w:val="14"/>
              </w:rPr>
            </w:pP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spacing w:line="193" w:lineRule="exact" w:before="2"/>
              <w:ind w:left="13" w:right="3"/>
              <w:jc w:val="center"/>
              <w:rPr>
                <w:rFonts w:ascii="Segoe UI Symbol" w:hAnsi="Segoe UI Symbol"/>
                <w:sz w:val="16"/>
              </w:rPr>
            </w:pPr>
            <w:r>
              <w:rPr>
                <w:rFonts w:ascii="Segoe UI Symbol" w:hAnsi="Segoe UI Symbol"/>
                <w:spacing w:val="-10"/>
                <w:sz w:val="16"/>
              </w:rPr>
              <w:t>✔</w:t>
            </w: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5" w:hRule="atLeast"/>
        </w:trPr>
        <w:tc>
          <w:tcPr>
            <w:tcW w:w="5383" w:type="dxa"/>
          </w:tcPr>
          <w:p>
            <w:pPr>
              <w:pStyle w:val="TableParagraph"/>
              <w:spacing w:line="193" w:lineRule="exact"/>
              <w:ind w:left="105"/>
              <w:rPr>
                <w:sz w:val="16"/>
              </w:rPr>
            </w:pPr>
            <w:hyperlink r:id="rId43">
              <w:r>
                <w:rPr>
                  <w:sz w:val="16"/>
                </w:rPr>
                <w:t>Public</w:t>
              </w:r>
              <w:r>
                <w:rPr>
                  <w:spacing w:val="-4"/>
                  <w:sz w:val="16"/>
                </w:rPr>
                <w:t> </w:t>
              </w:r>
              <w:r>
                <w:rPr>
                  <w:sz w:val="16"/>
                </w:rPr>
                <w:t>Lands</w:t>
              </w:r>
              <w:r>
                <w:rPr>
                  <w:spacing w:val="-2"/>
                  <w:sz w:val="16"/>
                </w:rPr>
                <w:t> </w:t>
              </w:r>
              <w:r>
                <w:rPr>
                  <w:sz w:val="16"/>
                </w:rPr>
                <w:t>(Private</w:t>
              </w:r>
              <w:r>
                <w:rPr>
                  <w:spacing w:val="-4"/>
                  <w:sz w:val="16"/>
                </w:rPr>
                <w:t> </w:t>
              </w:r>
              <w:r>
                <w:rPr>
                  <w:sz w:val="16"/>
                </w:rPr>
                <w:t>Roads)</w:t>
              </w:r>
              <w:r>
                <w:rPr>
                  <w:spacing w:val="-3"/>
                  <w:sz w:val="16"/>
                </w:rPr>
                <w:t> </w:t>
              </w:r>
              <w:r>
                <w:rPr>
                  <w:spacing w:val="-5"/>
                  <w:sz w:val="16"/>
                </w:rPr>
                <w:t>Act</w:t>
              </w:r>
            </w:hyperlink>
          </w:p>
        </w:tc>
        <w:tc>
          <w:tcPr>
            <w:tcW w:w="525" w:type="dxa"/>
          </w:tcPr>
          <w:p>
            <w:pPr>
              <w:pStyle w:val="TableParagraph"/>
              <w:rPr>
                <w:rFonts w:ascii="Times New Roman"/>
                <w:sz w:val="14"/>
              </w:rPr>
            </w:pP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spacing w:line="193" w:lineRule="exact" w:before="2"/>
              <w:ind w:left="13" w:right="3"/>
              <w:jc w:val="center"/>
              <w:rPr>
                <w:rFonts w:ascii="Segoe UI Symbol" w:hAnsi="Segoe UI Symbol"/>
                <w:sz w:val="16"/>
              </w:rPr>
            </w:pPr>
            <w:r>
              <w:rPr>
                <w:rFonts w:ascii="Segoe UI Symbol" w:hAnsi="Segoe UI Symbol"/>
                <w:spacing w:val="-10"/>
                <w:sz w:val="16"/>
              </w:rPr>
              <w:t>✔</w:t>
            </w: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0" w:hRule="atLeast"/>
        </w:trPr>
        <w:tc>
          <w:tcPr>
            <w:tcW w:w="5383" w:type="dxa"/>
          </w:tcPr>
          <w:p>
            <w:pPr>
              <w:pStyle w:val="TableParagraph"/>
              <w:spacing w:line="190" w:lineRule="exact"/>
              <w:ind w:left="105"/>
              <w:rPr>
                <w:sz w:val="16"/>
              </w:rPr>
            </w:pPr>
            <w:hyperlink r:id="rId44">
              <w:r>
                <w:rPr>
                  <w:sz w:val="16"/>
                </w:rPr>
                <w:t>Public</w:t>
              </w:r>
              <w:r>
                <w:rPr>
                  <w:spacing w:val="-3"/>
                  <w:sz w:val="16"/>
                </w:rPr>
                <w:t> </w:t>
              </w:r>
              <w:r>
                <w:rPr>
                  <w:sz w:val="16"/>
                </w:rPr>
                <w:t>Utilities</w:t>
              </w:r>
              <w:r>
                <w:rPr>
                  <w:spacing w:val="-3"/>
                  <w:sz w:val="16"/>
                </w:rPr>
                <w:t> </w:t>
              </w:r>
              <w:r>
                <w:rPr>
                  <w:sz w:val="16"/>
                </w:rPr>
                <w:t>Commission</w:t>
              </w:r>
              <w:r>
                <w:rPr>
                  <w:spacing w:val="-3"/>
                  <w:sz w:val="16"/>
                </w:rPr>
                <w:t> </w:t>
              </w:r>
              <w:r>
                <w:rPr>
                  <w:spacing w:val="-5"/>
                  <w:sz w:val="16"/>
                </w:rPr>
                <w:t>Act</w:t>
              </w:r>
            </w:hyperlink>
          </w:p>
        </w:tc>
        <w:tc>
          <w:tcPr>
            <w:tcW w:w="525" w:type="dxa"/>
          </w:tcPr>
          <w:p>
            <w:pPr>
              <w:pStyle w:val="TableParagraph"/>
              <w:rPr>
                <w:rFonts w:ascii="Times New Roman"/>
                <w:sz w:val="14"/>
              </w:rPr>
            </w:pPr>
          </w:p>
        </w:tc>
        <w:tc>
          <w:tcPr>
            <w:tcW w:w="611" w:type="dxa"/>
          </w:tcPr>
          <w:p>
            <w:pPr>
              <w:pStyle w:val="TableParagraph"/>
              <w:spacing w:line="190" w:lineRule="exact"/>
              <w:ind w:right="1"/>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4"/>
              </w:rPr>
            </w:pPr>
          </w:p>
        </w:tc>
        <w:tc>
          <w:tcPr>
            <w:tcW w:w="565" w:type="dxa"/>
          </w:tcPr>
          <w:p>
            <w:pPr>
              <w:pStyle w:val="TableParagraph"/>
              <w:rPr>
                <w:rFonts w:ascii="Times New Roman"/>
                <w:sz w:val="14"/>
              </w:rPr>
            </w:pP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5" w:hRule="atLeast"/>
        </w:trPr>
        <w:tc>
          <w:tcPr>
            <w:tcW w:w="5383" w:type="dxa"/>
          </w:tcPr>
          <w:p>
            <w:pPr>
              <w:pStyle w:val="TableParagraph"/>
              <w:spacing w:line="193" w:lineRule="exact"/>
              <w:ind w:left="105"/>
              <w:rPr>
                <w:sz w:val="16"/>
              </w:rPr>
            </w:pPr>
            <w:hyperlink r:id="rId45">
              <w:r>
                <w:rPr>
                  <w:sz w:val="16"/>
                </w:rPr>
                <w:t>Regional</w:t>
              </w:r>
              <w:r>
                <w:rPr>
                  <w:spacing w:val="-9"/>
                  <w:sz w:val="16"/>
                </w:rPr>
                <w:t> </w:t>
              </w:r>
              <w:r>
                <w:rPr>
                  <w:sz w:val="16"/>
                </w:rPr>
                <w:t>Development</w:t>
              </w:r>
              <w:r>
                <w:rPr>
                  <w:spacing w:val="-3"/>
                  <w:sz w:val="16"/>
                </w:rPr>
                <w:t> </w:t>
              </w:r>
              <w:r>
                <w:rPr>
                  <w:sz w:val="16"/>
                </w:rPr>
                <w:t>Authorities</w:t>
              </w:r>
              <w:r>
                <w:rPr>
                  <w:spacing w:val="-2"/>
                  <w:sz w:val="16"/>
                </w:rPr>
                <w:t> </w:t>
              </w:r>
              <w:r>
                <w:rPr>
                  <w:spacing w:val="-5"/>
                  <w:sz w:val="16"/>
                </w:rPr>
                <w:t>Act</w:t>
              </w:r>
            </w:hyperlink>
          </w:p>
        </w:tc>
        <w:tc>
          <w:tcPr>
            <w:tcW w:w="525" w:type="dxa"/>
          </w:tcPr>
          <w:p>
            <w:pPr>
              <w:pStyle w:val="TableParagraph"/>
              <w:rPr>
                <w:rFonts w:ascii="Times New Roman"/>
                <w:sz w:val="14"/>
              </w:rPr>
            </w:pPr>
          </w:p>
        </w:tc>
        <w:tc>
          <w:tcPr>
            <w:tcW w:w="611" w:type="dxa"/>
          </w:tcPr>
          <w:p>
            <w:pPr>
              <w:pStyle w:val="TableParagraph"/>
              <w:spacing w:line="193" w:lineRule="exact" w:before="2"/>
              <w:ind w:right="1"/>
              <w:jc w:val="center"/>
              <w:rPr>
                <w:rFonts w:ascii="Segoe UI Symbol" w:hAnsi="Segoe UI Symbol"/>
                <w:sz w:val="16"/>
              </w:rPr>
            </w:pPr>
            <w:r>
              <w:rPr>
                <w:rFonts w:ascii="Segoe UI Symbol" w:hAnsi="Segoe UI Symbol"/>
                <w:spacing w:val="-10"/>
                <w:sz w:val="16"/>
              </w:rPr>
              <w:t>✔</w:t>
            </w:r>
          </w:p>
        </w:tc>
        <w:tc>
          <w:tcPr>
            <w:tcW w:w="525" w:type="dxa"/>
          </w:tcPr>
          <w:p>
            <w:pPr>
              <w:pStyle w:val="TableParagraph"/>
              <w:spacing w:line="193" w:lineRule="exact" w:before="2"/>
              <w:ind w:left="5" w:right="4"/>
              <w:jc w:val="center"/>
              <w:rPr>
                <w:rFonts w:ascii="Segoe UI Symbol" w:hAnsi="Segoe UI Symbol"/>
                <w:sz w:val="16"/>
              </w:rPr>
            </w:pPr>
            <w:r>
              <w:rPr>
                <w:rFonts w:ascii="Segoe UI Symbol" w:hAnsi="Segoe UI Symbol"/>
                <w:spacing w:val="-10"/>
                <w:sz w:val="16"/>
              </w:rPr>
              <w:t>✔</w:t>
            </w:r>
          </w:p>
        </w:tc>
        <w:tc>
          <w:tcPr>
            <w:tcW w:w="565" w:type="dxa"/>
          </w:tcPr>
          <w:p>
            <w:pPr>
              <w:pStyle w:val="TableParagraph"/>
              <w:rPr>
                <w:rFonts w:ascii="Times New Roman"/>
                <w:sz w:val="14"/>
              </w:rPr>
            </w:pP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spacing w:line="193" w:lineRule="exact" w:before="2"/>
              <w:ind w:left="4" w:right="3"/>
              <w:jc w:val="center"/>
              <w:rPr>
                <w:rFonts w:ascii="Segoe UI Symbol" w:hAnsi="Segoe UI Symbol"/>
                <w:sz w:val="16"/>
              </w:rPr>
            </w:pPr>
            <w:r>
              <w:rPr>
                <w:rFonts w:ascii="Segoe UI Symbol" w:hAnsi="Segoe UI Symbol"/>
                <w:spacing w:val="-10"/>
                <w:sz w:val="16"/>
              </w:rPr>
              <w:t>✔</w:t>
            </w:r>
          </w:p>
        </w:tc>
      </w:tr>
      <w:tr>
        <w:trPr>
          <w:trHeight w:val="210" w:hRule="atLeast"/>
        </w:trPr>
        <w:tc>
          <w:tcPr>
            <w:tcW w:w="5383" w:type="dxa"/>
          </w:tcPr>
          <w:p>
            <w:pPr>
              <w:pStyle w:val="TableParagraph"/>
              <w:spacing w:line="190" w:lineRule="exact"/>
              <w:ind w:left="105"/>
              <w:rPr>
                <w:sz w:val="16"/>
              </w:rPr>
            </w:pPr>
            <w:hyperlink r:id="rId46">
              <w:r>
                <w:rPr>
                  <w:sz w:val="16"/>
                </w:rPr>
                <w:t>State</w:t>
              </w:r>
              <w:r>
                <w:rPr>
                  <w:spacing w:val="-5"/>
                  <w:sz w:val="16"/>
                </w:rPr>
                <w:t> </w:t>
              </w:r>
              <w:r>
                <w:rPr>
                  <w:sz w:val="16"/>
                </w:rPr>
                <w:t>Lands</w:t>
              </w:r>
              <w:r>
                <w:rPr>
                  <w:spacing w:val="-1"/>
                  <w:sz w:val="16"/>
                </w:rPr>
                <w:t> </w:t>
              </w:r>
              <w:r>
                <w:rPr>
                  <w:spacing w:val="-5"/>
                  <w:sz w:val="16"/>
                </w:rPr>
                <w:t>Act</w:t>
              </w:r>
            </w:hyperlink>
          </w:p>
        </w:tc>
        <w:tc>
          <w:tcPr>
            <w:tcW w:w="525" w:type="dxa"/>
          </w:tcPr>
          <w:p>
            <w:pPr>
              <w:pStyle w:val="TableParagraph"/>
              <w:rPr>
                <w:rFonts w:ascii="Times New Roman"/>
                <w:sz w:val="14"/>
              </w:rPr>
            </w:pP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spacing w:line="190" w:lineRule="exact"/>
              <w:ind w:left="13" w:right="3"/>
              <w:jc w:val="center"/>
              <w:rPr>
                <w:rFonts w:ascii="Segoe UI Symbol" w:hAnsi="Segoe UI Symbol"/>
                <w:sz w:val="16"/>
              </w:rPr>
            </w:pPr>
            <w:r>
              <w:rPr>
                <w:rFonts w:ascii="Segoe UI Symbol" w:hAnsi="Segoe UI Symbol"/>
                <w:spacing w:val="-10"/>
                <w:sz w:val="16"/>
              </w:rPr>
              <w:t>✔</w:t>
            </w: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5" w:hRule="atLeast"/>
        </w:trPr>
        <w:tc>
          <w:tcPr>
            <w:tcW w:w="5383" w:type="dxa"/>
          </w:tcPr>
          <w:p>
            <w:pPr>
              <w:pStyle w:val="TableParagraph"/>
              <w:spacing w:line="193" w:lineRule="exact"/>
              <w:ind w:left="105"/>
              <w:rPr>
                <w:sz w:val="16"/>
              </w:rPr>
            </w:pPr>
            <w:hyperlink r:id="rId47">
              <w:r>
                <w:rPr>
                  <w:sz w:val="16"/>
                </w:rPr>
                <w:t>State</w:t>
              </w:r>
              <w:r>
                <w:rPr>
                  <w:spacing w:val="-5"/>
                  <w:sz w:val="16"/>
                </w:rPr>
                <w:t> </w:t>
              </w:r>
              <w:r>
                <w:rPr>
                  <w:sz w:val="16"/>
                </w:rPr>
                <w:t>Lands</w:t>
              </w:r>
              <w:r>
                <w:rPr>
                  <w:spacing w:val="-1"/>
                  <w:sz w:val="16"/>
                </w:rPr>
                <w:t> </w:t>
              </w:r>
              <w:r>
                <w:rPr>
                  <w:sz w:val="16"/>
                </w:rPr>
                <w:t>Resumption</w:t>
              </w:r>
              <w:r>
                <w:rPr>
                  <w:spacing w:val="-7"/>
                  <w:sz w:val="16"/>
                </w:rPr>
                <w:t> </w:t>
              </w:r>
              <w:r>
                <w:rPr>
                  <w:spacing w:val="-5"/>
                  <w:sz w:val="16"/>
                </w:rPr>
                <w:t>Act</w:t>
              </w:r>
            </w:hyperlink>
          </w:p>
        </w:tc>
        <w:tc>
          <w:tcPr>
            <w:tcW w:w="525" w:type="dxa"/>
          </w:tcPr>
          <w:p>
            <w:pPr>
              <w:pStyle w:val="TableParagraph"/>
              <w:rPr>
                <w:rFonts w:ascii="Times New Roman"/>
                <w:sz w:val="14"/>
              </w:rPr>
            </w:pP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spacing w:line="193" w:lineRule="exact" w:before="2"/>
              <w:ind w:left="13" w:right="3"/>
              <w:jc w:val="center"/>
              <w:rPr>
                <w:rFonts w:ascii="Segoe UI Symbol" w:hAnsi="Segoe UI Symbol"/>
                <w:sz w:val="16"/>
              </w:rPr>
            </w:pPr>
            <w:r>
              <w:rPr>
                <w:rFonts w:ascii="Segoe UI Symbol" w:hAnsi="Segoe UI Symbol"/>
                <w:spacing w:val="-10"/>
                <w:sz w:val="16"/>
              </w:rPr>
              <w:t>✔</w:t>
            </w: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0" w:hRule="atLeast"/>
        </w:trPr>
        <w:tc>
          <w:tcPr>
            <w:tcW w:w="5383" w:type="dxa"/>
          </w:tcPr>
          <w:p>
            <w:pPr>
              <w:pStyle w:val="TableParagraph"/>
              <w:spacing w:line="190" w:lineRule="exact"/>
              <w:ind w:left="105"/>
              <w:rPr>
                <w:sz w:val="16"/>
              </w:rPr>
            </w:pPr>
            <w:hyperlink r:id="rId48">
              <w:r>
                <w:rPr>
                  <w:sz w:val="16"/>
                </w:rPr>
                <w:t>State</w:t>
              </w:r>
              <w:r>
                <w:rPr>
                  <w:spacing w:val="-3"/>
                  <w:sz w:val="16"/>
                </w:rPr>
                <w:t> </w:t>
              </w:r>
              <w:r>
                <w:rPr>
                  <w:sz w:val="16"/>
                </w:rPr>
                <w:t>Planning</w:t>
              </w:r>
              <w:r>
                <w:rPr>
                  <w:spacing w:val="-4"/>
                  <w:sz w:val="16"/>
                </w:rPr>
                <w:t> </w:t>
              </w:r>
              <w:r>
                <w:rPr>
                  <w:sz w:val="16"/>
                </w:rPr>
                <w:t>Commission</w:t>
              </w:r>
              <w:r>
                <w:rPr>
                  <w:spacing w:val="-2"/>
                  <w:sz w:val="16"/>
                </w:rPr>
                <w:t> </w:t>
              </w:r>
              <w:r>
                <w:rPr>
                  <w:spacing w:val="-5"/>
                  <w:sz w:val="16"/>
                </w:rPr>
                <w:t>Act</w:t>
              </w:r>
            </w:hyperlink>
          </w:p>
        </w:tc>
        <w:tc>
          <w:tcPr>
            <w:tcW w:w="525" w:type="dxa"/>
          </w:tcPr>
          <w:p>
            <w:pPr>
              <w:pStyle w:val="TableParagraph"/>
              <w:rPr>
                <w:rFonts w:ascii="Times New Roman"/>
                <w:sz w:val="14"/>
              </w:rPr>
            </w:pP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spacing w:line="190" w:lineRule="exact"/>
              <w:ind w:left="13" w:right="3"/>
              <w:jc w:val="center"/>
              <w:rPr>
                <w:rFonts w:ascii="Segoe UI Symbol" w:hAnsi="Segoe UI Symbol"/>
                <w:sz w:val="16"/>
              </w:rPr>
            </w:pPr>
            <w:r>
              <w:rPr>
                <w:rFonts w:ascii="Segoe UI Symbol" w:hAnsi="Segoe UI Symbol"/>
                <w:spacing w:val="-10"/>
                <w:sz w:val="16"/>
              </w:rPr>
              <w:t>✔</w:t>
            </w: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5" w:hRule="atLeast"/>
        </w:trPr>
        <w:tc>
          <w:tcPr>
            <w:tcW w:w="5383" w:type="dxa"/>
          </w:tcPr>
          <w:p>
            <w:pPr>
              <w:pStyle w:val="TableParagraph"/>
              <w:spacing w:line="193" w:lineRule="exact"/>
              <w:ind w:left="105"/>
              <w:rPr>
                <w:sz w:val="16"/>
              </w:rPr>
            </w:pPr>
            <w:hyperlink r:id="rId49">
              <w:r>
                <w:rPr>
                  <w:sz w:val="16"/>
                </w:rPr>
                <w:t>Title</w:t>
              </w:r>
              <w:r>
                <w:rPr>
                  <w:spacing w:val="-4"/>
                  <w:sz w:val="16"/>
                </w:rPr>
                <w:t> </w:t>
              </w:r>
              <w:r>
                <w:rPr>
                  <w:sz w:val="16"/>
                </w:rPr>
                <w:t>to</w:t>
              </w:r>
              <w:r>
                <w:rPr>
                  <w:spacing w:val="-3"/>
                  <w:sz w:val="16"/>
                </w:rPr>
                <w:t> </w:t>
              </w:r>
              <w:r>
                <w:rPr>
                  <w:sz w:val="16"/>
                </w:rPr>
                <w:t>Land</w:t>
              </w:r>
              <w:r>
                <w:rPr>
                  <w:spacing w:val="-4"/>
                  <w:sz w:val="16"/>
                </w:rPr>
                <w:t> </w:t>
              </w:r>
              <w:r>
                <w:rPr>
                  <w:sz w:val="16"/>
                </w:rPr>
                <w:t>(Prescription</w:t>
              </w:r>
              <w:r>
                <w:rPr>
                  <w:spacing w:val="-3"/>
                  <w:sz w:val="16"/>
                </w:rPr>
                <w:t> </w:t>
              </w:r>
              <w:r>
                <w:rPr>
                  <w:sz w:val="16"/>
                </w:rPr>
                <w:t>and</w:t>
              </w:r>
              <w:r>
                <w:rPr>
                  <w:spacing w:val="-4"/>
                  <w:sz w:val="16"/>
                </w:rPr>
                <w:t> </w:t>
              </w:r>
              <w:r>
                <w:rPr>
                  <w:sz w:val="16"/>
                </w:rPr>
                <w:t>Limitation)</w:t>
              </w:r>
              <w:r>
                <w:rPr>
                  <w:spacing w:val="-2"/>
                  <w:sz w:val="16"/>
                </w:rPr>
                <w:t> </w:t>
              </w:r>
              <w:r>
                <w:rPr>
                  <w:spacing w:val="-5"/>
                  <w:sz w:val="16"/>
                </w:rPr>
                <w:t>Act</w:t>
              </w:r>
            </w:hyperlink>
          </w:p>
        </w:tc>
        <w:tc>
          <w:tcPr>
            <w:tcW w:w="525" w:type="dxa"/>
          </w:tcPr>
          <w:p>
            <w:pPr>
              <w:pStyle w:val="TableParagraph"/>
              <w:rPr>
                <w:rFonts w:ascii="Times New Roman"/>
                <w:sz w:val="14"/>
              </w:rPr>
            </w:pP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spacing w:line="193" w:lineRule="exact" w:before="2"/>
              <w:ind w:left="13" w:right="3"/>
              <w:jc w:val="center"/>
              <w:rPr>
                <w:rFonts w:ascii="Segoe UI Symbol" w:hAnsi="Segoe UI Symbol"/>
                <w:sz w:val="16"/>
              </w:rPr>
            </w:pPr>
            <w:r>
              <w:rPr>
                <w:rFonts w:ascii="Segoe UI Symbol" w:hAnsi="Segoe UI Symbol"/>
                <w:spacing w:val="-10"/>
                <w:sz w:val="16"/>
              </w:rPr>
              <w:t>✔</w:t>
            </w: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5" w:hRule="atLeast"/>
        </w:trPr>
        <w:tc>
          <w:tcPr>
            <w:tcW w:w="5383" w:type="dxa"/>
          </w:tcPr>
          <w:p>
            <w:pPr>
              <w:pStyle w:val="TableParagraph"/>
              <w:spacing w:line="193" w:lineRule="exact"/>
              <w:ind w:left="105"/>
              <w:rPr>
                <w:sz w:val="16"/>
              </w:rPr>
            </w:pPr>
            <w:hyperlink r:id="rId50">
              <w:r>
                <w:rPr>
                  <w:sz w:val="16"/>
                </w:rPr>
                <w:t>Trade</w:t>
              </w:r>
              <w:r>
                <w:rPr>
                  <w:spacing w:val="-4"/>
                  <w:sz w:val="16"/>
                </w:rPr>
                <w:t> </w:t>
              </w:r>
              <w:r>
                <w:rPr>
                  <w:sz w:val="16"/>
                </w:rPr>
                <w:t>Unions </w:t>
              </w:r>
              <w:r>
                <w:rPr>
                  <w:spacing w:val="-5"/>
                  <w:sz w:val="16"/>
                </w:rPr>
                <w:t>Act</w:t>
              </w:r>
            </w:hyperlink>
          </w:p>
        </w:tc>
        <w:tc>
          <w:tcPr>
            <w:tcW w:w="525" w:type="dxa"/>
          </w:tcPr>
          <w:p>
            <w:pPr>
              <w:pStyle w:val="TableParagraph"/>
              <w:spacing w:line="193" w:lineRule="exact" w:before="2"/>
              <w:ind w:left="5" w:right="3"/>
              <w:jc w:val="center"/>
              <w:rPr>
                <w:rFonts w:ascii="Segoe UI Symbol" w:hAnsi="Segoe UI Symbol"/>
                <w:sz w:val="16"/>
              </w:rPr>
            </w:pPr>
            <w:r>
              <w:rPr>
                <w:rFonts w:ascii="Segoe UI Symbol" w:hAnsi="Segoe UI Symbol"/>
                <w:spacing w:val="-10"/>
                <w:sz w:val="16"/>
              </w:rPr>
              <w:t>✔</w:t>
            </w: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rPr>
                <w:rFonts w:ascii="Times New Roman"/>
                <w:sz w:val="14"/>
              </w:rPr>
            </w:pP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10" w:hRule="atLeast"/>
        </w:trPr>
        <w:tc>
          <w:tcPr>
            <w:tcW w:w="5383" w:type="dxa"/>
          </w:tcPr>
          <w:p>
            <w:pPr>
              <w:pStyle w:val="TableParagraph"/>
              <w:spacing w:line="190" w:lineRule="exact"/>
              <w:ind w:left="105"/>
              <w:rPr>
                <w:sz w:val="16"/>
              </w:rPr>
            </w:pPr>
            <w:hyperlink r:id="rId51">
              <w:r>
                <w:rPr>
                  <w:sz w:val="16"/>
                </w:rPr>
                <w:t>Trade</w:t>
              </w:r>
              <w:r>
                <w:rPr>
                  <w:spacing w:val="-3"/>
                  <w:sz w:val="16"/>
                </w:rPr>
                <w:t> </w:t>
              </w:r>
              <w:r>
                <w:rPr>
                  <w:sz w:val="16"/>
                </w:rPr>
                <w:t>Union</w:t>
              </w:r>
              <w:r>
                <w:rPr>
                  <w:spacing w:val="-3"/>
                  <w:sz w:val="16"/>
                </w:rPr>
                <w:t> </w:t>
              </w:r>
              <w:r>
                <w:rPr>
                  <w:sz w:val="16"/>
                </w:rPr>
                <w:t>Recognition</w:t>
              </w:r>
              <w:r>
                <w:rPr>
                  <w:spacing w:val="-3"/>
                  <w:sz w:val="16"/>
                </w:rPr>
                <w:t> </w:t>
              </w:r>
              <w:r>
                <w:rPr>
                  <w:spacing w:val="-5"/>
                  <w:sz w:val="16"/>
                </w:rPr>
                <w:t>Act</w:t>
              </w:r>
            </w:hyperlink>
          </w:p>
        </w:tc>
        <w:tc>
          <w:tcPr>
            <w:tcW w:w="525" w:type="dxa"/>
          </w:tcPr>
          <w:p>
            <w:pPr>
              <w:pStyle w:val="TableParagraph"/>
              <w:spacing w:line="190" w:lineRule="exact"/>
              <w:ind w:left="5" w:right="3"/>
              <w:jc w:val="center"/>
              <w:rPr>
                <w:rFonts w:ascii="Segoe UI Symbol" w:hAnsi="Segoe UI Symbol"/>
                <w:sz w:val="16"/>
              </w:rPr>
            </w:pPr>
            <w:r>
              <w:rPr>
                <w:rFonts w:ascii="Segoe UI Symbol" w:hAnsi="Segoe UI Symbol"/>
                <w:spacing w:val="-10"/>
                <w:sz w:val="16"/>
              </w:rPr>
              <w:t>✔</w:t>
            </w:r>
          </w:p>
        </w:tc>
        <w:tc>
          <w:tcPr>
            <w:tcW w:w="611" w:type="dxa"/>
          </w:tcPr>
          <w:p>
            <w:pPr>
              <w:pStyle w:val="TableParagraph"/>
              <w:rPr>
                <w:rFonts w:ascii="Times New Roman"/>
                <w:sz w:val="14"/>
              </w:rPr>
            </w:pPr>
          </w:p>
        </w:tc>
        <w:tc>
          <w:tcPr>
            <w:tcW w:w="525" w:type="dxa"/>
          </w:tcPr>
          <w:p>
            <w:pPr>
              <w:pStyle w:val="TableParagraph"/>
              <w:rPr>
                <w:rFonts w:ascii="Times New Roman"/>
                <w:sz w:val="14"/>
              </w:rPr>
            </w:pPr>
          </w:p>
        </w:tc>
        <w:tc>
          <w:tcPr>
            <w:tcW w:w="565" w:type="dxa"/>
          </w:tcPr>
          <w:p>
            <w:pPr>
              <w:pStyle w:val="TableParagraph"/>
              <w:rPr>
                <w:rFonts w:ascii="Times New Roman"/>
                <w:sz w:val="14"/>
              </w:rPr>
            </w:pP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r>
        <w:trPr>
          <w:trHeight w:val="240" w:hRule="atLeast"/>
        </w:trPr>
        <w:tc>
          <w:tcPr>
            <w:tcW w:w="5383" w:type="dxa"/>
          </w:tcPr>
          <w:p>
            <w:pPr>
              <w:pStyle w:val="TableParagraph"/>
              <w:spacing w:line="193" w:lineRule="exact"/>
              <w:ind w:left="105"/>
              <w:rPr>
                <w:sz w:val="16"/>
              </w:rPr>
            </w:pPr>
            <w:hyperlink r:id="rId52">
              <w:r>
                <w:rPr>
                  <w:sz w:val="16"/>
                </w:rPr>
                <w:t>Wages</w:t>
              </w:r>
              <w:r>
                <w:rPr>
                  <w:spacing w:val="-4"/>
                  <w:sz w:val="16"/>
                </w:rPr>
                <w:t> </w:t>
              </w:r>
              <w:r>
                <w:rPr>
                  <w:sz w:val="16"/>
                </w:rPr>
                <w:t>Councils</w:t>
              </w:r>
              <w:r>
                <w:rPr>
                  <w:spacing w:val="-1"/>
                  <w:sz w:val="16"/>
                </w:rPr>
                <w:t> </w:t>
              </w:r>
              <w:r>
                <w:rPr>
                  <w:spacing w:val="-5"/>
                  <w:sz w:val="16"/>
                </w:rPr>
                <w:t>Act</w:t>
              </w:r>
            </w:hyperlink>
          </w:p>
        </w:tc>
        <w:tc>
          <w:tcPr>
            <w:tcW w:w="525" w:type="dxa"/>
          </w:tcPr>
          <w:p>
            <w:pPr>
              <w:pStyle w:val="TableParagraph"/>
              <w:spacing w:before="3"/>
              <w:ind w:left="5" w:right="3"/>
              <w:jc w:val="center"/>
              <w:rPr>
                <w:rFonts w:ascii="Segoe UI Symbol" w:hAnsi="Segoe UI Symbol"/>
                <w:sz w:val="16"/>
              </w:rPr>
            </w:pPr>
            <w:r>
              <w:rPr>
                <w:rFonts w:ascii="Segoe UI Symbol" w:hAnsi="Segoe UI Symbol"/>
                <w:spacing w:val="-10"/>
                <w:sz w:val="16"/>
              </w:rPr>
              <w:t>✔</w:t>
            </w:r>
          </w:p>
        </w:tc>
        <w:tc>
          <w:tcPr>
            <w:tcW w:w="611" w:type="dxa"/>
          </w:tcPr>
          <w:p>
            <w:pPr>
              <w:pStyle w:val="TableParagraph"/>
              <w:rPr>
                <w:rFonts w:ascii="Times New Roman"/>
                <w:sz w:val="16"/>
              </w:rPr>
            </w:pPr>
          </w:p>
        </w:tc>
        <w:tc>
          <w:tcPr>
            <w:tcW w:w="525" w:type="dxa"/>
          </w:tcPr>
          <w:p>
            <w:pPr>
              <w:pStyle w:val="TableParagraph"/>
              <w:rPr>
                <w:rFonts w:ascii="Times New Roman"/>
                <w:sz w:val="16"/>
              </w:rPr>
            </w:pPr>
          </w:p>
        </w:tc>
        <w:tc>
          <w:tcPr>
            <w:tcW w:w="565" w:type="dxa"/>
          </w:tcPr>
          <w:p>
            <w:pPr>
              <w:pStyle w:val="TableParagraph"/>
              <w:rPr>
                <w:rFonts w:ascii="Times New Roman"/>
                <w:sz w:val="16"/>
              </w:rPr>
            </w:pPr>
          </w:p>
        </w:tc>
        <w:tc>
          <w:tcPr>
            <w:tcW w:w="610" w:type="dxa"/>
          </w:tcPr>
          <w:p>
            <w:pPr>
              <w:pStyle w:val="TableParagraph"/>
              <w:rPr>
                <w:rFonts w:ascii="Times New Roman"/>
                <w:sz w:val="16"/>
              </w:rPr>
            </w:pPr>
          </w:p>
        </w:tc>
        <w:tc>
          <w:tcPr>
            <w:tcW w:w="530" w:type="dxa"/>
          </w:tcPr>
          <w:p>
            <w:pPr>
              <w:pStyle w:val="TableParagraph"/>
              <w:rPr>
                <w:rFonts w:ascii="Times New Roman"/>
                <w:sz w:val="16"/>
              </w:rPr>
            </w:pPr>
          </w:p>
        </w:tc>
        <w:tc>
          <w:tcPr>
            <w:tcW w:w="606" w:type="dxa"/>
          </w:tcPr>
          <w:p>
            <w:pPr>
              <w:pStyle w:val="TableParagraph"/>
              <w:rPr>
                <w:rFonts w:ascii="Times New Roman"/>
                <w:sz w:val="16"/>
              </w:rPr>
            </w:pPr>
          </w:p>
        </w:tc>
      </w:tr>
      <w:tr>
        <w:trPr>
          <w:trHeight w:val="215" w:hRule="atLeast"/>
        </w:trPr>
        <w:tc>
          <w:tcPr>
            <w:tcW w:w="5383" w:type="dxa"/>
          </w:tcPr>
          <w:p>
            <w:pPr>
              <w:pStyle w:val="TableParagraph"/>
              <w:spacing w:line="193" w:lineRule="exact"/>
              <w:ind w:left="105"/>
              <w:rPr>
                <w:sz w:val="16"/>
              </w:rPr>
            </w:pPr>
            <w:hyperlink r:id="rId53">
              <w:r>
                <w:rPr>
                  <w:sz w:val="16"/>
                </w:rPr>
                <w:t>Water</w:t>
              </w:r>
              <w:r>
                <w:rPr>
                  <w:spacing w:val="-3"/>
                  <w:sz w:val="16"/>
                </w:rPr>
                <w:t> </w:t>
              </w:r>
              <w:r>
                <w:rPr>
                  <w:sz w:val="16"/>
                </w:rPr>
                <w:t>and</w:t>
              </w:r>
              <w:r>
                <w:rPr>
                  <w:spacing w:val="-2"/>
                  <w:sz w:val="16"/>
                </w:rPr>
                <w:t> </w:t>
              </w:r>
              <w:r>
                <w:rPr>
                  <w:sz w:val="16"/>
                </w:rPr>
                <w:t>Sewerage</w:t>
              </w:r>
              <w:r>
                <w:rPr>
                  <w:spacing w:val="-3"/>
                  <w:sz w:val="16"/>
                </w:rPr>
                <w:t> </w:t>
              </w:r>
              <w:r>
                <w:rPr>
                  <w:spacing w:val="-5"/>
                  <w:sz w:val="16"/>
                </w:rPr>
                <w:t>Act</w:t>
              </w:r>
            </w:hyperlink>
          </w:p>
        </w:tc>
        <w:tc>
          <w:tcPr>
            <w:tcW w:w="525" w:type="dxa"/>
          </w:tcPr>
          <w:p>
            <w:pPr>
              <w:pStyle w:val="TableParagraph"/>
              <w:rPr>
                <w:rFonts w:ascii="Times New Roman"/>
                <w:sz w:val="14"/>
              </w:rPr>
            </w:pPr>
          </w:p>
        </w:tc>
        <w:tc>
          <w:tcPr>
            <w:tcW w:w="611" w:type="dxa"/>
          </w:tcPr>
          <w:p>
            <w:pPr>
              <w:pStyle w:val="TableParagraph"/>
              <w:spacing w:line="193" w:lineRule="exact" w:before="2"/>
              <w:ind w:right="1"/>
              <w:jc w:val="center"/>
              <w:rPr>
                <w:rFonts w:ascii="Segoe UI Symbol" w:hAnsi="Segoe UI Symbol"/>
                <w:sz w:val="16"/>
              </w:rPr>
            </w:pPr>
            <w:r>
              <w:rPr>
                <w:rFonts w:ascii="Segoe UI Symbol" w:hAnsi="Segoe UI Symbol"/>
                <w:spacing w:val="-10"/>
                <w:sz w:val="16"/>
              </w:rPr>
              <w:t>✔</w:t>
            </w:r>
          </w:p>
        </w:tc>
        <w:tc>
          <w:tcPr>
            <w:tcW w:w="525" w:type="dxa"/>
          </w:tcPr>
          <w:p>
            <w:pPr>
              <w:pStyle w:val="TableParagraph"/>
              <w:rPr>
                <w:rFonts w:ascii="Times New Roman"/>
                <w:sz w:val="14"/>
              </w:rPr>
            </w:pPr>
          </w:p>
        </w:tc>
        <w:tc>
          <w:tcPr>
            <w:tcW w:w="565" w:type="dxa"/>
          </w:tcPr>
          <w:p>
            <w:pPr>
              <w:pStyle w:val="TableParagraph"/>
              <w:rPr>
                <w:rFonts w:ascii="Times New Roman"/>
                <w:sz w:val="14"/>
              </w:rPr>
            </w:pPr>
          </w:p>
        </w:tc>
        <w:tc>
          <w:tcPr>
            <w:tcW w:w="610" w:type="dxa"/>
          </w:tcPr>
          <w:p>
            <w:pPr>
              <w:pStyle w:val="TableParagraph"/>
              <w:rPr>
                <w:rFonts w:ascii="Times New Roman"/>
                <w:sz w:val="14"/>
              </w:rPr>
            </w:pPr>
          </w:p>
        </w:tc>
        <w:tc>
          <w:tcPr>
            <w:tcW w:w="530" w:type="dxa"/>
          </w:tcPr>
          <w:p>
            <w:pPr>
              <w:pStyle w:val="TableParagraph"/>
              <w:rPr>
                <w:rFonts w:ascii="Times New Roman"/>
                <w:sz w:val="14"/>
              </w:rPr>
            </w:pPr>
          </w:p>
        </w:tc>
        <w:tc>
          <w:tcPr>
            <w:tcW w:w="606" w:type="dxa"/>
          </w:tcPr>
          <w:p>
            <w:pPr>
              <w:pStyle w:val="TableParagraph"/>
              <w:rPr>
                <w:rFonts w:ascii="Times New Roman"/>
                <w:sz w:val="14"/>
              </w:rPr>
            </w:pPr>
          </w:p>
        </w:tc>
      </w:tr>
    </w:tbl>
    <w:p>
      <w:pPr>
        <w:pStyle w:val="BodyText"/>
        <w:spacing w:before="18"/>
        <w:rPr>
          <w:b/>
          <w:sz w:val="26"/>
        </w:rPr>
      </w:pPr>
    </w:p>
    <w:p>
      <w:pPr>
        <w:pStyle w:val="Heading3"/>
      </w:pPr>
      <w:bookmarkStart w:name="National Environmental and Social Assess" w:id="23"/>
      <w:bookmarkEnd w:id="23"/>
      <w:r>
        <w:rPr/>
      </w:r>
      <w:bookmarkStart w:name="_bookmark11" w:id="24"/>
      <w:bookmarkEnd w:id="24"/>
      <w:r>
        <w:rPr/>
      </w:r>
      <w:r>
        <w:rPr>
          <w:color w:val="2E5395"/>
        </w:rPr>
        <w:t>National</w:t>
      </w:r>
      <w:r>
        <w:rPr>
          <w:color w:val="2E5395"/>
          <w:spacing w:val="-3"/>
        </w:rPr>
        <w:t> </w:t>
      </w:r>
      <w:r>
        <w:rPr>
          <w:color w:val="2E5395"/>
        </w:rPr>
        <w:t>Environmental</w:t>
      </w:r>
      <w:r>
        <w:rPr>
          <w:color w:val="2E5395"/>
          <w:spacing w:val="-4"/>
        </w:rPr>
        <w:t> </w:t>
      </w:r>
      <w:r>
        <w:rPr>
          <w:color w:val="2E5395"/>
        </w:rPr>
        <w:t>and</w:t>
      </w:r>
      <w:r>
        <w:rPr>
          <w:color w:val="2E5395"/>
          <w:spacing w:val="-8"/>
        </w:rPr>
        <w:t> </w:t>
      </w:r>
      <w:r>
        <w:rPr>
          <w:color w:val="2E5395"/>
        </w:rPr>
        <w:t>Social Assessment</w:t>
      </w:r>
      <w:r>
        <w:rPr>
          <w:color w:val="2E5395"/>
          <w:spacing w:val="-8"/>
        </w:rPr>
        <w:t> </w:t>
      </w:r>
      <w:r>
        <w:rPr>
          <w:color w:val="2E5395"/>
        </w:rPr>
        <w:t>and</w:t>
      </w:r>
      <w:r>
        <w:rPr>
          <w:color w:val="2E5395"/>
          <w:spacing w:val="-2"/>
        </w:rPr>
        <w:t> Permitting</w:t>
      </w:r>
    </w:p>
    <w:p>
      <w:pPr>
        <w:pStyle w:val="BodyText"/>
        <w:spacing w:line="259" w:lineRule="auto" w:before="270"/>
        <w:ind w:left="340" w:right="328"/>
        <w:jc w:val="both"/>
      </w:pPr>
      <w:r>
        <w:rPr>
          <w:b/>
        </w:rPr>
        <w:t>Grenada’s Environmental and Social Assessment and Permitting: </w:t>
      </w:r>
      <w:r>
        <w:rPr/>
        <w:t>Grenada’s national government can require the preparation of environmental studies and assessments through the Waste Management Act and the Planning and Development Authority (PDA). The</w:t>
      </w:r>
      <w:r>
        <w:rPr>
          <w:spacing w:val="-2"/>
        </w:rPr>
        <w:t> </w:t>
      </w:r>
      <w:r>
        <w:rPr/>
        <w:t>PDA provides for the</w:t>
      </w:r>
      <w:r>
        <w:rPr>
          <w:spacing w:val="-1"/>
        </w:rPr>
        <w:t> </w:t>
      </w:r>
      <w:r>
        <w:rPr/>
        <w:t>control</w:t>
      </w:r>
      <w:r>
        <w:rPr>
          <w:spacing w:val="-4"/>
        </w:rPr>
        <w:t> </w:t>
      </w:r>
      <w:r>
        <w:rPr/>
        <w:t>of</w:t>
      </w:r>
      <w:r>
        <w:rPr>
          <w:spacing w:val="-4"/>
        </w:rPr>
        <w:t> </w:t>
      </w:r>
      <w:r>
        <w:rPr/>
        <w:t>the physical development of public and private land</w:t>
      </w:r>
      <w:r>
        <w:rPr>
          <w:spacing w:val="-12"/>
        </w:rPr>
        <w:t> </w:t>
      </w:r>
      <w:r>
        <w:rPr/>
        <w:t>in</w:t>
      </w:r>
      <w:r>
        <w:rPr>
          <w:spacing w:val="-11"/>
        </w:rPr>
        <w:t> </w:t>
      </w:r>
      <w:r>
        <w:rPr/>
        <w:t>Grenada</w:t>
      </w:r>
      <w:r>
        <w:rPr>
          <w:spacing w:val="-11"/>
        </w:rPr>
        <w:t> </w:t>
      </w:r>
      <w:r>
        <w:rPr/>
        <w:t>to,</w:t>
      </w:r>
      <w:r>
        <w:rPr>
          <w:spacing w:val="-12"/>
        </w:rPr>
        <w:t> </w:t>
      </w:r>
      <w:r>
        <w:rPr/>
        <w:t>among</w:t>
      </w:r>
      <w:r>
        <w:rPr>
          <w:spacing w:val="-11"/>
        </w:rPr>
        <w:t> </w:t>
      </w:r>
      <w:r>
        <w:rPr/>
        <w:t>other</w:t>
      </w:r>
      <w:r>
        <w:rPr>
          <w:spacing w:val="-11"/>
        </w:rPr>
        <w:t> </w:t>
      </w:r>
      <w:r>
        <w:rPr/>
        <w:t>things:</w:t>
      </w:r>
      <w:r>
        <w:rPr>
          <w:spacing w:val="-12"/>
        </w:rPr>
        <w:t> </w:t>
      </w:r>
      <w:r>
        <w:rPr/>
        <w:t>ensure</w:t>
      </w:r>
      <w:r>
        <w:rPr>
          <w:spacing w:val="-11"/>
        </w:rPr>
        <w:t> </w:t>
      </w:r>
      <w:r>
        <w:rPr/>
        <w:t>sustainable</w:t>
      </w:r>
      <w:r>
        <w:rPr>
          <w:spacing w:val="-11"/>
        </w:rPr>
        <w:t> </w:t>
      </w:r>
      <w:r>
        <w:rPr/>
        <w:t>land</w:t>
      </w:r>
      <w:r>
        <w:rPr>
          <w:spacing w:val="-12"/>
        </w:rPr>
        <w:t> </w:t>
      </w:r>
      <w:r>
        <w:rPr/>
        <w:t>use;</w:t>
      </w:r>
      <w:r>
        <w:rPr>
          <w:spacing w:val="-11"/>
        </w:rPr>
        <w:t> </w:t>
      </w:r>
      <w:r>
        <w:rPr/>
        <w:t>maintain</w:t>
      </w:r>
      <w:r>
        <w:rPr>
          <w:spacing w:val="-11"/>
        </w:rPr>
        <w:t> </w:t>
      </w:r>
      <w:r>
        <w:rPr/>
        <w:t>and</w:t>
      </w:r>
      <w:r>
        <w:rPr>
          <w:spacing w:val="-11"/>
        </w:rPr>
        <w:t> </w:t>
      </w:r>
      <w:r>
        <w:rPr/>
        <w:t>improve</w:t>
      </w:r>
      <w:r>
        <w:rPr>
          <w:spacing w:val="-12"/>
        </w:rPr>
        <w:t> </w:t>
      </w:r>
      <w:r>
        <w:rPr/>
        <w:t>the</w:t>
      </w:r>
      <w:r>
        <w:rPr>
          <w:spacing w:val="-11"/>
        </w:rPr>
        <w:t> </w:t>
      </w:r>
      <w:r>
        <w:rPr/>
        <w:t>quality</w:t>
      </w:r>
      <w:r>
        <w:rPr>
          <w:spacing w:val="-11"/>
        </w:rPr>
        <w:t> </w:t>
      </w:r>
      <w:r>
        <w:rPr/>
        <w:t>of</w:t>
      </w:r>
      <w:r>
        <w:rPr>
          <w:spacing w:val="-12"/>
        </w:rPr>
        <w:t> </w:t>
      </w:r>
      <w:r>
        <w:rPr/>
        <w:t>the</w:t>
      </w:r>
      <w:r>
        <w:rPr>
          <w:spacing w:val="-11"/>
        </w:rPr>
        <w:t> </w:t>
      </w:r>
      <w:r>
        <w:rPr/>
        <w:t>physical environment;</w:t>
      </w:r>
      <w:r>
        <w:rPr>
          <w:spacing w:val="-2"/>
        </w:rPr>
        <w:t> </w:t>
      </w:r>
      <w:r>
        <w:rPr/>
        <w:t>provide</w:t>
      </w:r>
      <w:r>
        <w:rPr>
          <w:spacing w:val="-3"/>
        </w:rPr>
        <w:t> </w:t>
      </w:r>
      <w:r>
        <w:rPr/>
        <w:t>for</w:t>
      </w:r>
      <w:r>
        <w:rPr>
          <w:spacing w:val="-3"/>
        </w:rPr>
        <w:t> </w:t>
      </w:r>
      <w:r>
        <w:rPr/>
        <w:t>the</w:t>
      </w:r>
      <w:r>
        <w:rPr>
          <w:spacing w:val="-3"/>
        </w:rPr>
        <w:t> </w:t>
      </w:r>
      <w:r>
        <w:rPr/>
        <w:t>orderly</w:t>
      </w:r>
      <w:r>
        <w:rPr>
          <w:spacing w:val="-4"/>
        </w:rPr>
        <w:t> </w:t>
      </w:r>
      <w:r>
        <w:rPr/>
        <w:t>subdivision</w:t>
      </w:r>
      <w:r>
        <w:rPr>
          <w:spacing w:val="-4"/>
        </w:rPr>
        <w:t> </w:t>
      </w:r>
      <w:r>
        <w:rPr/>
        <w:t>of</w:t>
      </w:r>
      <w:r>
        <w:rPr>
          <w:spacing w:val="-5"/>
        </w:rPr>
        <w:t> </w:t>
      </w:r>
      <w:r>
        <w:rPr/>
        <w:t>land;</w:t>
      </w:r>
      <w:r>
        <w:rPr>
          <w:spacing w:val="-2"/>
        </w:rPr>
        <w:t> </w:t>
      </w:r>
      <w:r>
        <w:rPr/>
        <w:t>and</w:t>
      </w:r>
      <w:r>
        <w:rPr>
          <w:spacing w:val="-4"/>
        </w:rPr>
        <w:t> </w:t>
      </w:r>
      <w:r>
        <w:rPr/>
        <w:t>protect</w:t>
      </w:r>
      <w:r>
        <w:rPr>
          <w:spacing w:val="-5"/>
        </w:rPr>
        <w:t> </w:t>
      </w:r>
      <w:r>
        <w:rPr/>
        <w:t>and</w:t>
      </w:r>
      <w:r>
        <w:rPr>
          <w:spacing w:val="-4"/>
        </w:rPr>
        <w:t> </w:t>
      </w:r>
      <w:r>
        <w:rPr/>
        <w:t>conserve</w:t>
      </w:r>
      <w:r>
        <w:rPr>
          <w:spacing w:val="-3"/>
        </w:rPr>
        <w:t> </w:t>
      </w:r>
      <w:r>
        <w:rPr/>
        <w:t>the</w:t>
      </w:r>
      <w:r>
        <w:rPr>
          <w:spacing w:val="-3"/>
        </w:rPr>
        <w:t> </w:t>
      </w:r>
      <w:r>
        <w:rPr/>
        <w:t>natural</w:t>
      </w:r>
      <w:r>
        <w:rPr>
          <w:spacing w:val="-5"/>
        </w:rPr>
        <w:t> </w:t>
      </w:r>
      <w:r>
        <w:rPr/>
        <w:t>and</w:t>
      </w:r>
      <w:r>
        <w:rPr>
          <w:spacing w:val="-4"/>
        </w:rPr>
        <w:t> </w:t>
      </w:r>
      <w:r>
        <w:rPr/>
        <w:t>cultural</w:t>
      </w:r>
      <w:r>
        <w:rPr>
          <w:spacing w:val="-5"/>
        </w:rPr>
        <w:t> </w:t>
      </w:r>
      <w:r>
        <w:rPr/>
        <w:t>heritage of Grenada. The PDA is responsible for the preparation of physical development plans, monitoring, and control procedures as well as the performance of ESIAs. Schedule III of the Planning Act lays out 23 types of development which require an ESIA by law. Development of land (as defined) requires written permission from the PDA and the PDA may require an environmental and social impact assessment report in addition to specified information to be provided by an applicant.</w:t>
      </w:r>
    </w:p>
    <w:p>
      <w:pPr>
        <w:pStyle w:val="BodyText"/>
        <w:spacing w:before="244"/>
        <w:ind w:left="340" w:right="329"/>
        <w:jc w:val="both"/>
      </w:pPr>
      <w:r>
        <w:rPr>
          <w:b/>
        </w:rPr>
        <w:t>Grenada’s Net Metering Program: </w:t>
      </w:r>
      <w:r>
        <w:rPr/>
        <w:t>Grenada has a Self-Generator program that employs a net metering compensation mechanism. The Self-Generator program allows residential and commercial entities to install renewable energy systems with capacity up 120% and 60% of their average daily consumption respectively. Subscribers to the program consume</w:t>
      </w:r>
      <w:r>
        <w:rPr>
          <w:spacing w:val="-3"/>
        </w:rPr>
        <w:t> </w:t>
      </w:r>
      <w:r>
        <w:rPr/>
        <w:t>their generated energy</w:t>
      </w:r>
      <w:r>
        <w:rPr>
          <w:spacing w:val="-4"/>
        </w:rPr>
        <w:t> </w:t>
      </w:r>
      <w:r>
        <w:rPr/>
        <w:t>before exporting energy surplus to Grenada</w:t>
      </w:r>
      <w:r>
        <w:rPr>
          <w:spacing w:val="-4"/>
        </w:rPr>
        <w:t> </w:t>
      </w:r>
      <w:r>
        <w:rPr/>
        <w:t>Electricity Services</w:t>
      </w:r>
      <w:r>
        <w:rPr>
          <w:spacing w:val="-3"/>
        </w:rPr>
        <w:t> </w:t>
      </w:r>
      <w:r>
        <w:rPr/>
        <w:t>Ltd.</w:t>
      </w:r>
      <w:r>
        <w:rPr>
          <w:spacing w:val="-5"/>
        </w:rPr>
        <w:t> </w:t>
      </w:r>
      <w:r>
        <w:rPr/>
        <w:t>(GRENLEC).</w:t>
      </w:r>
      <w:r>
        <w:rPr>
          <w:spacing w:val="-6"/>
        </w:rPr>
        <w:t> </w:t>
      </w:r>
      <w:r>
        <w:rPr/>
        <w:t>Under</w:t>
      </w:r>
      <w:r>
        <w:rPr>
          <w:spacing w:val="-4"/>
        </w:rPr>
        <w:t> </w:t>
      </w:r>
      <w:r>
        <w:rPr/>
        <w:t>the</w:t>
      </w:r>
      <w:r>
        <w:rPr>
          <w:spacing w:val="-9"/>
        </w:rPr>
        <w:t> </w:t>
      </w:r>
      <w:r>
        <w:rPr/>
        <w:t>net</w:t>
      </w:r>
      <w:r>
        <w:rPr>
          <w:spacing w:val="-6"/>
        </w:rPr>
        <w:t> </w:t>
      </w:r>
      <w:r>
        <w:rPr/>
        <w:t>metering</w:t>
      </w:r>
      <w:r>
        <w:rPr>
          <w:spacing w:val="-4"/>
        </w:rPr>
        <w:t> </w:t>
      </w:r>
      <w:r>
        <w:rPr/>
        <w:t>mechanism,</w:t>
      </w:r>
      <w:r>
        <w:rPr>
          <w:spacing w:val="-9"/>
        </w:rPr>
        <w:t> </w:t>
      </w:r>
      <w:r>
        <w:rPr/>
        <w:t>self-generators</w:t>
      </w:r>
      <w:r>
        <w:rPr>
          <w:spacing w:val="-3"/>
        </w:rPr>
        <w:t> </w:t>
      </w:r>
      <w:r>
        <w:rPr/>
        <w:t>are</w:t>
      </w:r>
      <w:r>
        <w:rPr>
          <w:spacing w:val="-4"/>
        </w:rPr>
        <w:t> </w:t>
      </w:r>
      <w:r>
        <w:rPr/>
        <w:t>credited</w:t>
      </w:r>
      <w:r>
        <w:rPr>
          <w:spacing w:val="-5"/>
        </w:rPr>
        <w:t> </w:t>
      </w:r>
      <w:r>
        <w:rPr/>
        <w:t>for</w:t>
      </w:r>
      <w:r>
        <w:rPr>
          <w:spacing w:val="-4"/>
        </w:rPr>
        <w:t> </w:t>
      </w:r>
      <w:r>
        <w:rPr/>
        <w:t>their</w:t>
      </w:r>
      <w:r>
        <w:rPr>
          <w:spacing w:val="-4"/>
        </w:rPr>
        <w:t> </w:t>
      </w:r>
      <w:r>
        <w:rPr/>
        <w:t>excess</w:t>
      </w:r>
      <w:r>
        <w:rPr>
          <w:spacing w:val="-8"/>
        </w:rPr>
        <w:t> </w:t>
      </w:r>
      <w:r>
        <w:rPr/>
        <w:t>exports</w:t>
      </w:r>
      <w:r>
        <w:rPr>
          <w:spacing w:val="-3"/>
        </w:rPr>
        <w:t> </w:t>
      </w:r>
      <w:r>
        <w:rPr/>
        <w:t>at the</w:t>
      </w:r>
      <w:r>
        <w:rPr>
          <w:spacing w:val="-3"/>
        </w:rPr>
        <w:t> </w:t>
      </w:r>
      <w:r>
        <w:rPr/>
        <w:t>renewable</w:t>
      </w:r>
      <w:r>
        <w:rPr>
          <w:spacing w:val="-3"/>
        </w:rPr>
        <w:t> </w:t>
      </w:r>
      <w:r>
        <w:rPr/>
        <w:t>energy</w:t>
      </w:r>
      <w:r>
        <w:rPr>
          <w:spacing w:val="-4"/>
        </w:rPr>
        <w:t> </w:t>
      </w:r>
      <w:r>
        <w:rPr/>
        <w:t>rate.</w:t>
      </w:r>
      <w:r>
        <w:rPr>
          <w:spacing w:val="-4"/>
        </w:rPr>
        <w:t> </w:t>
      </w:r>
      <w:r>
        <w:rPr/>
        <w:t>Conversely,</w:t>
      </w:r>
      <w:r>
        <w:rPr>
          <w:spacing w:val="-3"/>
        </w:rPr>
        <w:t> </w:t>
      </w:r>
      <w:r>
        <w:rPr/>
        <w:t>if</w:t>
      </w:r>
      <w:r>
        <w:rPr>
          <w:spacing w:val="-5"/>
        </w:rPr>
        <w:t> </w:t>
      </w:r>
      <w:r>
        <w:rPr/>
        <w:t>the</w:t>
      </w:r>
      <w:r>
        <w:rPr>
          <w:spacing w:val="-3"/>
        </w:rPr>
        <w:t> </w:t>
      </w:r>
      <w:r>
        <w:rPr/>
        <w:t>self-generators</w:t>
      </w:r>
      <w:r>
        <w:rPr>
          <w:spacing w:val="-2"/>
        </w:rPr>
        <w:t> </w:t>
      </w:r>
      <w:r>
        <w:rPr/>
        <w:t>consumption</w:t>
      </w:r>
      <w:r>
        <w:rPr>
          <w:spacing w:val="-4"/>
        </w:rPr>
        <w:t> </w:t>
      </w:r>
      <w:r>
        <w:rPr/>
        <w:t>from</w:t>
      </w:r>
      <w:r>
        <w:rPr>
          <w:spacing w:val="-3"/>
        </w:rPr>
        <w:t> </w:t>
      </w:r>
      <w:r>
        <w:rPr/>
        <w:t>the</w:t>
      </w:r>
      <w:r>
        <w:rPr>
          <w:spacing w:val="-3"/>
        </w:rPr>
        <w:t> </w:t>
      </w:r>
      <w:r>
        <w:rPr/>
        <w:t>grid</w:t>
      </w:r>
      <w:r>
        <w:rPr>
          <w:spacing w:val="-4"/>
        </w:rPr>
        <w:t> </w:t>
      </w:r>
      <w:r>
        <w:rPr/>
        <w:t>exceeds</w:t>
      </w:r>
      <w:r>
        <w:rPr>
          <w:spacing w:val="-2"/>
        </w:rPr>
        <w:t> </w:t>
      </w:r>
      <w:r>
        <w:rPr/>
        <w:t>their</w:t>
      </w:r>
      <w:r>
        <w:rPr>
          <w:spacing w:val="-3"/>
        </w:rPr>
        <w:t> </w:t>
      </w:r>
      <w:r>
        <w:rPr/>
        <w:t>exports,</w:t>
      </w:r>
      <w:r>
        <w:rPr>
          <w:spacing w:val="-3"/>
        </w:rPr>
        <w:t> </w:t>
      </w:r>
      <w:r>
        <w:rPr/>
        <w:t>they</w:t>
      </w:r>
    </w:p>
    <w:p>
      <w:pPr>
        <w:pStyle w:val="BodyText"/>
        <w:spacing w:after="0"/>
        <w:jc w:val="both"/>
        <w:sectPr>
          <w:type w:val="continuous"/>
          <w:pgSz w:w="12240" w:h="15840"/>
          <w:pgMar w:header="0" w:footer="1156" w:top="1400" w:bottom="1340" w:left="1080" w:right="1080"/>
        </w:sectPr>
      </w:pPr>
    </w:p>
    <w:p>
      <w:pPr>
        <w:pStyle w:val="BodyText"/>
        <w:spacing w:before="35"/>
        <w:ind w:left="340"/>
        <w:jc w:val="both"/>
      </w:pPr>
      <w:r>
        <w:rPr/>
        <w:t>pay</w:t>
      </w:r>
      <w:r>
        <w:rPr>
          <w:spacing w:val="5"/>
        </w:rPr>
        <w:t> </w:t>
      </w:r>
      <w:r>
        <w:rPr/>
        <w:t>the</w:t>
      </w:r>
      <w:r>
        <w:rPr>
          <w:spacing w:val="9"/>
        </w:rPr>
        <w:t> </w:t>
      </w:r>
      <w:r>
        <w:rPr/>
        <w:t>prevailing</w:t>
      </w:r>
      <w:r>
        <w:rPr>
          <w:spacing w:val="9"/>
        </w:rPr>
        <w:t> </w:t>
      </w:r>
      <w:r>
        <w:rPr/>
        <w:t>retail</w:t>
      </w:r>
      <w:r>
        <w:rPr>
          <w:spacing w:val="7"/>
        </w:rPr>
        <w:t> </w:t>
      </w:r>
      <w:r>
        <w:rPr/>
        <w:t>energy</w:t>
      </w:r>
      <w:r>
        <w:rPr>
          <w:spacing w:val="8"/>
        </w:rPr>
        <w:t> </w:t>
      </w:r>
      <w:r>
        <w:rPr/>
        <w:t>rate</w:t>
      </w:r>
      <w:r>
        <w:rPr>
          <w:spacing w:val="9"/>
        </w:rPr>
        <w:t> </w:t>
      </w:r>
      <w:r>
        <w:rPr/>
        <w:t>as</w:t>
      </w:r>
      <w:r>
        <w:rPr>
          <w:spacing w:val="15"/>
        </w:rPr>
        <w:t> </w:t>
      </w:r>
      <w:r>
        <w:rPr/>
        <w:t>applicable</w:t>
      </w:r>
      <w:r>
        <w:rPr>
          <w:spacing w:val="14"/>
        </w:rPr>
        <w:t> </w:t>
      </w:r>
      <w:r>
        <w:rPr/>
        <w:t>to</w:t>
      </w:r>
      <w:r>
        <w:rPr>
          <w:spacing w:val="13"/>
        </w:rPr>
        <w:t> </w:t>
      </w:r>
      <w:r>
        <w:rPr/>
        <w:t>the</w:t>
      </w:r>
      <w:r>
        <w:rPr>
          <w:spacing w:val="9"/>
        </w:rPr>
        <w:t> </w:t>
      </w:r>
      <w:r>
        <w:rPr/>
        <w:t>customer’s</w:t>
      </w:r>
      <w:r>
        <w:rPr>
          <w:spacing w:val="10"/>
        </w:rPr>
        <w:t> </w:t>
      </w:r>
      <w:r>
        <w:rPr/>
        <w:t>class</w:t>
      </w:r>
      <w:r>
        <w:rPr>
          <w:spacing w:val="10"/>
        </w:rPr>
        <w:t> </w:t>
      </w:r>
      <w:r>
        <w:rPr/>
        <w:t>for</w:t>
      </w:r>
      <w:r>
        <w:rPr>
          <w:spacing w:val="8"/>
        </w:rPr>
        <w:t> </w:t>
      </w:r>
      <w:r>
        <w:rPr/>
        <w:t>net</w:t>
      </w:r>
      <w:r>
        <w:rPr>
          <w:spacing w:val="7"/>
        </w:rPr>
        <w:t> </w:t>
      </w:r>
      <w:r>
        <w:rPr/>
        <w:t>energy</w:t>
      </w:r>
      <w:r>
        <w:rPr>
          <w:spacing w:val="8"/>
        </w:rPr>
        <w:t> </w:t>
      </w:r>
      <w:r>
        <w:rPr/>
        <w:t>withdrawn</w:t>
      </w:r>
      <w:r>
        <w:rPr>
          <w:spacing w:val="8"/>
        </w:rPr>
        <w:t> </w:t>
      </w:r>
      <w:r>
        <w:rPr/>
        <w:t>from</w:t>
      </w:r>
      <w:r>
        <w:rPr>
          <w:spacing w:val="8"/>
        </w:rPr>
        <w:t> </w:t>
      </w:r>
      <w:r>
        <w:rPr/>
        <w:t>the</w:t>
      </w:r>
      <w:r>
        <w:rPr>
          <w:spacing w:val="13"/>
        </w:rPr>
        <w:t> </w:t>
      </w:r>
      <w:r>
        <w:rPr>
          <w:spacing w:val="-4"/>
        </w:rPr>
        <w:t>grid.</w:t>
      </w:r>
    </w:p>
    <w:p>
      <w:pPr>
        <w:pStyle w:val="BodyText"/>
        <w:spacing w:before="1"/>
        <w:ind w:left="340"/>
        <w:jc w:val="both"/>
      </w:pPr>
      <w:r>
        <w:rPr/>
        <w:t>The</w:t>
      </w:r>
      <w:r>
        <w:rPr>
          <w:spacing w:val="-3"/>
        </w:rPr>
        <w:t> </w:t>
      </w:r>
      <w:r>
        <w:rPr/>
        <w:t>process</w:t>
      </w:r>
      <w:r>
        <w:rPr>
          <w:spacing w:val="-1"/>
        </w:rPr>
        <w:t> </w:t>
      </w:r>
      <w:r>
        <w:rPr/>
        <w:t>of</w:t>
      </w:r>
      <w:r>
        <w:rPr>
          <w:spacing w:val="-4"/>
        </w:rPr>
        <w:t> </w:t>
      </w:r>
      <w:r>
        <w:rPr/>
        <w:t>becoming</w:t>
      </w:r>
      <w:r>
        <w:rPr>
          <w:spacing w:val="-2"/>
        </w:rPr>
        <w:t> </w:t>
      </w:r>
      <w:r>
        <w:rPr/>
        <w:t>a</w:t>
      </w:r>
      <w:r>
        <w:rPr>
          <w:spacing w:val="-4"/>
        </w:rPr>
        <w:t> </w:t>
      </w:r>
      <w:r>
        <w:rPr/>
        <w:t>Self-Generator</w:t>
      </w:r>
      <w:r>
        <w:rPr>
          <w:spacing w:val="-2"/>
        </w:rPr>
        <w:t> follows:</w:t>
      </w:r>
    </w:p>
    <w:p>
      <w:pPr>
        <w:pStyle w:val="ListParagraph"/>
        <w:numPr>
          <w:ilvl w:val="0"/>
          <w:numId w:val="3"/>
        </w:numPr>
        <w:tabs>
          <w:tab w:pos="1646" w:val="left" w:leader="none"/>
        </w:tabs>
        <w:spacing w:line="240" w:lineRule="auto" w:before="0" w:after="0"/>
        <w:ind w:left="1646" w:right="332" w:hanging="360"/>
        <w:jc w:val="both"/>
        <w:rPr>
          <w:sz w:val="20"/>
        </w:rPr>
      </w:pPr>
      <w:r>
        <w:rPr>
          <w:sz w:val="20"/>
        </w:rPr>
        <w:t>Citizens and businesses apply to the Public Utilities Regulatory Commission (PURC) for a Self- Generator Permit. The Self-Generator application form is accompanied by application and permit fee,</w:t>
      </w:r>
      <w:r>
        <w:rPr>
          <w:spacing w:val="-2"/>
          <w:sz w:val="20"/>
        </w:rPr>
        <w:t> </w:t>
      </w:r>
      <w:r>
        <w:rPr>
          <w:sz w:val="20"/>
        </w:rPr>
        <w:t>a</w:t>
      </w:r>
      <w:r>
        <w:rPr>
          <w:spacing w:val="-4"/>
          <w:sz w:val="20"/>
        </w:rPr>
        <w:t> </w:t>
      </w:r>
      <w:r>
        <w:rPr>
          <w:sz w:val="20"/>
        </w:rPr>
        <w:t>copy</w:t>
      </w:r>
      <w:r>
        <w:rPr>
          <w:spacing w:val="-3"/>
          <w:sz w:val="20"/>
        </w:rPr>
        <w:t> </w:t>
      </w:r>
      <w:r>
        <w:rPr>
          <w:sz w:val="20"/>
        </w:rPr>
        <w:t>of the</w:t>
      </w:r>
      <w:r>
        <w:rPr>
          <w:spacing w:val="-2"/>
          <w:sz w:val="20"/>
        </w:rPr>
        <w:t> </w:t>
      </w:r>
      <w:r>
        <w:rPr>
          <w:sz w:val="20"/>
        </w:rPr>
        <w:t>applicant’s</w:t>
      </w:r>
      <w:r>
        <w:rPr>
          <w:spacing w:val="-1"/>
          <w:sz w:val="20"/>
        </w:rPr>
        <w:t> </w:t>
      </w:r>
      <w:r>
        <w:rPr>
          <w:sz w:val="20"/>
        </w:rPr>
        <w:t>most recent</w:t>
      </w:r>
      <w:r>
        <w:rPr>
          <w:spacing w:val="-4"/>
          <w:sz w:val="20"/>
        </w:rPr>
        <w:t> </w:t>
      </w:r>
      <w:r>
        <w:rPr>
          <w:sz w:val="20"/>
        </w:rPr>
        <w:t>electric bill, a</w:t>
      </w:r>
      <w:r>
        <w:rPr>
          <w:spacing w:val="-3"/>
          <w:sz w:val="20"/>
        </w:rPr>
        <w:t> </w:t>
      </w:r>
      <w:r>
        <w:rPr>
          <w:sz w:val="20"/>
        </w:rPr>
        <w:t>single-line</w:t>
      </w:r>
      <w:r>
        <w:rPr>
          <w:spacing w:val="-2"/>
          <w:sz w:val="20"/>
        </w:rPr>
        <w:t> </w:t>
      </w:r>
      <w:r>
        <w:rPr>
          <w:sz w:val="20"/>
        </w:rPr>
        <w:t>diagram</w:t>
      </w:r>
      <w:r>
        <w:rPr>
          <w:spacing w:val="-2"/>
          <w:sz w:val="20"/>
        </w:rPr>
        <w:t> </w:t>
      </w:r>
      <w:r>
        <w:rPr>
          <w:sz w:val="20"/>
        </w:rPr>
        <w:t>of the</w:t>
      </w:r>
      <w:r>
        <w:rPr>
          <w:spacing w:val="-2"/>
          <w:sz w:val="20"/>
        </w:rPr>
        <w:t> </w:t>
      </w:r>
      <w:r>
        <w:rPr>
          <w:sz w:val="20"/>
        </w:rPr>
        <w:t>proposed</w:t>
      </w:r>
      <w:r>
        <w:rPr>
          <w:spacing w:val="-3"/>
          <w:sz w:val="20"/>
        </w:rPr>
        <w:t> </w:t>
      </w:r>
      <w:r>
        <w:rPr>
          <w:sz w:val="20"/>
        </w:rPr>
        <w:t>system, and technical specifications of the equipment to be used.</w:t>
      </w:r>
    </w:p>
    <w:p>
      <w:pPr>
        <w:pStyle w:val="ListParagraph"/>
        <w:numPr>
          <w:ilvl w:val="0"/>
          <w:numId w:val="3"/>
        </w:numPr>
        <w:tabs>
          <w:tab w:pos="1646" w:val="left" w:leader="none"/>
        </w:tabs>
        <w:spacing w:line="235" w:lineRule="auto" w:before="7" w:after="0"/>
        <w:ind w:left="1646" w:right="340" w:hanging="360"/>
        <w:jc w:val="both"/>
        <w:rPr>
          <w:sz w:val="20"/>
        </w:rPr>
      </w:pPr>
      <w:r>
        <w:rPr>
          <w:sz w:val="20"/>
        </w:rPr>
        <w:t>The system application is reviewed and relayed to the Minister in charge of public utilities for final approval for the issuance of a Self-Generator Permit.</w:t>
      </w:r>
    </w:p>
    <w:p>
      <w:pPr>
        <w:pStyle w:val="ListParagraph"/>
        <w:numPr>
          <w:ilvl w:val="0"/>
          <w:numId w:val="3"/>
        </w:numPr>
        <w:tabs>
          <w:tab w:pos="1646" w:val="left" w:leader="none"/>
        </w:tabs>
        <w:spacing w:line="240" w:lineRule="auto" w:before="2" w:after="0"/>
        <w:ind w:left="1646" w:right="339" w:hanging="360"/>
        <w:jc w:val="left"/>
        <w:rPr>
          <w:sz w:val="20"/>
        </w:rPr>
      </w:pPr>
      <w:r>
        <w:rPr>
          <w:sz w:val="20"/>
        </w:rPr>
        <w:t>Upon issuance of the Self-Generator Permit and following the installation of the approved system, the Electrical Inspectorate inspects the system to ensure it meets national standards.</w:t>
      </w:r>
    </w:p>
    <w:p>
      <w:pPr>
        <w:pStyle w:val="ListParagraph"/>
        <w:numPr>
          <w:ilvl w:val="0"/>
          <w:numId w:val="3"/>
        </w:numPr>
        <w:tabs>
          <w:tab w:pos="1646" w:val="left" w:leader="none"/>
        </w:tabs>
        <w:spacing w:line="240" w:lineRule="auto" w:before="2" w:after="0"/>
        <w:ind w:left="1646" w:right="332" w:hanging="360"/>
        <w:jc w:val="left"/>
        <w:rPr>
          <w:sz w:val="20"/>
        </w:rPr>
      </w:pPr>
      <w:r>
        <w:rPr>
          <w:sz w:val="20"/>
        </w:rPr>
        <w:t>Citizens/businesses</w:t>
      </w:r>
      <w:r>
        <w:rPr>
          <w:spacing w:val="23"/>
          <w:sz w:val="20"/>
        </w:rPr>
        <w:t> </w:t>
      </w:r>
      <w:r>
        <w:rPr>
          <w:sz w:val="20"/>
        </w:rPr>
        <w:t>sign the Net</w:t>
      </w:r>
      <w:r>
        <w:rPr>
          <w:spacing w:val="24"/>
          <w:sz w:val="20"/>
        </w:rPr>
        <w:t> </w:t>
      </w:r>
      <w:r>
        <w:rPr>
          <w:sz w:val="20"/>
        </w:rPr>
        <w:t>Metering</w:t>
      </w:r>
      <w:r>
        <w:rPr>
          <w:spacing w:val="27"/>
          <w:sz w:val="20"/>
        </w:rPr>
        <w:t> </w:t>
      </w:r>
      <w:r>
        <w:rPr>
          <w:sz w:val="20"/>
        </w:rPr>
        <w:t>Agreement for</w:t>
      </w:r>
      <w:r>
        <w:rPr>
          <w:spacing w:val="26"/>
          <w:sz w:val="20"/>
        </w:rPr>
        <w:t> </w:t>
      </w:r>
      <w:r>
        <w:rPr>
          <w:sz w:val="20"/>
        </w:rPr>
        <w:t>Self-Generation</w:t>
      </w:r>
      <w:r>
        <w:rPr>
          <w:spacing w:val="25"/>
          <w:sz w:val="20"/>
        </w:rPr>
        <w:t> </w:t>
      </w:r>
      <w:r>
        <w:rPr>
          <w:sz w:val="20"/>
        </w:rPr>
        <w:t>(SG)</w:t>
      </w:r>
      <w:r>
        <w:rPr>
          <w:spacing w:val="25"/>
          <w:sz w:val="20"/>
        </w:rPr>
        <w:t> </w:t>
      </w:r>
      <w:r>
        <w:rPr>
          <w:sz w:val="20"/>
        </w:rPr>
        <w:t>Systems. This</w:t>
      </w:r>
      <w:r>
        <w:rPr>
          <w:spacing w:val="22"/>
          <w:sz w:val="20"/>
        </w:rPr>
        <w:t> </w:t>
      </w:r>
      <w:r>
        <w:rPr>
          <w:sz w:val="20"/>
        </w:rPr>
        <w:t>Tri- Party Agreement is between the Self-Generator, GRENLEC, and the PURC.</w:t>
      </w:r>
    </w:p>
    <w:p>
      <w:pPr>
        <w:pStyle w:val="ListParagraph"/>
        <w:numPr>
          <w:ilvl w:val="0"/>
          <w:numId w:val="3"/>
        </w:numPr>
        <w:tabs>
          <w:tab w:pos="1646" w:val="left" w:leader="none"/>
        </w:tabs>
        <w:spacing w:line="240" w:lineRule="auto" w:before="1" w:after="0"/>
        <w:ind w:left="1646" w:right="342" w:hanging="360"/>
        <w:jc w:val="left"/>
        <w:rPr>
          <w:sz w:val="20"/>
        </w:rPr>
      </w:pPr>
      <w:r>
        <w:rPr>
          <w:sz w:val="20"/>
        </w:rPr>
        <w:t>GRENLEC inspects the system to ensure that it meets their interconnection requirements prior to interconnecting the system to the national grid.</w:t>
      </w:r>
    </w:p>
    <w:p>
      <w:pPr>
        <w:pStyle w:val="BodyText"/>
        <w:spacing w:before="241"/>
        <w:ind w:left="340" w:right="334"/>
        <w:jc w:val="both"/>
      </w:pPr>
      <w:r>
        <w:rPr/>
        <w:t>The Self-Generator program incentivizes Grenadians to invest in renewable energy systems as they can financially benefit</w:t>
      </w:r>
      <w:r>
        <w:rPr>
          <w:spacing w:val="-11"/>
        </w:rPr>
        <w:t> </w:t>
      </w:r>
      <w:r>
        <w:rPr/>
        <w:t>from</w:t>
      </w:r>
      <w:r>
        <w:rPr>
          <w:spacing w:val="-9"/>
        </w:rPr>
        <w:t> </w:t>
      </w:r>
      <w:r>
        <w:rPr/>
        <w:t>generating</w:t>
      </w:r>
      <w:r>
        <w:rPr>
          <w:spacing w:val="-8"/>
        </w:rPr>
        <w:t> </w:t>
      </w:r>
      <w:r>
        <w:rPr/>
        <w:t>and</w:t>
      </w:r>
      <w:r>
        <w:rPr>
          <w:spacing w:val="-9"/>
        </w:rPr>
        <w:t> </w:t>
      </w:r>
      <w:r>
        <w:rPr/>
        <w:t>using</w:t>
      </w:r>
      <w:r>
        <w:rPr>
          <w:spacing w:val="-8"/>
        </w:rPr>
        <w:t> </w:t>
      </w:r>
      <w:r>
        <w:rPr/>
        <w:t>all</w:t>
      </w:r>
      <w:r>
        <w:rPr>
          <w:spacing w:val="-10"/>
        </w:rPr>
        <w:t> </w:t>
      </w:r>
      <w:r>
        <w:rPr/>
        <w:t>their</w:t>
      </w:r>
      <w:r>
        <w:rPr>
          <w:spacing w:val="-8"/>
        </w:rPr>
        <w:t> </w:t>
      </w:r>
      <w:r>
        <w:rPr/>
        <w:t>energy</w:t>
      </w:r>
      <w:r>
        <w:rPr>
          <w:spacing w:val="-9"/>
        </w:rPr>
        <w:t> </w:t>
      </w:r>
      <w:r>
        <w:rPr/>
        <w:t>demand</w:t>
      </w:r>
      <w:r>
        <w:rPr>
          <w:spacing w:val="-9"/>
        </w:rPr>
        <w:t> </w:t>
      </w:r>
      <w:r>
        <w:rPr/>
        <w:t>and</w:t>
      </w:r>
      <w:r>
        <w:rPr>
          <w:spacing w:val="-9"/>
        </w:rPr>
        <w:t> </w:t>
      </w:r>
      <w:r>
        <w:rPr/>
        <w:t>selling</w:t>
      </w:r>
      <w:r>
        <w:rPr>
          <w:spacing w:val="-8"/>
        </w:rPr>
        <w:t> </w:t>
      </w:r>
      <w:r>
        <w:rPr/>
        <w:t>their</w:t>
      </w:r>
      <w:r>
        <w:rPr>
          <w:spacing w:val="-8"/>
        </w:rPr>
        <w:t> </w:t>
      </w:r>
      <w:r>
        <w:rPr/>
        <w:t>excess</w:t>
      </w:r>
      <w:r>
        <w:rPr>
          <w:spacing w:val="-7"/>
        </w:rPr>
        <w:t> </w:t>
      </w:r>
      <w:r>
        <w:rPr/>
        <w:t>energy</w:t>
      </w:r>
      <w:r>
        <w:rPr>
          <w:spacing w:val="-9"/>
        </w:rPr>
        <w:t> </w:t>
      </w:r>
      <w:r>
        <w:rPr/>
        <w:t>to</w:t>
      </w:r>
      <w:r>
        <w:rPr>
          <w:spacing w:val="-9"/>
        </w:rPr>
        <w:t> </w:t>
      </w:r>
      <w:r>
        <w:rPr/>
        <w:t>the</w:t>
      </w:r>
      <w:r>
        <w:rPr>
          <w:spacing w:val="-8"/>
        </w:rPr>
        <w:t> </w:t>
      </w:r>
      <w:r>
        <w:rPr/>
        <w:t>grid,</w:t>
      </w:r>
      <w:r>
        <w:rPr>
          <w:spacing w:val="-9"/>
        </w:rPr>
        <w:t> </w:t>
      </w:r>
      <w:r>
        <w:rPr/>
        <w:t>hence</w:t>
      </w:r>
      <w:r>
        <w:rPr>
          <w:spacing w:val="-8"/>
        </w:rPr>
        <w:t> </w:t>
      </w:r>
      <w:r>
        <w:rPr/>
        <w:t>reducing their reliance on the Utility.</w:t>
      </w:r>
    </w:p>
    <w:p>
      <w:pPr>
        <w:pStyle w:val="BodyText"/>
        <w:spacing w:before="4"/>
      </w:pPr>
    </w:p>
    <w:p>
      <w:pPr>
        <w:pStyle w:val="BodyText"/>
        <w:spacing w:line="259" w:lineRule="auto"/>
        <w:ind w:left="340" w:right="330"/>
        <w:jc w:val="both"/>
      </w:pPr>
      <w:r>
        <w:rPr>
          <w:b/>
        </w:rPr>
        <w:t>Saint Lucia’s Environmental and Social Assessment and Permitting: </w:t>
      </w:r>
      <w:r>
        <w:rPr/>
        <w:t>Saint Lucia’s national government can require the</w:t>
      </w:r>
      <w:r>
        <w:rPr>
          <w:spacing w:val="-3"/>
        </w:rPr>
        <w:t> </w:t>
      </w:r>
      <w:r>
        <w:rPr/>
        <w:t>preparation</w:t>
      </w:r>
      <w:r>
        <w:rPr>
          <w:spacing w:val="-4"/>
        </w:rPr>
        <w:t> </w:t>
      </w:r>
      <w:r>
        <w:rPr/>
        <w:t>of</w:t>
      </w:r>
      <w:r>
        <w:rPr>
          <w:spacing w:val="-5"/>
        </w:rPr>
        <w:t> </w:t>
      </w:r>
      <w:r>
        <w:rPr/>
        <w:t>environmental</w:t>
      </w:r>
      <w:r>
        <w:rPr>
          <w:spacing w:val="-4"/>
        </w:rPr>
        <w:t> </w:t>
      </w:r>
      <w:r>
        <w:rPr/>
        <w:t>studies</w:t>
      </w:r>
      <w:r>
        <w:rPr>
          <w:spacing w:val="-2"/>
        </w:rPr>
        <w:t> </w:t>
      </w:r>
      <w:r>
        <w:rPr/>
        <w:t>and</w:t>
      </w:r>
      <w:r>
        <w:rPr>
          <w:spacing w:val="-4"/>
        </w:rPr>
        <w:t> </w:t>
      </w:r>
      <w:r>
        <w:rPr/>
        <w:t>assessments</w:t>
      </w:r>
      <w:r>
        <w:rPr>
          <w:spacing w:val="-2"/>
        </w:rPr>
        <w:t> </w:t>
      </w:r>
      <w:r>
        <w:rPr/>
        <w:t>regarding</w:t>
      </w:r>
      <w:r>
        <w:rPr>
          <w:spacing w:val="-3"/>
        </w:rPr>
        <w:t> </w:t>
      </w:r>
      <w:r>
        <w:rPr/>
        <w:t>new</w:t>
      </w:r>
      <w:r>
        <w:rPr>
          <w:spacing w:val="-1"/>
        </w:rPr>
        <w:t> </w:t>
      </w:r>
      <w:r>
        <w:rPr/>
        <w:t>constructions</w:t>
      </w:r>
      <w:r>
        <w:rPr>
          <w:spacing w:val="-2"/>
        </w:rPr>
        <w:t> </w:t>
      </w:r>
      <w:r>
        <w:rPr/>
        <w:t>and</w:t>
      </w:r>
      <w:r>
        <w:rPr>
          <w:spacing w:val="-4"/>
        </w:rPr>
        <w:t> </w:t>
      </w:r>
      <w:r>
        <w:rPr/>
        <w:t>land</w:t>
      </w:r>
      <w:r>
        <w:rPr>
          <w:spacing w:val="-4"/>
        </w:rPr>
        <w:t> </w:t>
      </w:r>
      <w:r>
        <w:rPr/>
        <w:t>development.</w:t>
      </w:r>
      <w:r>
        <w:rPr>
          <w:spacing w:val="-4"/>
        </w:rPr>
        <w:t> </w:t>
      </w:r>
      <w:r>
        <w:rPr/>
        <w:t>The Planning Act makes the provision of undertaking an environmental impact assessment (EIA) for specific projects, which</w:t>
      </w:r>
      <w:r>
        <w:rPr>
          <w:spacing w:val="-12"/>
        </w:rPr>
        <w:t> </w:t>
      </w:r>
      <w:r>
        <w:rPr/>
        <w:t>may</w:t>
      </w:r>
      <w:r>
        <w:rPr>
          <w:spacing w:val="-11"/>
        </w:rPr>
        <w:t> </w:t>
      </w:r>
      <w:r>
        <w:rPr/>
        <w:t>affect</w:t>
      </w:r>
      <w:r>
        <w:rPr>
          <w:spacing w:val="-11"/>
        </w:rPr>
        <w:t> </w:t>
      </w:r>
      <w:r>
        <w:rPr/>
        <w:t>the</w:t>
      </w:r>
      <w:r>
        <w:rPr>
          <w:spacing w:val="-12"/>
        </w:rPr>
        <w:t> </w:t>
      </w:r>
      <w:r>
        <w:rPr/>
        <w:t>environment.</w:t>
      </w:r>
      <w:r>
        <w:rPr>
          <w:spacing w:val="-11"/>
        </w:rPr>
        <w:t> </w:t>
      </w:r>
      <w:r>
        <w:rPr/>
        <w:t>Depending</w:t>
      </w:r>
      <w:r>
        <w:rPr>
          <w:spacing w:val="-11"/>
        </w:rPr>
        <w:t> </w:t>
      </w:r>
      <w:r>
        <w:rPr/>
        <w:t>on</w:t>
      </w:r>
      <w:r>
        <w:rPr>
          <w:spacing w:val="-12"/>
        </w:rPr>
        <w:t> </w:t>
      </w:r>
      <w:r>
        <w:rPr/>
        <w:t>the</w:t>
      </w:r>
      <w:r>
        <w:rPr>
          <w:spacing w:val="-11"/>
        </w:rPr>
        <w:t> </w:t>
      </w:r>
      <w:r>
        <w:rPr/>
        <w:t>nature</w:t>
      </w:r>
      <w:r>
        <w:rPr>
          <w:spacing w:val="-11"/>
        </w:rPr>
        <w:t> </w:t>
      </w:r>
      <w:r>
        <w:rPr/>
        <w:t>of</w:t>
      </w:r>
      <w:r>
        <w:rPr>
          <w:spacing w:val="-12"/>
        </w:rPr>
        <w:t> </w:t>
      </w:r>
      <w:r>
        <w:rPr/>
        <w:t>the</w:t>
      </w:r>
      <w:r>
        <w:rPr>
          <w:spacing w:val="-11"/>
        </w:rPr>
        <w:t> </w:t>
      </w:r>
      <w:r>
        <w:rPr/>
        <w:t>proposed</w:t>
      </w:r>
      <w:r>
        <w:rPr>
          <w:spacing w:val="-11"/>
        </w:rPr>
        <w:t> </w:t>
      </w:r>
      <w:r>
        <w:rPr/>
        <w:t>development</w:t>
      </w:r>
      <w:r>
        <w:rPr>
          <w:spacing w:val="-11"/>
        </w:rPr>
        <w:t> </w:t>
      </w:r>
      <w:r>
        <w:rPr/>
        <w:t>work</w:t>
      </w:r>
      <w:r>
        <w:rPr>
          <w:spacing w:val="-12"/>
        </w:rPr>
        <w:t> </w:t>
      </w:r>
      <w:r>
        <w:rPr/>
        <w:t>and</w:t>
      </w:r>
      <w:r>
        <w:rPr>
          <w:spacing w:val="-11"/>
        </w:rPr>
        <w:t> </w:t>
      </w:r>
      <w:r>
        <w:rPr/>
        <w:t>likely</w:t>
      </w:r>
      <w:r>
        <w:rPr>
          <w:spacing w:val="-11"/>
        </w:rPr>
        <w:t> </w:t>
      </w:r>
      <w:r>
        <w:rPr/>
        <w:t>negatively impact on the environment, an EIA report must be submitted to evaluate the application and make decisions. The EIA must be guided by the terms of reference (ToR) provided by the country's Development Control Authority and the work undertaken by a qualified professional.</w:t>
      </w:r>
    </w:p>
    <w:p>
      <w:pPr>
        <w:pStyle w:val="BodyText"/>
        <w:spacing w:before="240"/>
        <w:ind w:left="340" w:right="331"/>
        <w:jc w:val="both"/>
      </w:pPr>
      <w:r>
        <w:rPr>
          <w:b/>
        </w:rPr>
        <w:t>Physical</w:t>
      </w:r>
      <w:r>
        <w:rPr>
          <w:b/>
          <w:spacing w:val="-12"/>
        </w:rPr>
        <w:t> </w:t>
      </w:r>
      <w:r>
        <w:rPr>
          <w:b/>
        </w:rPr>
        <w:t>Planning</w:t>
      </w:r>
      <w:r>
        <w:rPr>
          <w:b/>
          <w:spacing w:val="-11"/>
        </w:rPr>
        <w:t> </w:t>
      </w:r>
      <w:r>
        <w:rPr>
          <w:b/>
        </w:rPr>
        <w:t>and</w:t>
      </w:r>
      <w:r>
        <w:rPr>
          <w:b/>
          <w:spacing w:val="-6"/>
        </w:rPr>
        <w:t> </w:t>
      </w:r>
      <w:r>
        <w:rPr>
          <w:b/>
        </w:rPr>
        <w:t>Development</w:t>
      </w:r>
      <w:r>
        <w:rPr>
          <w:b/>
          <w:spacing w:val="-8"/>
        </w:rPr>
        <w:t> </w:t>
      </w:r>
      <w:r>
        <w:rPr>
          <w:b/>
        </w:rPr>
        <w:t>Act</w:t>
      </w:r>
      <w:r>
        <w:rPr>
          <w:b/>
          <w:spacing w:val="-12"/>
        </w:rPr>
        <w:t> </w:t>
      </w:r>
      <w:r>
        <w:rPr>
          <w:b/>
        </w:rPr>
        <w:t>(2005):</w:t>
      </w:r>
      <w:r>
        <w:rPr>
          <w:b/>
          <w:spacing w:val="-4"/>
        </w:rPr>
        <w:t> </w:t>
      </w:r>
      <w:r>
        <w:rPr/>
        <w:t>Key</w:t>
      </w:r>
      <w:r>
        <w:rPr>
          <w:spacing w:val="-9"/>
        </w:rPr>
        <w:t> </w:t>
      </w:r>
      <w:r>
        <w:rPr/>
        <w:t>legislation</w:t>
      </w:r>
      <w:r>
        <w:rPr>
          <w:spacing w:val="-9"/>
        </w:rPr>
        <w:t> </w:t>
      </w:r>
      <w:r>
        <w:rPr/>
        <w:t>governing</w:t>
      </w:r>
      <w:r>
        <w:rPr>
          <w:spacing w:val="-8"/>
        </w:rPr>
        <w:t> </w:t>
      </w:r>
      <w:r>
        <w:rPr/>
        <w:t>Saint</w:t>
      </w:r>
      <w:r>
        <w:rPr>
          <w:spacing w:val="-11"/>
        </w:rPr>
        <w:t> </w:t>
      </w:r>
      <w:r>
        <w:rPr/>
        <w:t>Lucia’s</w:t>
      </w:r>
      <w:r>
        <w:rPr>
          <w:spacing w:val="-7"/>
        </w:rPr>
        <w:t> </w:t>
      </w:r>
      <w:r>
        <w:rPr/>
        <w:t>preparation</w:t>
      </w:r>
      <w:r>
        <w:rPr>
          <w:spacing w:val="-9"/>
        </w:rPr>
        <w:t> </w:t>
      </w:r>
      <w:r>
        <w:rPr/>
        <w:t>of</w:t>
      </w:r>
      <w:r>
        <w:rPr>
          <w:spacing w:val="-10"/>
        </w:rPr>
        <w:t> </w:t>
      </w:r>
      <w:r>
        <w:rPr/>
        <w:t>environmental studies and assessments includes the Physical Planning and Development Act, 2005. The Physical Planning and Development</w:t>
      </w:r>
      <w:r>
        <w:rPr>
          <w:spacing w:val="-5"/>
        </w:rPr>
        <w:t> </w:t>
      </w:r>
      <w:r>
        <w:rPr/>
        <w:t>Act</w:t>
      </w:r>
      <w:r>
        <w:rPr>
          <w:spacing w:val="-6"/>
        </w:rPr>
        <w:t> </w:t>
      </w:r>
      <w:r>
        <w:rPr/>
        <w:t>is</w:t>
      </w:r>
      <w:r>
        <w:rPr>
          <w:spacing w:val="-3"/>
        </w:rPr>
        <w:t> </w:t>
      </w:r>
      <w:r>
        <w:rPr/>
        <w:t>to</w:t>
      </w:r>
      <w:r>
        <w:rPr>
          <w:spacing w:val="-5"/>
        </w:rPr>
        <w:t> </w:t>
      </w:r>
      <w:r>
        <w:rPr/>
        <w:t>make</w:t>
      </w:r>
      <w:r>
        <w:rPr>
          <w:spacing w:val="-4"/>
        </w:rPr>
        <w:t> </w:t>
      </w:r>
      <w:r>
        <w:rPr/>
        <w:t>provision</w:t>
      </w:r>
      <w:r>
        <w:rPr>
          <w:spacing w:val="-5"/>
        </w:rPr>
        <w:t> </w:t>
      </w:r>
      <w:r>
        <w:rPr/>
        <w:t>for</w:t>
      </w:r>
      <w:r>
        <w:rPr>
          <w:spacing w:val="-4"/>
        </w:rPr>
        <w:t> </w:t>
      </w:r>
      <w:r>
        <w:rPr/>
        <w:t>the</w:t>
      </w:r>
      <w:r>
        <w:rPr>
          <w:spacing w:val="-4"/>
        </w:rPr>
        <w:t> </w:t>
      </w:r>
      <w:r>
        <w:rPr/>
        <w:t>development</w:t>
      </w:r>
      <w:r>
        <w:rPr>
          <w:spacing w:val="-5"/>
        </w:rPr>
        <w:t> </w:t>
      </w:r>
      <w:r>
        <w:rPr/>
        <w:t>of</w:t>
      </w:r>
      <w:r>
        <w:rPr>
          <w:spacing w:val="-6"/>
        </w:rPr>
        <w:t> </w:t>
      </w:r>
      <w:r>
        <w:rPr/>
        <w:t>land,</w:t>
      </w:r>
      <w:r>
        <w:rPr>
          <w:spacing w:val="-4"/>
        </w:rPr>
        <w:t> </w:t>
      </w:r>
      <w:r>
        <w:rPr/>
        <w:t>the</w:t>
      </w:r>
      <w:r>
        <w:rPr>
          <w:spacing w:val="-4"/>
        </w:rPr>
        <w:t> </w:t>
      </w:r>
      <w:r>
        <w:rPr/>
        <w:t>assessment</w:t>
      </w:r>
      <w:r>
        <w:rPr>
          <w:spacing w:val="-5"/>
        </w:rPr>
        <w:t> </w:t>
      </w:r>
      <w:r>
        <w:rPr/>
        <w:t>of</w:t>
      </w:r>
      <w:r>
        <w:rPr>
          <w:spacing w:val="-6"/>
        </w:rPr>
        <w:t> </w:t>
      </w:r>
      <w:r>
        <w:rPr/>
        <w:t>the</w:t>
      </w:r>
      <w:r>
        <w:rPr>
          <w:spacing w:val="-4"/>
        </w:rPr>
        <w:t> </w:t>
      </w:r>
      <w:r>
        <w:rPr/>
        <w:t>environmental</w:t>
      </w:r>
      <w:r>
        <w:rPr>
          <w:spacing w:val="-5"/>
        </w:rPr>
        <w:t> </w:t>
      </w:r>
      <w:r>
        <w:rPr/>
        <w:t>impacts</w:t>
      </w:r>
      <w:r>
        <w:rPr>
          <w:spacing w:val="-3"/>
        </w:rPr>
        <w:t> </w:t>
      </w:r>
      <w:r>
        <w:rPr/>
        <w:t>of development, the grant of permission to develop land and for other powers to regulate the use of land, and for related matters. A person shall not commence or carry out the development of any land in Saint Lucia without the prior</w:t>
      </w:r>
      <w:r>
        <w:rPr>
          <w:spacing w:val="-2"/>
        </w:rPr>
        <w:t> </w:t>
      </w:r>
      <w:r>
        <w:rPr/>
        <w:t>written</w:t>
      </w:r>
      <w:r>
        <w:rPr>
          <w:spacing w:val="-3"/>
        </w:rPr>
        <w:t> </w:t>
      </w:r>
      <w:r>
        <w:rPr/>
        <w:t>permission</w:t>
      </w:r>
      <w:r>
        <w:rPr>
          <w:spacing w:val="-3"/>
        </w:rPr>
        <w:t> </w:t>
      </w:r>
      <w:r>
        <w:rPr/>
        <w:t>of the</w:t>
      </w:r>
      <w:r>
        <w:rPr>
          <w:spacing w:val="-2"/>
        </w:rPr>
        <w:t> </w:t>
      </w:r>
      <w:r>
        <w:rPr/>
        <w:t>Head</w:t>
      </w:r>
      <w:r>
        <w:rPr>
          <w:spacing w:val="-3"/>
        </w:rPr>
        <w:t> </w:t>
      </w:r>
      <w:r>
        <w:rPr/>
        <w:t>of the</w:t>
      </w:r>
      <w:r>
        <w:rPr>
          <w:spacing w:val="-2"/>
        </w:rPr>
        <w:t> </w:t>
      </w:r>
      <w:r>
        <w:rPr/>
        <w:t>Physical</w:t>
      </w:r>
      <w:r>
        <w:rPr>
          <w:spacing w:val="-4"/>
        </w:rPr>
        <w:t> </w:t>
      </w:r>
      <w:r>
        <w:rPr/>
        <w:t>Planning</w:t>
      </w:r>
      <w:r>
        <w:rPr>
          <w:spacing w:val="-2"/>
        </w:rPr>
        <w:t> </w:t>
      </w:r>
      <w:r>
        <w:rPr/>
        <w:t>and</w:t>
      </w:r>
      <w:r>
        <w:rPr>
          <w:spacing w:val="-3"/>
        </w:rPr>
        <w:t> </w:t>
      </w:r>
      <w:r>
        <w:rPr/>
        <w:t>Development</w:t>
      </w:r>
      <w:r>
        <w:rPr>
          <w:spacing w:val="-4"/>
        </w:rPr>
        <w:t> </w:t>
      </w:r>
      <w:r>
        <w:rPr/>
        <w:t>Division.</w:t>
      </w:r>
      <w:r>
        <w:rPr>
          <w:spacing w:val="-3"/>
        </w:rPr>
        <w:t> </w:t>
      </w:r>
      <w:r>
        <w:rPr/>
        <w:t>An</w:t>
      </w:r>
      <w:r>
        <w:rPr>
          <w:spacing w:val="-3"/>
        </w:rPr>
        <w:t> </w:t>
      </w:r>
      <w:r>
        <w:rPr/>
        <w:t>application to the</w:t>
      </w:r>
      <w:r>
        <w:rPr>
          <w:spacing w:val="-2"/>
        </w:rPr>
        <w:t> </w:t>
      </w:r>
      <w:r>
        <w:rPr/>
        <w:t>Head of the Physical Planning and Development Division for permission to develop land shall be made on the prescribed form and shall be accompanied by:</w:t>
      </w:r>
    </w:p>
    <w:p>
      <w:pPr>
        <w:pStyle w:val="ListParagraph"/>
        <w:numPr>
          <w:ilvl w:val="0"/>
          <w:numId w:val="4"/>
        </w:numPr>
        <w:tabs>
          <w:tab w:pos="1421" w:val="left" w:leader="none"/>
        </w:tabs>
        <w:spacing w:line="240" w:lineRule="auto" w:before="2" w:after="0"/>
        <w:ind w:left="1421" w:right="490" w:hanging="360"/>
        <w:jc w:val="left"/>
        <w:rPr>
          <w:sz w:val="20"/>
        </w:rPr>
      </w:pPr>
      <w:r>
        <w:rPr>
          <w:sz w:val="20"/>
        </w:rPr>
        <w:t>a</w:t>
      </w:r>
      <w:r>
        <w:rPr>
          <w:spacing w:val="-4"/>
          <w:sz w:val="20"/>
        </w:rPr>
        <w:t> </w:t>
      </w:r>
      <w:r>
        <w:rPr>
          <w:sz w:val="20"/>
        </w:rPr>
        <w:t>map</w:t>
      </w:r>
      <w:r>
        <w:rPr>
          <w:spacing w:val="-4"/>
          <w:sz w:val="20"/>
        </w:rPr>
        <w:t> </w:t>
      </w:r>
      <w:r>
        <w:rPr>
          <w:sz w:val="20"/>
        </w:rPr>
        <w:t>sufficient</w:t>
      </w:r>
      <w:r>
        <w:rPr>
          <w:spacing w:val="-5"/>
          <w:sz w:val="20"/>
        </w:rPr>
        <w:t> </w:t>
      </w:r>
      <w:r>
        <w:rPr>
          <w:sz w:val="20"/>
        </w:rPr>
        <w:t>to</w:t>
      </w:r>
      <w:r>
        <w:rPr>
          <w:spacing w:val="-4"/>
          <w:sz w:val="20"/>
        </w:rPr>
        <w:t> </w:t>
      </w:r>
      <w:r>
        <w:rPr>
          <w:sz w:val="20"/>
        </w:rPr>
        <w:t>identify</w:t>
      </w:r>
      <w:r>
        <w:rPr>
          <w:spacing w:val="-4"/>
          <w:sz w:val="20"/>
        </w:rPr>
        <w:t> </w:t>
      </w:r>
      <w:r>
        <w:rPr>
          <w:sz w:val="20"/>
        </w:rPr>
        <w:t>the</w:t>
      </w:r>
      <w:r>
        <w:rPr>
          <w:spacing w:val="-3"/>
          <w:sz w:val="20"/>
        </w:rPr>
        <w:t> </w:t>
      </w:r>
      <w:r>
        <w:rPr>
          <w:sz w:val="20"/>
        </w:rPr>
        <w:t>land to</w:t>
      </w:r>
      <w:r>
        <w:rPr>
          <w:spacing w:val="-4"/>
          <w:sz w:val="20"/>
        </w:rPr>
        <w:t> </w:t>
      </w:r>
      <w:r>
        <w:rPr>
          <w:sz w:val="20"/>
        </w:rPr>
        <w:t>which</w:t>
      </w:r>
      <w:r>
        <w:rPr>
          <w:spacing w:val="-4"/>
          <w:sz w:val="20"/>
        </w:rPr>
        <w:t> </w:t>
      </w:r>
      <w:r>
        <w:rPr>
          <w:sz w:val="20"/>
        </w:rPr>
        <w:t>it</w:t>
      </w:r>
      <w:r>
        <w:rPr>
          <w:spacing w:val="-5"/>
          <w:sz w:val="20"/>
        </w:rPr>
        <w:t> </w:t>
      </w:r>
      <w:r>
        <w:rPr>
          <w:sz w:val="20"/>
        </w:rPr>
        <w:t>relates</w:t>
      </w:r>
      <w:r>
        <w:rPr>
          <w:spacing w:val="-2"/>
          <w:sz w:val="20"/>
        </w:rPr>
        <w:t> </w:t>
      </w:r>
      <w:r>
        <w:rPr>
          <w:sz w:val="20"/>
        </w:rPr>
        <w:t>and</w:t>
      </w:r>
      <w:r>
        <w:rPr>
          <w:spacing w:val="-4"/>
          <w:sz w:val="20"/>
        </w:rPr>
        <w:t> </w:t>
      </w:r>
      <w:r>
        <w:rPr>
          <w:sz w:val="20"/>
        </w:rPr>
        <w:t>such</w:t>
      </w:r>
      <w:r>
        <w:rPr>
          <w:spacing w:val="-4"/>
          <w:sz w:val="20"/>
        </w:rPr>
        <w:t> </w:t>
      </w:r>
      <w:r>
        <w:rPr>
          <w:sz w:val="20"/>
        </w:rPr>
        <w:t>plans,</w:t>
      </w:r>
      <w:r>
        <w:rPr>
          <w:spacing w:val="-3"/>
          <w:sz w:val="20"/>
        </w:rPr>
        <w:t> </w:t>
      </w:r>
      <w:r>
        <w:rPr>
          <w:sz w:val="20"/>
        </w:rPr>
        <w:t>drawings,</w:t>
      </w:r>
      <w:r>
        <w:rPr>
          <w:spacing w:val="-3"/>
          <w:sz w:val="20"/>
        </w:rPr>
        <w:t> </w:t>
      </w:r>
      <w:r>
        <w:rPr>
          <w:sz w:val="20"/>
        </w:rPr>
        <w:t>and</w:t>
      </w:r>
      <w:r>
        <w:rPr>
          <w:spacing w:val="-4"/>
          <w:sz w:val="20"/>
        </w:rPr>
        <w:t> </w:t>
      </w:r>
      <w:r>
        <w:rPr>
          <w:sz w:val="20"/>
        </w:rPr>
        <w:t>other</w:t>
      </w:r>
      <w:r>
        <w:rPr>
          <w:spacing w:val="-3"/>
          <w:sz w:val="20"/>
        </w:rPr>
        <w:t> </w:t>
      </w:r>
      <w:r>
        <w:rPr>
          <w:sz w:val="20"/>
        </w:rPr>
        <w:t>materials as are necessary to describe the development which is the subject of the application;</w:t>
      </w:r>
    </w:p>
    <w:p>
      <w:pPr>
        <w:pStyle w:val="ListParagraph"/>
        <w:numPr>
          <w:ilvl w:val="0"/>
          <w:numId w:val="4"/>
        </w:numPr>
        <w:tabs>
          <w:tab w:pos="1421" w:val="left" w:leader="none"/>
        </w:tabs>
        <w:spacing w:line="240" w:lineRule="auto" w:before="1" w:after="0"/>
        <w:ind w:left="1421" w:right="753" w:hanging="360"/>
        <w:jc w:val="left"/>
        <w:rPr>
          <w:sz w:val="20"/>
        </w:rPr>
      </w:pPr>
      <w:r>
        <w:rPr>
          <w:sz w:val="20"/>
        </w:rPr>
        <w:t>notice in writing signed by the owner or agent of the owner of the land to which the application relates</w:t>
      </w:r>
      <w:r>
        <w:rPr>
          <w:spacing w:val="-2"/>
          <w:sz w:val="20"/>
        </w:rPr>
        <w:t> </w:t>
      </w:r>
      <w:r>
        <w:rPr>
          <w:sz w:val="20"/>
        </w:rPr>
        <w:t>acknowledging</w:t>
      </w:r>
      <w:r>
        <w:rPr>
          <w:spacing w:val="-3"/>
          <w:sz w:val="20"/>
        </w:rPr>
        <w:t> </w:t>
      </w:r>
      <w:r>
        <w:rPr>
          <w:sz w:val="20"/>
        </w:rPr>
        <w:t>that</w:t>
      </w:r>
      <w:r>
        <w:rPr>
          <w:spacing w:val="-1"/>
          <w:sz w:val="20"/>
        </w:rPr>
        <w:t> </w:t>
      </w:r>
      <w:r>
        <w:rPr>
          <w:sz w:val="20"/>
        </w:rPr>
        <w:t>the</w:t>
      </w:r>
      <w:r>
        <w:rPr>
          <w:spacing w:val="-3"/>
          <w:sz w:val="20"/>
        </w:rPr>
        <w:t> </w:t>
      </w:r>
      <w:r>
        <w:rPr>
          <w:sz w:val="20"/>
        </w:rPr>
        <w:t>owner</w:t>
      </w:r>
      <w:r>
        <w:rPr>
          <w:spacing w:val="-3"/>
          <w:sz w:val="20"/>
        </w:rPr>
        <w:t> </w:t>
      </w:r>
      <w:r>
        <w:rPr>
          <w:sz w:val="20"/>
        </w:rPr>
        <w:t>has</w:t>
      </w:r>
      <w:r>
        <w:rPr>
          <w:spacing w:val="-2"/>
          <w:sz w:val="20"/>
        </w:rPr>
        <w:t> </w:t>
      </w:r>
      <w:r>
        <w:rPr>
          <w:sz w:val="20"/>
        </w:rPr>
        <w:t>knowledge</w:t>
      </w:r>
      <w:r>
        <w:rPr>
          <w:spacing w:val="-3"/>
          <w:sz w:val="20"/>
        </w:rPr>
        <w:t> </w:t>
      </w:r>
      <w:r>
        <w:rPr>
          <w:sz w:val="20"/>
        </w:rPr>
        <w:t>of</w:t>
      </w:r>
      <w:r>
        <w:rPr>
          <w:spacing w:val="-5"/>
          <w:sz w:val="20"/>
        </w:rPr>
        <w:t> </w:t>
      </w:r>
      <w:r>
        <w:rPr>
          <w:sz w:val="20"/>
        </w:rPr>
        <w:t>and</w:t>
      </w:r>
      <w:r>
        <w:rPr>
          <w:spacing w:val="-4"/>
          <w:sz w:val="20"/>
        </w:rPr>
        <w:t> </w:t>
      </w:r>
      <w:r>
        <w:rPr>
          <w:sz w:val="20"/>
        </w:rPr>
        <w:t>does</w:t>
      </w:r>
      <w:r>
        <w:rPr>
          <w:spacing w:val="-2"/>
          <w:sz w:val="20"/>
        </w:rPr>
        <w:t> </w:t>
      </w:r>
      <w:r>
        <w:rPr>
          <w:sz w:val="20"/>
        </w:rPr>
        <w:t>not</w:t>
      </w:r>
      <w:r>
        <w:rPr>
          <w:spacing w:val="-5"/>
          <w:sz w:val="20"/>
        </w:rPr>
        <w:t> </w:t>
      </w:r>
      <w:r>
        <w:rPr>
          <w:sz w:val="20"/>
        </w:rPr>
        <w:t>object</w:t>
      </w:r>
      <w:r>
        <w:rPr>
          <w:spacing w:val="-5"/>
          <w:sz w:val="20"/>
        </w:rPr>
        <w:t> </w:t>
      </w:r>
      <w:r>
        <w:rPr>
          <w:sz w:val="20"/>
        </w:rPr>
        <w:t>to</w:t>
      </w:r>
      <w:r>
        <w:rPr>
          <w:spacing w:val="-4"/>
          <w:sz w:val="20"/>
        </w:rPr>
        <w:t> </w:t>
      </w:r>
      <w:r>
        <w:rPr>
          <w:sz w:val="20"/>
        </w:rPr>
        <w:t>the</w:t>
      </w:r>
      <w:r>
        <w:rPr>
          <w:spacing w:val="-3"/>
          <w:sz w:val="20"/>
        </w:rPr>
        <w:t> </w:t>
      </w:r>
      <w:r>
        <w:rPr>
          <w:sz w:val="20"/>
        </w:rPr>
        <w:t>making</w:t>
      </w:r>
      <w:r>
        <w:rPr>
          <w:spacing w:val="-3"/>
          <w:sz w:val="20"/>
        </w:rPr>
        <w:t> </w:t>
      </w:r>
      <w:r>
        <w:rPr>
          <w:sz w:val="20"/>
        </w:rPr>
        <w:t>of</w:t>
      </w:r>
      <w:r>
        <w:rPr>
          <w:spacing w:val="-5"/>
          <w:sz w:val="20"/>
        </w:rPr>
        <w:t> </w:t>
      </w:r>
      <w:r>
        <w:rPr>
          <w:sz w:val="20"/>
        </w:rPr>
        <w:t>the </w:t>
      </w:r>
      <w:r>
        <w:rPr>
          <w:spacing w:val="-2"/>
          <w:sz w:val="20"/>
        </w:rPr>
        <w:t>application;</w:t>
      </w:r>
    </w:p>
    <w:p>
      <w:pPr>
        <w:pStyle w:val="ListParagraph"/>
        <w:numPr>
          <w:ilvl w:val="0"/>
          <w:numId w:val="4"/>
        </w:numPr>
        <w:tabs>
          <w:tab w:pos="1421" w:val="left" w:leader="none"/>
        </w:tabs>
        <w:spacing w:line="237" w:lineRule="auto" w:before="4" w:after="0"/>
        <w:ind w:left="1421" w:right="1172" w:hanging="360"/>
        <w:jc w:val="left"/>
        <w:rPr>
          <w:sz w:val="20"/>
        </w:rPr>
      </w:pPr>
      <w:r>
        <w:rPr>
          <w:sz w:val="20"/>
        </w:rPr>
        <w:t>any</w:t>
      </w:r>
      <w:r>
        <w:rPr>
          <w:spacing w:val="-4"/>
          <w:sz w:val="20"/>
        </w:rPr>
        <w:t> </w:t>
      </w:r>
      <w:r>
        <w:rPr>
          <w:sz w:val="20"/>
        </w:rPr>
        <w:t>statutory consent</w:t>
      </w:r>
      <w:r>
        <w:rPr>
          <w:spacing w:val="-5"/>
          <w:sz w:val="20"/>
        </w:rPr>
        <w:t> </w:t>
      </w:r>
      <w:r>
        <w:rPr>
          <w:sz w:val="20"/>
        </w:rPr>
        <w:t>which</w:t>
      </w:r>
      <w:r>
        <w:rPr>
          <w:spacing w:val="-4"/>
          <w:sz w:val="20"/>
        </w:rPr>
        <w:t> </w:t>
      </w:r>
      <w:r>
        <w:rPr>
          <w:sz w:val="20"/>
        </w:rPr>
        <w:t>the</w:t>
      </w:r>
      <w:r>
        <w:rPr>
          <w:spacing w:val="-3"/>
          <w:sz w:val="20"/>
        </w:rPr>
        <w:t> </w:t>
      </w:r>
      <w:r>
        <w:rPr>
          <w:sz w:val="20"/>
        </w:rPr>
        <w:t>applicant</w:t>
      </w:r>
      <w:r>
        <w:rPr>
          <w:spacing w:val="-5"/>
          <w:sz w:val="20"/>
        </w:rPr>
        <w:t> </w:t>
      </w:r>
      <w:r>
        <w:rPr>
          <w:sz w:val="20"/>
        </w:rPr>
        <w:t>is</w:t>
      </w:r>
      <w:r>
        <w:rPr>
          <w:spacing w:val="-3"/>
          <w:sz w:val="20"/>
        </w:rPr>
        <w:t> </w:t>
      </w:r>
      <w:r>
        <w:rPr>
          <w:sz w:val="20"/>
        </w:rPr>
        <w:t>required</w:t>
      </w:r>
      <w:r>
        <w:rPr>
          <w:spacing w:val="-4"/>
          <w:sz w:val="20"/>
        </w:rPr>
        <w:t> </w:t>
      </w:r>
      <w:r>
        <w:rPr>
          <w:sz w:val="20"/>
        </w:rPr>
        <w:t>to</w:t>
      </w:r>
      <w:r>
        <w:rPr>
          <w:spacing w:val="-4"/>
          <w:sz w:val="20"/>
        </w:rPr>
        <w:t> </w:t>
      </w:r>
      <w:r>
        <w:rPr>
          <w:sz w:val="20"/>
        </w:rPr>
        <w:t>obtain for</w:t>
      </w:r>
      <w:r>
        <w:rPr>
          <w:spacing w:val="-3"/>
          <w:sz w:val="20"/>
        </w:rPr>
        <w:t> </w:t>
      </w:r>
      <w:r>
        <w:rPr>
          <w:sz w:val="20"/>
        </w:rPr>
        <w:t>or</w:t>
      </w:r>
      <w:r>
        <w:rPr>
          <w:spacing w:val="-3"/>
          <w:sz w:val="20"/>
        </w:rPr>
        <w:t> </w:t>
      </w:r>
      <w:r>
        <w:rPr>
          <w:sz w:val="20"/>
        </w:rPr>
        <w:t>in</w:t>
      </w:r>
      <w:r>
        <w:rPr>
          <w:spacing w:val="-4"/>
          <w:sz w:val="20"/>
        </w:rPr>
        <w:t> </w:t>
      </w:r>
      <w:r>
        <w:rPr>
          <w:sz w:val="20"/>
        </w:rPr>
        <w:t>connection</w:t>
      </w:r>
      <w:r>
        <w:rPr>
          <w:spacing w:val="-4"/>
          <w:sz w:val="20"/>
        </w:rPr>
        <w:t> </w:t>
      </w:r>
      <w:r>
        <w:rPr>
          <w:sz w:val="20"/>
        </w:rPr>
        <w:t>with the development prior to applying for the permission of the Head of the Physical Planning and Development Division;</w:t>
      </w:r>
    </w:p>
    <w:p>
      <w:pPr>
        <w:pStyle w:val="ListParagraph"/>
        <w:numPr>
          <w:ilvl w:val="0"/>
          <w:numId w:val="4"/>
        </w:numPr>
        <w:tabs>
          <w:tab w:pos="1421" w:val="left" w:leader="none"/>
        </w:tabs>
        <w:spacing w:line="240" w:lineRule="auto" w:before="3" w:after="0"/>
        <w:ind w:left="1421" w:right="863" w:hanging="360"/>
        <w:jc w:val="left"/>
        <w:rPr>
          <w:sz w:val="20"/>
        </w:rPr>
      </w:pPr>
      <w:r>
        <w:rPr>
          <w:sz w:val="20"/>
        </w:rPr>
        <w:t>In</w:t>
      </w:r>
      <w:r>
        <w:rPr>
          <w:spacing w:val="-4"/>
          <w:sz w:val="20"/>
        </w:rPr>
        <w:t> </w:t>
      </w:r>
      <w:r>
        <w:rPr>
          <w:sz w:val="20"/>
        </w:rPr>
        <w:t>cases</w:t>
      </w:r>
      <w:r>
        <w:rPr>
          <w:spacing w:val="-2"/>
          <w:sz w:val="20"/>
        </w:rPr>
        <w:t> </w:t>
      </w:r>
      <w:r>
        <w:rPr>
          <w:sz w:val="20"/>
        </w:rPr>
        <w:t>where</w:t>
      </w:r>
      <w:r>
        <w:rPr>
          <w:spacing w:val="-3"/>
          <w:sz w:val="20"/>
        </w:rPr>
        <w:t> </w:t>
      </w:r>
      <w:r>
        <w:rPr>
          <w:sz w:val="20"/>
        </w:rPr>
        <w:t>this</w:t>
      </w:r>
      <w:r>
        <w:rPr>
          <w:spacing w:val="-2"/>
          <w:sz w:val="20"/>
        </w:rPr>
        <w:t> </w:t>
      </w:r>
      <w:r>
        <w:rPr>
          <w:sz w:val="20"/>
        </w:rPr>
        <w:t>is</w:t>
      </w:r>
      <w:r>
        <w:rPr>
          <w:spacing w:val="-2"/>
          <w:sz w:val="20"/>
        </w:rPr>
        <w:t> </w:t>
      </w:r>
      <w:r>
        <w:rPr>
          <w:sz w:val="20"/>
        </w:rPr>
        <w:t>required</w:t>
      </w:r>
      <w:r>
        <w:rPr>
          <w:spacing w:val="-4"/>
          <w:sz w:val="20"/>
        </w:rPr>
        <w:t> </w:t>
      </w:r>
      <w:r>
        <w:rPr>
          <w:sz w:val="20"/>
        </w:rPr>
        <w:t>by</w:t>
      </w:r>
      <w:r>
        <w:rPr>
          <w:spacing w:val="-4"/>
          <w:sz w:val="20"/>
        </w:rPr>
        <w:t> </w:t>
      </w:r>
      <w:r>
        <w:rPr>
          <w:sz w:val="20"/>
        </w:rPr>
        <w:t>regulations</w:t>
      </w:r>
      <w:r>
        <w:rPr>
          <w:spacing w:val="-2"/>
          <w:sz w:val="20"/>
        </w:rPr>
        <w:t> </w:t>
      </w:r>
      <w:r>
        <w:rPr>
          <w:sz w:val="20"/>
        </w:rPr>
        <w:t>made</w:t>
      </w:r>
      <w:r>
        <w:rPr>
          <w:spacing w:val="-3"/>
          <w:sz w:val="20"/>
        </w:rPr>
        <w:t> </w:t>
      </w:r>
      <w:r>
        <w:rPr>
          <w:sz w:val="20"/>
        </w:rPr>
        <w:t>under</w:t>
      </w:r>
      <w:r>
        <w:rPr>
          <w:spacing w:val="-3"/>
          <w:sz w:val="20"/>
        </w:rPr>
        <w:t> </w:t>
      </w:r>
      <w:r>
        <w:rPr>
          <w:sz w:val="20"/>
        </w:rPr>
        <w:t>this</w:t>
      </w:r>
      <w:r>
        <w:rPr>
          <w:spacing w:val="-2"/>
          <w:sz w:val="20"/>
        </w:rPr>
        <w:t> </w:t>
      </w:r>
      <w:r>
        <w:rPr>
          <w:sz w:val="20"/>
        </w:rPr>
        <w:t>Act,</w:t>
      </w:r>
      <w:r>
        <w:rPr>
          <w:spacing w:val="-3"/>
          <w:sz w:val="20"/>
        </w:rPr>
        <w:t> </w:t>
      </w:r>
      <w:r>
        <w:rPr>
          <w:sz w:val="20"/>
        </w:rPr>
        <w:t>the</w:t>
      </w:r>
      <w:r>
        <w:rPr>
          <w:spacing w:val="-3"/>
          <w:sz w:val="20"/>
        </w:rPr>
        <w:t> </w:t>
      </w:r>
      <w:r>
        <w:rPr>
          <w:sz w:val="20"/>
        </w:rPr>
        <w:t>certificate</w:t>
      </w:r>
      <w:r>
        <w:rPr>
          <w:spacing w:val="-3"/>
          <w:sz w:val="20"/>
        </w:rPr>
        <w:t> </w:t>
      </w:r>
      <w:r>
        <w:rPr>
          <w:sz w:val="20"/>
        </w:rPr>
        <w:t>of</w:t>
      </w:r>
      <w:r>
        <w:rPr>
          <w:spacing w:val="-5"/>
          <w:sz w:val="20"/>
        </w:rPr>
        <w:t> </w:t>
      </w:r>
      <w:r>
        <w:rPr>
          <w:sz w:val="20"/>
        </w:rPr>
        <w:t>an</w:t>
      </w:r>
      <w:r>
        <w:rPr>
          <w:spacing w:val="-4"/>
          <w:sz w:val="20"/>
        </w:rPr>
        <w:t> </w:t>
      </w:r>
      <w:r>
        <w:rPr>
          <w:sz w:val="20"/>
        </w:rPr>
        <w:t>engineer registered under the Engineers (Registration) Act; and</w:t>
      </w:r>
    </w:p>
    <w:p>
      <w:pPr>
        <w:pStyle w:val="ListParagraph"/>
        <w:numPr>
          <w:ilvl w:val="0"/>
          <w:numId w:val="4"/>
        </w:numPr>
        <w:tabs>
          <w:tab w:pos="1420" w:val="left" w:leader="none"/>
        </w:tabs>
        <w:spacing w:line="240" w:lineRule="auto" w:before="1" w:after="0"/>
        <w:ind w:left="1420" w:right="0" w:hanging="359"/>
        <w:jc w:val="left"/>
        <w:rPr>
          <w:sz w:val="20"/>
        </w:rPr>
      </w:pPr>
      <w:r>
        <w:rPr>
          <w:sz w:val="20"/>
        </w:rPr>
        <w:t>proof</w:t>
      </w:r>
      <w:r>
        <w:rPr>
          <w:spacing w:val="-4"/>
          <w:sz w:val="20"/>
        </w:rPr>
        <w:t> </w:t>
      </w:r>
      <w:r>
        <w:rPr>
          <w:sz w:val="20"/>
        </w:rPr>
        <w:t>of</w:t>
      </w:r>
      <w:r>
        <w:rPr>
          <w:spacing w:val="-3"/>
          <w:sz w:val="20"/>
        </w:rPr>
        <w:t> </w:t>
      </w:r>
      <w:r>
        <w:rPr>
          <w:sz w:val="20"/>
        </w:rPr>
        <w:t>payment</w:t>
      </w:r>
      <w:r>
        <w:rPr>
          <w:spacing w:val="-4"/>
          <w:sz w:val="20"/>
        </w:rPr>
        <w:t> </w:t>
      </w:r>
      <w:r>
        <w:rPr>
          <w:sz w:val="20"/>
        </w:rPr>
        <w:t>of</w:t>
      </w:r>
      <w:r>
        <w:rPr>
          <w:spacing w:val="-3"/>
          <w:sz w:val="20"/>
        </w:rPr>
        <w:t> </w:t>
      </w:r>
      <w:r>
        <w:rPr>
          <w:sz w:val="20"/>
        </w:rPr>
        <w:t>such</w:t>
      </w:r>
      <w:r>
        <w:rPr>
          <w:spacing w:val="-2"/>
          <w:sz w:val="20"/>
        </w:rPr>
        <w:t> </w:t>
      </w:r>
      <w:r>
        <w:rPr>
          <w:sz w:val="20"/>
        </w:rPr>
        <w:t>fees</w:t>
      </w:r>
      <w:r>
        <w:rPr>
          <w:spacing w:val="-1"/>
          <w:sz w:val="20"/>
        </w:rPr>
        <w:t> </w:t>
      </w:r>
      <w:r>
        <w:rPr>
          <w:sz w:val="20"/>
        </w:rPr>
        <w:t>as may</w:t>
      </w:r>
      <w:r>
        <w:rPr>
          <w:spacing w:val="-3"/>
          <w:sz w:val="20"/>
        </w:rPr>
        <w:t> </w:t>
      </w:r>
      <w:r>
        <w:rPr>
          <w:sz w:val="20"/>
        </w:rPr>
        <w:t>be</w:t>
      </w:r>
      <w:r>
        <w:rPr>
          <w:spacing w:val="-1"/>
          <w:sz w:val="20"/>
        </w:rPr>
        <w:t> </w:t>
      </w:r>
      <w:r>
        <w:rPr>
          <w:sz w:val="20"/>
        </w:rPr>
        <w:t>prescribed</w:t>
      </w:r>
      <w:r>
        <w:rPr>
          <w:spacing w:val="-2"/>
          <w:sz w:val="20"/>
        </w:rPr>
        <w:t> </w:t>
      </w:r>
      <w:r>
        <w:rPr>
          <w:sz w:val="20"/>
        </w:rPr>
        <w:t>by</w:t>
      </w:r>
      <w:r>
        <w:rPr>
          <w:spacing w:val="-3"/>
          <w:sz w:val="20"/>
        </w:rPr>
        <w:t> </w:t>
      </w:r>
      <w:r>
        <w:rPr>
          <w:sz w:val="20"/>
        </w:rPr>
        <w:t>regulations made</w:t>
      </w:r>
      <w:r>
        <w:rPr>
          <w:spacing w:val="-2"/>
          <w:sz w:val="20"/>
        </w:rPr>
        <w:t> </w:t>
      </w:r>
      <w:r>
        <w:rPr>
          <w:sz w:val="20"/>
        </w:rPr>
        <w:t>under</w:t>
      </w:r>
      <w:r>
        <w:rPr>
          <w:spacing w:val="-1"/>
          <w:sz w:val="20"/>
        </w:rPr>
        <w:t> </w:t>
      </w:r>
      <w:r>
        <w:rPr>
          <w:sz w:val="20"/>
        </w:rPr>
        <w:t>this </w:t>
      </w:r>
      <w:r>
        <w:rPr>
          <w:spacing w:val="-4"/>
          <w:sz w:val="20"/>
        </w:rPr>
        <w:t>Act.</w:t>
      </w:r>
    </w:p>
    <w:p>
      <w:pPr>
        <w:pStyle w:val="ListParagraph"/>
        <w:numPr>
          <w:ilvl w:val="0"/>
          <w:numId w:val="4"/>
        </w:numPr>
        <w:tabs>
          <w:tab w:pos="1420" w:val="left" w:leader="none"/>
        </w:tabs>
        <w:spacing w:line="240" w:lineRule="auto" w:before="0" w:after="0"/>
        <w:ind w:left="1420" w:right="0" w:hanging="359"/>
        <w:jc w:val="left"/>
        <w:rPr>
          <w:sz w:val="20"/>
        </w:rPr>
      </w:pPr>
      <w:r>
        <w:rPr>
          <w:sz w:val="20"/>
        </w:rPr>
        <w:t>This</w:t>
      </w:r>
      <w:r>
        <w:rPr>
          <w:spacing w:val="-4"/>
          <w:sz w:val="20"/>
        </w:rPr>
        <w:t> </w:t>
      </w:r>
      <w:r>
        <w:rPr>
          <w:sz w:val="20"/>
        </w:rPr>
        <w:t>act</w:t>
      </w:r>
      <w:r>
        <w:rPr>
          <w:spacing w:val="-4"/>
          <w:sz w:val="20"/>
        </w:rPr>
        <w:t> </w:t>
      </w:r>
      <w:r>
        <w:rPr>
          <w:sz w:val="20"/>
        </w:rPr>
        <w:t>may</w:t>
      </w:r>
      <w:r>
        <w:rPr>
          <w:spacing w:val="-3"/>
          <w:sz w:val="20"/>
        </w:rPr>
        <w:t> </w:t>
      </w:r>
      <w:r>
        <w:rPr>
          <w:sz w:val="20"/>
        </w:rPr>
        <w:t>be</w:t>
      </w:r>
      <w:r>
        <w:rPr>
          <w:spacing w:val="-3"/>
          <w:sz w:val="20"/>
        </w:rPr>
        <w:t> </w:t>
      </w:r>
      <w:r>
        <w:rPr>
          <w:sz w:val="20"/>
        </w:rPr>
        <w:t>relevant</w:t>
      </w:r>
      <w:r>
        <w:rPr>
          <w:spacing w:val="-4"/>
          <w:sz w:val="20"/>
        </w:rPr>
        <w:t> </w:t>
      </w:r>
      <w:r>
        <w:rPr>
          <w:sz w:val="20"/>
        </w:rPr>
        <w:t>to</w:t>
      </w:r>
      <w:r>
        <w:rPr>
          <w:spacing w:val="2"/>
          <w:sz w:val="20"/>
        </w:rPr>
        <w:t> </w:t>
      </w:r>
      <w:r>
        <w:rPr>
          <w:sz w:val="20"/>
        </w:rPr>
        <w:t>the</w:t>
      </w:r>
      <w:r>
        <w:rPr>
          <w:spacing w:val="-3"/>
          <w:sz w:val="20"/>
        </w:rPr>
        <w:t> </w:t>
      </w:r>
      <w:r>
        <w:rPr>
          <w:sz w:val="20"/>
        </w:rPr>
        <w:t>rehabilitation</w:t>
      </w:r>
      <w:r>
        <w:rPr>
          <w:spacing w:val="2"/>
          <w:sz w:val="20"/>
        </w:rPr>
        <w:t> </w:t>
      </w:r>
      <w:r>
        <w:rPr>
          <w:sz w:val="20"/>
        </w:rPr>
        <w:t>and</w:t>
      </w:r>
      <w:r>
        <w:rPr>
          <w:spacing w:val="-3"/>
          <w:sz w:val="20"/>
        </w:rPr>
        <w:t> </w:t>
      </w:r>
      <w:r>
        <w:rPr>
          <w:sz w:val="20"/>
        </w:rPr>
        <w:t>retrofitting</w:t>
      </w:r>
      <w:r>
        <w:rPr>
          <w:spacing w:val="-3"/>
          <w:sz w:val="20"/>
        </w:rPr>
        <w:t> </w:t>
      </w:r>
      <w:r>
        <w:rPr>
          <w:sz w:val="20"/>
        </w:rPr>
        <w:t>of</w:t>
      </w:r>
      <w:r>
        <w:rPr>
          <w:spacing w:val="-4"/>
          <w:sz w:val="20"/>
        </w:rPr>
        <w:t> </w:t>
      </w:r>
      <w:r>
        <w:rPr>
          <w:sz w:val="20"/>
        </w:rPr>
        <w:t>existing</w:t>
      </w:r>
      <w:r>
        <w:rPr>
          <w:spacing w:val="-2"/>
          <w:sz w:val="20"/>
        </w:rPr>
        <w:t> </w:t>
      </w:r>
      <w:r>
        <w:rPr>
          <w:sz w:val="20"/>
        </w:rPr>
        <w:t>public</w:t>
      </w:r>
      <w:r>
        <w:rPr>
          <w:spacing w:val="-2"/>
          <w:sz w:val="20"/>
        </w:rPr>
        <w:t> buildings.</w:t>
      </w:r>
    </w:p>
    <w:p>
      <w:pPr>
        <w:pStyle w:val="BodyText"/>
        <w:spacing w:before="6"/>
      </w:pPr>
    </w:p>
    <w:p>
      <w:pPr>
        <w:pStyle w:val="BodyText"/>
        <w:spacing w:line="235" w:lineRule="auto"/>
        <w:ind w:left="340" w:right="335"/>
        <w:jc w:val="both"/>
      </w:pPr>
      <w:r>
        <w:rPr/>
        <w:t>Given the renovations and electrical upgrades considered under this project, the Electrical Department of the Ministry</w:t>
      </w:r>
      <w:r>
        <w:rPr>
          <w:spacing w:val="-12"/>
        </w:rPr>
        <w:t> </w:t>
      </w:r>
      <w:r>
        <w:rPr/>
        <w:t>of</w:t>
      </w:r>
      <w:r>
        <w:rPr>
          <w:spacing w:val="-9"/>
        </w:rPr>
        <w:t> </w:t>
      </w:r>
      <w:r>
        <w:rPr/>
        <w:t>Infrastructure,</w:t>
      </w:r>
      <w:r>
        <w:rPr>
          <w:spacing w:val="-9"/>
        </w:rPr>
        <w:t> </w:t>
      </w:r>
      <w:r>
        <w:rPr/>
        <w:t>Ports,</w:t>
      </w:r>
      <w:r>
        <w:rPr>
          <w:spacing w:val="-9"/>
        </w:rPr>
        <w:t> </w:t>
      </w:r>
      <w:r>
        <w:rPr/>
        <w:t>Transport,</w:t>
      </w:r>
      <w:r>
        <w:rPr>
          <w:spacing w:val="-9"/>
        </w:rPr>
        <w:t> </w:t>
      </w:r>
      <w:r>
        <w:rPr/>
        <w:t>Physical</w:t>
      </w:r>
      <w:r>
        <w:rPr>
          <w:spacing w:val="-10"/>
        </w:rPr>
        <w:t> </w:t>
      </w:r>
      <w:r>
        <w:rPr/>
        <w:t>Development</w:t>
      </w:r>
      <w:r>
        <w:rPr>
          <w:spacing w:val="-10"/>
        </w:rPr>
        <w:t> </w:t>
      </w:r>
      <w:r>
        <w:rPr/>
        <w:t>and</w:t>
      </w:r>
      <w:r>
        <w:rPr>
          <w:spacing w:val="-9"/>
        </w:rPr>
        <w:t> </w:t>
      </w:r>
      <w:r>
        <w:rPr/>
        <w:t>Urban</w:t>
      </w:r>
      <w:r>
        <w:rPr>
          <w:spacing w:val="-9"/>
        </w:rPr>
        <w:t> </w:t>
      </w:r>
      <w:r>
        <w:rPr/>
        <w:t>Renewal</w:t>
      </w:r>
      <w:r>
        <w:rPr>
          <w:spacing w:val="-12"/>
        </w:rPr>
        <w:t> </w:t>
      </w:r>
      <w:r>
        <w:rPr/>
        <w:t>would</w:t>
      </w:r>
      <w:r>
        <w:rPr>
          <w:spacing w:val="-9"/>
        </w:rPr>
        <w:t> </w:t>
      </w:r>
      <w:r>
        <w:rPr/>
        <w:t>approve</w:t>
      </w:r>
      <w:r>
        <w:rPr>
          <w:spacing w:val="-9"/>
        </w:rPr>
        <w:t> </w:t>
      </w:r>
      <w:r>
        <w:rPr/>
        <w:t>and</w:t>
      </w:r>
      <w:r>
        <w:rPr>
          <w:spacing w:val="-9"/>
        </w:rPr>
        <w:t> </w:t>
      </w:r>
      <w:r>
        <w:rPr/>
        <w:t>certify</w:t>
      </w:r>
      <w:r>
        <w:rPr>
          <w:spacing w:val="-9"/>
        </w:rPr>
        <w:t> </w:t>
      </w:r>
      <w:r>
        <w:rPr/>
        <w:t>the</w:t>
      </w:r>
    </w:p>
    <w:p>
      <w:pPr>
        <w:pStyle w:val="BodyText"/>
        <w:spacing w:after="0" w:line="235" w:lineRule="auto"/>
        <w:jc w:val="both"/>
        <w:sectPr>
          <w:pgSz w:w="12240" w:h="15840"/>
          <w:pgMar w:header="0" w:footer="1156" w:top="1380" w:bottom="1340" w:left="1080" w:right="1080"/>
        </w:sectPr>
      </w:pPr>
    </w:p>
    <w:p>
      <w:pPr>
        <w:pStyle w:val="BodyText"/>
        <w:spacing w:before="35"/>
        <w:ind w:left="340" w:right="337"/>
        <w:jc w:val="both"/>
      </w:pPr>
      <w:r>
        <w:rPr/>
        <w:t>works.</w:t>
      </w:r>
      <w:r>
        <w:rPr>
          <w:spacing w:val="40"/>
        </w:rPr>
        <w:t> </w:t>
      </w:r>
      <w:r>
        <w:rPr/>
        <w:t>The Chief Electrical Engineer</w:t>
      </w:r>
      <w:r>
        <w:rPr>
          <w:spacing w:val="-2"/>
        </w:rPr>
        <w:t> </w:t>
      </w:r>
      <w:r>
        <w:rPr/>
        <w:t>would inspect the sub-project site before, during and at the completion of the </w:t>
      </w:r>
      <w:r>
        <w:rPr>
          <w:spacing w:val="-2"/>
        </w:rPr>
        <w:t>work.</w:t>
      </w:r>
    </w:p>
    <w:p>
      <w:pPr>
        <w:pStyle w:val="BodyText"/>
        <w:spacing w:before="3"/>
      </w:pPr>
    </w:p>
    <w:p>
      <w:pPr>
        <w:pStyle w:val="BodyText"/>
        <w:ind w:left="340" w:right="332"/>
        <w:jc w:val="both"/>
      </w:pPr>
      <w:r>
        <w:rPr>
          <w:b/>
        </w:rPr>
        <w:t>Saint Lucia’s Net Metering Program: </w:t>
      </w:r>
      <w:r>
        <w:rPr/>
        <w:t>Saint Lucia has a net metering program that serves distributed generators, which are solar photovoltaic systems installed by commercial and domestic customers. In 2009, LUCELEC began a program to study the impact of solar PV on grid operations, safety, and cost. The program's outcome is a detailed plan that will outline how to best combine conventional and renewable energy technologies into the national electricity</w:t>
      </w:r>
      <w:r>
        <w:rPr>
          <w:spacing w:val="-12"/>
        </w:rPr>
        <w:t> </w:t>
      </w:r>
      <w:r>
        <w:rPr/>
        <w:t>grid.</w:t>
      </w:r>
      <w:r>
        <w:rPr>
          <w:spacing w:val="-11"/>
        </w:rPr>
        <w:t> </w:t>
      </w:r>
      <w:r>
        <w:rPr/>
        <w:t>The</w:t>
      </w:r>
      <w:r>
        <w:rPr>
          <w:spacing w:val="-11"/>
        </w:rPr>
        <w:t> </w:t>
      </w:r>
      <w:r>
        <w:rPr/>
        <w:t>new</w:t>
      </w:r>
      <w:r>
        <w:rPr>
          <w:spacing w:val="-12"/>
        </w:rPr>
        <w:t> </w:t>
      </w:r>
      <w:r>
        <w:rPr/>
        <w:t>program</w:t>
      </w:r>
      <w:r>
        <w:rPr>
          <w:spacing w:val="-11"/>
        </w:rPr>
        <w:t> </w:t>
      </w:r>
      <w:r>
        <w:rPr/>
        <w:t>will</w:t>
      </w:r>
      <w:r>
        <w:rPr>
          <w:spacing w:val="-11"/>
        </w:rPr>
        <w:t> </w:t>
      </w:r>
      <w:r>
        <w:rPr/>
        <w:t>involve</w:t>
      </w:r>
      <w:r>
        <w:rPr>
          <w:spacing w:val="-12"/>
        </w:rPr>
        <w:t> </w:t>
      </w:r>
      <w:r>
        <w:rPr/>
        <w:t>receiving</w:t>
      </w:r>
      <w:r>
        <w:rPr>
          <w:spacing w:val="-8"/>
        </w:rPr>
        <w:t> </w:t>
      </w:r>
      <w:r>
        <w:rPr/>
        <w:t>credit</w:t>
      </w:r>
      <w:r>
        <w:rPr>
          <w:spacing w:val="-10"/>
        </w:rPr>
        <w:t> </w:t>
      </w:r>
      <w:r>
        <w:rPr/>
        <w:t>from</w:t>
      </w:r>
      <w:r>
        <w:rPr>
          <w:spacing w:val="-12"/>
        </w:rPr>
        <w:t> </w:t>
      </w:r>
      <w:r>
        <w:rPr/>
        <w:t>utility</w:t>
      </w:r>
      <w:r>
        <w:rPr>
          <w:spacing w:val="-11"/>
        </w:rPr>
        <w:t> </w:t>
      </w:r>
      <w:r>
        <w:rPr/>
        <w:t>companies,</w:t>
      </w:r>
      <w:r>
        <w:rPr>
          <w:spacing w:val="-11"/>
        </w:rPr>
        <w:t> </w:t>
      </w:r>
      <w:r>
        <w:rPr/>
        <w:t>rather</w:t>
      </w:r>
      <w:r>
        <w:rPr>
          <w:spacing w:val="-7"/>
        </w:rPr>
        <w:t> </w:t>
      </w:r>
      <w:r>
        <w:rPr/>
        <w:t>than</w:t>
      </w:r>
      <w:r>
        <w:rPr>
          <w:spacing w:val="-12"/>
        </w:rPr>
        <w:t> </w:t>
      </w:r>
      <w:r>
        <w:rPr/>
        <w:t>money</w:t>
      </w:r>
      <w:r>
        <w:rPr>
          <w:spacing w:val="-8"/>
        </w:rPr>
        <w:t> </w:t>
      </w:r>
      <w:r>
        <w:rPr/>
        <w:t>so</w:t>
      </w:r>
      <w:r>
        <w:rPr>
          <w:spacing w:val="-12"/>
        </w:rPr>
        <w:t> </w:t>
      </w:r>
      <w:r>
        <w:rPr/>
        <w:t>that</w:t>
      </w:r>
      <w:r>
        <w:rPr>
          <w:spacing w:val="-9"/>
        </w:rPr>
        <w:t> </w:t>
      </w:r>
      <w:r>
        <w:rPr/>
        <w:t>there is</w:t>
      </w:r>
      <w:r>
        <w:rPr>
          <w:spacing w:val="-7"/>
        </w:rPr>
        <w:t> </w:t>
      </w:r>
      <w:r>
        <w:rPr/>
        <w:t>no</w:t>
      </w:r>
      <w:r>
        <w:rPr>
          <w:spacing w:val="-9"/>
        </w:rPr>
        <w:t> </w:t>
      </w:r>
      <w:r>
        <w:rPr/>
        <w:t>taxable</w:t>
      </w:r>
      <w:r>
        <w:rPr>
          <w:spacing w:val="-8"/>
        </w:rPr>
        <w:t> </w:t>
      </w:r>
      <w:r>
        <w:rPr/>
        <w:t>income.</w:t>
      </w:r>
      <w:r>
        <w:rPr>
          <w:spacing w:val="-9"/>
        </w:rPr>
        <w:t> </w:t>
      </w:r>
      <w:r>
        <w:rPr/>
        <w:t>When</w:t>
      </w:r>
      <w:r>
        <w:rPr>
          <w:spacing w:val="-8"/>
        </w:rPr>
        <w:t> </w:t>
      </w:r>
      <w:r>
        <w:rPr/>
        <w:t>the</w:t>
      </w:r>
      <w:r>
        <w:rPr>
          <w:spacing w:val="-8"/>
        </w:rPr>
        <w:t> </w:t>
      </w:r>
      <w:r>
        <w:rPr/>
        <w:t>electricity</w:t>
      </w:r>
      <w:r>
        <w:rPr>
          <w:spacing w:val="-9"/>
        </w:rPr>
        <w:t> </w:t>
      </w:r>
      <w:r>
        <w:rPr/>
        <w:t>produced</w:t>
      </w:r>
      <w:r>
        <w:rPr>
          <w:spacing w:val="-8"/>
        </w:rPr>
        <w:t> </w:t>
      </w:r>
      <w:r>
        <w:rPr/>
        <w:t>by</w:t>
      </w:r>
      <w:r>
        <w:rPr>
          <w:spacing w:val="-9"/>
        </w:rPr>
        <w:t> </w:t>
      </w:r>
      <w:r>
        <w:rPr/>
        <w:t>the</w:t>
      </w:r>
      <w:r>
        <w:rPr>
          <w:spacing w:val="-8"/>
        </w:rPr>
        <w:t> </w:t>
      </w:r>
      <w:r>
        <w:rPr/>
        <w:t>system</w:t>
      </w:r>
      <w:r>
        <w:rPr>
          <w:spacing w:val="-8"/>
        </w:rPr>
        <w:t> </w:t>
      </w:r>
      <w:r>
        <w:rPr/>
        <w:t>exceeds</w:t>
      </w:r>
      <w:r>
        <w:rPr>
          <w:spacing w:val="-7"/>
        </w:rPr>
        <w:t> </w:t>
      </w:r>
      <w:r>
        <w:rPr/>
        <w:t>the</w:t>
      </w:r>
      <w:r>
        <w:rPr>
          <w:spacing w:val="-8"/>
        </w:rPr>
        <w:t> </w:t>
      </w:r>
      <w:r>
        <w:rPr/>
        <w:t>customer's</w:t>
      </w:r>
      <w:r>
        <w:rPr>
          <w:spacing w:val="-7"/>
        </w:rPr>
        <w:t> </w:t>
      </w:r>
      <w:r>
        <w:rPr/>
        <w:t>consumption,</w:t>
      </w:r>
      <w:r>
        <w:rPr>
          <w:spacing w:val="-4"/>
        </w:rPr>
        <w:t> </w:t>
      </w:r>
      <w:r>
        <w:rPr/>
        <w:t>Saint</w:t>
      </w:r>
      <w:r>
        <w:rPr>
          <w:spacing w:val="-11"/>
        </w:rPr>
        <w:t> </w:t>
      </w:r>
      <w:r>
        <w:rPr/>
        <w:t>Lucia’ National Utilities Regulatory Commission (NURC) will determine the rates to be paid for the electricity. This rate is based on avoided cost and external benefits.</w:t>
      </w:r>
    </w:p>
    <w:p>
      <w:pPr>
        <w:pStyle w:val="BodyText"/>
        <w:spacing w:before="242"/>
        <w:ind w:left="340" w:right="331"/>
        <w:jc w:val="both"/>
      </w:pPr>
      <w:r>
        <w:rPr/>
        <w:t>Under the current net metering program, an </w:t>
      </w:r>
      <w:hyperlink r:id="rId54">
        <w:r>
          <w:rPr/>
          <w:t>application procedure</w:t>
        </w:r>
      </w:hyperlink>
      <w:r>
        <w:rPr/>
        <w:t> is in place for persons or businesses wishing to generate</w:t>
      </w:r>
      <w:r>
        <w:rPr>
          <w:spacing w:val="-2"/>
        </w:rPr>
        <w:t> </w:t>
      </w:r>
      <w:r>
        <w:rPr/>
        <w:t>electricity through</w:t>
      </w:r>
      <w:r>
        <w:rPr>
          <w:spacing w:val="-3"/>
        </w:rPr>
        <w:t> </w:t>
      </w:r>
      <w:r>
        <w:rPr/>
        <w:t>grid</w:t>
      </w:r>
      <w:r>
        <w:rPr>
          <w:spacing w:val="-3"/>
        </w:rPr>
        <w:t> </w:t>
      </w:r>
      <w:r>
        <w:rPr/>
        <w:t>interconnection</w:t>
      </w:r>
      <w:r>
        <w:rPr>
          <w:spacing w:val="-3"/>
        </w:rPr>
        <w:t> </w:t>
      </w:r>
      <w:r>
        <w:rPr/>
        <w:t>of</w:t>
      </w:r>
      <w:r>
        <w:rPr>
          <w:spacing w:val="-4"/>
        </w:rPr>
        <w:t> </w:t>
      </w:r>
      <w:r>
        <w:rPr/>
        <w:t>systems beyond</w:t>
      </w:r>
      <w:r>
        <w:rPr>
          <w:spacing w:val="-3"/>
        </w:rPr>
        <w:t> </w:t>
      </w:r>
      <w:r>
        <w:rPr/>
        <w:t>the</w:t>
      </w:r>
      <w:r>
        <w:rPr>
          <w:spacing w:val="-2"/>
        </w:rPr>
        <w:t> </w:t>
      </w:r>
      <w:r>
        <w:rPr/>
        <w:t>set</w:t>
      </w:r>
      <w:r>
        <w:rPr>
          <w:spacing w:val="-4"/>
        </w:rPr>
        <w:t> </w:t>
      </w:r>
      <w:r>
        <w:rPr/>
        <w:t>capacity</w:t>
      </w:r>
      <w:r>
        <w:rPr>
          <w:spacing w:val="-3"/>
        </w:rPr>
        <w:t> </w:t>
      </w:r>
      <w:r>
        <w:rPr/>
        <w:t>limits</w:t>
      </w:r>
      <w:r>
        <w:rPr>
          <w:spacing w:val="-1"/>
        </w:rPr>
        <w:t> </w:t>
      </w:r>
      <w:r>
        <w:rPr/>
        <w:t>with</w:t>
      </w:r>
      <w:r>
        <w:rPr>
          <w:spacing w:val="-3"/>
        </w:rPr>
        <w:t> </w:t>
      </w:r>
      <w:r>
        <w:rPr/>
        <w:t>written</w:t>
      </w:r>
      <w:r>
        <w:rPr>
          <w:spacing w:val="-3"/>
        </w:rPr>
        <w:t> </w:t>
      </w:r>
      <w:r>
        <w:rPr/>
        <w:t>justification for the application.</w:t>
      </w:r>
      <w:r>
        <w:rPr>
          <w:spacing w:val="40"/>
        </w:rPr>
        <w:t> </w:t>
      </w:r>
      <w:r>
        <w:rPr/>
        <w:t>In order to install a PV system in Saint Lucia, citizens and businesses must first get permission from the NURC.</w:t>
      </w:r>
      <w:r>
        <w:rPr>
          <w:spacing w:val="-2"/>
        </w:rPr>
        <w:t> </w:t>
      </w:r>
      <w:r>
        <w:rPr/>
        <w:t>The applicant or a representative on their behalf is required to apply to the NURC. This application requires the applicant to input general information about themselves, details about the system including photovoltaic</w:t>
      </w:r>
      <w:r>
        <w:rPr>
          <w:spacing w:val="-3"/>
        </w:rPr>
        <w:t> </w:t>
      </w:r>
      <w:r>
        <w:rPr/>
        <w:t>and inverter</w:t>
      </w:r>
      <w:r>
        <w:rPr>
          <w:spacing w:val="-3"/>
        </w:rPr>
        <w:t> </w:t>
      </w:r>
      <w:r>
        <w:rPr/>
        <w:t>information as</w:t>
      </w:r>
      <w:r>
        <w:rPr>
          <w:spacing w:val="-2"/>
        </w:rPr>
        <w:t> </w:t>
      </w:r>
      <w:r>
        <w:rPr/>
        <w:t>well</w:t>
      </w:r>
      <w:r>
        <w:rPr>
          <w:spacing w:val="-5"/>
        </w:rPr>
        <w:t> </w:t>
      </w:r>
      <w:r>
        <w:rPr/>
        <w:t>as</w:t>
      </w:r>
      <w:r>
        <w:rPr>
          <w:spacing w:val="-2"/>
        </w:rPr>
        <w:t> </w:t>
      </w:r>
      <w:r>
        <w:rPr/>
        <w:t>land</w:t>
      </w:r>
      <w:r>
        <w:rPr>
          <w:spacing w:val="-4"/>
        </w:rPr>
        <w:t> </w:t>
      </w:r>
      <w:r>
        <w:rPr/>
        <w:t>registry</w:t>
      </w:r>
      <w:r>
        <w:rPr>
          <w:spacing w:val="-4"/>
        </w:rPr>
        <w:t> </w:t>
      </w:r>
      <w:r>
        <w:rPr/>
        <w:t>information.</w:t>
      </w:r>
      <w:r>
        <w:rPr>
          <w:spacing w:val="-4"/>
        </w:rPr>
        <w:t> </w:t>
      </w:r>
      <w:r>
        <w:rPr/>
        <w:t>Other documents</w:t>
      </w:r>
      <w:r>
        <w:rPr>
          <w:spacing w:val="-2"/>
        </w:rPr>
        <w:t> </w:t>
      </w:r>
      <w:r>
        <w:rPr/>
        <w:t>including the</w:t>
      </w:r>
      <w:r>
        <w:rPr>
          <w:spacing w:val="-3"/>
        </w:rPr>
        <w:t> </w:t>
      </w:r>
      <w:r>
        <w:rPr/>
        <w:t>following are required to be submitted.</w:t>
      </w:r>
    </w:p>
    <w:p>
      <w:pPr>
        <w:pStyle w:val="ListParagraph"/>
        <w:numPr>
          <w:ilvl w:val="1"/>
          <w:numId w:val="4"/>
        </w:numPr>
        <w:tabs>
          <w:tab w:pos="1780" w:val="left" w:leader="none"/>
        </w:tabs>
        <w:spacing w:line="240" w:lineRule="auto" w:before="1" w:after="0"/>
        <w:ind w:left="1780" w:right="0" w:hanging="359"/>
        <w:jc w:val="left"/>
        <w:rPr>
          <w:sz w:val="20"/>
        </w:rPr>
      </w:pPr>
      <w:r>
        <w:rPr>
          <w:sz w:val="20"/>
        </w:rPr>
        <w:t>Electrical</w:t>
      </w:r>
      <w:r>
        <w:rPr>
          <w:spacing w:val="-3"/>
          <w:sz w:val="20"/>
        </w:rPr>
        <w:t> </w:t>
      </w:r>
      <w:r>
        <w:rPr>
          <w:sz w:val="20"/>
        </w:rPr>
        <w:t>Schematic</w:t>
      </w:r>
      <w:r>
        <w:rPr>
          <w:spacing w:val="-1"/>
          <w:sz w:val="20"/>
        </w:rPr>
        <w:t> </w:t>
      </w:r>
      <w:r>
        <w:rPr>
          <w:sz w:val="20"/>
        </w:rPr>
        <w:t>of</w:t>
      </w:r>
      <w:r>
        <w:rPr>
          <w:spacing w:val="-3"/>
          <w:sz w:val="20"/>
        </w:rPr>
        <w:t> </w:t>
      </w:r>
      <w:r>
        <w:rPr>
          <w:sz w:val="20"/>
        </w:rPr>
        <w:t>PV </w:t>
      </w:r>
      <w:r>
        <w:rPr>
          <w:spacing w:val="-2"/>
          <w:sz w:val="20"/>
        </w:rPr>
        <w:t>system</w:t>
      </w:r>
    </w:p>
    <w:p>
      <w:pPr>
        <w:pStyle w:val="ListParagraph"/>
        <w:numPr>
          <w:ilvl w:val="1"/>
          <w:numId w:val="4"/>
        </w:numPr>
        <w:tabs>
          <w:tab w:pos="1780" w:val="left" w:leader="none"/>
        </w:tabs>
        <w:spacing w:line="240" w:lineRule="auto" w:before="0" w:after="0"/>
        <w:ind w:left="1780" w:right="0" w:hanging="359"/>
        <w:jc w:val="left"/>
        <w:rPr>
          <w:sz w:val="20"/>
        </w:rPr>
      </w:pPr>
      <w:r>
        <w:rPr>
          <w:sz w:val="20"/>
        </w:rPr>
        <w:t>Authorization</w:t>
      </w:r>
      <w:r>
        <w:rPr>
          <w:spacing w:val="-13"/>
          <w:sz w:val="20"/>
        </w:rPr>
        <w:t> </w:t>
      </w:r>
      <w:r>
        <w:rPr>
          <w:spacing w:val="-2"/>
          <w:sz w:val="20"/>
        </w:rPr>
        <w:t>Letter</w:t>
      </w:r>
    </w:p>
    <w:p>
      <w:pPr>
        <w:pStyle w:val="ListParagraph"/>
        <w:numPr>
          <w:ilvl w:val="1"/>
          <w:numId w:val="4"/>
        </w:numPr>
        <w:tabs>
          <w:tab w:pos="1780" w:val="left" w:leader="none"/>
        </w:tabs>
        <w:spacing w:line="240" w:lineRule="auto" w:before="1" w:after="0"/>
        <w:ind w:left="1780" w:right="0" w:hanging="359"/>
        <w:jc w:val="left"/>
        <w:rPr>
          <w:sz w:val="20"/>
        </w:rPr>
      </w:pPr>
      <w:r>
        <w:rPr>
          <w:sz w:val="20"/>
        </w:rPr>
        <w:t>Land</w:t>
      </w:r>
      <w:r>
        <w:rPr>
          <w:spacing w:val="-5"/>
          <w:sz w:val="20"/>
        </w:rPr>
        <w:t> </w:t>
      </w:r>
      <w:r>
        <w:rPr>
          <w:spacing w:val="-2"/>
          <w:sz w:val="20"/>
        </w:rPr>
        <w:t>Register</w:t>
      </w:r>
    </w:p>
    <w:p>
      <w:pPr>
        <w:pStyle w:val="ListParagraph"/>
        <w:numPr>
          <w:ilvl w:val="1"/>
          <w:numId w:val="4"/>
        </w:numPr>
        <w:tabs>
          <w:tab w:pos="1780" w:val="left" w:leader="none"/>
        </w:tabs>
        <w:spacing w:line="240" w:lineRule="auto" w:before="0" w:after="0"/>
        <w:ind w:left="1780" w:right="0" w:hanging="359"/>
        <w:jc w:val="left"/>
        <w:rPr>
          <w:sz w:val="20"/>
        </w:rPr>
      </w:pPr>
      <w:r>
        <w:rPr>
          <w:sz w:val="20"/>
        </w:rPr>
        <w:t>Certificate</w:t>
      </w:r>
      <w:r>
        <w:rPr>
          <w:spacing w:val="-4"/>
          <w:sz w:val="20"/>
        </w:rPr>
        <w:t> </w:t>
      </w:r>
      <w:r>
        <w:rPr>
          <w:sz w:val="20"/>
        </w:rPr>
        <w:t>of</w:t>
      </w:r>
      <w:r>
        <w:rPr>
          <w:spacing w:val="-5"/>
          <w:sz w:val="20"/>
        </w:rPr>
        <w:t> </w:t>
      </w:r>
      <w:r>
        <w:rPr>
          <w:sz w:val="20"/>
        </w:rPr>
        <w:t>Incorporation</w:t>
      </w:r>
      <w:r>
        <w:rPr>
          <w:spacing w:val="-4"/>
          <w:sz w:val="20"/>
        </w:rPr>
        <w:t> </w:t>
      </w:r>
      <w:r>
        <w:rPr>
          <w:sz w:val="20"/>
        </w:rPr>
        <w:t>(For</w:t>
      </w:r>
      <w:r>
        <w:rPr>
          <w:spacing w:val="-3"/>
          <w:sz w:val="20"/>
        </w:rPr>
        <w:t> </w:t>
      </w:r>
      <w:r>
        <w:rPr>
          <w:spacing w:val="-2"/>
          <w:sz w:val="20"/>
        </w:rPr>
        <w:t>Businesses)</w:t>
      </w:r>
    </w:p>
    <w:p>
      <w:pPr>
        <w:pStyle w:val="ListParagraph"/>
        <w:numPr>
          <w:ilvl w:val="1"/>
          <w:numId w:val="4"/>
        </w:numPr>
        <w:tabs>
          <w:tab w:pos="1780" w:val="left" w:leader="none"/>
        </w:tabs>
        <w:spacing w:line="240" w:lineRule="auto" w:before="0" w:after="0"/>
        <w:ind w:left="1780" w:right="0" w:hanging="359"/>
        <w:jc w:val="left"/>
        <w:rPr>
          <w:sz w:val="20"/>
        </w:rPr>
      </w:pPr>
      <w:r>
        <w:rPr>
          <w:sz w:val="20"/>
        </w:rPr>
        <w:t>Certificates</w:t>
      </w:r>
      <w:r>
        <w:rPr>
          <w:spacing w:val="-4"/>
          <w:sz w:val="20"/>
        </w:rPr>
        <w:t> </w:t>
      </w:r>
      <w:r>
        <w:rPr>
          <w:sz w:val="20"/>
        </w:rPr>
        <w:t>of</w:t>
      </w:r>
      <w:r>
        <w:rPr>
          <w:spacing w:val="-5"/>
          <w:sz w:val="20"/>
        </w:rPr>
        <w:t> </w:t>
      </w:r>
      <w:r>
        <w:rPr>
          <w:spacing w:val="-2"/>
          <w:sz w:val="20"/>
        </w:rPr>
        <w:t>Conformity</w:t>
      </w:r>
    </w:p>
    <w:p>
      <w:pPr>
        <w:pStyle w:val="ListParagraph"/>
        <w:numPr>
          <w:ilvl w:val="1"/>
          <w:numId w:val="4"/>
        </w:numPr>
        <w:tabs>
          <w:tab w:pos="1780" w:val="left" w:leader="none"/>
        </w:tabs>
        <w:spacing w:line="240" w:lineRule="auto" w:before="1" w:after="0"/>
        <w:ind w:left="1780" w:right="0" w:hanging="359"/>
        <w:jc w:val="left"/>
        <w:rPr>
          <w:sz w:val="20"/>
        </w:rPr>
      </w:pPr>
      <w:r>
        <w:rPr>
          <w:sz w:val="20"/>
        </w:rPr>
        <w:t>Copy</w:t>
      </w:r>
      <w:r>
        <w:rPr>
          <w:spacing w:val="-3"/>
          <w:sz w:val="20"/>
        </w:rPr>
        <w:t> </w:t>
      </w:r>
      <w:r>
        <w:rPr>
          <w:sz w:val="20"/>
        </w:rPr>
        <w:t>of</w:t>
      </w:r>
      <w:r>
        <w:rPr>
          <w:spacing w:val="-3"/>
          <w:sz w:val="20"/>
        </w:rPr>
        <w:t> </w:t>
      </w:r>
      <w:r>
        <w:rPr>
          <w:sz w:val="20"/>
        </w:rPr>
        <w:t>LUCELEC</w:t>
      </w:r>
      <w:r>
        <w:rPr>
          <w:spacing w:val="-4"/>
          <w:sz w:val="20"/>
        </w:rPr>
        <w:t> </w:t>
      </w:r>
      <w:r>
        <w:rPr>
          <w:sz w:val="20"/>
        </w:rPr>
        <w:t>Electricity</w:t>
      </w:r>
      <w:r>
        <w:rPr>
          <w:spacing w:val="-2"/>
          <w:sz w:val="20"/>
        </w:rPr>
        <w:t> </w:t>
      </w:r>
      <w:r>
        <w:rPr>
          <w:spacing w:val="-4"/>
          <w:sz w:val="20"/>
        </w:rPr>
        <w:t>Bill</w:t>
      </w:r>
    </w:p>
    <w:p>
      <w:pPr>
        <w:pStyle w:val="BodyText"/>
        <w:spacing w:before="1"/>
      </w:pPr>
    </w:p>
    <w:p>
      <w:pPr>
        <w:pStyle w:val="BodyText"/>
        <w:ind w:left="340" w:right="339"/>
        <w:jc w:val="both"/>
      </w:pPr>
      <w:r>
        <w:rPr/>
        <w:t>An application checklist is also required to be submitted along with the application form, both of which can be downloaded</w:t>
      </w:r>
      <w:r>
        <w:rPr>
          <w:spacing w:val="-6"/>
        </w:rPr>
        <w:t> </w:t>
      </w:r>
      <w:r>
        <w:rPr/>
        <w:t>on</w:t>
      </w:r>
      <w:r>
        <w:rPr>
          <w:spacing w:val="-7"/>
        </w:rPr>
        <w:t> </w:t>
      </w:r>
      <w:r>
        <w:rPr/>
        <w:t>the</w:t>
      </w:r>
      <w:r>
        <w:rPr>
          <w:spacing w:val="-6"/>
        </w:rPr>
        <w:t> </w:t>
      </w:r>
      <w:r>
        <w:rPr/>
        <w:t>NURC’s</w:t>
      </w:r>
      <w:r>
        <w:rPr>
          <w:spacing w:val="-5"/>
        </w:rPr>
        <w:t> </w:t>
      </w:r>
      <w:r>
        <w:rPr/>
        <w:t>website.</w:t>
      </w:r>
      <w:r>
        <w:rPr>
          <w:spacing w:val="-7"/>
        </w:rPr>
        <w:t> </w:t>
      </w:r>
      <w:r>
        <w:rPr/>
        <w:t>The</w:t>
      </w:r>
      <w:r>
        <w:rPr>
          <w:spacing w:val="-6"/>
        </w:rPr>
        <w:t> </w:t>
      </w:r>
      <w:r>
        <w:rPr/>
        <w:t>document</w:t>
      </w:r>
      <w:r>
        <w:rPr>
          <w:spacing w:val="-9"/>
        </w:rPr>
        <w:t> </w:t>
      </w:r>
      <w:r>
        <w:rPr/>
        <w:t>must</w:t>
      </w:r>
      <w:r>
        <w:rPr>
          <w:spacing w:val="-9"/>
        </w:rPr>
        <w:t> </w:t>
      </w:r>
      <w:r>
        <w:rPr/>
        <w:t>be</w:t>
      </w:r>
      <w:r>
        <w:rPr>
          <w:spacing w:val="-6"/>
        </w:rPr>
        <w:t> </w:t>
      </w:r>
      <w:r>
        <w:rPr/>
        <w:t>submitted</w:t>
      </w:r>
      <w:r>
        <w:rPr>
          <w:spacing w:val="-6"/>
        </w:rPr>
        <w:t> </w:t>
      </w:r>
      <w:r>
        <w:rPr/>
        <w:t>to</w:t>
      </w:r>
      <w:r>
        <w:rPr>
          <w:spacing w:val="-7"/>
        </w:rPr>
        <w:t> </w:t>
      </w:r>
      <w:r>
        <w:rPr/>
        <w:t>the</w:t>
      </w:r>
      <w:r>
        <w:rPr>
          <w:spacing w:val="-6"/>
        </w:rPr>
        <w:t> </w:t>
      </w:r>
      <w:r>
        <w:rPr/>
        <w:t>NURC</w:t>
      </w:r>
      <w:r>
        <w:rPr>
          <w:spacing w:val="-8"/>
        </w:rPr>
        <w:t> </w:t>
      </w:r>
      <w:r>
        <w:rPr/>
        <w:t>via</w:t>
      </w:r>
      <w:r>
        <w:rPr>
          <w:spacing w:val="-8"/>
        </w:rPr>
        <w:t> </w:t>
      </w:r>
      <w:r>
        <w:rPr/>
        <w:t>email,</w:t>
      </w:r>
      <w:r>
        <w:rPr>
          <w:spacing w:val="-7"/>
        </w:rPr>
        <w:t> </w:t>
      </w:r>
      <w:r>
        <w:rPr/>
        <w:t>delivered</w:t>
      </w:r>
      <w:r>
        <w:rPr>
          <w:spacing w:val="-6"/>
        </w:rPr>
        <w:t> </w:t>
      </w:r>
      <w:r>
        <w:rPr/>
        <w:t>in</w:t>
      </w:r>
      <w:r>
        <w:rPr>
          <w:spacing w:val="-7"/>
        </w:rPr>
        <w:t> </w:t>
      </w:r>
      <w:r>
        <w:rPr/>
        <w:t>person</w:t>
      </w:r>
      <w:r>
        <w:rPr>
          <w:spacing w:val="-7"/>
        </w:rPr>
        <w:t> </w:t>
      </w:r>
      <w:r>
        <w:rPr/>
        <w:t>or sent via registered post with acknowledgement of receipt. The time limit for examining the application is approximately 1 month from the date of the receipt.</w:t>
      </w:r>
    </w:p>
    <w:p>
      <w:pPr>
        <w:pStyle w:val="BodyText"/>
      </w:pPr>
    </w:p>
    <w:p>
      <w:pPr>
        <w:pStyle w:val="BodyText"/>
        <w:ind w:left="340" w:right="332"/>
        <w:jc w:val="both"/>
      </w:pPr>
      <w:r>
        <w:rPr/>
        <w:t>Those</w:t>
      </w:r>
      <w:r>
        <w:rPr>
          <w:spacing w:val="-2"/>
        </w:rPr>
        <w:t> </w:t>
      </w:r>
      <w:r>
        <w:rPr/>
        <w:t>who</w:t>
      </w:r>
      <w:r>
        <w:rPr>
          <w:spacing w:val="-8"/>
        </w:rPr>
        <w:t> </w:t>
      </w:r>
      <w:r>
        <w:rPr/>
        <w:t>wish</w:t>
      </w:r>
      <w:r>
        <w:rPr>
          <w:spacing w:val="-3"/>
        </w:rPr>
        <w:t> </w:t>
      </w:r>
      <w:r>
        <w:rPr/>
        <w:t>to</w:t>
      </w:r>
      <w:r>
        <w:rPr>
          <w:spacing w:val="-3"/>
        </w:rPr>
        <w:t> </w:t>
      </w:r>
      <w:r>
        <w:rPr/>
        <w:t>remain</w:t>
      </w:r>
      <w:r>
        <w:rPr>
          <w:spacing w:val="-3"/>
        </w:rPr>
        <w:t> </w:t>
      </w:r>
      <w:r>
        <w:rPr/>
        <w:t>connected</w:t>
      </w:r>
      <w:r>
        <w:rPr>
          <w:spacing w:val="-3"/>
        </w:rPr>
        <w:t> </w:t>
      </w:r>
      <w:r>
        <w:rPr/>
        <w:t>to</w:t>
      </w:r>
      <w:r>
        <w:rPr>
          <w:spacing w:val="-3"/>
        </w:rPr>
        <w:t> </w:t>
      </w:r>
      <w:r>
        <w:rPr/>
        <w:t>the</w:t>
      </w:r>
      <w:r>
        <w:rPr>
          <w:spacing w:val="-2"/>
        </w:rPr>
        <w:t> </w:t>
      </w:r>
      <w:r>
        <w:rPr/>
        <w:t>grid</w:t>
      </w:r>
      <w:r>
        <w:rPr>
          <w:spacing w:val="-3"/>
        </w:rPr>
        <w:t> </w:t>
      </w:r>
      <w:r>
        <w:rPr/>
        <w:t>in</w:t>
      </w:r>
      <w:r>
        <w:rPr>
          <w:spacing w:val="-3"/>
        </w:rPr>
        <w:t> </w:t>
      </w:r>
      <w:r>
        <w:rPr/>
        <w:t>order</w:t>
      </w:r>
      <w:r>
        <w:rPr>
          <w:spacing w:val="-2"/>
        </w:rPr>
        <w:t> </w:t>
      </w:r>
      <w:r>
        <w:rPr/>
        <w:t>to</w:t>
      </w:r>
      <w:r>
        <w:rPr>
          <w:spacing w:val="-3"/>
        </w:rPr>
        <w:t> </w:t>
      </w:r>
      <w:r>
        <w:rPr/>
        <w:t>get</w:t>
      </w:r>
      <w:r>
        <w:rPr>
          <w:spacing w:val="-4"/>
        </w:rPr>
        <w:t> </w:t>
      </w:r>
      <w:r>
        <w:rPr/>
        <w:t>a</w:t>
      </w:r>
      <w:r>
        <w:rPr>
          <w:spacing w:val="-4"/>
        </w:rPr>
        <w:t> </w:t>
      </w:r>
      <w:r>
        <w:rPr/>
        <w:t>credit</w:t>
      </w:r>
      <w:r>
        <w:rPr>
          <w:spacing w:val="-4"/>
        </w:rPr>
        <w:t> </w:t>
      </w:r>
      <w:r>
        <w:rPr/>
        <w:t>on</w:t>
      </w:r>
      <w:r>
        <w:rPr>
          <w:spacing w:val="-3"/>
        </w:rPr>
        <w:t> </w:t>
      </w:r>
      <w:r>
        <w:rPr/>
        <w:t>their</w:t>
      </w:r>
      <w:r>
        <w:rPr>
          <w:spacing w:val="-2"/>
        </w:rPr>
        <w:t> </w:t>
      </w:r>
      <w:r>
        <w:rPr/>
        <w:t>surplus</w:t>
      </w:r>
      <w:r>
        <w:rPr>
          <w:spacing w:val="-1"/>
        </w:rPr>
        <w:t> </w:t>
      </w:r>
      <w:r>
        <w:rPr/>
        <w:t>electricity</w:t>
      </w:r>
      <w:r>
        <w:rPr>
          <w:spacing w:val="-3"/>
        </w:rPr>
        <w:t> </w:t>
      </w:r>
      <w:r>
        <w:rPr/>
        <w:t>production,</w:t>
      </w:r>
      <w:r>
        <w:rPr>
          <w:spacing w:val="-3"/>
        </w:rPr>
        <w:t> </w:t>
      </w:r>
      <w:r>
        <w:rPr/>
        <w:t>must submit a connection request to the relevant grid operator. This process is usually done between the NURC (the regulators)</w:t>
      </w:r>
      <w:r>
        <w:rPr>
          <w:spacing w:val="-7"/>
        </w:rPr>
        <w:t> </w:t>
      </w:r>
      <w:r>
        <w:rPr/>
        <w:t>and</w:t>
      </w:r>
      <w:r>
        <w:rPr>
          <w:spacing w:val="-7"/>
        </w:rPr>
        <w:t> </w:t>
      </w:r>
      <w:r>
        <w:rPr/>
        <w:t>LUCELEC.</w:t>
      </w:r>
      <w:r>
        <w:rPr>
          <w:spacing w:val="-7"/>
        </w:rPr>
        <w:t> </w:t>
      </w:r>
      <w:r>
        <w:rPr/>
        <w:t>The</w:t>
      </w:r>
      <w:r>
        <w:rPr>
          <w:spacing w:val="-4"/>
        </w:rPr>
        <w:t> </w:t>
      </w:r>
      <w:r>
        <w:rPr/>
        <w:t>NURC</w:t>
      </w:r>
      <w:r>
        <w:rPr>
          <w:spacing w:val="-8"/>
        </w:rPr>
        <w:t> </w:t>
      </w:r>
      <w:r>
        <w:rPr/>
        <w:t>will</w:t>
      </w:r>
      <w:r>
        <w:rPr>
          <w:spacing w:val="-8"/>
        </w:rPr>
        <w:t> </w:t>
      </w:r>
      <w:r>
        <w:rPr/>
        <w:t>send</w:t>
      </w:r>
      <w:r>
        <w:rPr>
          <w:spacing w:val="-6"/>
        </w:rPr>
        <w:t> </w:t>
      </w:r>
      <w:r>
        <w:rPr/>
        <w:t>over</w:t>
      </w:r>
      <w:r>
        <w:rPr>
          <w:spacing w:val="-6"/>
        </w:rPr>
        <w:t> </w:t>
      </w:r>
      <w:r>
        <w:rPr/>
        <w:t>the</w:t>
      </w:r>
      <w:r>
        <w:rPr>
          <w:spacing w:val="-2"/>
        </w:rPr>
        <w:t> </w:t>
      </w:r>
      <w:r>
        <w:rPr/>
        <w:t>application</w:t>
      </w:r>
      <w:r>
        <w:rPr>
          <w:spacing w:val="-7"/>
        </w:rPr>
        <w:t> </w:t>
      </w:r>
      <w:r>
        <w:rPr/>
        <w:t>for</w:t>
      </w:r>
      <w:r>
        <w:rPr>
          <w:spacing w:val="-2"/>
        </w:rPr>
        <w:t> </w:t>
      </w:r>
      <w:r>
        <w:rPr/>
        <w:t>technical</w:t>
      </w:r>
      <w:r>
        <w:rPr>
          <w:spacing w:val="-3"/>
        </w:rPr>
        <w:t> </w:t>
      </w:r>
      <w:r>
        <w:rPr/>
        <w:t>inspection</w:t>
      </w:r>
      <w:r>
        <w:rPr>
          <w:spacing w:val="-7"/>
        </w:rPr>
        <w:t> </w:t>
      </w:r>
      <w:r>
        <w:rPr/>
        <w:t>and</w:t>
      </w:r>
      <w:r>
        <w:rPr>
          <w:spacing w:val="-3"/>
        </w:rPr>
        <w:t> </w:t>
      </w:r>
      <w:r>
        <w:rPr/>
        <w:t>then</w:t>
      </w:r>
      <w:r>
        <w:rPr>
          <w:spacing w:val="-3"/>
        </w:rPr>
        <w:t> </w:t>
      </w:r>
      <w:r>
        <w:rPr/>
        <w:t>LUCELEC</w:t>
      </w:r>
      <w:r>
        <w:rPr>
          <w:spacing w:val="-8"/>
        </w:rPr>
        <w:t> </w:t>
      </w:r>
      <w:r>
        <w:rPr/>
        <w:t>returns the</w:t>
      </w:r>
      <w:r>
        <w:rPr>
          <w:spacing w:val="-7"/>
        </w:rPr>
        <w:t> </w:t>
      </w:r>
      <w:r>
        <w:rPr/>
        <w:t>application</w:t>
      </w:r>
      <w:r>
        <w:rPr>
          <w:spacing w:val="-8"/>
        </w:rPr>
        <w:t> </w:t>
      </w:r>
      <w:r>
        <w:rPr/>
        <w:t>back</w:t>
      </w:r>
      <w:r>
        <w:rPr>
          <w:spacing w:val="-3"/>
        </w:rPr>
        <w:t> </w:t>
      </w:r>
      <w:r>
        <w:rPr/>
        <w:t>to</w:t>
      </w:r>
      <w:r>
        <w:rPr>
          <w:spacing w:val="-3"/>
        </w:rPr>
        <w:t> </w:t>
      </w:r>
      <w:r>
        <w:rPr/>
        <w:t>the</w:t>
      </w:r>
      <w:r>
        <w:rPr>
          <w:spacing w:val="-7"/>
        </w:rPr>
        <w:t> </w:t>
      </w:r>
      <w:r>
        <w:rPr/>
        <w:t>NURC</w:t>
      </w:r>
      <w:r>
        <w:rPr>
          <w:spacing w:val="-9"/>
        </w:rPr>
        <w:t> </w:t>
      </w:r>
      <w:r>
        <w:rPr/>
        <w:t>with</w:t>
      </w:r>
      <w:r>
        <w:rPr>
          <w:spacing w:val="-8"/>
        </w:rPr>
        <w:t> </w:t>
      </w:r>
      <w:r>
        <w:rPr/>
        <w:t>its</w:t>
      </w:r>
      <w:r>
        <w:rPr>
          <w:spacing w:val="-6"/>
        </w:rPr>
        <w:t> </w:t>
      </w:r>
      <w:r>
        <w:rPr/>
        <w:t>approval/disapproval.</w:t>
      </w:r>
      <w:r>
        <w:rPr>
          <w:spacing w:val="-8"/>
        </w:rPr>
        <w:t> </w:t>
      </w:r>
      <w:r>
        <w:rPr/>
        <w:t>Once</w:t>
      </w:r>
      <w:r>
        <w:rPr>
          <w:spacing w:val="-7"/>
        </w:rPr>
        <w:t> </w:t>
      </w:r>
      <w:r>
        <w:rPr/>
        <w:t>the</w:t>
      </w:r>
      <w:r>
        <w:rPr>
          <w:spacing w:val="-7"/>
        </w:rPr>
        <w:t> </w:t>
      </w:r>
      <w:r>
        <w:rPr/>
        <w:t>NURC</w:t>
      </w:r>
      <w:r>
        <w:rPr>
          <w:spacing w:val="-9"/>
        </w:rPr>
        <w:t> </w:t>
      </w:r>
      <w:r>
        <w:rPr/>
        <w:t>receives</w:t>
      </w:r>
      <w:r>
        <w:rPr>
          <w:spacing w:val="-6"/>
        </w:rPr>
        <w:t> </w:t>
      </w:r>
      <w:r>
        <w:rPr/>
        <w:t>confirmation</w:t>
      </w:r>
      <w:r>
        <w:rPr>
          <w:spacing w:val="-8"/>
        </w:rPr>
        <w:t> </w:t>
      </w:r>
      <w:r>
        <w:rPr/>
        <w:t>from</w:t>
      </w:r>
      <w:r>
        <w:rPr>
          <w:spacing w:val="-8"/>
        </w:rPr>
        <w:t> </w:t>
      </w:r>
      <w:r>
        <w:rPr/>
        <w:t>LUCELEC The application then has to be approved by the board. Once the NURC board has approved of the application, a permission letter will be granted to authorize the installation of the solar system. Once installed an application is prepared and sent to the electrical department at the Ministry of Infrastructure. Then, an approval certificate from the electrical department along with the LUCELEC application for a net metering agreement.</w:t>
      </w:r>
    </w:p>
    <w:p>
      <w:pPr>
        <w:pStyle w:val="BodyText"/>
        <w:spacing w:before="242"/>
        <w:ind w:left="340" w:right="329"/>
        <w:jc w:val="both"/>
      </w:pPr>
      <w:r>
        <w:rPr/>
        <w:t>Once</w:t>
      </w:r>
      <w:r>
        <w:rPr>
          <w:spacing w:val="-1"/>
        </w:rPr>
        <w:t> </w:t>
      </w:r>
      <w:r>
        <w:rPr/>
        <w:t>approved,</w:t>
      </w:r>
      <w:r>
        <w:rPr>
          <w:spacing w:val="-1"/>
        </w:rPr>
        <w:t> </w:t>
      </w:r>
      <w:r>
        <w:rPr/>
        <w:t>LUCELEC</w:t>
      </w:r>
      <w:r>
        <w:rPr>
          <w:spacing w:val="-3"/>
        </w:rPr>
        <w:t> </w:t>
      </w:r>
      <w:r>
        <w:rPr/>
        <w:t>will</w:t>
      </w:r>
      <w:r>
        <w:rPr>
          <w:spacing w:val="-2"/>
        </w:rPr>
        <w:t> </w:t>
      </w:r>
      <w:r>
        <w:rPr/>
        <w:t>come</w:t>
      </w:r>
      <w:r>
        <w:rPr>
          <w:spacing w:val="-1"/>
        </w:rPr>
        <w:t> </w:t>
      </w:r>
      <w:r>
        <w:rPr/>
        <w:t>to the site to</w:t>
      </w:r>
      <w:r>
        <w:rPr>
          <w:spacing w:val="-2"/>
        </w:rPr>
        <w:t> </w:t>
      </w:r>
      <w:r>
        <w:rPr/>
        <w:t>inspect the system</w:t>
      </w:r>
      <w:r>
        <w:rPr>
          <w:spacing w:val="-1"/>
        </w:rPr>
        <w:t> </w:t>
      </w:r>
      <w:r>
        <w:rPr/>
        <w:t>and</w:t>
      </w:r>
      <w:r>
        <w:rPr>
          <w:spacing w:val="-2"/>
        </w:rPr>
        <w:t> </w:t>
      </w:r>
      <w:r>
        <w:rPr/>
        <w:t>program it with the</w:t>
      </w:r>
      <w:r>
        <w:rPr>
          <w:spacing w:val="-1"/>
        </w:rPr>
        <w:t> </w:t>
      </w:r>
      <w:r>
        <w:rPr/>
        <w:t>installers assistance</w:t>
      </w:r>
      <w:r>
        <w:rPr>
          <w:spacing w:val="-1"/>
        </w:rPr>
        <w:t> </w:t>
      </w:r>
      <w:r>
        <w:rPr/>
        <w:t>to meet their grid frequencies and safety standards. After the system is approved by LUCELEC, they will issue an approval document and authorize for the installation of a directional meter. This meter tracks the excess power produced</w:t>
      </w:r>
      <w:r>
        <w:rPr>
          <w:spacing w:val="-4"/>
        </w:rPr>
        <w:t> </w:t>
      </w:r>
      <w:r>
        <w:rPr/>
        <w:t>by</w:t>
      </w:r>
      <w:r>
        <w:rPr>
          <w:spacing w:val="-3"/>
        </w:rPr>
        <w:t> </w:t>
      </w:r>
      <w:r>
        <w:rPr/>
        <w:t>the</w:t>
      </w:r>
      <w:r>
        <w:rPr>
          <w:spacing w:val="-3"/>
        </w:rPr>
        <w:t> </w:t>
      </w:r>
      <w:r>
        <w:rPr/>
        <w:t>solar</w:t>
      </w:r>
      <w:r>
        <w:rPr>
          <w:spacing w:val="-3"/>
        </w:rPr>
        <w:t> </w:t>
      </w:r>
      <w:r>
        <w:rPr/>
        <w:t>system</w:t>
      </w:r>
      <w:r>
        <w:rPr>
          <w:spacing w:val="-3"/>
        </w:rPr>
        <w:t> </w:t>
      </w:r>
      <w:r>
        <w:rPr/>
        <w:t>which</w:t>
      </w:r>
      <w:r>
        <w:rPr>
          <w:spacing w:val="-4"/>
        </w:rPr>
        <w:t> </w:t>
      </w:r>
      <w:r>
        <w:rPr/>
        <w:t>is</w:t>
      </w:r>
      <w:r>
        <w:rPr>
          <w:spacing w:val="-6"/>
        </w:rPr>
        <w:t> </w:t>
      </w:r>
      <w:r>
        <w:rPr/>
        <w:t>sent</w:t>
      </w:r>
      <w:r>
        <w:rPr>
          <w:spacing w:val="-5"/>
        </w:rPr>
        <w:t> </w:t>
      </w:r>
      <w:r>
        <w:rPr/>
        <w:t>back</w:t>
      </w:r>
      <w:r>
        <w:rPr>
          <w:spacing w:val="-4"/>
        </w:rPr>
        <w:t> </w:t>
      </w:r>
      <w:r>
        <w:rPr/>
        <w:t>to</w:t>
      </w:r>
      <w:r>
        <w:rPr>
          <w:spacing w:val="-4"/>
        </w:rPr>
        <w:t> </w:t>
      </w:r>
      <w:r>
        <w:rPr/>
        <w:t>the</w:t>
      </w:r>
      <w:r>
        <w:rPr>
          <w:spacing w:val="-3"/>
        </w:rPr>
        <w:t> </w:t>
      </w:r>
      <w:r>
        <w:rPr/>
        <w:t>grid.</w:t>
      </w:r>
      <w:r>
        <w:rPr>
          <w:spacing w:val="-8"/>
        </w:rPr>
        <w:t> </w:t>
      </w:r>
      <w:r>
        <w:rPr/>
        <w:t>This</w:t>
      </w:r>
      <w:r>
        <w:rPr>
          <w:spacing w:val="-2"/>
        </w:rPr>
        <w:t> </w:t>
      </w:r>
      <w:r>
        <w:rPr/>
        <w:t>gives</w:t>
      </w:r>
      <w:r>
        <w:rPr>
          <w:spacing w:val="-2"/>
        </w:rPr>
        <w:t> </w:t>
      </w:r>
      <w:r>
        <w:rPr/>
        <w:t>citizen/business</w:t>
      </w:r>
      <w:r>
        <w:rPr>
          <w:spacing w:val="-6"/>
        </w:rPr>
        <w:t> </w:t>
      </w:r>
      <w:r>
        <w:rPr/>
        <w:t>a</w:t>
      </w:r>
      <w:r>
        <w:rPr>
          <w:spacing w:val="-5"/>
        </w:rPr>
        <w:t> </w:t>
      </w:r>
      <w:r>
        <w:rPr/>
        <w:t>credit</w:t>
      </w:r>
      <w:r>
        <w:rPr>
          <w:spacing w:val="-5"/>
        </w:rPr>
        <w:t> </w:t>
      </w:r>
      <w:r>
        <w:rPr/>
        <w:t>which</w:t>
      </w:r>
      <w:r>
        <w:rPr>
          <w:spacing w:val="-4"/>
        </w:rPr>
        <w:t> </w:t>
      </w:r>
      <w:r>
        <w:rPr/>
        <w:t>can</w:t>
      </w:r>
      <w:r>
        <w:rPr>
          <w:spacing w:val="-8"/>
        </w:rPr>
        <w:t> </w:t>
      </w:r>
      <w:r>
        <w:rPr/>
        <w:t>be</w:t>
      </w:r>
      <w:r>
        <w:rPr>
          <w:spacing w:val="-3"/>
        </w:rPr>
        <w:t> </w:t>
      </w:r>
      <w:r>
        <w:rPr/>
        <w:t>applied to their monthly electric bill. Once all of this is complete, commissioning can then be carried out.</w:t>
      </w:r>
    </w:p>
    <w:p>
      <w:pPr>
        <w:pStyle w:val="BodyText"/>
        <w:spacing w:before="1"/>
      </w:pPr>
    </w:p>
    <w:p>
      <w:pPr>
        <w:pStyle w:val="BodyText"/>
        <w:ind w:left="340" w:right="332"/>
        <w:jc w:val="both"/>
      </w:pPr>
      <w:r>
        <w:rPr>
          <w:b/>
        </w:rPr>
        <w:t>Guyana’s</w:t>
      </w:r>
      <w:r>
        <w:rPr>
          <w:b/>
          <w:spacing w:val="-8"/>
        </w:rPr>
        <w:t> </w:t>
      </w:r>
      <w:r>
        <w:rPr>
          <w:b/>
        </w:rPr>
        <w:t>Environmental</w:t>
      </w:r>
      <w:r>
        <w:rPr>
          <w:b/>
          <w:spacing w:val="-8"/>
        </w:rPr>
        <w:t> </w:t>
      </w:r>
      <w:r>
        <w:rPr>
          <w:b/>
        </w:rPr>
        <w:t>and</w:t>
      </w:r>
      <w:r>
        <w:rPr>
          <w:b/>
          <w:spacing w:val="-6"/>
        </w:rPr>
        <w:t> </w:t>
      </w:r>
      <w:r>
        <w:rPr>
          <w:b/>
        </w:rPr>
        <w:t>Social</w:t>
      </w:r>
      <w:r>
        <w:rPr>
          <w:b/>
          <w:spacing w:val="-8"/>
        </w:rPr>
        <w:t> </w:t>
      </w:r>
      <w:r>
        <w:rPr>
          <w:b/>
        </w:rPr>
        <w:t>Assessment</w:t>
      </w:r>
      <w:r>
        <w:rPr>
          <w:b/>
          <w:spacing w:val="-8"/>
        </w:rPr>
        <w:t> </w:t>
      </w:r>
      <w:r>
        <w:rPr>
          <w:b/>
        </w:rPr>
        <w:t>and</w:t>
      </w:r>
      <w:r>
        <w:rPr>
          <w:b/>
          <w:spacing w:val="-6"/>
        </w:rPr>
        <w:t> </w:t>
      </w:r>
      <w:r>
        <w:rPr>
          <w:b/>
        </w:rPr>
        <w:t>Permitting:</w:t>
      </w:r>
      <w:r>
        <w:rPr>
          <w:b/>
          <w:spacing w:val="36"/>
        </w:rPr>
        <w:t> </w:t>
      </w:r>
      <w:r>
        <w:rPr/>
        <w:t>The</w:t>
      </w:r>
      <w:r>
        <w:rPr>
          <w:spacing w:val="-8"/>
        </w:rPr>
        <w:t> </w:t>
      </w:r>
      <w:r>
        <w:rPr/>
        <w:t>Environmental</w:t>
      </w:r>
      <w:r>
        <w:rPr>
          <w:spacing w:val="-10"/>
        </w:rPr>
        <w:t> </w:t>
      </w:r>
      <w:r>
        <w:rPr/>
        <w:t>Protection</w:t>
      </w:r>
      <w:r>
        <w:rPr>
          <w:spacing w:val="-4"/>
        </w:rPr>
        <w:t> </w:t>
      </w:r>
      <w:r>
        <w:rPr/>
        <w:t>Act,</w:t>
      </w:r>
      <w:r>
        <w:rPr>
          <w:spacing w:val="-9"/>
        </w:rPr>
        <w:t> </w:t>
      </w:r>
      <w:r>
        <w:rPr/>
        <w:t>No.</w:t>
      </w:r>
      <w:r>
        <w:rPr>
          <w:spacing w:val="-4"/>
        </w:rPr>
        <w:t> </w:t>
      </w:r>
      <w:r>
        <w:rPr/>
        <w:t>11</w:t>
      </w:r>
      <w:r>
        <w:rPr>
          <w:spacing w:val="-10"/>
        </w:rPr>
        <w:t> </w:t>
      </w:r>
      <w:r>
        <w:rPr/>
        <w:t>of</w:t>
      </w:r>
      <w:r>
        <w:rPr>
          <w:spacing w:val="-5"/>
        </w:rPr>
        <w:t> </w:t>
      </w:r>
      <w:r>
        <w:rPr/>
        <w:t>1996, Part</w:t>
      </w:r>
      <w:r>
        <w:rPr>
          <w:spacing w:val="-11"/>
        </w:rPr>
        <w:t> </w:t>
      </w:r>
      <w:r>
        <w:rPr/>
        <w:t>IV</w:t>
      </w:r>
      <w:r>
        <w:rPr>
          <w:spacing w:val="-8"/>
        </w:rPr>
        <w:t> </w:t>
      </w:r>
      <w:r>
        <w:rPr/>
        <w:t>requires</w:t>
      </w:r>
      <w:r>
        <w:rPr>
          <w:spacing w:val="-7"/>
        </w:rPr>
        <w:t> </w:t>
      </w:r>
      <w:r>
        <w:rPr/>
        <w:t>that</w:t>
      </w:r>
      <w:r>
        <w:rPr>
          <w:spacing w:val="-11"/>
        </w:rPr>
        <w:t> </w:t>
      </w:r>
      <w:r>
        <w:rPr/>
        <w:t>developers</w:t>
      </w:r>
      <w:r>
        <w:rPr>
          <w:spacing w:val="-7"/>
        </w:rPr>
        <w:t> </w:t>
      </w:r>
      <w:r>
        <w:rPr/>
        <w:t>of</w:t>
      </w:r>
      <w:r>
        <w:rPr>
          <w:spacing w:val="-10"/>
        </w:rPr>
        <w:t> </w:t>
      </w:r>
      <w:r>
        <w:rPr/>
        <w:t>proposed</w:t>
      </w:r>
      <w:r>
        <w:rPr>
          <w:spacing w:val="-8"/>
        </w:rPr>
        <w:t> </w:t>
      </w:r>
      <w:r>
        <w:rPr/>
        <w:t>projects</w:t>
      </w:r>
      <w:r>
        <w:rPr>
          <w:spacing w:val="-7"/>
        </w:rPr>
        <w:t> </w:t>
      </w:r>
      <w:r>
        <w:rPr/>
        <w:t>which</w:t>
      </w:r>
      <w:r>
        <w:rPr>
          <w:spacing w:val="-12"/>
        </w:rPr>
        <w:t> </w:t>
      </w:r>
      <w:r>
        <w:rPr/>
        <w:t>are</w:t>
      </w:r>
      <w:r>
        <w:rPr>
          <w:spacing w:val="-11"/>
        </w:rPr>
        <w:t> </w:t>
      </w:r>
      <w:r>
        <w:rPr/>
        <w:t>deemed</w:t>
      </w:r>
      <w:r>
        <w:rPr>
          <w:spacing w:val="-7"/>
        </w:rPr>
        <w:t> </w:t>
      </w:r>
      <w:r>
        <w:rPr/>
        <w:t>by</w:t>
      </w:r>
      <w:r>
        <w:rPr>
          <w:spacing w:val="-9"/>
        </w:rPr>
        <w:t> </w:t>
      </w:r>
      <w:r>
        <w:rPr/>
        <w:t>the</w:t>
      </w:r>
      <w:r>
        <w:rPr>
          <w:spacing w:val="-8"/>
        </w:rPr>
        <w:t> </w:t>
      </w:r>
      <w:r>
        <w:rPr/>
        <w:t>Agency</w:t>
      </w:r>
      <w:r>
        <w:rPr>
          <w:spacing w:val="-9"/>
        </w:rPr>
        <w:t> </w:t>
      </w:r>
      <w:r>
        <w:rPr/>
        <w:t>to</w:t>
      </w:r>
      <w:r>
        <w:rPr>
          <w:spacing w:val="-9"/>
        </w:rPr>
        <w:t> </w:t>
      </w:r>
      <w:r>
        <w:rPr/>
        <w:t>have</w:t>
      </w:r>
      <w:r>
        <w:rPr>
          <w:spacing w:val="-9"/>
        </w:rPr>
        <w:t> </w:t>
      </w:r>
      <w:r>
        <w:rPr/>
        <w:t>potentially</w:t>
      </w:r>
      <w:r>
        <w:rPr>
          <w:spacing w:val="-9"/>
        </w:rPr>
        <w:t> </w:t>
      </w:r>
      <w:r>
        <w:rPr/>
        <w:t>significant impacts on the environment or listed in the Fourth Schedule must apply to the Agency for Environmental Authorisation (EPA-Environmental Guidance for the Development, Implementation and Operations of Projects, 2006). The Environmental Protection Agency’s (EPA’s) Permitting and Compliance department in Guyana issues environmental authorization for developmental activities and ensures compliance with the permit conditions. The</w:t>
      </w:r>
    </w:p>
    <w:p>
      <w:pPr>
        <w:pStyle w:val="BodyText"/>
        <w:spacing w:after="0"/>
        <w:jc w:val="both"/>
        <w:sectPr>
          <w:pgSz w:w="12240" w:h="15840"/>
          <w:pgMar w:header="0" w:footer="1156" w:top="1380" w:bottom="1340" w:left="1080" w:right="1080"/>
        </w:sectPr>
      </w:pPr>
    </w:p>
    <w:p>
      <w:pPr>
        <w:pStyle w:val="BodyText"/>
        <w:spacing w:before="35"/>
        <w:ind w:left="340" w:right="342"/>
        <w:jc w:val="both"/>
      </w:pPr>
      <w:r>
        <w:rPr/>
        <w:t>technical program areas also work to develop standards and guidelines for operators within the various economic </w:t>
      </w:r>
      <w:r>
        <w:rPr>
          <w:spacing w:val="-2"/>
        </w:rPr>
        <w:t>sectors.</w:t>
      </w:r>
    </w:p>
    <w:p>
      <w:pPr>
        <w:pStyle w:val="BodyText"/>
        <w:spacing w:before="3"/>
      </w:pPr>
    </w:p>
    <w:p>
      <w:pPr>
        <w:pStyle w:val="BodyText"/>
        <w:ind w:left="340" w:right="329"/>
        <w:jc w:val="both"/>
      </w:pPr>
      <w:r>
        <w:rPr>
          <w:b/>
        </w:rPr>
        <w:t>Guyana’s Net Metering Program: </w:t>
      </w:r>
      <w:r>
        <w:rPr/>
        <w:t>Guyana allows private citizens and businesses to install PV systems and tie-in to the grid. Interim Technical Guidelines have been established by Guyana Power and Light Inc. (GPL) for these installations.</w:t>
      </w:r>
      <w:r>
        <w:rPr>
          <w:spacing w:val="40"/>
        </w:rPr>
        <w:t> </w:t>
      </w:r>
      <w:r>
        <w:rPr/>
        <w:t>Customers who wish to establish an interconnection agreement with GPL must meet the following technical requirements:</w:t>
      </w:r>
    </w:p>
    <w:p>
      <w:pPr>
        <w:pStyle w:val="ListParagraph"/>
        <w:numPr>
          <w:ilvl w:val="0"/>
          <w:numId w:val="4"/>
        </w:numPr>
        <w:tabs>
          <w:tab w:pos="1421" w:val="left" w:leader="none"/>
        </w:tabs>
        <w:spacing w:line="240" w:lineRule="auto" w:before="0" w:after="0"/>
        <w:ind w:left="1421" w:right="333" w:hanging="360"/>
        <w:jc w:val="both"/>
        <w:rPr>
          <w:sz w:val="20"/>
        </w:rPr>
      </w:pPr>
      <w:r>
        <w:rPr>
          <w:sz w:val="20"/>
        </w:rPr>
        <w:t>PV installations must be compliant with the National Electric Code 2014 (NEC), particularly but not limited</w:t>
      </w:r>
      <w:r>
        <w:rPr>
          <w:spacing w:val="-12"/>
          <w:sz w:val="20"/>
        </w:rPr>
        <w:t> </w:t>
      </w:r>
      <w:r>
        <w:rPr>
          <w:sz w:val="20"/>
        </w:rPr>
        <w:t>to</w:t>
      </w:r>
      <w:r>
        <w:rPr>
          <w:spacing w:val="-11"/>
          <w:sz w:val="20"/>
        </w:rPr>
        <w:t> </w:t>
      </w:r>
      <w:r>
        <w:rPr>
          <w:sz w:val="20"/>
        </w:rPr>
        <w:t>Article</w:t>
      </w:r>
      <w:r>
        <w:rPr>
          <w:spacing w:val="-11"/>
          <w:sz w:val="20"/>
        </w:rPr>
        <w:t> </w:t>
      </w:r>
      <w:r>
        <w:rPr>
          <w:sz w:val="20"/>
        </w:rPr>
        <w:t>690</w:t>
      </w:r>
      <w:r>
        <w:rPr>
          <w:spacing w:val="-12"/>
          <w:sz w:val="20"/>
        </w:rPr>
        <w:t> </w:t>
      </w:r>
      <w:r>
        <w:rPr>
          <w:sz w:val="20"/>
        </w:rPr>
        <w:t>and</w:t>
      </w:r>
      <w:r>
        <w:rPr>
          <w:spacing w:val="-11"/>
          <w:sz w:val="20"/>
        </w:rPr>
        <w:t> </w:t>
      </w:r>
      <w:r>
        <w:rPr>
          <w:sz w:val="20"/>
        </w:rPr>
        <w:t>Article</w:t>
      </w:r>
      <w:r>
        <w:rPr>
          <w:spacing w:val="-11"/>
          <w:sz w:val="20"/>
        </w:rPr>
        <w:t> </w:t>
      </w:r>
      <w:r>
        <w:rPr>
          <w:sz w:val="20"/>
        </w:rPr>
        <w:t>705.</w:t>
      </w:r>
      <w:r>
        <w:rPr>
          <w:spacing w:val="3"/>
          <w:sz w:val="20"/>
        </w:rPr>
        <w:t> </w:t>
      </w:r>
      <w:r>
        <w:rPr>
          <w:sz w:val="20"/>
        </w:rPr>
        <w:t>All</w:t>
      </w:r>
      <w:r>
        <w:rPr>
          <w:spacing w:val="-11"/>
          <w:sz w:val="20"/>
        </w:rPr>
        <w:t> </w:t>
      </w:r>
      <w:r>
        <w:rPr>
          <w:sz w:val="20"/>
        </w:rPr>
        <w:t>interconnection</w:t>
      </w:r>
      <w:r>
        <w:rPr>
          <w:spacing w:val="-12"/>
          <w:sz w:val="20"/>
        </w:rPr>
        <w:t> </w:t>
      </w:r>
      <w:r>
        <w:rPr>
          <w:sz w:val="20"/>
        </w:rPr>
        <w:t>equipment</w:t>
      </w:r>
      <w:r>
        <w:rPr>
          <w:spacing w:val="-11"/>
          <w:sz w:val="20"/>
        </w:rPr>
        <w:t> </w:t>
      </w:r>
      <w:r>
        <w:rPr>
          <w:sz w:val="20"/>
        </w:rPr>
        <w:t>(inverters,</w:t>
      </w:r>
      <w:r>
        <w:rPr>
          <w:spacing w:val="-11"/>
          <w:sz w:val="20"/>
        </w:rPr>
        <w:t> </w:t>
      </w:r>
      <w:r>
        <w:rPr>
          <w:sz w:val="20"/>
        </w:rPr>
        <w:t>charge</w:t>
      </w:r>
      <w:r>
        <w:rPr>
          <w:spacing w:val="-11"/>
          <w:sz w:val="20"/>
        </w:rPr>
        <w:t> </w:t>
      </w:r>
      <w:r>
        <w:rPr>
          <w:sz w:val="20"/>
        </w:rPr>
        <w:t>controllers,</w:t>
      </w:r>
      <w:r>
        <w:rPr>
          <w:spacing w:val="-12"/>
          <w:sz w:val="20"/>
        </w:rPr>
        <w:t> </w:t>
      </w:r>
      <w:r>
        <w:rPr>
          <w:sz w:val="20"/>
        </w:rPr>
        <w:t>etc.) must conform with the IEEE 1547 Standard and be listed under the UL 1741 Standard. (See </w:t>
      </w:r>
      <w:hyperlink r:id="rId55">
        <w:r>
          <w:rPr>
            <w:sz w:val="20"/>
          </w:rPr>
          <w:t>Interim</w:t>
        </w:r>
      </w:hyperlink>
      <w:r>
        <w:rPr>
          <w:sz w:val="20"/>
        </w:rPr>
        <w:t> </w:t>
      </w:r>
      <w:hyperlink r:id="rId55">
        <w:r>
          <w:rPr>
            <w:sz w:val="20"/>
          </w:rPr>
          <w:t>Interconnection Requirements</w:t>
        </w:r>
      </w:hyperlink>
      <w:r>
        <w:rPr>
          <w:sz w:val="20"/>
        </w:rPr>
        <w:t>).</w:t>
      </w:r>
    </w:p>
    <w:p>
      <w:pPr>
        <w:pStyle w:val="ListParagraph"/>
        <w:numPr>
          <w:ilvl w:val="0"/>
          <w:numId w:val="4"/>
        </w:numPr>
        <w:tabs>
          <w:tab w:pos="1421" w:val="left" w:leader="none"/>
        </w:tabs>
        <w:spacing w:line="237" w:lineRule="auto" w:before="3" w:after="0"/>
        <w:ind w:left="1421" w:right="331" w:hanging="360"/>
        <w:jc w:val="both"/>
        <w:rPr>
          <w:sz w:val="20"/>
        </w:rPr>
      </w:pPr>
      <w:r>
        <w:rPr>
          <w:sz w:val="20"/>
        </w:rPr>
        <w:t>Customers are allowed to install systems under 100kWac (Inverter Rating) regardless of their consumption, subject to GPL’s requirements for interconnection.</w:t>
      </w:r>
      <w:r>
        <w:rPr>
          <w:spacing w:val="40"/>
          <w:sz w:val="20"/>
        </w:rPr>
        <w:t> </w:t>
      </w:r>
      <w:r>
        <w:rPr>
          <w:sz w:val="20"/>
        </w:rPr>
        <w:t>However, systems 100kWac and greater will be subject to approval based on the customer’s maximum demand.</w:t>
      </w:r>
    </w:p>
    <w:p>
      <w:pPr>
        <w:pStyle w:val="ListParagraph"/>
        <w:numPr>
          <w:ilvl w:val="0"/>
          <w:numId w:val="4"/>
        </w:numPr>
        <w:tabs>
          <w:tab w:pos="1421" w:val="left" w:leader="none"/>
        </w:tabs>
        <w:spacing w:line="240" w:lineRule="auto" w:before="2" w:after="0"/>
        <w:ind w:left="1421" w:right="334" w:hanging="360"/>
        <w:jc w:val="both"/>
        <w:rPr>
          <w:sz w:val="20"/>
        </w:rPr>
      </w:pPr>
      <w:r>
        <w:rPr>
          <w:sz w:val="20"/>
        </w:rPr>
        <w:t>All installations 100kWac and over will be subject to an interconnection assessment in accordance with</w:t>
      </w:r>
      <w:r>
        <w:rPr>
          <w:spacing w:val="-3"/>
          <w:sz w:val="20"/>
        </w:rPr>
        <w:t> </w:t>
      </w:r>
      <w:hyperlink r:id="rId56">
        <w:r>
          <w:rPr>
            <w:sz w:val="20"/>
          </w:rPr>
          <w:t>GPL’s Grid Code</w:t>
        </w:r>
      </w:hyperlink>
      <w:r>
        <w:rPr>
          <w:spacing w:val="-1"/>
          <w:sz w:val="20"/>
        </w:rPr>
        <w:t> </w:t>
      </w:r>
      <w:r>
        <w:rPr>
          <w:sz w:val="20"/>
        </w:rPr>
        <w:t>and Interim Interconnection Requirements before approval is given.</w:t>
      </w:r>
      <w:r>
        <w:rPr>
          <w:spacing w:val="40"/>
          <w:sz w:val="20"/>
        </w:rPr>
        <w:t> </w:t>
      </w:r>
      <w:r>
        <w:rPr>
          <w:sz w:val="20"/>
        </w:rPr>
        <w:t>This is to ensure that the interconnection of these larger installations does not have detrimental technical impacts on the distribution networks in the surrounding area.</w:t>
      </w:r>
    </w:p>
    <w:p>
      <w:pPr>
        <w:pStyle w:val="ListParagraph"/>
        <w:numPr>
          <w:ilvl w:val="0"/>
          <w:numId w:val="4"/>
        </w:numPr>
        <w:tabs>
          <w:tab w:pos="1421" w:val="left" w:leader="none"/>
        </w:tabs>
        <w:spacing w:line="240" w:lineRule="auto" w:before="3" w:after="0"/>
        <w:ind w:left="1421" w:right="326" w:hanging="360"/>
        <w:jc w:val="both"/>
        <w:rPr>
          <w:sz w:val="20"/>
        </w:rPr>
      </w:pPr>
      <w:r>
        <w:rPr>
          <w:sz w:val="20"/>
        </w:rPr>
        <w:t>All customers must submit an electrical one-line diagram of the installation, the specifications of the inverter(s) used in the installation, and a Certification of Inspection (COI) from the </w:t>
      </w:r>
      <w:hyperlink r:id="rId57">
        <w:r>
          <w:rPr>
            <w:sz w:val="20"/>
          </w:rPr>
          <w:t>Government</w:t>
        </w:r>
      </w:hyperlink>
      <w:r>
        <w:rPr>
          <w:sz w:val="20"/>
        </w:rPr>
        <w:t> </w:t>
      </w:r>
      <w:hyperlink r:id="rId57">
        <w:r>
          <w:rPr>
            <w:sz w:val="20"/>
          </w:rPr>
          <w:t>Electrical Inspectorate (GEI)</w:t>
        </w:r>
      </w:hyperlink>
      <w:r>
        <w:rPr>
          <w:spacing w:val="-3"/>
          <w:sz w:val="20"/>
        </w:rPr>
        <w:t> </w:t>
      </w:r>
      <w:r>
        <w:rPr>
          <w:sz w:val="20"/>
        </w:rPr>
        <w:t>that</w:t>
      </w:r>
      <w:r>
        <w:rPr>
          <w:spacing w:val="-1"/>
          <w:sz w:val="20"/>
        </w:rPr>
        <w:t> </w:t>
      </w:r>
      <w:r>
        <w:rPr>
          <w:sz w:val="20"/>
        </w:rPr>
        <w:t>certifies the installation as safe.</w:t>
      </w:r>
      <w:r>
        <w:rPr>
          <w:spacing w:val="40"/>
          <w:sz w:val="20"/>
        </w:rPr>
        <w:t> </w:t>
      </w:r>
      <w:r>
        <w:rPr>
          <w:sz w:val="20"/>
        </w:rPr>
        <w:t>This COI</w:t>
      </w:r>
      <w:r>
        <w:rPr>
          <w:spacing w:val="-4"/>
          <w:sz w:val="20"/>
        </w:rPr>
        <w:t> </w:t>
      </w:r>
      <w:r>
        <w:rPr>
          <w:sz w:val="20"/>
        </w:rPr>
        <w:t>has to be applied for by the licensed Electrician/Contractor completing the installation.</w:t>
      </w:r>
    </w:p>
    <w:p>
      <w:pPr>
        <w:pStyle w:val="ListParagraph"/>
        <w:numPr>
          <w:ilvl w:val="0"/>
          <w:numId w:val="4"/>
        </w:numPr>
        <w:tabs>
          <w:tab w:pos="1421" w:val="left" w:leader="none"/>
        </w:tabs>
        <w:spacing w:line="240" w:lineRule="auto" w:before="0" w:after="0"/>
        <w:ind w:left="1421" w:right="334" w:hanging="360"/>
        <w:jc w:val="both"/>
        <w:rPr>
          <w:sz w:val="20"/>
        </w:rPr>
      </w:pPr>
      <w:r>
        <w:rPr>
          <w:sz w:val="20"/>
        </w:rPr>
        <w:t>In addition, GPL conducts an interconnection inspection in order to ensure that</w:t>
      </w:r>
      <w:r>
        <w:rPr>
          <w:spacing w:val="-1"/>
          <w:sz w:val="20"/>
        </w:rPr>
        <w:t> </w:t>
      </w:r>
      <w:r>
        <w:rPr>
          <w:sz w:val="20"/>
        </w:rPr>
        <w:t>prospective customer can be safely integrated with the company’s distribution network.</w:t>
      </w:r>
      <w:r>
        <w:rPr>
          <w:spacing w:val="40"/>
          <w:sz w:val="20"/>
        </w:rPr>
        <w:t> </w:t>
      </w:r>
      <w:r>
        <w:rPr>
          <w:sz w:val="20"/>
        </w:rPr>
        <w:t>This is to avoid any possible technical, safety and/or security issues that can result from non-compliant connections to the distribution network.</w:t>
      </w:r>
    </w:p>
    <w:p>
      <w:pPr>
        <w:pStyle w:val="BodyText"/>
        <w:spacing w:before="242"/>
        <w:ind w:left="340" w:right="329"/>
        <w:jc w:val="both"/>
      </w:pPr>
      <w:r>
        <w:rPr/>
        <w:t>Customers interested in interconnecting these installations must submit</w:t>
      </w:r>
      <w:r>
        <w:rPr>
          <w:spacing w:val="-1"/>
        </w:rPr>
        <w:t> </w:t>
      </w:r>
      <w:r>
        <w:rPr/>
        <w:t>a request</w:t>
      </w:r>
      <w:r>
        <w:rPr>
          <w:spacing w:val="-1"/>
        </w:rPr>
        <w:t> </w:t>
      </w:r>
      <w:r>
        <w:rPr/>
        <w:t>for interconnection of electricity from solar installations with GPL’s network to the Divisional Director – Customer Services.</w:t>
      </w:r>
      <w:r>
        <w:rPr>
          <w:spacing w:val="40"/>
        </w:rPr>
        <w:t> </w:t>
      </w:r>
      <w:r>
        <w:rPr/>
        <w:t>Requests should clearly identify the account that the grid-tied system would be installed on, and the electrical one-line diagram and specifications of the inverter(s) should be included if available.</w:t>
      </w:r>
    </w:p>
    <w:p>
      <w:pPr>
        <w:pStyle w:val="BodyText"/>
        <w:spacing w:before="5"/>
      </w:pPr>
    </w:p>
    <w:p>
      <w:pPr>
        <w:pStyle w:val="BodyText"/>
        <w:ind w:left="340" w:right="329"/>
        <w:jc w:val="both"/>
      </w:pPr>
      <w:r>
        <w:rPr/>
        <w:t>The</w:t>
      </w:r>
      <w:r>
        <w:rPr>
          <w:spacing w:val="-12"/>
        </w:rPr>
        <w:t> </w:t>
      </w:r>
      <w:r>
        <w:rPr/>
        <w:t>customer/prosumer</w:t>
      </w:r>
      <w:r>
        <w:rPr>
          <w:spacing w:val="-11"/>
        </w:rPr>
        <w:t> </w:t>
      </w:r>
      <w:r>
        <w:rPr/>
        <w:t>with</w:t>
      </w:r>
      <w:r>
        <w:rPr>
          <w:spacing w:val="-11"/>
        </w:rPr>
        <w:t> </w:t>
      </w:r>
      <w:r>
        <w:rPr/>
        <w:t>a</w:t>
      </w:r>
      <w:r>
        <w:rPr>
          <w:spacing w:val="-12"/>
        </w:rPr>
        <w:t> </w:t>
      </w:r>
      <w:r>
        <w:rPr/>
        <w:t>grid-tied</w:t>
      </w:r>
      <w:r>
        <w:rPr>
          <w:spacing w:val="-8"/>
        </w:rPr>
        <w:t> </w:t>
      </w:r>
      <w:r>
        <w:rPr/>
        <w:t>installation</w:t>
      </w:r>
      <w:r>
        <w:rPr>
          <w:spacing w:val="-8"/>
        </w:rPr>
        <w:t> </w:t>
      </w:r>
      <w:r>
        <w:rPr/>
        <w:t>sign</w:t>
      </w:r>
      <w:r>
        <w:rPr>
          <w:spacing w:val="-12"/>
        </w:rPr>
        <w:t> </w:t>
      </w:r>
      <w:r>
        <w:rPr/>
        <w:t>a</w:t>
      </w:r>
      <w:r>
        <w:rPr>
          <w:spacing w:val="-8"/>
        </w:rPr>
        <w:t> </w:t>
      </w:r>
      <w:r>
        <w:rPr/>
        <w:t>Standard</w:t>
      </w:r>
      <w:r>
        <w:rPr>
          <w:spacing w:val="-12"/>
        </w:rPr>
        <w:t> </w:t>
      </w:r>
      <w:r>
        <w:rPr/>
        <w:t>Offer</w:t>
      </w:r>
      <w:r>
        <w:rPr>
          <w:spacing w:val="-11"/>
        </w:rPr>
        <w:t> </w:t>
      </w:r>
      <w:r>
        <w:rPr/>
        <w:t>Contract</w:t>
      </w:r>
      <w:r>
        <w:rPr>
          <w:spacing w:val="-9"/>
        </w:rPr>
        <w:t> </w:t>
      </w:r>
      <w:r>
        <w:rPr/>
        <w:t>(SOC)</w:t>
      </w:r>
      <w:r>
        <w:rPr>
          <w:spacing w:val="-9"/>
        </w:rPr>
        <w:t> </w:t>
      </w:r>
      <w:r>
        <w:rPr/>
        <w:t>with</w:t>
      </w:r>
      <w:r>
        <w:rPr>
          <w:spacing w:val="-12"/>
        </w:rPr>
        <w:t> </w:t>
      </w:r>
      <w:r>
        <w:rPr/>
        <w:t>GPL.</w:t>
      </w:r>
      <w:r>
        <w:rPr>
          <w:spacing w:val="-7"/>
        </w:rPr>
        <w:t> </w:t>
      </w:r>
      <w:r>
        <w:rPr/>
        <w:t>GPL</w:t>
      </w:r>
      <w:r>
        <w:rPr>
          <w:spacing w:val="-12"/>
        </w:rPr>
        <w:t> </w:t>
      </w:r>
      <w:r>
        <w:rPr/>
        <w:t>compensates the Prosumer for excess energy exported to the National Grid. i.e. (i) the electric service provided by the Company (energy delivered to the Prosumer) and (ii) excess generation exported (energy received by the Company) by the Prosumer. If during the billing period, the received energy charge is greater than the delivered energy charge, the received energy credit is applied to the ‘Energy Credits Bank’ for application to future bills with net Energy. If the delivered energy charge is greater than the received energy charge, then available credits can be withdrawn from the</w:t>
      </w:r>
      <w:r>
        <w:rPr>
          <w:spacing w:val="-2"/>
        </w:rPr>
        <w:t> </w:t>
      </w:r>
      <w:r>
        <w:rPr/>
        <w:t>‘Energy</w:t>
      </w:r>
      <w:r>
        <w:rPr>
          <w:spacing w:val="-3"/>
        </w:rPr>
        <w:t> </w:t>
      </w:r>
      <w:r>
        <w:rPr/>
        <w:t>Credits’ Bank to</w:t>
      </w:r>
      <w:r>
        <w:rPr>
          <w:spacing w:val="-3"/>
        </w:rPr>
        <w:t> </w:t>
      </w:r>
      <w:r>
        <w:rPr/>
        <w:t>reduce</w:t>
      </w:r>
      <w:r>
        <w:rPr>
          <w:spacing w:val="-2"/>
        </w:rPr>
        <w:t> </w:t>
      </w:r>
      <w:r>
        <w:rPr/>
        <w:t>or liquidate the</w:t>
      </w:r>
      <w:r>
        <w:rPr>
          <w:spacing w:val="-2"/>
        </w:rPr>
        <w:t> </w:t>
      </w:r>
      <w:r>
        <w:rPr/>
        <w:t>net Energy</w:t>
      </w:r>
      <w:r>
        <w:rPr>
          <w:spacing w:val="-3"/>
        </w:rPr>
        <w:t> </w:t>
      </w:r>
      <w:r>
        <w:rPr/>
        <w:t>Charge. Subject</w:t>
      </w:r>
      <w:r>
        <w:rPr>
          <w:spacing w:val="-4"/>
        </w:rPr>
        <w:t> </w:t>
      </w:r>
      <w:r>
        <w:rPr/>
        <w:t>to the deduction of monies</w:t>
      </w:r>
      <w:r>
        <w:rPr>
          <w:spacing w:val="-1"/>
        </w:rPr>
        <w:t> </w:t>
      </w:r>
      <w:r>
        <w:rPr/>
        <w:t>owed</w:t>
      </w:r>
      <w:r>
        <w:rPr>
          <w:spacing w:val="-3"/>
        </w:rPr>
        <w:t> </w:t>
      </w:r>
      <w:r>
        <w:rPr/>
        <w:t>to the Company, any unused credit remaining at the end of a twelve-month period will be paid to the Prosumer at a rate of 90% of the tariff at the time.</w:t>
      </w:r>
    </w:p>
    <w:p>
      <w:pPr>
        <w:pStyle w:val="BodyText"/>
        <w:spacing w:after="0"/>
        <w:jc w:val="both"/>
        <w:sectPr>
          <w:pgSz w:w="12240" w:h="15840"/>
          <w:pgMar w:header="0" w:footer="1156" w:top="1380" w:bottom="1340" w:left="1080" w:right="1080"/>
        </w:sectPr>
      </w:pPr>
    </w:p>
    <w:p>
      <w:pPr>
        <w:pStyle w:val="Heading2"/>
        <w:jc w:val="left"/>
      </w:pPr>
      <w:bookmarkStart w:name="Environmental and Social Context" w:id="25"/>
      <w:bookmarkEnd w:id="25"/>
      <w:r>
        <w:rPr/>
      </w:r>
      <w:bookmarkStart w:name="_bookmark12" w:id="26"/>
      <w:bookmarkEnd w:id="26"/>
      <w:r>
        <w:rPr/>
      </w:r>
      <w:r>
        <w:rPr>
          <w:color w:val="2E5395"/>
        </w:rPr>
        <w:t>Environmental</w:t>
      </w:r>
      <w:r>
        <w:rPr>
          <w:color w:val="2E5395"/>
          <w:spacing w:val="-5"/>
        </w:rPr>
        <w:t> </w:t>
      </w:r>
      <w:r>
        <w:rPr>
          <w:color w:val="2E5395"/>
        </w:rPr>
        <w:t>and</w:t>
      </w:r>
      <w:r>
        <w:rPr>
          <w:color w:val="2E5395"/>
          <w:spacing w:val="-5"/>
        </w:rPr>
        <w:t> </w:t>
      </w:r>
      <w:r>
        <w:rPr>
          <w:color w:val="2E5395"/>
        </w:rPr>
        <w:t>Social</w:t>
      </w:r>
      <w:r>
        <w:rPr>
          <w:color w:val="2E5395"/>
          <w:spacing w:val="-5"/>
        </w:rPr>
        <w:t> </w:t>
      </w:r>
      <w:r>
        <w:rPr>
          <w:color w:val="2E5395"/>
          <w:spacing w:val="-2"/>
        </w:rPr>
        <w:t>Context</w:t>
      </w:r>
    </w:p>
    <w:p>
      <w:pPr>
        <w:pStyle w:val="Heading3"/>
        <w:spacing w:before="282"/>
        <w:jc w:val="left"/>
      </w:pPr>
      <w:bookmarkStart w:name="Grenada Environmental and Social Context" w:id="27"/>
      <w:bookmarkEnd w:id="27"/>
      <w:r>
        <w:rPr/>
      </w:r>
      <w:bookmarkStart w:name="_bookmark13" w:id="28"/>
      <w:bookmarkEnd w:id="28"/>
      <w:r>
        <w:rPr/>
      </w:r>
      <w:r>
        <w:rPr>
          <w:color w:val="2E5395"/>
        </w:rPr>
        <w:t>Grenada</w:t>
      </w:r>
      <w:r>
        <w:rPr>
          <w:color w:val="2E5395"/>
          <w:spacing w:val="-2"/>
        </w:rPr>
        <w:t> </w:t>
      </w:r>
      <w:r>
        <w:rPr>
          <w:color w:val="2E5395"/>
        </w:rPr>
        <w:t>Environmental</w:t>
      </w:r>
      <w:r>
        <w:rPr>
          <w:color w:val="2E5395"/>
          <w:spacing w:val="-4"/>
        </w:rPr>
        <w:t> </w:t>
      </w:r>
      <w:r>
        <w:rPr>
          <w:color w:val="2E5395"/>
        </w:rPr>
        <w:t>and</w:t>
      </w:r>
      <w:r>
        <w:rPr>
          <w:color w:val="2E5395"/>
          <w:spacing w:val="-7"/>
        </w:rPr>
        <w:t> </w:t>
      </w:r>
      <w:r>
        <w:rPr>
          <w:color w:val="2E5395"/>
        </w:rPr>
        <w:t>Social</w:t>
      </w:r>
      <w:r>
        <w:rPr>
          <w:color w:val="2E5395"/>
          <w:spacing w:val="1"/>
        </w:rPr>
        <w:t> </w:t>
      </w:r>
      <w:r>
        <w:rPr>
          <w:color w:val="2E5395"/>
          <w:spacing w:val="-2"/>
        </w:rPr>
        <w:t>Context</w:t>
      </w:r>
    </w:p>
    <w:p>
      <w:pPr>
        <w:pStyle w:val="BodyText"/>
        <w:spacing w:before="249"/>
        <w:ind w:left="340" w:right="335"/>
        <w:jc w:val="both"/>
      </w:pPr>
      <w:r>
        <w:rPr/>
        <w:t>Grenada</w:t>
      </w:r>
      <w:r>
        <w:rPr>
          <w:spacing w:val="-9"/>
        </w:rPr>
        <w:t> </w:t>
      </w:r>
      <w:r>
        <w:rPr/>
        <w:t>is</w:t>
      </w:r>
      <w:r>
        <w:rPr>
          <w:spacing w:val="-6"/>
        </w:rPr>
        <w:t> </w:t>
      </w:r>
      <w:r>
        <w:rPr/>
        <w:t>volcanic</w:t>
      </w:r>
      <w:r>
        <w:rPr>
          <w:spacing w:val="-2"/>
        </w:rPr>
        <w:t> </w:t>
      </w:r>
      <w:r>
        <w:rPr/>
        <w:t>in</w:t>
      </w:r>
      <w:r>
        <w:rPr>
          <w:spacing w:val="-8"/>
        </w:rPr>
        <w:t> </w:t>
      </w:r>
      <w:r>
        <w:rPr/>
        <w:t>origin,</w:t>
      </w:r>
      <w:r>
        <w:rPr>
          <w:spacing w:val="-8"/>
        </w:rPr>
        <w:t> </w:t>
      </w:r>
      <w:r>
        <w:rPr/>
        <w:t>with</w:t>
      </w:r>
      <w:r>
        <w:rPr>
          <w:spacing w:val="-8"/>
        </w:rPr>
        <w:t> </w:t>
      </w:r>
      <w:r>
        <w:rPr/>
        <w:t>a</w:t>
      </w:r>
      <w:r>
        <w:rPr>
          <w:spacing w:val="-9"/>
        </w:rPr>
        <w:t> </w:t>
      </w:r>
      <w:r>
        <w:rPr/>
        <w:t>ridge</w:t>
      </w:r>
      <w:r>
        <w:rPr>
          <w:spacing w:val="-7"/>
        </w:rPr>
        <w:t> </w:t>
      </w:r>
      <w:r>
        <w:rPr/>
        <w:t>of</w:t>
      </w:r>
      <w:r>
        <w:rPr>
          <w:spacing w:val="-9"/>
        </w:rPr>
        <w:t> </w:t>
      </w:r>
      <w:r>
        <w:rPr/>
        <w:t>mountains</w:t>
      </w:r>
      <w:r>
        <w:rPr>
          <w:spacing w:val="-6"/>
        </w:rPr>
        <w:t> </w:t>
      </w:r>
      <w:r>
        <w:rPr/>
        <w:t>running</w:t>
      </w:r>
      <w:r>
        <w:rPr>
          <w:spacing w:val="-2"/>
        </w:rPr>
        <w:t> </w:t>
      </w:r>
      <w:r>
        <w:rPr/>
        <w:t>north</w:t>
      </w:r>
      <w:r>
        <w:rPr>
          <w:spacing w:val="-8"/>
        </w:rPr>
        <w:t> </w:t>
      </w:r>
      <w:r>
        <w:rPr/>
        <w:t>and</w:t>
      </w:r>
      <w:r>
        <w:rPr>
          <w:spacing w:val="-8"/>
        </w:rPr>
        <w:t> </w:t>
      </w:r>
      <w:r>
        <w:rPr/>
        <w:t>south—the</w:t>
      </w:r>
      <w:r>
        <w:rPr>
          <w:spacing w:val="-7"/>
        </w:rPr>
        <w:t> </w:t>
      </w:r>
      <w:r>
        <w:rPr/>
        <w:t>steeper</w:t>
      </w:r>
      <w:r>
        <w:rPr>
          <w:spacing w:val="-7"/>
        </w:rPr>
        <w:t> </w:t>
      </w:r>
      <w:r>
        <w:rPr/>
        <w:t>slopes</w:t>
      </w:r>
      <w:r>
        <w:rPr>
          <w:spacing w:val="-6"/>
        </w:rPr>
        <w:t> </w:t>
      </w:r>
      <w:r>
        <w:rPr/>
        <w:t>to</w:t>
      </w:r>
      <w:r>
        <w:rPr>
          <w:spacing w:val="-3"/>
        </w:rPr>
        <w:t> </w:t>
      </w:r>
      <w:r>
        <w:rPr/>
        <w:t>the</w:t>
      </w:r>
      <w:r>
        <w:rPr>
          <w:spacing w:val="-7"/>
        </w:rPr>
        <w:t> </w:t>
      </w:r>
      <w:r>
        <w:rPr/>
        <w:t>west</w:t>
      </w:r>
      <w:r>
        <w:rPr>
          <w:spacing w:val="-10"/>
        </w:rPr>
        <w:t> </w:t>
      </w:r>
      <w:r>
        <w:rPr/>
        <w:t>and a</w:t>
      </w:r>
      <w:r>
        <w:rPr>
          <w:spacing w:val="-12"/>
        </w:rPr>
        <w:t> </w:t>
      </w:r>
      <w:r>
        <w:rPr/>
        <w:t>more</w:t>
      </w:r>
      <w:r>
        <w:rPr>
          <w:spacing w:val="-11"/>
        </w:rPr>
        <w:t> </w:t>
      </w:r>
      <w:r>
        <w:rPr/>
        <w:t>gradual</w:t>
      </w:r>
      <w:r>
        <w:rPr>
          <w:spacing w:val="-11"/>
        </w:rPr>
        <w:t> </w:t>
      </w:r>
      <w:r>
        <w:rPr/>
        <w:t>incline</w:t>
      </w:r>
      <w:r>
        <w:rPr>
          <w:spacing w:val="-12"/>
        </w:rPr>
        <w:t> </w:t>
      </w:r>
      <w:r>
        <w:rPr/>
        <w:t>to</w:t>
      </w:r>
      <w:r>
        <w:rPr>
          <w:spacing w:val="-11"/>
        </w:rPr>
        <w:t> </w:t>
      </w:r>
      <w:r>
        <w:rPr/>
        <w:t>the</w:t>
      </w:r>
      <w:r>
        <w:rPr>
          <w:spacing w:val="-11"/>
        </w:rPr>
        <w:t> </w:t>
      </w:r>
      <w:r>
        <w:rPr/>
        <w:t>east</w:t>
      </w:r>
      <w:r>
        <w:rPr>
          <w:spacing w:val="-12"/>
        </w:rPr>
        <w:t> </w:t>
      </w:r>
      <w:r>
        <w:rPr/>
        <w:t>and</w:t>
      </w:r>
      <w:r>
        <w:rPr>
          <w:spacing w:val="-11"/>
        </w:rPr>
        <w:t> </w:t>
      </w:r>
      <w:r>
        <w:rPr/>
        <w:t>southeast.</w:t>
      </w:r>
      <w:r>
        <w:rPr>
          <w:spacing w:val="-11"/>
        </w:rPr>
        <w:t> </w:t>
      </w:r>
      <w:r>
        <w:rPr/>
        <w:t>The</w:t>
      </w:r>
      <w:r>
        <w:rPr>
          <w:spacing w:val="-12"/>
        </w:rPr>
        <w:t> </w:t>
      </w:r>
      <w:r>
        <w:rPr/>
        <w:t>highest</w:t>
      </w:r>
      <w:r>
        <w:rPr>
          <w:spacing w:val="-11"/>
        </w:rPr>
        <w:t> </w:t>
      </w:r>
      <w:r>
        <w:rPr/>
        <w:t>point</w:t>
      </w:r>
      <w:r>
        <w:rPr>
          <w:spacing w:val="-11"/>
        </w:rPr>
        <w:t> </w:t>
      </w:r>
      <w:r>
        <w:rPr/>
        <w:t>is</w:t>
      </w:r>
      <w:r>
        <w:rPr>
          <w:spacing w:val="-11"/>
        </w:rPr>
        <w:t> </w:t>
      </w:r>
      <w:r>
        <w:rPr/>
        <w:t>Mount</w:t>
      </w:r>
      <w:r>
        <w:rPr>
          <w:spacing w:val="-12"/>
        </w:rPr>
        <w:t> </w:t>
      </w:r>
      <w:r>
        <w:rPr/>
        <w:t>Saint</w:t>
      </w:r>
      <w:r>
        <w:rPr>
          <w:spacing w:val="-11"/>
        </w:rPr>
        <w:t> </w:t>
      </w:r>
      <w:r>
        <w:rPr/>
        <w:t>Catherine</w:t>
      </w:r>
      <w:r>
        <w:rPr>
          <w:spacing w:val="-11"/>
        </w:rPr>
        <w:t> </w:t>
      </w:r>
      <w:r>
        <w:rPr/>
        <w:t>(2,757</w:t>
      </w:r>
      <w:r>
        <w:rPr>
          <w:spacing w:val="-12"/>
        </w:rPr>
        <w:t> </w:t>
      </w:r>
      <w:r>
        <w:rPr/>
        <w:t>feet</w:t>
      </w:r>
      <w:r>
        <w:rPr>
          <w:spacing w:val="-11"/>
        </w:rPr>
        <w:t> </w:t>
      </w:r>
      <w:r>
        <w:rPr/>
        <w:t>[840</w:t>
      </w:r>
      <w:r>
        <w:rPr>
          <w:spacing w:val="-11"/>
        </w:rPr>
        <w:t> </w:t>
      </w:r>
      <w:r>
        <w:rPr/>
        <w:t>metres]) in the northern part of the interior. The landscape is scenic, with deep steep-sided valleys and about 10,000 acres (4,000 hectares) of forest.</w:t>
      </w:r>
    </w:p>
    <w:p>
      <w:pPr>
        <w:pStyle w:val="BodyText"/>
      </w:pPr>
    </w:p>
    <w:p>
      <w:pPr>
        <w:pStyle w:val="BodyText"/>
        <w:ind w:left="340" w:right="335"/>
        <w:jc w:val="both"/>
      </w:pPr>
      <w:r>
        <w:rPr/>
        <w:t>Data indicates that in 2015, nearly 50% of Grenada's total area was covered in forests. Grenada's forest cover has remained relatively stable from 2004 to 2015 mainly due to the policies put</w:t>
      </w:r>
      <w:r>
        <w:rPr>
          <w:spacing w:val="-1"/>
        </w:rPr>
        <w:t> </w:t>
      </w:r>
      <w:r>
        <w:rPr/>
        <w:t>in place by the Grenadian government. The Grenadian forests are</w:t>
      </w:r>
      <w:r>
        <w:rPr>
          <w:spacing w:val="-3"/>
        </w:rPr>
        <w:t> </w:t>
      </w:r>
      <w:r>
        <w:rPr/>
        <w:t>used for a</w:t>
      </w:r>
      <w:r>
        <w:rPr>
          <w:spacing w:val="-4"/>
        </w:rPr>
        <w:t> </w:t>
      </w:r>
      <w:r>
        <w:rPr/>
        <w:t>variety of purposes</w:t>
      </w:r>
      <w:r>
        <w:rPr>
          <w:spacing w:val="-2"/>
        </w:rPr>
        <w:t> </w:t>
      </w:r>
      <w:r>
        <w:rPr/>
        <w:t>such</w:t>
      </w:r>
      <w:r>
        <w:rPr>
          <w:spacing w:val="-4"/>
        </w:rPr>
        <w:t> </w:t>
      </w:r>
      <w:r>
        <w:rPr/>
        <w:t>as the production of timber and providing habitat</w:t>
      </w:r>
      <w:r>
        <w:rPr>
          <w:spacing w:val="-1"/>
        </w:rPr>
        <w:t> </w:t>
      </w:r>
      <w:r>
        <w:rPr/>
        <w:t>for the</w:t>
      </w:r>
      <w:r>
        <w:rPr>
          <w:spacing w:val="-12"/>
        </w:rPr>
        <w:t> </w:t>
      </w:r>
      <w:r>
        <w:rPr/>
        <w:t>country's</w:t>
      </w:r>
      <w:r>
        <w:rPr>
          <w:spacing w:val="-11"/>
        </w:rPr>
        <w:t> </w:t>
      </w:r>
      <w:r>
        <w:rPr/>
        <w:t>wildlife.</w:t>
      </w:r>
      <w:r>
        <w:rPr>
          <w:spacing w:val="-11"/>
        </w:rPr>
        <w:t> </w:t>
      </w:r>
      <w:r>
        <w:rPr/>
        <w:t>The</w:t>
      </w:r>
      <w:r>
        <w:rPr>
          <w:spacing w:val="-12"/>
        </w:rPr>
        <w:t> </w:t>
      </w:r>
      <w:r>
        <w:rPr/>
        <w:t>Grenadian</w:t>
      </w:r>
      <w:r>
        <w:rPr>
          <w:spacing w:val="-11"/>
        </w:rPr>
        <w:t> </w:t>
      </w:r>
      <w:r>
        <w:rPr/>
        <w:t>forests</w:t>
      </w:r>
      <w:r>
        <w:rPr>
          <w:spacing w:val="-11"/>
        </w:rPr>
        <w:t> </w:t>
      </w:r>
      <w:r>
        <w:rPr/>
        <w:t>are</w:t>
      </w:r>
      <w:r>
        <w:rPr>
          <w:spacing w:val="-12"/>
        </w:rPr>
        <w:t> </w:t>
      </w:r>
      <w:r>
        <w:rPr/>
        <w:t>also</w:t>
      </w:r>
      <w:r>
        <w:rPr>
          <w:spacing w:val="-11"/>
        </w:rPr>
        <w:t> </w:t>
      </w:r>
      <w:r>
        <w:rPr/>
        <w:t>crucial</w:t>
      </w:r>
      <w:r>
        <w:rPr>
          <w:spacing w:val="-11"/>
        </w:rPr>
        <w:t> </w:t>
      </w:r>
      <w:r>
        <w:rPr/>
        <w:t>to</w:t>
      </w:r>
      <w:r>
        <w:rPr>
          <w:spacing w:val="-12"/>
        </w:rPr>
        <w:t> </w:t>
      </w:r>
      <w:r>
        <w:rPr/>
        <w:t>the</w:t>
      </w:r>
      <w:r>
        <w:rPr>
          <w:spacing w:val="-11"/>
        </w:rPr>
        <w:t> </w:t>
      </w:r>
      <w:r>
        <w:rPr/>
        <w:t>country's</w:t>
      </w:r>
      <w:r>
        <w:rPr>
          <w:spacing w:val="-11"/>
        </w:rPr>
        <w:t> </w:t>
      </w:r>
      <w:r>
        <w:rPr/>
        <w:t>economy</w:t>
      </w:r>
      <w:r>
        <w:rPr>
          <w:spacing w:val="-11"/>
        </w:rPr>
        <w:t> </w:t>
      </w:r>
      <w:r>
        <w:rPr/>
        <w:t>because</w:t>
      </w:r>
      <w:r>
        <w:rPr>
          <w:spacing w:val="-12"/>
        </w:rPr>
        <w:t> </w:t>
      </w:r>
      <w:r>
        <w:rPr/>
        <w:t>they</w:t>
      </w:r>
      <w:r>
        <w:rPr>
          <w:spacing w:val="-11"/>
        </w:rPr>
        <w:t> </w:t>
      </w:r>
      <w:r>
        <w:rPr/>
        <w:t>attract</w:t>
      </w:r>
      <w:r>
        <w:rPr>
          <w:spacing w:val="-11"/>
        </w:rPr>
        <w:t> </w:t>
      </w:r>
      <w:r>
        <w:rPr/>
        <w:t>significant numbers of tourists each year.</w:t>
      </w:r>
    </w:p>
    <w:p>
      <w:pPr>
        <w:pStyle w:val="BodyText"/>
        <w:spacing w:before="1"/>
      </w:pPr>
    </w:p>
    <w:p>
      <w:pPr>
        <w:pStyle w:val="BodyText"/>
        <w:ind w:left="340" w:right="331"/>
        <w:jc w:val="both"/>
      </w:pPr>
      <w:r>
        <w:rPr/>
        <w:t>The</w:t>
      </w:r>
      <w:r>
        <w:rPr>
          <w:spacing w:val="-12"/>
        </w:rPr>
        <w:t> </w:t>
      </w:r>
      <w:r>
        <w:rPr/>
        <w:t>recent</w:t>
      </w:r>
      <w:r>
        <w:rPr>
          <w:spacing w:val="-11"/>
        </w:rPr>
        <w:t> </w:t>
      </w:r>
      <w:r>
        <w:rPr/>
        <w:t>population</w:t>
      </w:r>
      <w:r>
        <w:rPr>
          <w:spacing w:val="-11"/>
        </w:rPr>
        <w:t> </w:t>
      </w:r>
      <w:r>
        <w:rPr/>
        <w:t>census</w:t>
      </w:r>
      <w:r>
        <w:rPr>
          <w:spacing w:val="-12"/>
        </w:rPr>
        <w:t> </w:t>
      </w:r>
      <w:r>
        <w:rPr/>
        <w:t>conducted</w:t>
      </w:r>
      <w:r>
        <w:rPr>
          <w:spacing w:val="-11"/>
        </w:rPr>
        <w:t> </w:t>
      </w:r>
      <w:r>
        <w:rPr/>
        <w:t>in</w:t>
      </w:r>
      <w:r>
        <w:rPr>
          <w:spacing w:val="-11"/>
        </w:rPr>
        <w:t> </w:t>
      </w:r>
      <w:r>
        <w:rPr/>
        <w:t>Grenada</w:t>
      </w:r>
      <w:r>
        <w:rPr>
          <w:spacing w:val="-12"/>
        </w:rPr>
        <w:t> </w:t>
      </w:r>
      <w:r>
        <w:rPr/>
        <w:t>in</w:t>
      </w:r>
      <w:r>
        <w:rPr>
          <w:spacing w:val="-8"/>
        </w:rPr>
        <w:t> </w:t>
      </w:r>
      <w:r>
        <w:rPr/>
        <w:t>2021</w:t>
      </w:r>
      <w:r>
        <w:rPr>
          <w:spacing w:val="-12"/>
        </w:rPr>
        <w:t> </w:t>
      </w:r>
      <w:r>
        <w:rPr/>
        <w:t>revealed</w:t>
      </w:r>
      <w:r>
        <w:rPr>
          <w:spacing w:val="-11"/>
        </w:rPr>
        <w:t> </w:t>
      </w:r>
      <w:r>
        <w:rPr/>
        <w:t>that</w:t>
      </w:r>
      <w:r>
        <w:rPr>
          <w:spacing w:val="-11"/>
        </w:rPr>
        <w:t> </w:t>
      </w:r>
      <w:r>
        <w:rPr/>
        <w:t>the</w:t>
      </w:r>
      <w:r>
        <w:rPr>
          <w:spacing w:val="-7"/>
        </w:rPr>
        <w:t> </w:t>
      </w:r>
      <w:r>
        <w:rPr/>
        <w:t>island</w:t>
      </w:r>
      <w:r>
        <w:rPr>
          <w:spacing w:val="-12"/>
        </w:rPr>
        <w:t> </w:t>
      </w:r>
      <w:r>
        <w:rPr/>
        <w:t>has</w:t>
      </w:r>
      <w:r>
        <w:rPr>
          <w:spacing w:val="-1"/>
        </w:rPr>
        <w:t> </w:t>
      </w:r>
      <w:r>
        <w:rPr/>
        <w:t>109,021</w:t>
      </w:r>
      <w:r>
        <w:rPr>
          <w:spacing w:val="-12"/>
        </w:rPr>
        <w:t> </w:t>
      </w:r>
      <w:r>
        <w:rPr/>
        <w:t>people.</w:t>
      </w:r>
      <w:r>
        <w:rPr>
          <w:spacing w:val="22"/>
        </w:rPr>
        <w:t> </w:t>
      </w:r>
      <w:r>
        <w:rPr/>
        <w:t>The</w:t>
      </w:r>
      <w:r>
        <w:rPr>
          <w:spacing w:val="-12"/>
        </w:rPr>
        <w:t> </w:t>
      </w:r>
      <w:r>
        <w:rPr/>
        <w:t>Census also showed that the highest concentration of the population is concentrated in the Saint George’s area (38.6 %). The parish where the capital is located is the main commercial and industrial centre. The parish with the second highest concentration of the population is that of Saint Andrews with 22.7%. Over 60 % of the entire population reside in Saint Georges and Saint Andrews. The Saint Andrews parish is considered the main breadbasket of the island, having the highest agricultural production output.</w:t>
      </w:r>
    </w:p>
    <w:p>
      <w:pPr>
        <w:pStyle w:val="BodyText"/>
        <w:spacing w:before="240"/>
        <w:ind w:left="340" w:right="332"/>
        <w:jc w:val="both"/>
      </w:pPr>
      <w:r>
        <w:rPr/>
        <w:t>Grenada’s economy over the years has been transformed into a predominantly service sector economy with the tourism sector being the main contributor to Gross Domestic product (GDP). In recent times the Government has been placing enormous emphasis on the development of that sector by promoting the development of high-end quality resorts, investing more in promotional activities, and seeking to enhance the country as pure and pristine. Grenada</w:t>
      </w:r>
      <w:r>
        <w:rPr>
          <w:spacing w:val="-9"/>
        </w:rPr>
        <w:t> </w:t>
      </w:r>
      <w:r>
        <w:rPr/>
        <w:t>has</w:t>
      </w:r>
      <w:r>
        <w:rPr>
          <w:spacing w:val="-6"/>
        </w:rPr>
        <w:t> </w:t>
      </w:r>
      <w:r>
        <w:rPr/>
        <w:t>a</w:t>
      </w:r>
      <w:r>
        <w:rPr>
          <w:spacing w:val="-9"/>
        </w:rPr>
        <w:t> </w:t>
      </w:r>
      <w:r>
        <w:rPr/>
        <w:t>lot</w:t>
      </w:r>
      <w:r>
        <w:rPr>
          <w:spacing w:val="-5"/>
        </w:rPr>
        <w:t> </w:t>
      </w:r>
      <w:r>
        <w:rPr/>
        <w:t>of</w:t>
      </w:r>
      <w:r>
        <w:rPr>
          <w:spacing w:val="-9"/>
        </w:rPr>
        <w:t> </w:t>
      </w:r>
      <w:r>
        <w:rPr/>
        <w:t>attractions</w:t>
      </w:r>
      <w:r>
        <w:rPr>
          <w:spacing w:val="-7"/>
        </w:rPr>
        <w:t> </w:t>
      </w:r>
      <w:r>
        <w:rPr/>
        <w:t>to</w:t>
      </w:r>
      <w:r>
        <w:rPr>
          <w:spacing w:val="-8"/>
        </w:rPr>
        <w:t> </w:t>
      </w:r>
      <w:r>
        <w:rPr/>
        <w:t>offer,</w:t>
      </w:r>
      <w:r>
        <w:rPr>
          <w:spacing w:val="-8"/>
        </w:rPr>
        <w:t> </w:t>
      </w:r>
      <w:r>
        <w:rPr/>
        <w:t>favourable</w:t>
      </w:r>
      <w:r>
        <w:rPr>
          <w:spacing w:val="-7"/>
        </w:rPr>
        <w:t> </w:t>
      </w:r>
      <w:r>
        <w:rPr/>
        <w:t>weather</w:t>
      </w:r>
      <w:r>
        <w:rPr>
          <w:spacing w:val="-7"/>
        </w:rPr>
        <w:t> </w:t>
      </w:r>
      <w:r>
        <w:rPr/>
        <w:t>conditions,</w:t>
      </w:r>
      <w:r>
        <w:rPr>
          <w:spacing w:val="-5"/>
        </w:rPr>
        <w:t> </w:t>
      </w:r>
      <w:r>
        <w:rPr/>
        <w:t>excellent</w:t>
      </w:r>
      <w:r>
        <w:rPr>
          <w:spacing w:val="-5"/>
        </w:rPr>
        <w:t> </w:t>
      </w:r>
      <w:r>
        <w:rPr/>
        <w:t>beaches,</w:t>
      </w:r>
      <w:r>
        <w:rPr>
          <w:spacing w:val="-8"/>
        </w:rPr>
        <w:t> </w:t>
      </w:r>
      <w:r>
        <w:rPr/>
        <w:t>lakes,</w:t>
      </w:r>
      <w:r>
        <w:rPr>
          <w:spacing w:val="-8"/>
        </w:rPr>
        <w:t> </w:t>
      </w:r>
      <w:r>
        <w:rPr/>
        <w:t>waterfalls,</w:t>
      </w:r>
      <w:r>
        <w:rPr>
          <w:spacing w:val="-8"/>
        </w:rPr>
        <w:t> </w:t>
      </w:r>
      <w:r>
        <w:rPr/>
        <w:t>friendly and</w:t>
      </w:r>
      <w:r>
        <w:rPr>
          <w:spacing w:val="-12"/>
        </w:rPr>
        <w:t> </w:t>
      </w:r>
      <w:r>
        <w:rPr/>
        <w:t>hospitable</w:t>
      </w:r>
      <w:r>
        <w:rPr>
          <w:spacing w:val="-11"/>
        </w:rPr>
        <w:t> </w:t>
      </w:r>
      <w:r>
        <w:rPr/>
        <w:t>people,</w:t>
      </w:r>
      <w:r>
        <w:rPr>
          <w:spacing w:val="-11"/>
        </w:rPr>
        <w:t> </w:t>
      </w:r>
      <w:r>
        <w:rPr/>
        <w:t>low</w:t>
      </w:r>
      <w:r>
        <w:rPr>
          <w:spacing w:val="-12"/>
        </w:rPr>
        <w:t> </w:t>
      </w:r>
      <w:r>
        <w:rPr/>
        <w:t>crime</w:t>
      </w:r>
      <w:r>
        <w:rPr>
          <w:spacing w:val="-11"/>
        </w:rPr>
        <w:t> </w:t>
      </w:r>
      <w:r>
        <w:rPr/>
        <w:t>rate,</w:t>
      </w:r>
      <w:r>
        <w:rPr>
          <w:spacing w:val="-11"/>
        </w:rPr>
        <w:t> </w:t>
      </w:r>
      <w:r>
        <w:rPr/>
        <w:t>good</w:t>
      </w:r>
      <w:r>
        <w:rPr>
          <w:spacing w:val="-10"/>
        </w:rPr>
        <w:t> </w:t>
      </w:r>
      <w:r>
        <w:rPr/>
        <w:t>infrastructure,</w:t>
      </w:r>
      <w:r>
        <w:rPr>
          <w:spacing w:val="-7"/>
        </w:rPr>
        <w:t> </w:t>
      </w:r>
      <w:r>
        <w:rPr/>
        <w:t>clean</w:t>
      </w:r>
      <w:r>
        <w:rPr>
          <w:spacing w:val="-12"/>
        </w:rPr>
        <w:t> </w:t>
      </w:r>
      <w:r>
        <w:rPr/>
        <w:t>and</w:t>
      </w:r>
      <w:r>
        <w:rPr>
          <w:spacing w:val="-11"/>
        </w:rPr>
        <w:t> </w:t>
      </w:r>
      <w:r>
        <w:rPr/>
        <w:t>pristine</w:t>
      </w:r>
      <w:r>
        <w:rPr>
          <w:spacing w:val="-11"/>
        </w:rPr>
        <w:t> </w:t>
      </w:r>
      <w:r>
        <w:rPr/>
        <w:t>environment,</w:t>
      </w:r>
      <w:r>
        <w:rPr>
          <w:spacing w:val="-8"/>
        </w:rPr>
        <w:t> </w:t>
      </w:r>
      <w:r>
        <w:rPr/>
        <w:t>and</w:t>
      </w:r>
      <w:r>
        <w:rPr>
          <w:spacing w:val="-8"/>
        </w:rPr>
        <w:t> </w:t>
      </w:r>
      <w:r>
        <w:rPr/>
        <w:t>proximity</w:t>
      </w:r>
      <w:r>
        <w:rPr>
          <w:spacing w:val="-8"/>
        </w:rPr>
        <w:t> </w:t>
      </w:r>
      <w:r>
        <w:rPr/>
        <w:t>to</w:t>
      </w:r>
      <w:r>
        <w:rPr>
          <w:spacing w:val="-8"/>
        </w:rPr>
        <w:t> </w:t>
      </w:r>
      <w:r>
        <w:rPr/>
        <w:t>the</w:t>
      </w:r>
      <w:r>
        <w:rPr>
          <w:spacing w:val="-12"/>
        </w:rPr>
        <w:t> </w:t>
      </w:r>
      <w:r>
        <w:rPr/>
        <w:t>USA market have placed Grenada in an advantageous position to capitalize on the tourism market.</w:t>
      </w:r>
    </w:p>
    <w:p>
      <w:pPr>
        <w:pStyle w:val="BodyText"/>
        <w:spacing w:before="40"/>
      </w:pPr>
    </w:p>
    <w:p>
      <w:pPr>
        <w:pStyle w:val="Heading3"/>
        <w:spacing w:before="1"/>
      </w:pPr>
      <w:bookmarkStart w:name="Saint Lucia Environmental and Social Con" w:id="29"/>
      <w:bookmarkEnd w:id="29"/>
      <w:r>
        <w:rPr/>
      </w:r>
      <w:bookmarkStart w:name="_bookmark14" w:id="30"/>
      <w:bookmarkEnd w:id="30"/>
      <w:r>
        <w:rPr/>
      </w:r>
      <w:r>
        <w:rPr>
          <w:color w:val="2E5395"/>
        </w:rPr>
        <w:t>Saint</w:t>
      </w:r>
      <w:r>
        <w:rPr>
          <w:color w:val="2E5395"/>
          <w:spacing w:val="-2"/>
        </w:rPr>
        <w:t> </w:t>
      </w:r>
      <w:r>
        <w:rPr>
          <w:color w:val="2E5395"/>
        </w:rPr>
        <w:t>Lucia</w:t>
      </w:r>
      <w:r>
        <w:rPr>
          <w:color w:val="2E5395"/>
          <w:spacing w:val="1"/>
        </w:rPr>
        <w:t> </w:t>
      </w:r>
      <w:r>
        <w:rPr>
          <w:color w:val="2E5395"/>
        </w:rPr>
        <w:t>Environmental</w:t>
      </w:r>
      <w:r>
        <w:rPr>
          <w:color w:val="2E5395"/>
          <w:spacing w:val="-3"/>
        </w:rPr>
        <w:t> </w:t>
      </w:r>
      <w:r>
        <w:rPr>
          <w:color w:val="2E5395"/>
        </w:rPr>
        <w:t>and</w:t>
      </w:r>
      <w:r>
        <w:rPr>
          <w:color w:val="2E5395"/>
          <w:spacing w:val="-7"/>
        </w:rPr>
        <w:t> </w:t>
      </w:r>
      <w:r>
        <w:rPr>
          <w:color w:val="2E5395"/>
        </w:rPr>
        <w:t>Social</w:t>
      </w:r>
      <w:r>
        <w:rPr>
          <w:color w:val="2E5395"/>
          <w:spacing w:val="2"/>
        </w:rPr>
        <w:t> </w:t>
      </w:r>
      <w:r>
        <w:rPr>
          <w:color w:val="2E5395"/>
          <w:spacing w:val="-2"/>
        </w:rPr>
        <w:t>Context</w:t>
      </w:r>
    </w:p>
    <w:p>
      <w:pPr>
        <w:pStyle w:val="BodyText"/>
        <w:spacing w:before="245"/>
        <w:ind w:left="340" w:right="333"/>
        <w:jc w:val="both"/>
      </w:pPr>
      <w:r>
        <w:rPr/>
        <w:t>Saint Lucia is part of the Lesser Antilles, an arc of volcanic peaks located in the Eastern Caribbean. The island is of volcanic origin and is bisected from north to south by a central ridge of wooded</w:t>
      </w:r>
      <w:r>
        <w:rPr>
          <w:spacing w:val="-4"/>
        </w:rPr>
        <w:t> </w:t>
      </w:r>
      <w:r>
        <w:rPr/>
        <w:t>mountains, the highest</w:t>
      </w:r>
      <w:r>
        <w:rPr>
          <w:spacing w:val="-1"/>
        </w:rPr>
        <w:t> </w:t>
      </w:r>
      <w:r>
        <w:rPr/>
        <w:t>point</w:t>
      </w:r>
      <w:r>
        <w:rPr>
          <w:spacing w:val="-1"/>
        </w:rPr>
        <w:t> </w:t>
      </w:r>
      <w:r>
        <w:rPr/>
        <w:t>being Mount Gimie (3,145 feet [959 metres]). Many streams flow from the mountains through fertile valleys. In the southwest are the Gros and Petit Pitons (2,619 feet [798 metres] and 2,460 feet [750 metres], respectively), two immense</w:t>
      </w:r>
      <w:r>
        <w:rPr>
          <w:spacing w:val="-2"/>
        </w:rPr>
        <w:t> </w:t>
      </w:r>
      <w:r>
        <w:rPr/>
        <w:t>pyramids</w:t>
      </w:r>
      <w:r>
        <w:rPr>
          <w:spacing w:val="-1"/>
        </w:rPr>
        <w:t> </w:t>
      </w:r>
      <w:r>
        <w:rPr/>
        <w:t>of</w:t>
      </w:r>
      <w:r>
        <w:rPr>
          <w:spacing w:val="-4"/>
        </w:rPr>
        <w:t> </w:t>
      </w:r>
      <w:r>
        <w:rPr/>
        <w:t>rock</w:t>
      </w:r>
      <w:r>
        <w:rPr>
          <w:spacing w:val="-3"/>
        </w:rPr>
        <w:t> </w:t>
      </w:r>
      <w:r>
        <w:rPr/>
        <w:t>rising</w:t>
      </w:r>
      <w:r>
        <w:rPr>
          <w:spacing w:val="-2"/>
        </w:rPr>
        <w:t> </w:t>
      </w:r>
      <w:r>
        <w:rPr/>
        <w:t>sharply</w:t>
      </w:r>
      <w:r>
        <w:rPr>
          <w:spacing w:val="-3"/>
        </w:rPr>
        <w:t> </w:t>
      </w:r>
      <w:r>
        <w:rPr/>
        <w:t>from</w:t>
      </w:r>
      <w:r>
        <w:rPr>
          <w:spacing w:val="-2"/>
        </w:rPr>
        <w:t> </w:t>
      </w:r>
      <w:r>
        <w:rPr/>
        <w:t>the</w:t>
      </w:r>
      <w:r>
        <w:rPr>
          <w:spacing w:val="-2"/>
        </w:rPr>
        <w:t> </w:t>
      </w:r>
      <w:r>
        <w:rPr/>
        <w:t>sea</w:t>
      </w:r>
      <w:r>
        <w:rPr>
          <w:spacing w:val="-3"/>
        </w:rPr>
        <w:t> </w:t>
      </w:r>
      <w:r>
        <w:rPr/>
        <w:t>and</w:t>
      </w:r>
      <w:r>
        <w:rPr>
          <w:spacing w:val="-3"/>
        </w:rPr>
        <w:t> </w:t>
      </w:r>
      <w:r>
        <w:rPr/>
        <w:t>enclosing</w:t>
      </w:r>
      <w:r>
        <w:rPr>
          <w:spacing w:val="-2"/>
        </w:rPr>
        <w:t> </w:t>
      </w:r>
      <w:r>
        <w:rPr/>
        <w:t>a</w:t>
      </w:r>
      <w:r>
        <w:rPr>
          <w:spacing w:val="-4"/>
        </w:rPr>
        <w:t> </w:t>
      </w:r>
      <w:r>
        <w:rPr/>
        <w:t>small</w:t>
      </w:r>
      <w:r>
        <w:rPr>
          <w:spacing w:val="-3"/>
        </w:rPr>
        <w:t> </w:t>
      </w:r>
      <w:r>
        <w:rPr/>
        <w:t>bay.</w:t>
      </w:r>
      <w:r>
        <w:rPr>
          <w:spacing w:val="-2"/>
        </w:rPr>
        <w:t> </w:t>
      </w:r>
      <w:r>
        <w:rPr/>
        <w:t>Near</w:t>
      </w:r>
      <w:r>
        <w:rPr>
          <w:spacing w:val="-2"/>
        </w:rPr>
        <w:t> </w:t>
      </w:r>
      <w:r>
        <w:rPr/>
        <w:t>Petit</w:t>
      </w:r>
      <w:r>
        <w:rPr>
          <w:spacing w:val="-4"/>
        </w:rPr>
        <w:t> </w:t>
      </w:r>
      <w:r>
        <w:rPr/>
        <w:t>Piton,</w:t>
      </w:r>
      <w:r>
        <w:rPr>
          <w:spacing w:val="-3"/>
        </w:rPr>
        <w:t> </w:t>
      </w:r>
      <w:r>
        <w:rPr/>
        <w:t>in the</w:t>
      </w:r>
      <w:r>
        <w:rPr>
          <w:spacing w:val="-2"/>
        </w:rPr>
        <w:t> </w:t>
      </w:r>
      <w:r>
        <w:rPr/>
        <w:t>crater</w:t>
      </w:r>
      <w:r>
        <w:rPr>
          <w:spacing w:val="-2"/>
        </w:rPr>
        <w:t> </w:t>
      </w:r>
      <w:r>
        <w:rPr/>
        <w:t>of</w:t>
      </w:r>
      <w:r>
        <w:rPr>
          <w:spacing w:val="-4"/>
        </w:rPr>
        <w:t> </w:t>
      </w:r>
      <w:r>
        <w:rPr/>
        <w:t>an ancient</w:t>
      </w:r>
      <w:r>
        <w:rPr>
          <w:spacing w:val="-9"/>
        </w:rPr>
        <w:t> </w:t>
      </w:r>
      <w:r>
        <w:rPr/>
        <w:t>volcano,</w:t>
      </w:r>
      <w:r>
        <w:rPr>
          <w:spacing w:val="-8"/>
        </w:rPr>
        <w:t> </w:t>
      </w:r>
      <w:r>
        <w:rPr/>
        <w:t>are</w:t>
      </w:r>
      <w:r>
        <w:rPr>
          <w:spacing w:val="-3"/>
        </w:rPr>
        <w:t> </w:t>
      </w:r>
      <w:r>
        <w:rPr/>
        <w:t>the</w:t>
      </w:r>
      <w:r>
        <w:rPr>
          <w:spacing w:val="-7"/>
        </w:rPr>
        <w:t> </w:t>
      </w:r>
      <w:r>
        <w:rPr/>
        <w:t>boiling</w:t>
      </w:r>
      <w:r>
        <w:rPr>
          <w:spacing w:val="-7"/>
        </w:rPr>
        <w:t> </w:t>
      </w:r>
      <w:r>
        <w:rPr/>
        <w:t>sulphur</w:t>
      </w:r>
      <w:r>
        <w:rPr>
          <w:spacing w:val="-7"/>
        </w:rPr>
        <w:t> </w:t>
      </w:r>
      <w:r>
        <w:rPr/>
        <w:t>springs</w:t>
      </w:r>
      <w:r>
        <w:rPr>
          <w:spacing w:val="-7"/>
        </w:rPr>
        <w:t> </w:t>
      </w:r>
      <w:r>
        <w:rPr/>
        <w:t>from</w:t>
      </w:r>
      <w:r>
        <w:rPr>
          <w:spacing w:val="-8"/>
        </w:rPr>
        <w:t> </w:t>
      </w:r>
      <w:r>
        <w:rPr/>
        <w:t>which</w:t>
      </w:r>
      <w:r>
        <w:rPr>
          <w:spacing w:val="-7"/>
        </w:rPr>
        <w:t> </w:t>
      </w:r>
      <w:r>
        <w:rPr/>
        <w:t>the</w:t>
      </w:r>
      <w:r>
        <w:rPr>
          <w:spacing w:val="-3"/>
        </w:rPr>
        <w:t> </w:t>
      </w:r>
      <w:r>
        <w:rPr/>
        <w:t>nearby</w:t>
      </w:r>
      <w:r>
        <w:rPr>
          <w:spacing w:val="-8"/>
        </w:rPr>
        <w:t> </w:t>
      </w:r>
      <w:r>
        <w:rPr/>
        <w:t>town</w:t>
      </w:r>
      <w:r>
        <w:rPr>
          <w:spacing w:val="-8"/>
        </w:rPr>
        <w:t> </w:t>
      </w:r>
      <w:r>
        <w:rPr/>
        <w:t>of</w:t>
      </w:r>
      <w:r>
        <w:rPr>
          <w:spacing w:val="-9"/>
        </w:rPr>
        <w:t> </w:t>
      </w:r>
      <w:r>
        <w:rPr/>
        <w:t>Soufrière</w:t>
      </w:r>
      <w:r>
        <w:rPr>
          <w:spacing w:val="-7"/>
        </w:rPr>
        <w:t> </w:t>
      </w:r>
      <w:r>
        <w:rPr/>
        <w:t>takes</w:t>
      </w:r>
      <w:r>
        <w:rPr>
          <w:spacing w:val="-7"/>
        </w:rPr>
        <w:t> </w:t>
      </w:r>
      <w:r>
        <w:rPr/>
        <w:t>its</w:t>
      </w:r>
      <w:r>
        <w:rPr>
          <w:spacing w:val="-7"/>
        </w:rPr>
        <w:t> </w:t>
      </w:r>
      <w:r>
        <w:rPr/>
        <w:t>name.</w:t>
      </w:r>
      <w:r>
        <w:rPr>
          <w:spacing w:val="-8"/>
        </w:rPr>
        <w:t> </w:t>
      </w:r>
      <w:r>
        <w:rPr/>
        <w:t>The</w:t>
      </w:r>
      <w:r>
        <w:rPr>
          <w:spacing w:val="-7"/>
        </w:rPr>
        <w:t> </w:t>
      </w:r>
      <w:r>
        <w:rPr/>
        <w:t>Sulphur Springs area of Soufriere is a choice tourist site, and the springs therein also contain substantial energy potential.</w:t>
      </w:r>
    </w:p>
    <w:p>
      <w:pPr>
        <w:pStyle w:val="BodyText"/>
        <w:spacing w:before="2"/>
      </w:pPr>
    </w:p>
    <w:p>
      <w:pPr>
        <w:pStyle w:val="BodyText"/>
        <w:ind w:left="340" w:right="331"/>
        <w:jc w:val="both"/>
      </w:pPr>
      <w:r>
        <w:rPr/>
        <w:t>Though the island has a relatively small landmass, it possesses a high degree of biodiversity and species endemism and productive coastal and nearshore habitats, earning it international recognition as a biodiversity hotspot. The island</w:t>
      </w:r>
      <w:r>
        <w:rPr>
          <w:spacing w:val="-3"/>
        </w:rPr>
        <w:t> </w:t>
      </w:r>
      <w:r>
        <w:rPr/>
        <w:t>and</w:t>
      </w:r>
      <w:r>
        <w:rPr>
          <w:spacing w:val="-3"/>
        </w:rPr>
        <w:t> </w:t>
      </w:r>
      <w:r>
        <w:rPr/>
        <w:t>its</w:t>
      </w:r>
      <w:r>
        <w:rPr>
          <w:spacing w:val="-1"/>
        </w:rPr>
        <w:t> </w:t>
      </w:r>
      <w:r>
        <w:rPr/>
        <w:t>waters</w:t>
      </w:r>
      <w:r>
        <w:rPr>
          <w:spacing w:val="-1"/>
        </w:rPr>
        <w:t> </w:t>
      </w:r>
      <w:r>
        <w:rPr/>
        <w:t>support</w:t>
      </w:r>
      <w:r>
        <w:rPr>
          <w:spacing w:val="-5"/>
        </w:rPr>
        <w:t> </w:t>
      </w:r>
      <w:r>
        <w:rPr/>
        <w:t>a</w:t>
      </w:r>
      <w:r>
        <w:rPr>
          <w:spacing w:val="-4"/>
        </w:rPr>
        <w:t> </w:t>
      </w:r>
      <w:r>
        <w:rPr/>
        <w:t>number</w:t>
      </w:r>
      <w:r>
        <w:rPr>
          <w:spacing w:val="-2"/>
        </w:rPr>
        <w:t> </w:t>
      </w:r>
      <w:r>
        <w:rPr/>
        <w:t>of</w:t>
      </w:r>
      <w:r>
        <w:rPr>
          <w:spacing w:val="-4"/>
        </w:rPr>
        <w:t> </w:t>
      </w:r>
      <w:r>
        <w:rPr/>
        <w:t>globally</w:t>
      </w:r>
      <w:r>
        <w:rPr>
          <w:spacing w:val="-3"/>
        </w:rPr>
        <w:t> </w:t>
      </w:r>
      <w:r>
        <w:rPr/>
        <w:t>and</w:t>
      </w:r>
      <w:r>
        <w:rPr>
          <w:spacing w:val="-3"/>
        </w:rPr>
        <w:t> </w:t>
      </w:r>
      <w:r>
        <w:rPr/>
        <w:t>regionally</w:t>
      </w:r>
      <w:r>
        <w:rPr>
          <w:spacing w:val="-3"/>
        </w:rPr>
        <w:t> </w:t>
      </w:r>
      <w:r>
        <w:rPr/>
        <w:t>important</w:t>
      </w:r>
      <w:r>
        <w:rPr>
          <w:spacing w:val="-4"/>
        </w:rPr>
        <w:t> </w:t>
      </w:r>
      <w:r>
        <w:rPr/>
        <w:t>habitats</w:t>
      </w:r>
      <w:r>
        <w:rPr>
          <w:spacing w:val="-1"/>
        </w:rPr>
        <w:t> </w:t>
      </w:r>
      <w:r>
        <w:rPr/>
        <w:t>and</w:t>
      </w:r>
      <w:r>
        <w:rPr>
          <w:spacing w:val="-3"/>
        </w:rPr>
        <w:t> </w:t>
      </w:r>
      <w:r>
        <w:rPr/>
        <w:t>species,</w:t>
      </w:r>
      <w:r>
        <w:rPr>
          <w:spacing w:val="-2"/>
        </w:rPr>
        <w:t> </w:t>
      </w:r>
      <w:r>
        <w:rPr/>
        <w:t>including</w:t>
      </w:r>
      <w:r>
        <w:rPr>
          <w:spacing w:val="-2"/>
        </w:rPr>
        <w:t> </w:t>
      </w:r>
      <w:r>
        <w:rPr/>
        <w:t>17</w:t>
      </w:r>
      <w:r>
        <w:rPr>
          <w:spacing w:val="-4"/>
        </w:rPr>
        <w:t> </w:t>
      </w:r>
      <w:r>
        <w:rPr/>
        <w:t>major vegetation types</w:t>
      </w:r>
      <w:r>
        <w:rPr>
          <w:spacing w:val="-2"/>
        </w:rPr>
        <w:t> </w:t>
      </w:r>
      <w:r>
        <w:rPr/>
        <w:t>(e.g.,</w:t>
      </w:r>
      <w:r>
        <w:rPr>
          <w:spacing w:val="-3"/>
        </w:rPr>
        <w:t> </w:t>
      </w:r>
      <w:r>
        <w:rPr/>
        <w:t>dry forest,</w:t>
      </w:r>
      <w:r>
        <w:rPr>
          <w:spacing w:val="-3"/>
        </w:rPr>
        <w:t> </w:t>
      </w:r>
      <w:r>
        <w:rPr/>
        <w:t>mangroves,</w:t>
      </w:r>
      <w:r>
        <w:rPr>
          <w:spacing w:val="-3"/>
        </w:rPr>
        <w:t> </w:t>
      </w:r>
      <w:r>
        <w:rPr/>
        <w:t>rainforest), the</w:t>
      </w:r>
      <w:r>
        <w:rPr>
          <w:spacing w:val="-3"/>
        </w:rPr>
        <w:t> </w:t>
      </w:r>
      <w:r>
        <w:rPr/>
        <w:t>Pitons</w:t>
      </w:r>
      <w:r>
        <w:rPr>
          <w:spacing w:val="-2"/>
        </w:rPr>
        <w:t> </w:t>
      </w:r>
      <w:r>
        <w:rPr/>
        <w:t>Management</w:t>
      </w:r>
      <w:r>
        <w:rPr>
          <w:spacing w:val="-1"/>
        </w:rPr>
        <w:t> </w:t>
      </w:r>
      <w:r>
        <w:rPr/>
        <w:t>Area</w:t>
      </w:r>
      <w:r>
        <w:rPr>
          <w:spacing w:val="-4"/>
        </w:rPr>
        <w:t> </w:t>
      </w:r>
      <w:r>
        <w:rPr/>
        <w:t>United</w:t>
      </w:r>
      <w:r>
        <w:rPr>
          <w:spacing w:val="-4"/>
        </w:rPr>
        <w:t> </w:t>
      </w:r>
      <w:r>
        <w:rPr/>
        <w:t>Nations</w:t>
      </w:r>
      <w:r>
        <w:rPr>
          <w:spacing w:val="-2"/>
        </w:rPr>
        <w:t> </w:t>
      </w:r>
      <w:r>
        <w:rPr/>
        <w:t>Educational, Scientific,</w:t>
      </w:r>
      <w:r>
        <w:rPr>
          <w:spacing w:val="-3"/>
        </w:rPr>
        <w:t> </w:t>
      </w:r>
      <w:r>
        <w:rPr/>
        <w:t>and</w:t>
      </w:r>
      <w:r>
        <w:rPr>
          <w:spacing w:val="-9"/>
        </w:rPr>
        <w:t> </w:t>
      </w:r>
      <w:r>
        <w:rPr/>
        <w:t>Cultural</w:t>
      </w:r>
      <w:r>
        <w:rPr>
          <w:spacing w:val="-10"/>
        </w:rPr>
        <w:t> </w:t>
      </w:r>
      <w:r>
        <w:rPr/>
        <w:t>Organization</w:t>
      </w:r>
      <w:r>
        <w:rPr>
          <w:spacing w:val="-4"/>
        </w:rPr>
        <w:t> </w:t>
      </w:r>
      <w:r>
        <w:rPr/>
        <w:t>World</w:t>
      </w:r>
      <w:r>
        <w:rPr>
          <w:spacing w:val="-9"/>
        </w:rPr>
        <w:t> </w:t>
      </w:r>
      <w:r>
        <w:rPr/>
        <w:t>Heritage</w:t>
      </w:r>
      <w:r>
        <w:rPr>
          <w:spacing w:val="-8"/>
        </w:rPr>
        <w:t> </w:t>
      </w:r>
      <w:r>
        <w:rPr/>
        <w:t>site,</w:t>
      </w:r>
      <w:r>
        <w:rPr>
          <w:spacing w:val="-3"/>
        </w:rPr>
        <w:t> </w:t>
      </w:r>
      <w:r>
        <w:rPr/>
        <w:t>the</w:t>
      </w:r>
      <w:r>
        <w:rPr>
          <w:spacing w:val="-8"/>
        </w:rPr>
        <w:t> </w:t>
      </w:r>
      <w:r>
        <w:rPr/>
        <w:t>Ma</w:t>
      </w:r>
      <w:r>
        <w:rPr>
          <w:spacing w:val="-10"/>
        </w:rPr>
        <w:t> </w:t>
      </w:r>
      <w:r>
        <w:rPr/>
        <w:t>Koté</w:t>
      </w:r>
      <w:r>
        <w:rPr>
          <w:spacing w:val="-8"/>
        </w:rPr>
        <w:t> </w:t>
      </w:r>
      <w:r>
        <w:rPr/>
        <w:t>Mangrove</w:t>
      </w:r>
      <w:r>
        <w:rPr>
          <w:spacing w:val="-8"/>
        </w:rPr>
        <w:t> </w:t>
      </w:r>
      <w:r>
        <w:rPr/>
        <w:t>and</w:t>
      </w:r>
      <w:r>
        <w:rPr>
          <w:spacing w:val="-4"/>
        </w:rPr>
        <w:t> </w:t>
      </w:r>
      <w:r>
        <w:rPr/>
        <w:t>Savannes</w:t>
      </w:r>
      <w:r>
        <w:rPr>
          <w:spacing w:val="-7"/>
        </w:rPr>
        <w:t> </w:t>
      </w:r>
      <w:r>
        <w:rPr/>
        <w:t>Bay</w:t>
      </w:r>
      <w:r>
        <w:rPr>
          <w:spacing w:val="-9"/>
        </w:rPr>
        <w:t> </w:t>
      </w:r>
      <w:r>
        <w:rPr/>
        <w:t>Ramsar</w:t>
      </w:r>
      <w:r>
        <w:rPr>
          <w:spacing w:val="-8"/>
        </w:rPr>
        <w:t> </w:t>
      </w:r>
      <w:r>
        <w:rPr/>
        <w:t>sites,</w:t>
      </w:r>
      <w:r>
        <w:rPr>
          <w:spacing w:val="-9"/>
        </w:rPr>
        <w:t> </w:t>
      </w:r>
      <w:r>
        <w:rPr/>
        <w:t>and over</w:t>
      </w:r>
      <w:r>
        <w:rPr>
          <w:spacing w:val="-12"/>
        </w:rPr>
        <w:t> </w:t>
      </w:r>
      <w:r>
        <w:rPr/>
        <w:t>200</w:t>
      </w:r>
      <w:r>
        <w:rPr>
          <w:spacing w:val="-11"/>
        </w:rPr>
        <w:t> </w:t>
      </w:r>
      <w:r>
        <w:rPr/>
        <w:t>endemic</w:t>
      </w:r>
      <w:r>
        <w:rPr>
          <w:spacing w:val="-11"/>
        </w:rPr>
        <w:t> </w:t>
      </w:r>
      <w:r>
        <w:rPr/>
        <w:t>species</w:t>
      </w:r>
      <w:r>
        <w:rPr>
          <w:spacing w:val="-12"/>
        </w:rPr>
        <w:t> </w:t>
      </w:r>
      <w:r>
        <w:rPr/>
        <w:t>(e.g.,</w:t>
      </w:r>
      <w:r>
        <w:rPr>
          <w:spacing w:val="-11"/>
        </w:rPr>
        <w:t> </w:t>
      </w:r>
      <w:r>
        <w:rPr/>
        <w:t>the</w:t>
      </w:r>
      <w:r>
        <w:rPr>
          <w:spacing w:val="-11"/>
        </w:rPr>
        <w:t> </w:t>
      </w:r>
      <w:r>
        <w:rPr/>
        <w:t>pygmy</w:t>
      </w:r>
      <w:r>
        <w:rPr>
          <w:spacing w:val="-12"/>
        </w:rPr>
        <w:t> </w:t>
      </w:r>
      <w:r>
        <w:rPr/>
        <w:t>gecko,</w:t>
      </w:r>
      <w:r>
        <w:rPr>
          <w:spacing w:val="-9"/>
        </w:rPr>
        <w:t> </w:t>
      </w:r>
      <w:r>
        <w:rPr/>
        <w:t>the</w:t>
      </w:r>
      <w:r>
        <w:rPr>
          <w:spacing w:val="-11"/>
        </w:rPr>
        <w:t> </w:t>
      </w:r>
      <w:r>
        <w:rPr/>
        <w:t>Saint</w:t>
      </w:r>
      <w:r>
        <w:rPr>
          <w:spacing w:val="-11"/>
        </w:rPr>
        <w:t> </w:t>
      </w:r>
      <w:r>
        <w:rPr/>
        <w:t>Lucia</w:t>
      </w:r>
      <w:r>
        <w:rPr>
          <w:spacing w:val="-11"/>
        </w:rPr>
        <w:t> </w:t>
      </w:r>
      <w:r>
        <w:rPr/>
        <w:t>racer</w:t>
      </w:r>
      <w:r>
        <w:rPr>
          <w:spacing w:val="-11"/>
        </w:rPr>
        <w:t> </w:t>
      </w:r>
      <w:r>
        <w:rPr/>
        <w:t>snake,</w:t>
      </w:r>
      <w:r>
        <w:rPr>
          <w:spacing w:val="-11"/>
        </w:rPr>
        <w:t> </w:t>
      </w:r>
      <w:r>
        <w:rPr/>
        <w:t>and</w:t>
      </w:r>
      <w:r>
        <w:rPr>
          <w:spacing w:val="-8"/>
        </w:rPr>
        <w:t> </w:t>
      </w:r>
      <w:r>
        <w:rPr/>
        <w:t>the</w:t>
      </w:r>
      <w:r>
        <w:rPr>
          <w:spacing w:val="-7"/>
        </w:rPr>
        <w:t> </w:t>
      </w:r>
      <w:r>
        <w:rPr/>
        <w:t>Saint</w:t>
      </w:r>
      <w:r>
        <w:rPr>
          <w:spacing w:val="-10"/>
        </w:rPr>
        <w:t> </w:t>
      </w:r>
      <w:r>
        <w:rPr/>
        <w:t>Lucia</w:t>
      </w:r>
      <w:r>
        <w:rPr>
          <w:spacing w:val="-12"/>
        </w:rPr>
        <w:t> </w:t>
      </w:r>
      <w:r>
        <w:rPr/>
        <w:t>parrot).</w:t>
      </w:r>
      <w:r>
        <w:rPr>
          <w:spacing w:val="-8"/>
        </w:rPr>
        <w:t> </w:t>
      </w:r>
      <w:r>
        <w:rPr/>
        <w:t>Saint</w:t>
      </w:r>
      <w:r>
        <w:rPr>
          <w:spacing w:val="-10"/>
        </w:rPr>
        <w:t> </w:t>
      </w:r>
      <w:r>
        <w:rPr/>
        <w:t>Lucia’s marine habitats and biodiversity provide ecosystem services that buffer the impacts of storms and climate change,</w:t>
      </w:r>
    </w:p>
    <w:p>
      <w:pPr>
        <w:pStyle w:val="BodyText"/>
        <w:spacing w:after="0"/>
        <w:jc w:val="both"/>
        <w:sectPr>
          <w:pgSz w:w="12240" w:h="15840"/>
          <w:pgMar w:header="0" w:footer="1156" w:top="1820" w:bottom="1340" w:left="1080" w:right="1080"/>
        </w:sectPr>
      </w:pPr>
    </w:p>
    <w:p>
      <w:pPr>
        <w:pStyle w:val="BodyText"/>
        <w:spacing w:before="35"/>
        <w:ind w:left="340" w:right="337"/>
        <w:jc w:val="both"/>
      </w:pPr>
      <w:r>
        <w:rPr/>
        <w:t>provide residents with valuable natural resources and opportunities for sustainable livelihoods, and support economically important agriculture and tourism industries.</w:t>
      </w:r>
    </w:p>
    <w:p>
      <w:pPr>
        <w:pStyle w:val="BodyText"/>
        <w:spacing w:before="3"/>
      </w:pPr>
    </w:p>
    <w:p>
      <w:pPr>
        <w:pStyle w:val="BodyText"/>
        <w:ind w:left="340" w:right="333"/>
        <w:jc w:val="both"/>
      </w:pPr>
      <w:r>
        <w:rPr/>
        <w:t>As of 2021 St Lucia's population was about </w:t>
      </w:r>
      <w:hyperlink r:id="rId58">
        <w:r>
          <w:rPr/>
          <w:t>179,651.</w:t>
        </w:r>
      </w:hyperlink>
      <w:r>
        <w:rPr/>
        <w:t> Despite being one of the smallest countries in the world (617 square</w:t>
      </w:r>
      <w:r>
        <w:rPr>
          <w:spacing w:val="-7"/>
        </w:rPr>
        <w:t> </w:t>
      </w:r>
      <w:r>
        <w:rPr/>
        <w:t>kilometers</w:t>
      </w:r>
      <w:r>
        <w:rPr>
          <w:spacing w:val="-6"/>
        </w:rPr>
        <w:t> </w:t>
      </w:r>
      <w:r>
        <w:rPr/>
        <w:t>or</w:t>
      </w:r>
      <w:r>
        <w:rPr>
          <w:spacing w:val="-2"/>
        </w:rPr>
        <w:t> </w:t>
      </w:r>
      <w:r>
        <w:rPr/>
        <w:t>238</w:t>
      </w:r>
      <w:r>
        <w:rPr>
          <w:spacing w:val="-4"/>
        </w:rPr>
        <w:t> </w:t>
      </w:r>
      <w:r>
        <w:rPr/>
        <w:t>square</w:t>
      </w:r>
      <w:r>
        <w:rPr>
          <w:spacing w:val="-7"/>
        </w:rPr>
        <w:t> </w:t>
      </w:r>
      <w:r>
        <w:rPr/>
        <w:t>miles)</w:t>
      </w:r>
      <w:r>
        <w:rPr>
          <w:spacing w:val="-8"/>
        </w:rPr>
        <w:t> </w:t>
      </w:r>
      <w:r>
        <w:rPr/>
        <w:t>and</w:t>
      </w:r>
      <w:r>
        <w:rPr>
          <w:spacing w:val="-3"/>
        </w:rPr>
        <w:t> </w:t>
      </w:r>
      <w:r>
        <w:rPr/>
        <w:t>ranking</w:t>
      </w:r>
      <w:r>
        <w:rPr>
          <w:spacing w:val="-2"/>
        </w:rPr>
        <w:t> </w:t>
      </w:r>
      <w:r>
        <w:rPr/>
        <w:t>191</w:t>
      </w:r>
      <w:r>
        <w:rPr>
          <w:vertAlign w:val="superscript"/>
        </w:rPr>
        <w:t>st</w:t>
      </w:r>
      <w:r>
        <w:rPr>
          <w:spacing w:val="-6"/>
          <w:vertAlign w:val="baseline"/>
        </w:rPr>
        <w:t> </w:t>
      </w:r>
      <w:r>
        <w:rPr>
          <w:vertAlign w:val="baseline"/>
        </w:rPr>
        <w:t>in</w:t>
      </w:r>
      <w:r>
        <w:rPr>
          <w:spacing w:val="-8"/>
          <w:vertAlign w:val="baseline"/>
        </w:rPr>
        <w:t> </w:t>
      </w:r>
      <w:r>
        <w:rPr>
          <w:vertAlign w:val="baseline"/>
        </w:rPr>
        <w:t>size,</w:t>
      </w:r>
      <w:r>
        <w:rPr>
          <w:spacing w:val="-7"/>
          <w:vertAlign w:val="baseline"/>
        </w:rPr>
        <w:t> </w:t>
      </w:r>
      <w:r>
        <w:rPr>
          <w:vertAlign w:val="baseline"/>
        </w:rPr>
        <w:t>St</w:t>
      </w:r>
      <w:r>
        <w:rPr>
          <w:spacing w:val="-5"/>
          <w:vertAlign w:val="baseline"/>
        </w:rPr>
        <w:t> </w:t>
      </w:r>
      <w:r>
        <w:rPr>
          <w:vertAlign w:val="baseline"/>
        </w:rPr>
        <w:t>Lucia</w:t>
      </w:r>
      <w:r>
        <w:rPr>
          <w:spacing w:val="-9"/>
          <w:vertAlign w:val="baseline"/>
        </w:rPr>
        <w:t> </w:t>
      </w:r>
      <w:r>
        <w:rPr>
          <w:vertAlign w:val="baseline"/>
        </w:rPr>
        <w:t>has</w:t>
      </w:r>
      <w:r>
        <w:rPr>
          <w:spacing w:val="-6"/>
          <w:vertAlign w:val="baseline"/>
        </w:rPr>
        <w:t> </w:t>
      </w:r>
      <w:r>
        <w:rPr>
          <w:vertAlign w:val="baseline"/>
        </w:rPr>
        <w:t>a</w:t>
      </w:r>
      <w:r>
        <w:rPr>
          <w:spacing w:val="-4"/>
          <w:vertAlign w:val="baseline"/>
        </w:rPr>
        <w:t> </w:t>
      </w:r>
      <w:r>
        <w:rPr>
          <w:vertAlign w:val="baseline"/>
        </w:rPr>
        <w:t>high</w:t>
      </w:r>
      <w:r>
        <w:rPr>
          <w:spacing w:val="-8"/>
          <w:vertAlign w:val="baseline"/>
        </w:rPr>
        <w:t> </w:t>
      </w:r>
      <w:r>
        <w:rPr>
          <w:vertAlign w:val="baseline"/>
        </w:rPr>
        <w:t>population</w:t>
      </w:r>
      <w:r>
        <w:rPr>
          <w:spacing w:val="-8"/>
          <w:vertAlign w:val="baseline"/>
        </w:rPr>
        <w:t> </w:t>
      </w:r>
      <w:r>
        <w:rPr>
          <w:vertAlign w:val="baseline"/>
        </w:rPr>
        <w:t>density</w:t>
      </w:r>
      <w:r>
        <w:rPr>
          <w:spacing w:val="-3"/>
          <w:vertAlign w:val="baseline"/>
        </w:rPr>
        <w:t> </w:t>
      </w:r>
      <w:r>
        <w:rPr>
          <w:vertAlign w:val="baseline"/>
        </w:rPr>
        <w:t>of</w:t>
      </w:r>
      <w:r>
        <w:rPr>
          <w:spacing w:val="-4"/>
          <w:vertAlign w:val="baseline"/>
        </w:rPr>
        <w:t> </w:t>
      </w:r>
      <w:r>
        <w:rPr>
          <w:vertAlign w:val="baseline"/>
        </w:rPr>
        <w:t>298</w:t>
      </w:r>
      <w:r>
        <w:rPr>
          <w:spacing w:val="-4"/>
          <w:vertAlign w:val="baseline"/>
        </w:rPr>
        <w:t> </w:t>
      </w:r>
      <w:r>
        <w:rPr>
          <w:vertAlign w:val="baseline"/>
        </w:rPr>
        <w:t>people per</w:t>
      </w:r>
      <w:r>
        <w:rPr>
          <w:spacing w:val="-3"/>
          <w:vertAlign w:val="baseline"/>
        </w:rPr>
        <w:t> </w:t>
      </w:r>
      <w:r>
        <w:rPr>
          <w:vertAlign w:val="baseline"/>
        </w:rPr>
        <w:t>square</w:t>
      </w:r>
      <w:r>
        <w:rPr>
          <w:spacing w:val="-3"/>
          <w:vertAlign w:val="baseline"/>
        </w:rPr>
        <w:t> </w:t>
      </w:r>
      <w:r>
        <w:rPr>
          <w:vertAlign w:val="baseline"/>
        </w:rPr>
        <w:t>kilometer,</w:t>
      </w:r>
      <w:r>
        <w:rPr>
          <w:spacing w:val="-3"/>
          <w:vertAlign w:val="baseline"/>
        </w:rPr>
        <w:t> </w:t>
      </w:r>
      <w:r>
        <w:rPr>
          <w:vertAlign w:val="baseline"/>
        </w:rPr>
        <w:t>which</w:t>
      </w:r>
      <w:r>
        <w:rPr>
          <w:spacing w:val="-4"/>
          <w:vertAlign w:val="baseline"/>
        </w:rPr>
        <w:t> </w:t>
      </w:r>
      <w:r>
        <w:rPr>
          <w:vertAlign w:val="baseline"/>
        </w:rPr>
        <w:t>ranks</w:t>
      </w:r>
      <w:r>
        <w:rPr>
          <w:spacing w:val="-2"/>
          <w:vertAlign w:val="baseline"/>
        </w:rPr>
        <w:t> </w:t>
      </w:r>
      <w:r>
        <w:rPr>
          <w:vertAlign w:val="baseline"/>
        </w:rPr>
        <w:t>41st.</w:t>
      </w:r>
      <w:r>
        <w:rPr>
          <w:spacing w:val="-4"/>
          <w:vertAlign w:val="baseline"/>
        </w:rPr>
        <w:t> </w:t>
      </w:r>
      <w:r>
        <w:rPr>
          <w:vertAlign w:val="baseline"/>
        </w:rPr>
        <w:t>The</w:t>
      </w:r>
      <w:r>
        <w:rPr>
          <w:spacing w:val="-3"/>
          <w:vertAlign w:val="baseline"/>
        </w:rPr>
        <w:t> </w:t>
      </w:r>
      <w:r>
        <w:rPr>
          <w:vertAlign w:val="baseline"/>
        </w:rPr>
        <w:t>capital</w:t>
      </w:r>
      <w:r>
        <w:rPr>
          <w:spacing w:val="-4"/>
          <w:vertAlign w:val="baseline"/>
        </w:rPr>
        <w:t> </w:t>
      </w:r>
      <w:r>
        <w:rPr>
          <w:vertAlign w:val="baseline"/>
        </w:rPr>
        <w:t>and</w:t>
      </w:r>
      <w:r>
        <w:rPr>
          <w:spacing w:val="-4"/>
          <w:vertAlign w:val="baseline"/>
        </w:rPr>
        <w:t> </w:t>
      </w:r>
      <w:r>
        <w:rPr>
          <w:vertAlign w:val="baseline"/>
        </w:rPr>
        <w:t>largest</w:t>
      </w:r>
      <w:r>
        <w:rPr>
          <w:spacing w:val="-1"/>
          <w:vertAlign w:val="baseline"/>
        </w:rPr>
        <w:t> </w:t>
      </w:r>
      <w:r>
        <w:rPr>
          <w:vertAlign w:val="baseline"/>
        </w:rPr>
        <w:t>city</w:t>
      </w:r>
      <w:r>
        <w:rPr>
          <w:spacing w:val="-4"/>
          <w:vertAlign w:val="baseline"/>
        </w:rPr>
        <w:t> </w:t>
      </w:r>
      <w:r>
        <w:rPr>
          <w:vertAlign w:val="baseline"/>
        </w:rPr>
        <w:t>is</w:t>
      </w:r>
      <w:r>
        <w:rPr>
          <w:spacing w:val="-2"/>
          <w:vertAlign w:val="baseline"/>
        </w:rPr>
        <w:t> </w:t>
      </w:r>
      <w:r>
        <w:rPr>
          <w:vertAlign w:val="baseline"/>
        </w:rPr>
        <w:t>Castries,</w:t>
      </w:r>
      <w:r>
        <w:rPr>
          <w:spacing w:val="-3"/>
          <w:vertAlign w:val="baseline"/>
        </w:rPr>
        <w:t> </w:t>
      </w:r>
      <w:r>
        <w:rPr>
          <w:vertAlign w:val="baseline"/>
        </w:rPr>
        <w:t>which</w:t>
      </w:r>
      <w:r>
        <w:rPr>
          <w:spacing w:val="-4"/>
          <w:vertAlign w:val="baseline"/>
        </w:rPr>
        <w:t> </w:t>
      </w:r>
      <w:r>
        <w:rPr>
          <w:vertAlign w:val="baseline"/>
        </w:rPr>
        <w:t>has</w:t>
      </w:r>
      <w:r>
        <w:rPr>
          <w:spacing w:val="-2"/>
          <w:vertAlign w:val="baseline"/>
        </w:rPr>
        <w:t> </w:t>
      </w:r>
      <w:r>
        <w:rPr>
          <w:vertAlign w:val="baseline"/>
        </w:rPr>
        <w:t>more</w:t>
      </w:r>
      <w:r>
        <w:rPr>
          <w:spacing w:val="-3"/>
          <w:vertAlign w:val="baseline"/>
        </w:rPr>
        <w:t> </w:t>
      </w:r>
      <w:r>
        <w:rPr>
          <w:vertAlign w:val="baseline"/>
        </w:rPr>
        <w:t>than</w:t>
      </w:r>
      <w:r>
        <w:rPr>
          <w:spacing w:val="-4"/>
          <w:vertAlign w:val="baseline"/>
        </w:rPr>
        <w:t> </w:t>
      </w:r>
      <w:r>
        <w:rPr>
          <w:vertAlign w:val="baseline"/>
        </w:rPr>
        <w:t>one-third</w:t>
      </w:r>
      <w:r>
        <w:rPr>
          <w:spacing w:val="-4"/>
          <w:vertAlign w:val="baseline"/>
        </w:rPr>
        <w:t> </w:t>
      </w:r>
      <w:r>
        <w:rPr>
          <w:vertAlign w:val="baseline"/>
        </w:rPr>
        <w:t>of</w:t>
      </w:r>
      <w:r>
        <w:rPr>
          <w:spacing w:val="-5"/>
          <w:vertAlign w:val="baseline"/>
        </w:rPr>
        <w:t> </w:t>
      </w:r>
      <w:r>
        <w:rPr>
          <w:vertAlign w:val="baseline"/>
        </w:rPr>
        <w:t>the total population. Castries</w:t>
      </w:r>
      <w:r>
        <w:rPr>
          <w:spacing w:val="-1"/>
          <w:vertAlign w:val="baseline"/>
        </w:rPr>
        <w:t> </w:t>
      </w:r>
      <w:r>
        <w:rPr>
          <w:vertAlign w:val="baseline"/>
        </w:rPr>
        <w:t>is</w:t>
      </w:r>
      <w:r>
        <w:rPr>
          <w:spacing w:val="-1"/>
          <w:vertAlign w:val="baseline"/>
        </w:rPr>
        <w:t> </w:t>
      </w:r>
      <w:r>
        <w:rPr>
          <w:vertAlign w:val="baseline"/>
        </w:rPr>
        <w:t>a major</w:t>
      </w:r>
      <w:r>
        <w:rPr>
          <w:spacing w:val="-2"/>
          <w:vertAlign w:val="baseline"/>
        </w:rPr>
        <w:t> </w:t>
      </w:r>
      <w:r>
        <w:rPr>
          <w:vertAlign w:val="baseline"/>
        </w:rPr>
        <w:t>tourist destination</w:t>
      </w:r>
      <w:r>
        <w:rPr>
          <w:spacing w:val="-3"/>
          <w:vertAlign w:val="baseline"/>
        </w:rPr>
        <w:t> </w:t>
      </w:r>
      <w:r>
        <w:rPr>
          <w:vertAlign w:val="baseline"/>
        </w:rPr>
        <w:t>and a</w:t>
      </w:r>
      <w:r>
        <w:rPr>
          <w:spacing w:val="-4"/>
          <w:vertAlign w:val="baseline"/>
        </w:rPr>
        <w:t> </w:t>
      </w:r>
      <w:r>
        <w:rPr>
          <w:vertAlign w:val="baseline"/>
        </w:rPr>
        <w:t>cruise</w:t>
      </w:r>
      <w:r>
        <w:rPr>
          <w:spacing w:val="-2"/>
          <w:vertAlign w:val="baseline"/>
        </w:rPr>
        <w:t> </w:t>
      </w:r>
      <w:r>
        <w:rPr>
          <w:vertAlign w:val="baseline"/>
        </w:rPr>
        <w:t>ship</w:t>
      </w:r>
      <w:r>
        <w:rPr>
          <w:spacing w:val="-3"/>
          <w:vertAlign w:val="baseline"/>
        </w:rPr>
        <w:t> </w:t>
      </w:r>
      <w:r>
        <w:rPr>
          <w:vertAlign w:val="baseline"/>
        </w:rPr>
        <w:t>port. Saint Lucia's</w:t>
      </w:r>
      <w:r>
        <w:rPr>
          <w:spacing w:val="-1"/>
          <w:vertAlign w:val="baseline"/>
        </w:rPr>
        <w:t> </w:t>
      </w:r>
      <w:r>
        <w:rPr>
          <w:vertAlign w:val="baseline"/>
        </w:rPr>
        <w:t>population</w:t>
      </w:r>
      <w:r>
        <w:rPr>
          <w:spacing w:val="-3"/>
          <w:vertAlign w:val="baseline"/>
        </w:rPr>
        <w:t> </w:t>
      </w:r>
      <w:r>
        <w:rPr>
          <w:vertAlign w:val="baseline"/>
        </w:rPr>
        <w:t>is evenly</w:t>
      </w:r>
      <w:r>
        <w:rPr>
          <w:spacing w:val="-3"/>
          <w:vertAlign w:val="baseline"/>
        </w:rPr>
        <w:t> </w:t>
      </w:r>
      <w:r>
        <w:rPr>
          <w:vertAlign w:val="baseline"/>
        </w:rPr>
        <w:t>split between</w:t>
      </w:r>
      <w:r>
        <w:rPr>
          <w:spacing w:val="-4"/>
          <w:vertAlign w:val="baseline"/>
        </w:rPr>
        <w:t> </w:t>
      </w:r>
      <w:r>
        <w:rPr>
          <w:vertAlign w:val="baseline"/>
        </w:rPr>
        <w:t>rural</w:t>
      </w:r>
      <w:r>
        <w:rPr>
          <w:spacing w:val="-4"/>
          <w:vertAlign w:val="baseline"/>
        </w:rPr>
        <w:t> </w:t>
      </w:r>
      <w:r>
        <w:rPr>
          <w:vertAlign w:val="baseline"/>
        </w:rPr>
        <w:t>and</w:t>
      </w:r>
      <w:r>
        <w:rPr>
          <w:spacing w:val="-4"/>
          <w:vertAlign w:val="baseline"/>
        </w:rPr>
        <w:t> </w:t>
      </w:r>
      <w:r>
        <w:rPr>
          <w:vertAlign w:val="baseline"/>
        </w:rPr>
        <w:t>urban</w:t>
      </w:r>
      <w:r>
        <w:rPr>
          <w:spacing w:val="-4"/>
          <w:vertAlign w:val="baseline"/>
        </w:rPr>
        <w:t> </w:t>
      </w:r>
      <w:r>
        <w:rPr>
          <w:vertAlign w:val="baseline"/>
        </w:rPr>
        <w:t>areas,</w:t>
      </w:r>
      <w:r>
        <w:rPr>
          <w:spacing w:val="-3"/>
          <w:vertAlign w:val="baseline"/>
        </w:rPr>
        <w:t> </w:t>
      </w:r>
      <w:r>
        <w:rPr>
          <w:vertAlign w:val="baseline"/>
        </w:rPr>
        <w:t>despite</w:t>
      </w:r>
      <w:r>
        <w:rPr>
          <w:spacing w:val="-3"/>
          <w:vertAlign w:val="baseline"/>
        </w:rPr>
        <w:t> </w:t>
      </w:r>
      <w:r>
        <w:rPr>
          <w:vertAlign w:val="baseline"/>
        </w:rPr>
        <w:t>the</w:t>
      </w:r>
      <w:r>
        <w:rPr>
          <w:spacing w:val="-3"/>
          <w:vertAlign w:val="baseline"/>
        </w:rPr>
        <w:t> </w:t>
      </w:r>
      <w:r>
        <w:rPr>
          <w:vertAlign w:val="baseline"/>
        </w:rPr>
        <w:t>high</w:t>
      </w:r>
      <w:r>
        <w:rPr>
          <w:spacing w:val="-4"/>
          <w:vertAlign w:val="baseline"/>
        </w:rPr>
        <w:t> </w:t>
      </w:r>
      <w:r>
        <w:rPr>
          <w:vertAlign w:val="baseline"/>
        </w:rPr>
        <w:t>population</w:t>
      </w:r>
      <w:r>
        <w:rPr>
          <w:spacing w:val="-4"/>
          <w:vertAlign w:val="baseline"/>
        </w:rPr>
        <w:t> </w:t>
      </w:r>
      <w:r>
        <w:rPr>
          <w:vertAlign w:val="baseline"/>
        </w:rPr>
        <w:t>in Castries.</w:t>
      </w:r>
      <w:r>
        <w:rPr>
          <w:spacing w:val="-4"/>
          <w:vertAlign w:val="baseline"/>
        </w:rPr>
        <w:t> </w:t>
      </w:r>
      <w:r>
        <w:rPr>
          <w:vertAlign w:val="baseline"/>
        </w:rPr>
        <w:t>The</w:t>
      </w:r>
      <w:r>
        <w:rPr>
          <w:spacing w:val="-3"/>
          <w:vertAlign w:val="baseline"/>
        </w:rPr>
        <w:t> </w:t>
      </w:r>
      <w:r>
        <w:rPr>
          <w:vertAlign w:val="baseline"/>
        </w:rPr>
        <w:t>population</w:t>
      </w:r>
      <w:r>
        <w:rPr>
          <w:spacing w:val="-4"/>
          <w:vertAlign w:val="baseline"/>
        </w:rPr>
        <w:t> </w:t>
      </w:r>
      <w:r>
        <w:rPr>
          <w:vertAlign w:val="baseline"/>
        </w:rPr>
        <w:t>is</w:t>
      </w:r>
      <w:r>
        <w:rPr>
          <w:spacing w:val="-2"/>
          <w:vertAlign w:val="baseline"/>
        </w:rPr>
        <w:t> </w:t>
      </w:r>
      <w:r>
        <w:rPr>
          <w:vertAlign w:val="baseline"/>
        </w:rPr>
        <w:t>mostly</w:t>
      </w:r>
      <w:r>
        <w:rPr>
          <w:spacing w:val="-4"/>
          <w:vertAlign w:val="baseline"/>
        </w:rPr>
        <w:t> </w:t>
      </w:r>
      <w:r>
        <w:rPr>
          <w:vertAlign w:val="baseline"/>
        </w:rPr>
        <w:t>African</w:t>
      </w:r>
      <w:r>
        <w:rPr>
          <w:spacing w:val="-4"/>
          <w:vertAlign w:val="baseline"/>
        </w:rPr>
        <w:t> </w:t>
      </w:r>
      <w:r>
        <w:rPr>
          <w:vertAlign w:val="baseline"/>
        </w:rPr>
        <w:t>or</w:t>
      </w:r>
      <w:r>
        <w:rPr>
          <w:spacing w:val="-3"/>
          <w:vertAlign w:val="baseline"/>
        </w:rPr>
        <w:t> </w:t>
      </w:r>
      <w:r>
        <w:rPr>
          <w:vertAlign w:val="baseline"/>
        </w:rPr>
        <w:t>of</w:t>
      </w:r>
      <w:r>
        <w:rPr>
          <w:spacing w:val="-5"/>
          <w:vertAlign w:val="baseline"/>
        </w:rPr>
        <w:t> </w:t>
      </w:r>
      <w:r>
        <w:rPr>
          <w:vertAlign w:val="baseline"/>
        </w:rPr>
        <w:t>mixed African-European</w:t>
      </w:r>
      <w:r>
        <w:rPr>
          <w:spacing w:val="-4"/>
          <w:vertAlign w:val="baseline"/>
        </w:rPr>
        <w:t> </w:t>
      </w:r>
      <w:r>
        <w:rPr>
          <w:vertAlign w:val="baseline"/>
        </w:rPr>
        <w:t>descent,</w:t>
      </w:r>
      <w:r>
        <w:rPr>
          <w:spacing w:val="-3"/>
          <w:vertAlign w:val="baseline"/>
        </w:rPr>
        <w:t> </w:t>
      </w:r>
      <w:r>
        <w:rPr>
          <w:vertAlign w:val="baseline"/>
        </w:rPr>
        <w:t>with</w:t>
      </w:r>
      <w:r>
        <w:rPr>
          <w:spacing w:val="-4"/>
          <w:vertAlign w:val="baseline"/>
        </w:rPr>
        <w:t> </w:t>
      </w:r>
      <w:r>
        <w:rPr>
          <w:vertAlign w:val="baseline"/>
        </w:rPr>
        <w:t>a</w:t>
      </w:r>
      <w:r>
        <w:rPr>
          <w:spacing w:val="-5"/>
          <w:vertAlign w:val="baseline"/>
        </w:rPr>
        <w:t> </w:t>
      </w:r>
      <w:r>
        <w:rPr>
          <w:vertAlign w:val="baseline"/>
        </w:rPr>
        <w:t>small</w:t>
      </w:r>
      <w:r>
        <w:rPr>
          <w:spacing w:val="-4"/>
          <w:vertAlign w:val="baseline"/>
        </w:rPr>
        <w:t> </w:t>
      </w:r>
      <w:r>
        <w:rPr>
          <w:vertAlign w:val="baseline"/>
        </w:rPr>
        <w:t>population</w:t>
      </w:r>
      <w:r>
        <w:rPr>
          <w:spacing w:val="-4"/>
          <w:vertAlign w:val="baseline"/>
        </w:rPr>
        <w:t> </w:t>
      </w:r>
      <w:r>
        <w:rPr>
          <w:vertAlign w:val="baseline"/>
        </w:rPr>
        <w:t>of</w:t>
      </w:r>
      <w:r>
        <w:rPr>
          <w:spacing w:val="-5"/>
          <w:vertAlign w:val="baseline"/>
        </w:rPr>
        <w:t> </w:t>
      </w:r>
      <w:r>
        <w:rPr>
          <w:vertAlign w:val="baseline"/>
        </w:rPr>
        <w:t>Indo-Caribbeans</w:t>
      </w:r>
      <w:r>
        <w:rPr>
          <w:spacing w:val="-2"/>
          <w:vertAlign w:val="baseline"/>
        </w:rPr>
        <w:t> </w:t>
      </w:r>
      <w:r>
        <w:rPr>
          <w:vertAlign w:val="baseline"/>
        </w:rPr>
        <w:t>(3%).</w:t>
      </w:r>
      <w:r>
        <w:rPr>
          <w:spacing w:val="-5"/>
          <w:vertAlign w:val="baseline"/>
        </w:rPr>
        <w:t> </w:t>
      </w:r>
      <w:r>
        <w:rPr>
          <w:vertAlign w:val="baseline"/>
        </w:rPr>
        <w:t>Afro-Caribbeans</w:t>
      </w:r>
      <w:r>
        <w:rPr>
          <w:spacing w:val="-2"/>
          <w:vertAlign w:val="baseline"/>
        </w:rPr>
        <w:t> </w:t>
      </w:r>
      <w:r>
        <w:rPr>
          <w:vertAlign w:val="baseline"/>
        </w:rPr>
        <w:t>account</w:t>
      </w:r>
      <w:r>
        <w:rPr>
          <w:spacing w:val="-6"/>
          <w:vertAlign w:val="baseline"/>
        </w:rPr>
        <w:t> </w:t>
      </w:r>
      <w:r>
        <w:rPr>
          <w:vertAlign w:val="baseline"/>
        </w:rPr>
        <w:t>for</w:t>
      </w:r>
      <w:r>
        <w:rPr>
          <w:spacing w:val="-3"/>
          <w:vertAlign w:val="baseline"/>
        </w:rPr>
        <w:t> </w:t>
      </w:r>
      <w:r>
        <w:rPr>
          <w:vertAlign w:val="baseline"/>
        </w:rPr>
        <w:t>68%</w:t>
      </w:r>
      <w:r>
        <w:rPr>
          <w:spacing w:val="-2"/>
          <w:vertAlign w:val="baseline"/>
        </w:rPr>
        <w:t> </w:t>
      </w:r>
      <w:r>
        <w:rPr>
          <w:vertAlign w:val="baseline"/>
        </w:rPr>
        <w:t>of</w:t>
      </w:r>
      <w:r>
        <w:rPr>
          <w:spacing w:val="-5"/>
          <w:vertAlign w:val="baseline"/>
        </w:rPr>
        <w:t> </w:t>
      </w:r>
      <w:r>
        <w:rPr>
          <w:vertAlign w:val="baseline"/>
        </w:rPr>
        <w:t>the population,</w:t>
      </w:r>
      <w:r>
        <w:rPr>
          <w:spacing w:val="-9"/>
          <w:vertAlign w:val="baseline"/>
        </w:rPr>
        <w:t> </w:t>
      </w:r>
      <w:r>
        <w:rPr>
          <w:vertAlign w:val="baseline"/>
        </w:rPr>
        <w:t>followed</w:t>
      </w:r>
      <w:r>
        <w:rPr>
          <w:spacing w:val="-8"/>
          <w:vertAlign w:val="baseline"/>
        </w:rPr>
        <w:t> </w:t>
      </w:r>
      <w:r>
        <w:rPr>
          <w:vertAlign w:val="baseline"/>
        </w:rPr>
        <w:t>by</w:t>
      </w:r>
      <w:r>
        <w:rPr>
          <w:spacing w:val="-9"/>
          <w:vertAlign w:val="baseline"/>
        </w:rPr>
        <w:t> </w:t>
      </w:r>
      <w:r>
        <w:rPr>
          <w:vertAlign w:val="baseline"/>
        </w:rPr>
        <w:t>mixed</w:t>
      </w:r>
      <w:r>
        <w:rPr>
          <w:spacing w:val="-4"/>
          <w:vertAlign w:val="baseline"/>
        </w:rPr>
        <w:t> </w:t>
      </w:r>
      <w:r>
        <w:rPr>
          <w:vertAlign w:val="baseline"/>
        </w:rPr>
        <w:t>(17%)</w:t>
      </w:r>
      <w:r>
        <w:rPr>
          <w:spacing w:val="-9"/>
          <w:vertAlign w:val="baseline"/>
        </w:rPr>
        <w:t> </w:t>
      </w:r>
      <w:r>
        <w:rPr>
          <w:vertAlign w:val="baseline"/>
        </w:rPr>
        <w:t>and</w:t>
      </w:r>
      <w:r>
        <w:rPr>
          <w:spacing w:val="-9"/>
          <w:vertAlign w:val="baseline"/>
        </w:rPr>
        <w:t> </w:t>
      </w:r>
      <w:r>
        <w:rPr>
          <w:vertAlign w:val="baseline"/>
        </w:rPr>
        <w:t>European</w:t>
      </w:r>
      <w:r>
        <w:rPr>
          <w:spacing w:val="-9"/>
          <w:vertAlign w:val="baseline"/>
        </w:rPr>
        <w:t> </w:t>
      </w:r>
      <w:r>
        <w:rPr>
          <w:vertAlign w:val="baseline"/>
        </w:rPr>
        <w:t>(5%).</w:t>
      </w:r>
      <w:r>
        <w:rPr>
          <w:spacing w:val="-8"/>
          <w:vertAlign w:val="baseline"/>
        </w:rPr>
        <w:t> </w:t>
      </w:r>
      <w:r>
        <w:rPr>
          <w:vertAlign w:val="baseline"/>
        </w:rPr>
        <w:t>The</w:t>
      </w:r>
      <w:r>
        <w:rPr>
          <w:spacing w:val="-8"/>
          <w:vertAlign w:val="baseline"/>
        </w:rPr>
        <w:t> </w:t>
      </w:r>
      <w:r>
        <w:rPr>
          <w:vertAlign w:val="baseline"/>
        </w:rPr>
        <w:t>country’s</w:t>
      </w:r>
      <w:r>
        <w:rPr>
          <w:spacing w:val="-8"/>
          <w:vertAlign w:val="baseline"/>
        </w:rPr>
        <w:t> </w:t>
      </w:r>
      <w:r>
        <w:rPr>
          <w:vertAlign w:val="baseline"/>
        </w:rPr>
        <w:t>economy</w:t>
      </w:r>
      <w:r>
        <w:rPr>
          <w:spacing w:val="-9"/>
          <w:vertAlign w:val="baseline"/>
        </w:rPr>
        <w:t> </w:t>
      </w:r>
      <w:r>
        <w:rPr>
          <w:vertAlign w:val="baseline"/>
        </w:rPr>
        <w:t>depends</w:t>
      </w:r>
      <w:r>
        <w:rPr>
          <w:spacing w:val="-7"/>
          <w:vertAlign w:val="baseline"/>
        </w:rPr>
        <w:t> </w:t>
      </w:r>
      <w:r>
        <w:rPr>
          <w:vertAlign w:val="baseline"/>
        </w:rPr>
        <w:t>primarily</w:t>
      </w:r>
      <w:r>
        <w:rPr>
          <w:spacing w:val="-9"/>
          <w:vertAlign w:val="baseline"/>
        </w:rPr>
        <w:t> </w:t>
      </w:r>
      <w:r>
        <w:rPr>
          <w:vertAlign w:val="baseline"/>
        </w:rPr>
        <w:t>on</w:t>
      </w:r>
      <w:r>
        <w:rPr>
          <w:spacing w:val="-4"/>
          <w:vertAlign w:val="baseline"/>
        </w:rPr>
        <w:t> </w:t>
      </w:r>
      <w:r>
        <w:rPr>
          <w:vertAlign w:val="baseline"/>
        </w:rPr>
        <w:t>tourism</w:t>
      </w:r>
      <w:r>
        <w:rPr>
          <w:spacing w:val="-8"/>
          <w:vertAlign w:val="baseline"/>
        </w:rPr>
        <w:t> </w:t>
      </w:r>
      <w:r>
        <w:rPr>
          <w:vertAlign w:val="baseline"/>
        </w:rPr>
        <w:t>(65% of GDP), banana production, and light manufacturing.</w:t>
      </w:r>
    </w:p>
    <w:p>
      <w:pPr>
        <w:pStyle w:val="BodyText"/>
        <w:spacing w:before="41"/>
      </w:pPr>
    </w:p>
    <w:p>
      <w:pPr>
        <w:pStyle w:val="Heading3"/>
      </w:pPr>
      <w:bookmarkStart w:name="Guyana Environmental and Social Context" w:id="31"/>
      <w:bookmarkEnd w:id="31"/>
      <w:r>
        <w:rPr/>
      </w:r>
      <w:bookmarkStart w:name="_bookmark15" w:id="32"/>
      <w:bookmarkEnd w:id="32"/>
      <w:r>
        <w:rPr/>
      </w:r>
      <w:r>
        <w:rPr>
          <w:color w:val="2E5395"/>
        </w:rPr>
        <w:t>Guyana</w:t>
      </w:r>
      <w:r>
        <w:rPr>
          <w:color w:val="2E5395"/>
          <w:spacing w:val="-6"/>
        </w:rPr>
        <w:t> </w:t>
      </w:r>
      <w:r>
        <w:rPr>
          <w:color w:val="2E5395"/>
        </w:rPr>
        <w:t>Environmental</w:t>
      </w:r>
      <w:r>
        <w:rPr>
          <w:color w:val="2E5395"/>
          <w:spacing w:val="-4"/>
        </w:rPr>
        <w:t> </w:t>
      </w:r>
      <w:r>
        <w:rPr>
          <w:color w:val="2E5395"/>
        </w:rPr>
        <w:t>and</w:t>
      </w:r>
      <w:r>
        <w:rPr>
          <w:color w:val="2E5395"/>
          <w:spacing w:val="-2"/>
        </w:rPr>
        <w:t> </w:t>
      </w:r>
      <w:r>
        <w:rPr>
          <w:color w:val="2E5395"/>
        </w:rPr>
        <w:t>Social</w:t>
      </w:r>
      <w:r>
        <w:rPr>
          <w:color w:val="2E5395"/>
          <w:spacing w:val="1"/>
        </w:rPr>
        <w:t> </w:t>
      </w:r>
      <w:r>
        <w:rPr>
          <w:color w:val="2E5395"/>
          <w:spacing w:val="-2"/>
        </w:rPr>
        <w:t>Context</w:t>
      </w:r>
    </w:p>
    <w:p>
      <w:pPr>
        <w:pStyle w:val="BodyText"/>
        <w:spacing w:before="245"/>
        <w:ind w:left="340" w:right="328"/>
        <w:jc w:val="both"/>
      </w:pPr>
      <w:r>
        <w:rPr/>
        <w:t>Guyana</w:t>
      </w:r>
      <w:r>
        <w:rPr>
          <w:spacing w:val="-10"/>
        </w:rPr>
        <w:t> </w:t>
      </w:r>
      <w:r>
        <w:rPr/>
        <w:t>is</w:t>
      </w:r>
      <w:r>
        <w:rPr>
          <w:spacing w:val="-7"/>
        </w:rPr>
        <w:t> </w:t>
      </w:r>
      <w:r>
        <w:rPr/>
        <w:t>an</w:t>
      </w:r>
      <w:r>
        <w:rPr>
          <w:spacing w:val="-9"/>
        </w:rPr>
        <w:t> </w:t>
      </w:r>
      <w:r>
        <w:rPr/>
        <w:t>English-speaking</w:t>
      </w:r>
      <w:r>
        <w:rPr>
          <w:spacing w:val="-8"/>
        </w:rPr>
        <w:t> </w:t>
      </w:r>
      <w:r>
        <w:rPr/>
        <w:t>Caribbean</w:t>
      </w:r>
      <w:r>
        <w:rPr>
          <w:spacing w:val="-9"/>
        </w:rPr>
        <w:t> </w:t>
      </w:r>
      <w:r>
        <w:rPr/>
        <w:t>country</w:t>
      </w:r>
      <w:r>
        <w:rPr>
          <w:spacing w:val="-9"/>
        </w:rPr>
        <w:t> </w:t>
      </w:r>
      <w:r>
        <w:rPr/>
        <w:t>located</w:t>
      </w:r>
      <w:r>
        <w:rPr>
          <w:spacing w:val="-8"/>
        </w:rPr>
        <w:t> </w:t>
      </w:r>
      <w:r>
        <w:rPr/>
        <w:t>on</w:t>
      </w:r>
      <w:r>
        <w:rPr>
          <w:spacing w:val="-9"/>
        </w:rPr>
        <w:t> </w:t>
      </w:r>
      <w:r>
        <w:rPr/>
        <w:t>the</w:t>
      </w:r>
      <w:r>
        <w:rPr>
          <w:spacing w:val="-8"/>
        </w:rPr>
        <w:t> </w:t>
      </w:r>
      <w:r>
        <w:rPr/>
        <w:t>South</w:t>
      </w:r>
      <w:r>
        <w:rPr>
          <w:spacing w:val="-9"/>
        </w:rPr>
        <w:t> </w:t>
      </w:r>
      <w:r>
        <w:rPr/>
        <w:t>American</w:t>
      </w:r>
      <w:r>
        <w:rPr>
          <w:spacing w:val="-9"/>
        </w:rPr>
        <w:t> </w:t>
      </w:r>
      <w:r>
        <w:rPr/>
        <w:t>mainland</w:t>
      </w:r>
      <w:r>
        <w:rPr>
          <w:spacing w:val="-9"/>
        </w:rPr>
        <w:t> </w:t>
      </w:r>
      <w:r>
        <w:rPr/>
        <w:t>and</w:t>
      </w:r>
      <w:r>
        <w:rPr>
          <w:spacing w:val="-9"/>
        </w:rPr>
        <w:t> </w:t>
      </w:r>
      <w:r>
        <w:rPr/>
        <w:t>the</w:t>
      </w:r>
      <w:r>
        <w:rPr>
          <w:spacing w:val="-8"/>
        </w:rPr>
        <w:t> </w:t>
      </w:r>
      <w:r>
        <w:rPr/>
        <w:t>Atlantic</w:t>
      </w:r>
      <w:r>
        <w:rPr>
          <w:spacing w:val="-8"/>
        </w:rPr>
        <w:t> </w:t>
      </w:r>
      <w:r>
        <w:rPr/>
        <w:t>coast</w:t>
      </w:r>
      <w:r>
        <w:rPr>
          <w:spacing w:val="-11"/>
        </w:rPr>
        <w:t> </w:t>
      </w:r>
      <w:r>
        <w:rPr/>
        <w:t>and shares borders with Suriname, Brazil, and Venezuela. Guyana is endowed with extensive grasslands, tropical rainforests, deposits of gold, bauxite, and diamonds, abundant water resources, and newly discovered oil and gas reserves off its Atlantic coast. Resource-based development has created a limited number of jobs. Over 80 percent of</w:t>
      </w:r>
      <w:r>
        <w:rPr>
          <w:spacing w:val="-9"/>
        </w:rPr>
        <w:t> </w:t>
      </w:r>
      <w:r>
        <w:rPr/>
        <w:t>Guyana’s</w:t>
      </w:r>
      <w:r>
        <w:rPr>
          <w:spacing w:val="-1"/>
        </w:rPr>
        <w:t> </w:t>
      </w:r>
      <w:r>
        <w:rPr/>
        <w:t>land</w:t>
      </w:r>
      <w:r>
        <w:rPr>
          <w:spacing w:val="-8"/>
        </w:rPr>
        <w:t> </w:t>
      </w:r>
      <w:r>
        <w:rPr/>
        <w:t>mass</w:t>
      </w:r>
      <w:r>
        <w:rPr>
          <w:spacing w:val="-6"/>
        </w:rPr>
        <w:t> </w:t>
      </w:r>
      <w:r>
        <w:rPr/>
        <w:t>is</w:t>
      </w:r>
      <w:r>
        <w:rPr>
          <w:spacing w:val="-1"/>
        </w:rPr>
        <w:t> </w:t>
      </w:r>
      <w:r>
        <w:rPr/>
        <w:t>covered</w:t>
      </w:r>
      <w:r>
        <w:rPr>
          <w:spacing w:val="-8"/>
        </w:rPr>
        <w:t> </w:t>
      </w:r>
      <w:r>
        <w:rPr/>
        <w:t>by</w:t>
      </w:r>
      <w:r>
        <w:rPr>
          <w:spacing w:val="-3"/>
        </w:rPr>
        <w:t> </w:t>
      </w:r>
      <w:r>
        <w:rPr/>
        <w:t>tropical</w:t>
      </w:r>
      <w:r>
        <w:rPr>
          <w:spacing w:val="-4"/>
        </w:rPr>
        <w:t> </w:t>
      </w:r>
      <w:r>
        <w:rPr/>
        <w:t>rainforest</w:t>
      </w:r>
      <w:r>
        <w:rPr>
          <w:spacing w:val="-5"/>
        </w:rPr>
        <w:t> </w:t>
      </w:r>
      <w:r>
        <w:rPr/>
        <w:t>and</w:t>
      </w:r>
      <w:r>
        <w:rPr>
          <w:spacing w:val="-8"/>
        </w:rPr>
        <w:t> </w:t>
      </w:r>
      <w:r>
        <w:rPr/>
        <w:t>mountains,</w:t>
      </w:r>
      <w:r>
        <w:rPr>
          <w:spacing w:val="-8"/>
        </w:rPr>
        <w:t> </w:t>
      </w:r>
      <w:r>
        <w:rPr/>
        <w:t>and</w:t>
      </w:r>
      <w:r>
        <w:rPr>
          <w:spacing w:val="-3"/>
        </w:rPr>
        <w:t> </w:t>
      </w:r>
      <w:r>
        <w:rPr/>
        <w:t>the</w:t>
      </w:r>
      <w:r>
        <w:rPr>
          <w:spacing w:val="-7"/>
        </w:rPr>
        <w:t> </w:t>
      </w:r>
      <w:r>
        <w:rPr/>
        <w:t>population</w:t>
      </w:r>
      <w:r>
        <w:rPr>
          <w:spacing w:val="-3"/>
        </w:rPr>
        <w:t> </w:t>
      </w:r>
      <w:r>
        <w:rPr/>
        <w:t>is</w:t>
      </w:r>
      <w:r>
        <w:rPr>
          <w:spacing w:val="-6"/>
        </w:rPr>
        <w:t> </w:t>
      </w:r>
      <w:r>
        <w:rPr/>
        <w:t>concentrated</w:t>
      </w:r>
      <w:r>
        <w:rPr>
          <w:spacing w:val="-3"/>
        </w:rPr>
        <w:t> </w:t>
      </w:r>
      <w:r>
        <w:rPr/>
        <w:t>along</w:t>
      </w:r>
      <w:r>
        <w:rPr>
          <w:spacing w:val="-7"/>
        </w:rPr>
        <w:t> </w:t>
      </w:r>
      <w:r>
        <w:rPr/>
        <w:t>the coastal</w:t>
      </w:r>
      <w:r>
        <w:rPr>
          <w:spacing w:val="-8"/>
        </w:rPr>
        <w:t> </w:t>
      </w:r>
      <w:r>
        <w:rPr/>
        <w:t>plain.</w:t>
      </w:r>
      <w:r>
        <w:rPr>
          <w:spacing w:val="-7"/>
        </w:rPr>
        <w:t> </w:t>
      </w:r>
      <w:r>
        <w:rPr/>
        <w:t>Poverty</w:t>
      </w:r>
      <w:r>
        <w:rPr>
          <w:spacing w:val="-2"/>
        </w:rPr>
        <w:t> </w:t>
      </w:r>
      <w:r>
        <w:rPr/>
        <w:t>rates are</w:t>
      </w:r>
      <w:r>
        <w:rPr>
          <w:spacing w:val="-6"/>
        </w:rPr>
        <w:t> </w:t>
      </w:r>
      <w:r>
        <w:rPr/>
        <w:t>highest</w:t>
      </w:r>
      <w:r>
        <w:rPr>
          <w:spacing w:val="-4"/>
        </w:rPr>
        <w:t> </w:t>
      </w:r>
      <w:r>
        <w:rPr/>
        <w:t>in</w:t>
      </w:r>
      <w:r>
        <w:rPr>
          <w:spacing w:val="-2"/>
        </w:rPr>
        <w:t> </w:t>
      </w:r>
      <w:r>
        <w:rPr/>
        <w:t>the</w:t>
      </w:r>
      <w:r>
        <w:rPr>
          <w:spacing w:val="-6"/>
        </w:rPr>
        <w:t> </w:t>
      </w:r>
      <w:r>
        <w:rPr/>
        <w:t>sparsely</w:t>
      </w:r>
      <w:r>
        <w:rPr>
          <w:spacing w:val="-8"/>
        </w:rPr>
        <w:t> </w:t>
      </w:r>
      <w:r>
        <w:rPr/>
        <w:t>populated</w:t>
      </w:r>
      <w:r>
        <w:rPr>
          <w:spacing w:val="-7"/>
        </w:rPr>
        <w:t> </w:t>
      </w:r>
      <w:r>
        <w:rPr/>
        <w:t>interior,</w:t>
      </w:r>
      <w:r>
        <w:rPr>
          <w:spacing w:val="-2"/>
        </w:rPr>
        <w:t> </w:t>
      </w:r>
      <w:r>
        <w:rPr/>
        <w:t>where</w:t>
      </w:r>
      <w:r>
        <w:rPr>
          <w:spacing w:val="-6"/>
        </w:rPr>
        <w:t> </w:t>
      </w:r>
      <w:r>
        <w:rPr/>
        <w:t>communities</w:t>
      </w:r>
      <w:r>
        <w:rPr>
          <w:spacing w:val="-5"/>
        </w:rPr>
        <w:t> </w:t>
      </w:r>
      <w:r>
        <w:rPr/>
        <w:t>have</w:t>
      </w:r>
      <w:r>
        <w:rPr>
          <w:spacing w:val="-7"/>
        </w:rPr>
        <w:t> </w:t>
      </w:r>
      <w:r>
        <w:rPr/>
        <w:t>limited</w:t>
      </w:r>
      <w:r>
        <w:rPr>
          <w:spacing w:val="-2"/>
        </w:rPr>
        <w:t> </w:t>
      </w:r>
      <w:r>
        <w:rPr/>
        <w:t>access</w:t>
      </w:r>
      <w:r>
        <w:rPr>
          <w:spacing w:val="-5"/>
        </w:rPr>
        <w:t> </w:t>
      </w:r>
      <w:r>
        <w:rPr/>
        <w:t>to economic opportunities, healthcare, and public services. Guyana is an ethnically and religiously diverse society, encompassing Indo-Guyanese, Afro-Guyanese, Mixed-Guyanese, indigenous Amerindian, Portuguese, Europeans and Chinese.</w:t>
      </w:r>
    </w:p>
    <w:p>
      <w:pPr>
        <w:pStyle w:val="BodyText"/>
        <w:spacing w:before="243"/>
        <w:ind w:left="340" w:right="325"/>
        <w:jc w:val="both"/>
      </w:pPr>
      <w:r>
        <w:rPr/>
        <w:t>Guyana’s territory (land area) is 214,969 Sq. Km with a population of 744,962 (2018). In the 2012 census Guyana’s population density was 3.5 persons per Sq. Km but 9.6 persons per sq. km in coastland regions (where 89% of the total population lives within the capital city Georgetown having a density of 140 persons per sq. km) and 4 persons per</w:t>
      </w:r>
      <w:r>
        <w:rPr>
          <w:spacing w:val="-3"/>
        </w:rPr>
        <w:t> </w:t>
      </w:r>
      <w:r>
        <w:rPr/>
        <w:t>sq.</w:t>
      </w:r>
      <w:r>
        <w:rPr>
          <w:spacing w:val="-4"/>
        </w:rPr>
        <w:t> </w:t>
      </w:r>
      <w:r>
        <w:rPr/>
        <w:t>km</w:t>
      </w:r>
      <w:r>
        <w:rPr>
          <w:spacing w:val="-3"/>
        </w:rPr>
        <w:t> </w:t>
      </w:r>
      <w:r>
        <w:rPr/>
        <w:t>in</w:t>
      </w:r>
      <w:r>
        <w:rPr>
          <w:spacing w:val="-4"/>
        </w:rPr>
        <w:t> </w:t>
      </w:r>
      <w:r>
        <w:rPr/>
        <w:t>the</w:t>
      </w:r>
      <w:r>
        <w:rPr>
          <w:spacing w:val="-3"/>
        </w:rPr>
        <w:t> </w:t>
      </w:r>
      <w:r>
        <w:rPr/>
        <w:t>hinterland</w:t>
      </w:r>
      <w:r>
        <w:rPr>
          <w:spacing w:val="-4"/>
        </w:rPr>
        <w:t> </w:t>
      </w:r>
      <w:r>
        <w:rPr/>
        <w:t>(hinterland</w:t>
      </w:r>
      <w:r>
        <w:rPr>
          <w:spacing w:val="-4"/>
        </w:rPr>
        <w:t> </w:t>
      </w:r>
      <w:r>
        <w:rPr/>
        <w:t>possess</w:t>
      </w:r>
      <w:r>
        <w:rPr>
          <w:spacing w:val="-7"/>
        </w:rPr>
        <w:t> </w:t>
      </w:r>
      <w:r>
        <w:rPr/>
        <w:t>two-thirds</w:t>
      </w:r>
      <w:r>
        <w:rPr>
          <w:spacing w:val="-2"/>
        </w:rPr>
        <w:t> </w:t>
      </w:r>
      <w:r>
        <w:rPr/>
        <w:t>of</w:t>
      </w:r>
      <w:r>
        <w:rPr>
          <w:spacing w:val="-5"/>
        </w:rPr>
        <w:t> </w:t>
      </w:r>
      <w:r>
        <w:rPr/>
        <w:t>total</w:t>
      </w:r>
      <w:r>
        <w:rPr>
          <w:spacing w:val="-4"/>
        </w:rPr>
        <w:t> </w:t>
      </w:r>
      <w:r>
        <w:rPr/>
        <w:t>land</w:t>
      </w:r>
      <w:r>
        <w:rPr>
          <w:spacing w:val="-4"/>
        </w:rPr>
        <w:t> </w:t>
      </w:r>
      <w:r>
        <w:rPr/>
        <w:t>area</w:t>
      </w:r>
      <w:r>
        <w:rPr>
          <w:spacing w:val="-4"/>
        </w:rPr>
        <w:t> </w:t>
      </w:r>
      <w:r>
        <w:rPr/>
        <w:t>where</w:t>
      </w:r>
      <w:r>
        <w:rPr>
          <w:spacing w:val="-3"/>
        </w:rPr>
        <w:t> </w:t>
      </w:r>
      <w:r>
        <w:rPr/>
        <w:t>only</w:t>
      </w:r>
      <w:r>
        <w:rPr>
          <w:spacing w:val="-4"/>
        </w:rPr>
        <w:t> </w:t>
      </w:r>
      <w:r>
        <w:rPr/>
        <w:t>11%</w:t>
      </w:r>
      <w:r>
        <w:rPr>
          <w:spacing w:val="-2"/>
        </w:rPr>
        <w:t> </w:t>
      </w:r>
      <w:r>
        <w:rPr/>
        <w:t>of</w:t>
      </w:r>
      <w:r>
        <w:rPr>
          <w:spacing w:val="-5"/>
        </w:rPr>
        <w:t> </w:t>
      </w:r>
      <w:r>
        <w:rPr/>
        <w:t>the</w:t>
      </w:r>
      <w:r>
        <w:rPr>
          <w:spacing w:val="-3"/>
        </w:rPr>
        <w:t> </w:t>
      </w:r>
      <w:r>
        <w:rPr/>
        <w:t>total</w:t>
      </w:r>
      <w:r>
        <w:rPr>
          <w:spacing w:val="-4"/>
        </w:rPr>
        <w:t> </w:t>
      </w:r>
      <w:r>
        <w:rPr/>
        <w:t>population lives).</w:t>
      </w:r>
      <w:r>
        <w:rPr>
          <w:spacing w:val="-12"/>
        </w:rPr>
        <w:t> </w:t>
      </w:r>
      <w:r>
        <w:rPr/>
        <w:t>Despite</w:t>
      </w:r>
      <w:r>
        <w:rPr>
          <w:spacing w:val="-8"/>
        </w:rPr>
        <w:t> </w:t>
      </w:r>
      <w:r>
        <w:rPr/>
        <w:t>these</w:t>
      </w:r>
      <w:r>
        <w:rPr>
          <w:spacing w:val="-12"/>
        </w:rPr>
        <w:t> </w:t>
      </w:r>
      <w:r>
        <w:rPr/>
        <w:t>densities,</w:t>
      </w:r>
      <w:r>
        <w:rPr>
          <w:spacing w:val="-9"/>
        </w:rPr>
        <w:t> </w:t>
      </w:r>
      <w:r>
        <w:rPr/>
        <w:t>in</w:t>
      </w:r>
      <w:r>
        <w:rPr>
          <w:spacing w:val="-10"/>
        </w:rPr>
        <w:t> </w:t>
      </w:r>
      <w:r>
        <w:rPr/>
        <w:t>2012,</w:t>
      </w:r>
      <w:r>
        <w:rPr>
          <w:spacing w:val="-10"/>
        </w:rPr>
        <w:t> </w:t>
      </w:r>
      <w:r>
        <w:rPr/>
        <w:t>26%</w:t>
      </w:r>
      <w:r>
        <w:rPr>
          <w:spacing w:val="-8"/>
        </w:rPr>
        <w:t> </w:t>
      </w:r>
      <w:r>
        <w:rPr/>
        <w:t>of</w:t>
      </w:r>
      <w:r>
        <w:rPr>
          <w:spacing w:val="-11"/>
        </w:rPr>
        <w:t> </w:t>
      </w:r>
      <w:r>
        <w:rPr/>
        <w:t>Guyana’s</w:t>
      </w:r>
      <w:r>
        <w:rPr>
          <w:spacing w:val="-8"/>
        </w:rPr>
        <w:t> </w:t>
      </w:r>
      <w:r>
        <w:rPr/>
        <w:t>household</w:t>
      </w:r>
      <w:r>
        <w:rPr>
          <w:spacing w:val="-10"/>
        </w:rPr>
        <w:t> </w:t>
      </w:r>
      <w:r>
        <w:rPr/>
        <w:t>population</w:t>
      </w:r>
      <w:r>
        <w:rPr>
          <w:spacing w:val="-10"/>
        </w:rPr>
        <w:t> </w:t>
      </w:r>
      <w:r>
        <w:rPr/>
        <w:t>(191,810)</w:t>
      </w:r>
      <w:r>
        <w:rPr>
          <w:spacing w:val="-10"/>
        </w:rPr>
        <w:t> </w:t>
      </w:r>
      <w:r>
        <w:rPr/>
        <w:t>lived</w:t>
      </w:r>
      <w:r>
        <w:rPr>
          <w:spacing w:val="-10"/>
        </w:rPr>
        <w:t> </w:t>
      </w:r>
      <w:r>
        <w:rPr/>
        <w:t>in</w:t>
      </w:r>
      <w:r>
        <w:rPr>
          <w:spacing w:val="-10"/>
        </w:rPr>
        <w:t> </w:t>
      </w:r>
      <w:r>
        <w:rPr/>
        <w:t>the</w:t>
      </w:r>
      <w:r>
        <w:rPr>
          <w:spacing w:val="-9"/>
        </w:rPr>
        <w:t> </w:t>
      </w:r>
      <w:r>
        <w:rPr/>
        <w:t>urban</w:t>
      </w:r>
      <w:r>
        <w:rPr>
          <w:spacing w:val="-10"/>
        </w:rPr>
        <w:t> </w:t>
      </w:r>
      <w:r>
        <w:rPr/>
        <w:t>areas</w:t>
      </w:r>
      <w:r>
        <w:rPr>
          <w:spacing w:val="-8"/>
        </w:rPr>
        <w:t> </w:t>
      </w:r>
      <w:r>
        <w:rPr/>
        <w:t>(the average</w:t>
      </w:r>
      <w:r>
        <w:rPr>
          <w:spacing w:val="-12"/>
        </w:rPr>
        <w:t> </w:t>
      </w:r>
      <w:r>
        <w:rPr/>
        <w:t>for</w:t>
      </w:r>
      <w:r>
        <w:rPr>
          <w:spacing w:val="-11"/>
        </w:rPr>
        <w:t> </w:t>
      </w:r>
      <w:r>
        <w:rPr/>
        <w:t>LAC</w:t>
      </w:r>
      <w:r>
        <w:rPr>
          <w:spacing w:val="-11"/>
        </w:rPr>
        <w:t> </w:t>
      </w:r>
      <w:r>
        <w:rPr/>
        <w:t>is</w:t>
      </w:r>
      <w:r>
        <w:rPr>
          <w:spacing w:val="-12"/>
        </w:rPr>
        <w:t> </w:t>
      </w:r>
      <w:r>
        <w:rPr/>
        <w:t>80%),</w:t>
      </w:r>
      <w:r>
        <w:rPr>
          <w:spacing w:val="-11"/>
        </w:rPr>
        <w:t> </w:t>
      </w:r>
      <w:r>
        <w:rPr/>
        <w:t>with</w:t>
      </w:r>
      <w:r>
        <w:rPr>
          <w:spacing w:val="-11"/>
        </w:rPr>
        <w:t> </w:t>
      </w:r>
      <w:r>
        <w:rPr/>
        <w:t>62%</w:t>
      </w:r>
      <w:r>
        <w:rPr>
          <w:spacing w:val="-12"/>
        </w:rPr>
        <w:t> </w:t>
      </w:r>
      <w:r>
        <w:rPr/>
        <w:t>clustered</w:t>
      </w:r>
      <w:r>
        <w:rPr>
          <w:spacing w:val="-11"/>
        </w:rPr>
        <w:t> </w:t>
      </w:r>
      <w:r>
        <w:rPr/>
        <w:t>in</w:t>
      </w:r>
      <w:r>
        <w:rPr>
          <w:spacing w:val="-11"/>
        </w:rPr>
        <w:t> </w:t>
      </w:r>
      <w:r>
        <w:rPr/>
        <w:t>Georgetown</w:t>
      </w:r>
      <w:r>
        <w:rPr>
          <w:spacing w:val="-12"/>
        </w:rPr>
        <w:t> </w:t>
      </w:r>
      <w:r>
        <w:rPr/>
        <w:t>while</w:t>
      </w:r>
      <w:r>
        <w:rPr>
          <w:spacing w:val="-11"/>
        </w:rPr>
        <w:t> </w:t>
      </w:r>
      <w:r>
        <w:rPr/>
        <w:t>74%</w:t>
      </w:r>
      <w:r>
        <w:rPr>
          <w:spacing w:val="-11"/>
        </w:rPr>
        <w:t> </w:t>
      </w:r>
      <w:r>
        <w:rPr/>
        <w:t>(535,193)</w:t>
      </w:r>
      <w:r>
        <w:rPr>
          <w:spacing w:val="-11"/>
        </w:rPr>
        <w:t> </w:t>
      </w:r>
      <w:r>
        <w:rPr/>
        <w:t>lived</w:t>
      </w:r>
      <w:r>
        <w:rPr>
          <w:spacing w:val="-12"/>
        </w:rPr>
        <w:t> </w:t>
      </w:r>
      <w:r>
        <w:rPr/>
        <w:t>in</w:t>
      </w:r>
      <w:r>
        <w:rPr>
          <w:spacing w:val="-11"/>
        </w:rPr>
        <w:t> </w:t>
      </w:r>
      <w:r>
        <w:rPr/>
        <w:t>rural</w:t>
      </w:r>
      <w:r>
        <w:rPr>
          <w:spacing w:val="-10"/>
        </w:rPr>
        <w:t> </w:t>
      </w:r>
      <w:r>
        <w:rPr/>
        <w:t>areas.</w:t>
      </w:r>
      <w:r>
        <w:rPr>
          <w:spacing w:val="-11"/>
        </w:rPr>
        <w:t> </w:t>
      </w:r>
      <w:r>
        <w:rPr/>
        <w:t>Urban</w:t>
      </w:r>
      <w:r>
        <w:rPr>
          <w:spacing w:val="-11"/>
        </w:rPr>
        <w:t> </w:t>
      </w:r>
      <w:r>
        <w:rPr/>
        <w:t>population growth was projected at less than 1 percent in 2018 (0.7%).</w:t>
      </w:r>
    </w:p>
    <w:p>
      <w:pPr>
        <w:pStyle w:val="Heading2"/>
        <w:spacing w:before="243"/>
      </w:pPr>
      <w:bookmarkStart w:name="Potential Environmental and Social Risks" w:id="33"/>
      <w:bookmarkEnd w:id="33"/>
      <w:r>
        <w:rPr/>
      </w:r>
      <w:bookmarkStart w:name="_bookmark16" w:id="34"/>
      <w:bookmarkEnd w:id="34"/>
      <w:r>
        <w:rPr/>
      </w:r>
      <w:r>
        <w:rPr>
          <w:color w:val="2E5395"/>
        </w:rPr>
        <w:t>Potential</w:t>
      </w:r>
      <w:r>
        <w:rPr>
          <w:color w:val="2E5395"/>
          <w:spacing w:val="-6"/>
        </w:rPr>
        <w:t> </w:t>
      </w:r>
      <w:r>
        <w:rPr>
          <w:color w:val="2E5395"/>
        </w:rPr>
        <w:t>Environmental</w:t>
      </w:r>
      <w:r>
        <w:rPr>
          <w:color w:val="2E5395"/>
          <w:spacing w:val="-5"/>
        </w:rPr>
        <w:t> </w:t>
      </w:r>
      <w:r>
        <w:rPr>
          <w:color w:val="2E5395"/>
        </w:rPr>
        <w:t>and</w:t>
      </w:r>
      <w:r>
        <w:rPr>
          <w:color w:val="2E5395"/>
          <w:spacing w:val="-6"/>
        </w:rPr>
        <w:t> </w:t>
      </w:r>
      <w:r>
        <w:rPr>
          <w:color w:val="2E5395"/>
        </w:rPr>
        <w:t>Social</w:t>
      </w:r>
      <w:r>
        <w:rPr>
          <w:color w:val="2E5395"/>
          <w:spacing w:val="-5"/>
        </w:rPr>
        <w:t> </w:t>
      </w:r>
      <w:r>
        <w:rPr>
          <w:color w:val="2E5395"/>
          <w:spacing w:val="-4"/>
        </w:rPr>
        <w:t>Risks</w:t>
      </w:r>
    </w:p>
    <w:p>
      <w:pPr>
        <w:pStyle w:val="BodyText"/>
        <w:spacing w:line="237" w:lineRule="auto" w:before="245"/>
        <w:ind w:left="340" w:right="337"/>
        <w:jc w:val="both"/>
      </w:pPr>
      <w:r>
        <w:rPr/>
        <w:t>The Project will have overall positive environmental and social impacts as it will reduce energy consumption while increasing electricity supply resilience of public buildings and thus of essential public services. Identified risks and impacts summarized in this section are primarily related to activities under Component 1 of the Project.</w:t>
      </w:r>
    </w:p>
    <w:p>
      <w:pPr>
        <w:pStyle w:val="BodyText"/>
        <w:spacing w:before="4"/>
      </w:pPr>
    </w:p>
    <w:p>
      <w:pPr>
        <w:pStyle w:val="BodyText"/>
        <w:ind w:left="340" w:right="330"/>
        <w:jc w:val="both"/>
      </w:pPr>
      <w:r>
        <w:rPr>
          <w:b/>
        </w:rPr>
        <w:t>Environmental</w:t>
      </w:r>
      <w:r>
        <w:rPr>
          <w:b/>
          <w:spacing w:val="-12"/>
        </w:rPr>
        <w:t> </w:t>
      </w:r>
      <w:r>
        <w:rPr>
          <w:b/>
        </w:rPr>
        <w:t>risks</w:t>
      </w:r>
      <w:r>
        <w:rPr>
          <w:b/>
          <w:spacing w:val="-11"/>
        </w:rPr>
        <w:t> </w:t>
      </w:r>
      <w:r>
        <w:rPr>
          <w:b/>
        </w:rPr>
        <w:t>and</w:t>
      </w:r>
      <w:r>
        <w:rPr>
          <w:b/>
          <w:spacing w:val="-11"/>
        </w:rPr>
        <w:t> </w:t>
      </w:r>
      <w:r>
        <w:rPr>
          <w:b/>
        </w:rPr>
        <w:t>impacts</w:t>
      </w:r>
      <w:r>
        <w:rPr>
          <w:b/>
          <w:spacing w:val="-12"/>
        </w:rPr>
        <w:t> </w:t>
      </w:r>
      <w:r>
        <w:rPr/>
        <w:t>are</w:t>
      </w:r>
      <w:r>
        <w:rPr>
          <w:spacing w:val="-11"/>
        </w:rPr>
        <w:t> </w:t>
      </w:r>
      <w:r>
        <w:rPr/>
        <w:t>primarily</w:t>
      </w:r>
      <w:r>
        <w:rPr>
          <w:spacing w:val="-11"/>
        </w:rPr>
        <w:t> </w:t>
      </w:r>
      <w:r>
        <w:rPr/>
        <w:t>related</w:t>
      </w:r>
      <w:r>
        <w:rPr>
          <w:spacing w:val="-12"/>
        </w:rPr>
        <w:t> </w:t>
      </w:r>
      <w:r>
        <w:rPr/>
        <w:t>to</w:t>
      </w:r>
      <w:r>
        <w:rPr>
          <w:spacing w:val="-11"/>
        </w:rPr>
        <w:t> </w:t>
      </w:r>
      <w:r>
        <w:rPr/>
        <w:t>waste</w:t>
      </w:r>
      <w:r>
        <w:rPr>
          <w:spacing w:val="-11"/>
        </w:rPr>
        <w:t> </w:t>
      </w:r>
      <w:r>
        <w:rPr/>
        <w:t>management</w:t>
      </w:r>
      <w:r>
        <w:rPr>
          <w:spacing w:val="-12"/>
        </w:rPr>
        <w:t> </w:t>
      </w:r>
      <w:r>
        <w:rPr/>
        <w:t>and</w:t>
      </w:r>
      <w:r>
        <w:rPr>
          <w:spacing w:val="-11"/>
        </w:rPr>
        <w:t> </w:t>
      </w:r>
      <w:r>
        <w:rPr/>
        <w:t>construction</w:t>
      </w:r>
      <w:r>
        <w:rPr>
          <w:spacing w:val="-11"/>
        </w:rPr>
        <w:t> </w:t>
      </w:r>
      <w:r>
        <w:rPr/>
        <w:t>practices.</w:t>
      </w:r>
      <w:r>
        <w:rPr>
          <w:spacing w:val="-11"/>
        </w:rPr>
        <w:t> </w:t>
      </w:r>
      <w:r>
        <w:rPr/>
        <w:t>Specifically, these include generation and disposal of hazardous waste such asbestos-containing materials, lead-based paints, refrigerants,</w:t>
      </w:r>
      <w:r>
        <w:rPr>
          <w:spacing w:val="-12"/>
        </w:rPr>
        <w:t> </w:t>
      </w:r>
      <w:r>
        <w:rPr/>
        <w:t>old</w:t>
      </w:r>
      <w:r>
        <w:rPr>
          <w:spacing w:val="-11"/>
        </w:rPr>
        <w:t> </w:t>
      </w:r>
      <w:r>
        <w:rPr/>
        <w:t>appliances,</w:t>
      </w:r>
      <w:r>
        <w:rPr>
          <w:spacing w:val="-11"/>
        </w:rPr>
        <w:t> </w:t>
      </w:r>
      <w:r>
        <w:rPr/>
        <w:t>batteries,</w:t>
      </w:r>
      <w:r>
        <w:rPr>
          <w:spacing w:val="-12"/>
        </w:rPr>
        <w:t> </w:t>
      </w:r>
      <w:r>
        <w:rPr/>
        <w:t>etc.;</w:t>
      </w:r>
      <w:r>
        <w:rPr>
          <w:spacing w:val="-9"/>
        </w:rPr>
        <w:t> </w:t>
      </w:r>
      <w:r>
        <w:rPr/>
        <w:t>non-hazardous</w:t>
      </w:r>
      <w:r>
        <w:rPr>
          <w:spacing w:val="-10"/>
        </w:rPr>
        <w:t> </w:t>
      </w:r>
      <w:r>
        <w:rPr/>
        <w:t>materials</w:t>
      </w:r>
      <w:r>
        <w:rPr>
          <w:spacing w:val="-10"/>
        </w:rPr>
        <w:t> </w:t>
      </w:r>
      <w:r>
        <w:rPr/>
        <w:t>including</w:t>
      </w:r>
      <w:r>
        <w:rPr>
          <w:spacing w:val="-11"/>
        </w:rPr>
        <w:t> </w:t>
      </w:r>
      <w:r>
        <w:rPr/>
        <w:t>construction</w:t>
      </w:r>
      <w:r>
        <w:rPr>
          <w:spacing w:val="-12"/>
        </w:rPr>
        <w:t> </w:t>
      </w:r>
      <w:r>
        <w:rPr/>
        <w:t>waste,</w:t>
      </w:r>
      <w:r>
        <w:rPr>
          <w:spacing w:val="-10"/>
        </w:rPr>
        <w:t> </w:t>
      </w:r>
      <w:r>
        <w:rPr/>
        <w:t>LED</w:t>
      </w:r>
      <w:r>
        <w:rPr>
          <w:spacing w:val="-10"/>
        </w:rPr>
        <w:t> </w:t>
      </w:r>
      <w:r>
        <w:rPr/>
        <w:t>bulbs,</w:t>
      </w:r>
      <w:r>
        <w:rPr>
          <w:spacing w:val="-12"/>
        </w:rPr>
        <w:t> </w:t>
      </w:r>
      <w:r>
        <w:rPr/>
        <w:t>oil,</w:t>
      </w:r>
      <w:r>
        <w:rPr>
          <w:spacing w:val="-11"/>
        </w:rPr>
        <w:t> </w:t>
      </w:r>
      <w:r>
        <w:rPr/>
        <w:t>and grease;</w:t>
      </w:r>
      <w:r>
        <w:rPr>
          <w:spacing w:val="-5"/>
        </w:rPr>
        <w:t> </w:t>
      </w:r>
      <w:r>
        <w:rPr/>
        <w:t>and</w:t>
      </w:r>
      <w:r>
        <w:rPr>
          <w:spacing w:val="-7"/>
        </w:rPr>
        <w:t> </w:t>
      </w:r>
      <w:r>
        <w:rPr/>
        <w:t>noise</w:t>
      </w:r>
      <w:r>
        <w:rPr>
          <w:spacing w:val="-6"/>
        </w:rPr>
        <w:t> </w:t>
      </w:r>
      <w:r>
        <w:rPr/>
        <w:t>and</w:t>
      </w:r>
      <w:r>
        <w:rPr>
          <w:spacing w:val="-7"/>
        </w:rPr>
        <w:t> </w:t>
      </w:r>
      <w:r>
        <w:rPr/>
        <w:t>dust</w:t>
      </w:r>
      <w:r>
        <w:rPr>
          <w:spacing w:val="-9"/>
        </w:rPr>
        <w:t> </w:t>
      </w:r>
      <w:r>
        <w:rPr/>
        <w:t>management</w:t>
      </w:r>
      <w:r>
        <w:rPr>
          <w:spacing w:val="-9"/>
        </w:rPr>
        <w:t> </w:t>
      </w:r>
      <w:r>
        <w:rPr/>
        <w:t>(if</w:t>
      </w:r>
      <w:r>
        <w:rPr>
          <w:spacing w:val="-8"/>
        </w:rPr>
        <w:t> </w:t>
      </w:r>
      <w:r>
        <w:rPr/>
        <w:t>identified</w:t>
      </w:r>
      <w:r>
        <w:rPr>
          <w:spacing w:val="-6"/>
        </w:rPr>
        <w:t> </w:t>
      </w:r>
      <w:r>
        <w:rPr/>
        <w:t>at</w:t>
      </w:r>
      <w:r>
        <w:rPr>
          <w:spacing w:val="-9"/>
        </w:rPr>
        <w:t> </w:t>
      </w:r>
      <w:r>
        <w:rPr/>
        <w:t>the</w:t>
      </w:r>
      <w:r>
        <w:rPr>
          <w:spacing w:val="-6"/>
        </w:rPr>
        <w:t> </w:t>
      </w:r>
      <w:r>
        <w:rPr/>
        <w:t>sites).</w:t>
      </w:r>
      <w:r>
        <w:rPr>
          <w:spacing w:val="-8"/>
        </w:rPr>
        <w:t> </w:t>
      </w:r>
      <w:r>
        <w:rPr/>
        <w:t>Retrofitting</w:t>
      </w:r>
      <w:r>
        <w:rPr>
          <w:spacing w:val="-6"/>
        </w:rPr>
        <w:t> </w:t>
      </w:r>
      <w:r>
        <w:rPr/>
        <w:t>of</w:t>
      </w:r>
      <w:r>
        <w:rPr>
          <w:spacing w:val="-8"/>
        </w:rPr>
        <w:t> </w:t>
      </w:r>
      <w:r>
        <w:rPr/>
        <w:t>roofs</w:t>
      </w:r>
      <w:r>
        <w:rPr>
          <w:spacing w:val="-5"/>
        </w:rPr>
        <w:t> </w:t>
      </w:r>
      <w:r>
        <w:rPr/>
        <w:t>for</w:t>
      </w:r>
      <w:r>
        <w:rPr>
          <w:spacing w:val="-7"/>
        </w:rPr>
        <w:t> </w:t>
      </w:r>
      <w:r>
        <w:rPr/>
        <w:t>PV</w:t>
      </w:r>
      <w:r>
        <w:rPr>
          <w:spacing w:val="-5"/>
        </w:rPr>
        <w:t> </w:t>
      </w:r>
      <w:r>
        <w:rPr/>
        <w:t>arrays</w:t>
      </w:r>
      <w:r>
        <w:rPr>
          <w:spacing w:val="-5"/>
        </w:rPr>
        <w:t> </w:t>
      </w:r>
      <w:r>
        <w:rPr/>
        <w:t>may</w:t>
      </w:r>
      <w:r>
        <w:rPr>
          <w:spacing w:val="-7"/>
        </w:rPr>
        <w:t> </w:t>
      </w:r>
      <w:r>
        <w:rPr/>
        <w:t>require</w:t>
      </w:r>
      <w:r>
        <w:rPr>
          <w:spacing w:val="-6"/>
        </w:rPr>
        <w:t> </w:t>
      </w:r>
      <w:r>
        <w:rPr/>
        <w:t>use of</w:t>
      </w:r>
      <w:r>
        <w:rPr>
          <w:spacing w:val="-8"/>
        </w:rPr>
        <w:t> </w:t>
      </w:r>
      <w:r>
        <w:rPr/>
        <w:t>pesticides,</w:t>
      </w:r>
      <w:r>
        <w:rPr>
          <w:spacing w:val="-7"/>
        </w:rPr>
        <w:t> </w:t>
      </w:r>
      <w:r>
        <w:rPr/>
        <w:t>mildewcides,</w:t>
      </w:r>
      <w:r>
        <w:rPr>
          <w:spacing w:val="-7"/>
        </w:rPr>
        <w:t> </w:t>
      </w:r>
      <w:r>
        <w:rPr/>
        <w:t>or</w:t>
      </w:r>
      <w:r>
        <w:rPr>
          <w:spacing w:val="-7"/>
        </w:rPr>
        <w:t> </w:t>
      </w:r>
      <w:r>
        <w:rPr/>
        <w:t>other</w:t>
      </w:r>
      <w:r>
        <w:rPr>
          <w:spacing w:val="-6"/>
        </w:rPr>
        <w:t> </w:t>
      </w:r>
      <w:r>
        <w:rPr/>
        <w:t>chemicals</w:t>
      </w:r>
      <w:r>
        <w:rPr>
          <w:spacing w:val="-5"/>
        </w:rPr>
        <w:t> </w:t>
      </w:r>
      <w:r>
        <w:rPr/>
        <w:t>and</w:t>
      </w:r>
      <w:r>
        <w:rPr>
          <w:spacing w:val="-3"/>
        </w:rPr>
        <w:t> </w:t>
      </w:r>
      <w:r>
        <w:rPr/>
        <w:t>replacement</w:t>
      </w:r>
      <w:r>
        <w:rPr>
          <w:spacing w:val="-9"/>
        </w:rPr>
        <w:t> </w:t>
      </w:r>
      <w:r>
        <w:rPr/>
        <w:t>of</w:t>
      </w:r>
      <w:r>
        <w:rPr>
          <w:spacing w:val="-8"/>
        </w:rPr>
        <w:t> </w:t>
      </w:r>
      <w:r>
        <w:rPr/>
        <w:t>roofs</w:t>
      </w:r>
      <w:r>
        <w:rPr>
          <w:spacing w:val="-5"/>
        </w:rPr>
        <w:t> </w:t>
      </w:r>
      <w:r>
        <w:rPr/>
        <w:t>would</w:t>
      </w:r>
      <w:r>
        <w:rPr>
          <w:spacing w:val="-7"/>
        </w:rPr>
        <w:t> </w:t>
      </w:r>
      <w:r>
        <w:rPr/>
        <w:t>include</w:t>
      </w:r>
      <w:r>
        <w:rPr>
          <w:spacing w:val="-6"/>
        </w:rPr>
        <w:t> </w:t>
      </w:r>
      <w:r>
        <w:rPr/>
        <w:t>associated</w:t>
      </w:r>
      <w:r>
        <w:rPr>
          <w:spacing w:val="-6"/>
        </w:rPr>
        <w:t> </w:t>
      </w:r>
      <w:r>
        <w:rPr/>
        <w:t>worker</w:t>
      </w:r>
      <w:r>
        <w:rPr>
          <w:spacing w:val="-6"/>
        </w:rPr>
        <w:t> </w:t>
      </w:r>
      <w:r>
        <w:rPr/>
        <w:t>health</w:t>
      </w:r>
      <w:r>
        <w:rPr>
          <w:spacing w:val="-7"/>
        </w:rPr>
        <w:t> </w:t>
      </w:r>
      <w:r>
        <w:rPr/>
        <w:t>and safety risks. Utility-scale battery storage could involve construction of new structures within existing government premises such as car parking areas and works to ensure adequate drainage and access control. Risks related to construction will be short-term, localized, and reversible and could be addressed through standard mitigation measures</w:t>
      </w:r>
      <w:r>
        <w:rPr>
          <w:spacing w:val="-2"/>
        </w:rPr>
        <w:t> </w:t>
      </w:r>
      <w:r>
        <w:rPr/>
        <w:t>and</w:t>
      </w:r>
      <w:r>
        <w:rPr>
          <w:spacing w:val="-4"/>
        </w:rPr>
        <w:t> </w:t>
      </w:r>
      <w:r>
        <w:rPr/>
        <w:t>good</w:t>
      </w:r>
      <w:r>
        <w:rPr>
          <w:spacing w:val="-4"/>
        </w:rPr>
        <w:t> </w:t>
      </w:r>
      <w:r>
        <w:rPr/>
        <w:t>international industry</w:t>
      </w:r>
      <w:r>
        <w:rPr>
          <w:spacing w:val="-4"/>
        </w:rPr>
        <w:t> </w:t>
      </w:r>
      <w:r>
        <w:rPr/>
        <w:t>practice</w:t>
      </w:r>
      <w:r>
        <w:rPr>
          <w:spacing w:val="-3"/>
        </w:rPr>
        <w:t> </w:t>
      </w:r>
      <w:r>
        <w:rPr/>
        <w:t>delineated in</w:t>
      </w:r>
      <w:r>
        <w:rPr>
          <w:spacing w:val="-4"/>
        </w:rPr>
        <w:t> </w:t>
      </w:r>
      <w:r>
        <w:rPr/>
        <w:t>the </w:t>
      </w:r>
      <w:hyperlink r:id="rId59">
        <w:r>
          <w:rPr>
            <w:b/>
            <w:i/>
          </w:rPr>
          <w:t>WB</w:t>
        </w:r>
        <w:r>
          <w:rPr>
            <w:b/>
            <w:i/>
            <w:spacing w:val="-5"/>
          </w:rPr>
          <w:t> </w:t>
        </w:r>
        <w:r>
          <w:rPr>
            <w:b/>
            <w:i/>
          </w:rPr>
          <w:t>Group</w:t>
        </w:r>
        <w:r>
          <w:rPr>
            <w:b/>
            <w:i/>
            <w:spacing w:val="-4"/>
          </w:rPr>
          <w:t> </w:t>
        </w:r>
        <w:r>
          <w:rPr>
            <w:b/>
            <w:i/>
          </w:rPr>
          <w:t>General</w:t>
        </w:r>
        <w:r>
          <w:rPr>
            <w:b/>
            <w:i/>
            <w:spacing w:val="-3"/>
          </w:rPr>
          <w:t> </w:t>
        </w:r>
        <w:r>
          <w:rPr>
            <w:b/>
            <w:i/>
          </w:rPr>
          <w:t>Environmental,</w:t>
        </w:r>
        <w:r>
          <w:rPr>
            <w:b/>
            <w:i/>
            <w:spacing w:val="-4"/>
          </w:rPr>
          <w:t> </w:t>
        </w:r>
        <w:r>
          <w:rPr>
            <w:b/>
            <w:i/>
          </w:rPr>
          <w:t>Health</w:t>
        </w:r>
        <w:r>
          <w:rPr>
            <w:b/>
            <w:i/>
            <w:spacing w:val="-4"/>
          </w:rPr>
          <w:t> </w:t>
        </w:r>
        <w:r>
          <w:rPr>
            <w:b/>
            <w:i/>
          </w:rPr>
          <w:t>and</w:t>
        </w:r>
      </w:hyperlink>
      <w:r>
        <w:rPr>
          <w:b/>
          <w:i/>
        </w:rPr>
        <w:t> </w:t>
      </w:r>
      <w:hyperlink r:id="rId59">
        <w:r>
          <w:rPr>
            <w:b/>
            <w:i/>
          </w:rPr>
          <w:t>Safety (EHS) Guidelines</w:t>
        </w:r>
        <w:r>
          <w:rPr/>
          <w:t>.</w:t>
        </w:r>
      </w:hyperlink>
    </w:p>
    <w:p>
      <w:pPr>
        <w:pStyle w:val="BodyText"/>
        <w:spacing w:before="26"/>
      </w:pPr>
    </w:p>
    <w:p>
      <w:pPr>
        <w:pStyle w:val="BodyText"/>
        <w:ind w:left="340" w:right="337"/>
        <w:jc w:val="both"/>
      </w:pPr>
      <w:r>
        <w:rPr>
          <w:b/>
        </w:rPr>
        <w:t>Social risks and impacts </w:t>
      </w:r>
      <w:r>
        <w:rPr/>
        <w:t>are associated with labor and working conditions, occupational health, and safety (OHS), and</w:t>
      </w:r>
      <w:r>
        <w:rPr>
          <w:spacing w:val="14"/>
        </w:rPr>
        <w:t> </w:t>
      </w:r>
      <w:r>
        <w:rPr/>
        <w:t>community</w:t>
      </w:r>
      <w:r>
        <w:rPr>
          <w:spacing w:val="17"/>
        </w:rPr>
        <w:t> </w:t>
      </w:r>
      <w:r>
        <w:rPr/>
        <w:t>health</w:t>
      </w:r>
      <w:r>
        <w:rPr>
          <w:spacing w:val="17"/>
        </w:rPr>
        <w:t> </w:t>
      </w:r>
      <w:r>
        <w:rPr/>
        <w:t>and</w:t>
      </w:r>
      <w:r>
        <w:rPr>
          <w:spacing w:val="17"/>
        </w:rPr>
        <w:t> </w:t>
      </w:r>
      <w:r>
        <w:rPr/>
        <w:t>safety.</w:t>
      </w:r>
      <w:r>
        <w:rPr>
          <w:spacing w:val="17"/>
        </w:rPr>
        <w:t> </w:t>
      </w:r>
      <w:r>
        <w:rPr/>
        <w:t>Given</w:t>
      </w:r>
      <w:r>
        <w:rPr>
          <w:spacing w:val="22"/>
        </w:rPr>
        <w:t> </w:t>
      </w:r>
      <w:r>
        <w:rPr/>
        <w:t>the</w:t>
      </w:r>
      <w:r>
        <w:rPr>
          <w:spacing w:val="18"/>
        </w:rPr>
        <w:t> </w:t>
      </w:r>
      <w:r>
        <w:rPr/>
        <w:t>size</w:t>
      </w:r>
      <w:r>
        <w:rPr>
          <w:spacing w:val="18"/>
        </w:rPr>
        <w:t> </w:t>
      </w:r>
      <w:r>
        <w:rPr/>
        <w:t>of</w:t>
      </w:r>
      <w:r>
        <w:rPr>
          <w:spacing w:val="16"/>
        </w:rPr>
        <w:t> </w:t>
      </w:r>
      <w:r>
        <w:rPr/>
        <w:t>the</w:t>
      </w:r>
      <w:r>
        <w:rPr>
          <w:spacing w:val="22"/>
        </w:rPr>
        <w:t> </w:t>
      </w:r>
      <w:r>
        <w:rPr/>
        <w:t>installation</w:t>
      </w:r>
      <w:r>
        <w:rPr>
          <w:spacing w:val="21"/>
        </w:rPr>
        <w:t> </w:t>
      </w:r>
      <w:r>
        <w:rPr/>
        <w:t>and</w:t>
      </w:r>
      <w:r>
        <w:rPr>
          <w:spacing w:val="17"/>
        </w:rPr>
        <w:t> </w:t>
      </w:r>
      <w:r>
        <w:rPr/>
        <w:t>maintenance</w:t>
      </w:r>
      <w:r>
        <w:rPr>
          <w:spacing w:val="18"/>
        </w:rPr>
        <w:t> </w:t>
      </w:r>
      <w:r>
        <w:rPr/>
        <w:t>service</w:t>
      </w:r>
      <w:r>
        <w:rPr>
          <w:spacing w:val="18"/>
        </w:rPr>
        <w:t> </w:t>
      </w:r>
      <w:r>
        <w:rPr/>
        <w:t>contracts</w:t>
      </w:r>
      <w:r>
        <w:rPr>
          <w:spacing w:val="19"/>
        </w:rPr>
        <w:t> </w:t>
      </w:r>
      <w:r>
        <w:rPr>
          <w:spacing w:val="-2"/>
        </w:rPr>
        <w:t>expected</w:t>
      </w:r>
    </w:p>
    <w:p>
      <w:pPr>
        <w:pStyle w:val="BodyText"/>
        <w:spacing w:after="0"/>
        <w:jc w:val="both"/>
        <w:sectPr>
          <w:pgSz w:w="12240" w:h="15840"/>
          <w:pgMar w:header="0" w:footer="1156" w:top="1380" w:bottom="1340" w:left="1080" w:right="1080"/>
        </w:sectPr>
      </w:pPr>
    </w:p>
    <w:p>
      <w:pPr>
        <w:pStyle w:val="BodyText"/>
        <w:spacing w:before="35"/>
        <w:ind w:left="340" w:right="328"/>
        <w:jc w:val="both"/>
      </w:pPr>
      <w:r>
        <w:rPr/>
        <w:t>under the Project, contracted firms are expected to hire local labor under the project, and thus the risks related to labor influx are expected to be limited. As most subprojects are expected to be implemented within the existing footprints of public buildings, the Project is not expected to have any land acquisition impacts. However, a Resettlement Framework (RF) has been prepared as a precautionary measure in case land acquisition and/or involuntary physical/economic displacement is required in one or more subproject sites.</w:t>
      </w:r>
    </w:p>
    <w:p>
      <w:pPr>
        <w:pStyle w:val="BodyText"/>
      </w:pPr>
    </w:p>
    <w:p>
      <w:pPr>
        <w:pStyle w:val="BodyText"/>
        <w:ind w:left="340" w:right="336"/>
        <w:jc w:val="both"/>
      </w:pPr>
      <w:r>
        <w:rPr/>
        <w:t>Table 5 details preliminary environmental and social risks/impacts and mitigation measures identified during the project</w:t>
      </w:r>
      <w:r>
        <w:rPr>
          <w:spacing w:val="-1"/>
        </w:rPr>
        <w:t> </w:t>
      </w:r>
      <w:r>
        <w:rPr/>
        <w:t>preparation stage. This section is based on input</w:t>
      </w:r>
      <w:r>
        <w:rPr>
          <w:spacing w:val="-1"/>
        </w:rPr>
        <w:t> </w:t>
      </w:r>
      <w:r>
        <w:rPr/>
        <w:t>from the stakeholder engagement</w:t>
      </w:r>
      <w:r>
        <w:rPr>
          <w:spacing w:val="-1"/>
        </w:rPr>
        <w:t> </w:t>
      </w:r>
      <w:r>
        <w:rPr/>
        <w:t>activities during project preparation and will be updated during project implementation.</w:t>
      </w:r>
    </w:p>
    <w:p>
      <w:pPr>
        <w:pStyle w:val="BodyText"/>
        <w:spacing w:before="5"/>
      </w:pPr>
    </w:p>
    <w:p>
      <w:pPr>
        <w:pStyle w:val="Heading6"/>
        <w:jc w:val="both"/>
      </w:pPr>
      <w:r>
        <w:rPr>
          <w:color w:val="006FC0"/>
        </w:rPr>
        <w:t>Table</w:t>
      </w:r>
      <w:r>
        <w:rPr>
          <w:color w:val="006FC0"/>
          <w:spacing w:val="1"/>
        </w:rPr>
        <w:t> </w:t>
      </w:r>
      <w:r>
        <w:rPr>
          <w:color w:val="006FC0"/>
        </w:rPr>
        <w:t>5</w:t>
      </w:r>
      <w:r>
        <w:rPr>
          <w:color w:val="006FC0"/>
          <w:spacing w:val="-2"/>
        </w:rPr>
        <w:t> </w:t>
      </w:r>
      <w:r>
        <w:rPr>
          <w:color w:val="006FC0"/>
        </w:rPr>
        <w:t>E&amp;S</w:t>
      </w:r>
      <w:r>
        <w:rPr>
          <w:color w:val="006FC0"/>
          <w:spacing w:val="1"/>
        </w:rPr>
        <w:t> </w:t>
      </w:r>
      <w:r>
        <w:rPr>
          <w:color w:val="006FC0"/>
          <w:spacing w:val="-2"/>
        </w:rPr>
        <w:t>Risks</w:t>
      </w:r>
    </w:p>
    <w:p>
      <w:pPr>
        <w:pStyle w:val="BodyText"/>
        <w:spacing w:before="9"/>
        <w:rPr>
          <w:b/>
          <w:i/>
          <w:sz w:val="19"/>
        </w:r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7"/>
        <w:gridCol w:w="6478"/>
      </w:tblGrid>
      <w:tr>
        <w:trPr>
          <w:trHeight w:val="220" w:hRule="atLeast"/>
        </w:trPr>
        <w:tc>
          <w:tcPr>
            <w:tcW w:w="2877" w:type="dxa"/>
            <w:shd w:val="clear" w:color="auto" w:fill="D9E1F3"/>
          </w:tcPr>
          <w:p>
            <w:pPr>
              <w:pStyle w:val="TableParagraph"/>
              <w:spacing w:line="200" w:lineRule="exact"/>
              <w:ind w:left="10" w:right="12"/>
              <w:jc w:val="center"/>
              <w:rPr>
                <w:b/>
                <w:sz w:val="18"/>
              </w:rPr>
            </w:pPr>
            <w:r>
              <w:rPr>
                <w:b/>
                <w:sz w:val="18"/>
              </w:rPr>
              <w:t>Key</w:t>
            </w:r>
            <w:r>
              <w:rPr>
                <w:b/>
                <w:spacing w:val="-2"/>
                <w:sz w:val="18"/>
              </w:rPr>
              <w:t> </w:t>
            </w:r>
            <w:r>
              <w:rPr>
                <w:b/>
                <w:sz w:val="18"/>
              </w:rPr>
              <w:t>E&amp;S</w:t>
            </w:r>
            <w:r>
              <w:rPr>
                <w:b/>
                <w:spacing w:val="-1"/>
                <w:sz w:val="18"/>
              </w:rPr>
              <w:t> </w:t>
            </w:r>
            <w:r>
              <w:rPr>
                <w:b/>
                <w:spacing w:val="-2"/>
                <w:sz w:val="18"/>
              </w:rPr>
              <w:t>Aspects</w:t>
            </w:r>
          </w:p>
        </w:tc>
        <w:tc>
          <w:tcPr>
            <w:tcW w:w="6478" w:type="dxa"/>
            <w:shd w:val="clear" w:color="auto" w:fill="D9E1F3"/>
          </w:tcPr>
          <w:p>
            <w:pPr>
              <w:pStyle w:val="TableParagraph"/>
              <w:spacing w:line="200" w:lineRule="exact"/>
              <w:ind w:right="3"/>
              <w:jc w:val="center"/>
              <w:rPr>
                <w:b/>
                <w:sz w:val="18"/>
              </w:rPr>
            </w:pPr>
            <w:r>
              <w:rPr>
                <w:b/>
                <w:spacing w:val="-2"/>
                <w:sz w:val="18"/>
              </w:rPr>
              <w:t>Risks</w:t>
            </w:r>
          </w:p>
        </w:tc>
      </w:tr>
      <w:tr>
        <w:trPr>
          <w:trHeight w:val="1100" w:hRule="atLeast"/>
        </w:trPr>
        <w:tc>
          <w:tcPr>
            <w:tcW w:w="2877" w:type="dxa"/>
          </w:tcPr>
          <w:p>
            <w:pPr>
              <w:pStyle w:val="TableParagraph"/>
              <w:spacing w:before="218"/>
              <w:rPr>
                <w:b/>
                <w:i/>
                <w:sz w:val="18"/>
              </w:rPr>
            </w:pPr>
          </w:p>
          <w:p>
            <w:pPr>
              <w:pStyle w:val="TableParagraph"/>
              <w:spacing w:before="1"/>
              <w:ind w:left="10" w:right="11"/>
              <w:jc w:val="center"/>
              <w:rPr>
                <w:sz w:val="18"/>
              </w:rPr>
            </w:pPr>
            <w:r>
              <w:rPr>
                <w:spacing w:val="-2"/>
                <w:sz w:val="18"/>
              </w:rPr>
              <w:t>Pollution</w:t>
            </w:r>
          </w:p>
        </w:tc>
        <w:tc>
          <w:tcPr>
            <w:tcW w:w="6478" w:type="dxa"/>
          </w:tcPr>
          <w:p>
            <w:pPr>
              <w:pStyle w:val="TableParagraph"/>
              <w:numPr>
                <w:ilvl w:val="0"/>
                <w:numId w:val="5"/>
              </w:numPr>
              <w:tabs>
                <w:tab w:pos="824" w:val="left" w:leader="none"/>
              </w:tabs>
              <w:spacing w:line="218" w:lineRule="exact" w:before="0" w:after="0"/>
              <w:ind w:left="824" w:right="0" w:hanging="360"/>
              <w:jc w:val="left"/>
              <w:rPr>
                <w:sz w:val="18"/>
              </w:rPr>
            </w:pPr>
            <w:r>
              <w:rPr>
                <w:sz w:val="18"/>
              </w:rPr>
              <w:t>Air</w:t>
            </w:r>
            <w:r>
              <w:rPr>
                <w:spacing w:val="-1"/>
                <w:sz w:val="18"/>
              </w:rPr>
              <w:t> </w:t>
            </w:r>
            <w:r>
              <w:rPr>
                <w:sz w:val="18"/>
              </w:rPr>
              <w:t>pollution</w:t>
            </w:r>
            <w:r>
              <w:rPr>
                <w:spacing w:val="-3"/>
                <w:sz w:val="18"/>
              </w:rPr>
              <w:t> </w:t>
            </w:r>
            <w:r>
              <w:rPr>
                <w:sz w:val="18"/>
              </w:rPr>
              <w:t>from</w:t>
            </w:r>
            <w:r>
              <w:rPr>
                <w:spacing w:val="-1"/>
                <w:sz w:val="18"/>
              </w:rPr>
              <w:t> </w:t>
            </w:r>
            <w:r>
              <w:rPr>
                <w:sz w:val="18"/>
              </w:rPr>
              <w:t>improper</w:t>
            </w:r>
            <w:r>
              <w:rPr>
                <w:spacing w:val="-1"/>
                <w:sz w:val="18"/>
              </w:rPr>
              <w:t> </w:t>
            </w:r>
            <w:r>
              <w:rPr>
                <w:sz w:val="18"/>
              </w:rPr>
              <w:t>dust</w:t>
            </w:r>
            <w:r>
              <w:rPr>
                <w:spacing w:val="-4"/>
                <w:sz w:val="18"/>
              </w:rPr>
              <w:t> </w:t>
            </w:r>
            <w:r>
              <w:rPr>
                <w:sz w:val="18"/>
              </w:rPr>
              <w:t>management</w:t>
            </w:r>
            <w:r>
              <w:rPr>
                <w:spacing w:val="-2"/>
                <w:sz w:val="18"/>
              </w:rPr>
              <w:t> </w:t>
            </w:r>
            <w:r>
              <w:rPr>
                <w:sz w:val="18"/>
              </w:rPr>
              <w:t>at</w:t>
            </w:r>
            <w:r>
              <w:rPr>
                <w:spacing w:val="-3"/>
                <w:sz w:val="18"/>
              </w:rPr>
              <w:t> </w:t>
            </w:r>
            <w:r>
              <w:rPr>
                <w:sz w:val="18"/>
              </w:rPr>
              <w:t>the</w:t>
            </w:r>
            <w:r>
              <w:rPr>
                <w:spacing w:val="-2"/>
                <w:sz w:val="18"/>
              </w:rPr>
              <w:t> </w:t>
            </w:r>
            <w:r>
              <w:rPr>
                <w:spacing w:val="-4"/>
                <w:sz w:val="18"/>
              </w:rPr>
              <w:t>site</w:t>
            </w:r>
          </w:p>
          <w:p>
            <w:pPr>
              <w:pStyle w:val="TableParagraph"/>
              <w:numPr>
                <w:ilvl w:val="0"/>
                <w:numId w:val="5"/>
              </w:numPr>
              <w:tabs>
                <w:tab w:pos="824" w:val="left" w:leader="none"/>
              </w:tabs>
              <w:spacing w:line="240" w:lineRule="auto" w:before="0" w:after="0"/>
              <w:ind w:left="824" w:right="0" w:hanging="360"/>
              <w:jc w:val="left"/>
              <w:rPr>
                <w:sz w:val="18"/>
              </w:rPr>
            </w:pPr>
            <w:r>
              <w:rPr>
                <w:sz w:val="18"/>
              </w:rPr>
              <w:t>Noise</w:t>
            </w:r>
            <w:r>
              <w:rPr>
                <w:spacing w:val="-7"/>
                <w:sz w:val="18"/>
              </w:rPr>
              <w:t> </w:t>
            </w:r>
            <w:r>
              <w:rPr>
                <w:spacing w:val="-2"/>
                <w:sz w:val="18"/>
              </w:rPr>
              <w:t>pollution</w:t>
            </w:r>
          </w:p>
          <w:p>
            <w:pPr>
              <w:pStyle w:val="TableParagraph"/>
              <w:numPr>
                <w:ilvl w:val="0"/>
                <w:numId w:val="5"/>
              </w:numPr>
              <w:tabs>
                <w:tab w:pos="824" w:val="left" w:leader="none"/>
              </w:tabs>
              <w:spacing w:line="240" w:lineRule="auto" w:before="0" w:after="0"/>
              <w:ind w:left="824" w:right="107" w:hanging="360"/>
              <w:jc w:val="left"/>
              <w:rPr>
                <w:sz w:val="18"/>
              </w:rPr>
            </w:pPr>
            <w:r>
              <w:rPr>
                <w:sz w:val="18"/>
              </w:rPr>
              <w:t>Soil and water pollution</w:t>
            </w:r>
            <w:r>
              <w:rPr>
                <w:spacing w:val="21"/>
                <w:sz w:val="18"/>
              </w:rPr>
              <w:t> </w:t>
            </w:r>
            <w:r>
              <w:rPr>
                <w:sz w:val="18"/>
              </w:rPr>
              <w:t>caused by runoff or petroleum compounds from leaking equipment or stored materials</w:t>
            </w:r>
          </w:p>
          <w:p>
            <w:pPr>
              <w:pStyle w:val="TableParagraph"/>
              <w:numPr>
                <w:ilvl w:val="0"/>
                <w:numId w:val="5"/>
              </w:numPr>
              <w:tabs>
                <w:tab w:pos="824" w:val="left" w:leader="none"/>
              </w:tabs>
              <w:spacing w:line="201" w:lineRule="exact" w:before="1" w:after="0"/>
              <w:ind w:left="824" w:right="0" w:hanging="360"/>
              <w:jc w:val="left"/>
              <w:rPr>
                <w:sz w:val="18"/>
              </w:rPr>
            </w:pPr>
            <w:r>
              <w:rPr>
                <w:sz w:val="18"/>
              </w:rPr>
              <w:t>Contamination</w:t>
            </w:r>
            <w:r>
              <w:rPr>
                <w:spacing w:val="-4"/>
                <w:sz w:val="18"/>
              </w:rPr>
              <w:t> </w:t>
            </w:r>
            <w:r>
              <w:rPr>
                <w:sz w:val="18"/>
              </w:rPr>
              <w:t>of</w:t>
            </w:r>
            <w:r>
              <w:rPr>
                <w:spacing w:val="-4"/>
                <w:sz w:val="18"/>
              </w:rPr>
              <w:t> </w:t>
            </w:r>
            <w:r>
              <w:rPr>
                <w:sz w:val="18"/>
              </w:rPr>
              <w:t>groundwater</w:t>
            </w:r>
            <w:r>
              <w:rPr>
                <w:spacing w:val="-1"/>
                <w:sz w:val="18"/>
              </w:rPr>
              <w:t> </w:t>
            </w:r>
            <w:r>
              <w:rPr>
                <w:sz w:val="18"/>
              </w:rPr>
              <w:t>and</w:t>
            </w:r>
            <w:r>
              <w:rPr>
                <w:spacing w:val="-3"/>
                <w:sz w:val="18"/>
              </w:rPr>
              <w:t> </w:t>
            </w:r>
            <w:r>
              <w:rPr>
                <w:sz w:val="18"/>
              </w:rPr>
              <w:t>surface</w:t>
            </w:r>
            <w:r>
              <w:rPr>
                <w:spacing w:val="-3"/>
                <w:sz w:val="18"/>
              </w:rPr>
              <w:t> </w:t>
            </w:r>
            <w:r>
              <w:rPr>
                <w:sz w:val="18"/>
              </w:rPr>
              <w:t>water</w:t>
            </w:r>
            <w:r>
              <w:rPr>
                <w:spacing w:val="-1"/>
                <w:sz w:val="18"/>
              </w:rPr>
              <w:t> </w:t>
            </w:r>
            <w:r>
              <w:rPr>
                <w:sz w:val="18"/>
              </w:rPr>
              <w:t>by</w:t>
            </w:r>
            <w:r>
              <w:rPr>
                <w:spacing w:val="-5"/>
                <w:sz w:val="18"/>
              </w:rPr>
              <w:t> </w:t>
            </w:r>
            <w:r>
              <w:rPr>
                <w:sz w:val="18"/>
              </w:rPr>
              <w:t>discharged</w:t>
            </w:r>
            <w:r>
              <w:rPr>
                <w:spacing w:val="-3"/>
                <w:sz w:val="18"/>
              </w:rPr>
              <w:t> </w:t>
            </w:r>
            <w:r>
              <w:rPr>
                <w:spacing w:val="-2"/>
                <w:sz w:val="18"/>
              </w:rPr>
              <w:t>effluent</w:t>
            </w:r>
          </w:p>
        </w:tc>
      </w:tr>
      <w:tr>
        <w:trPr>
          <w:trHeight w:val="660" w:hRule="atLeast"/>
        </w:trPr>
        <w:tc>
          <w:tcPr>
            <w:tcW w:w="2877" w:type="dxa"/>
          </w:tcPr>
          <w:p>
            <w:pPr>
              <w:pStyle w:val="TableParagraph"/>
              <w:spacing w:before="218"/>
              <w:ind w:left="10" w:right="11"/>
              <w:jc w:val="center"/>
              <w:rPr>
                <w:sz w:val="18"/>
              </w:rPr>
            </w:pPr>
            <w:r>
              <w:rPr>
                <w:spacing w:val="-2"/>
                <w:sz w:val="18"/>
              </w:rPr>
              <w:t>Waste</w:t>
            </w:r>
          </w:p>
        </w:tc>
        <w:tc>
          <w:tcPr>
            <w:tcW w:w="6478" w:type="dxa"/>
          </w:tcPr>
          <w:p>
            <w:pPr>
              <w:pStyle w:val="TableParagraph"/>
              <w:numPr>
                <w:ilvl w:val="0"/>
                <w:numId w:val="6"/>
              </w:numPr>
              <w:tabs>
                <w:tab w:pos="824" w:val="left" w:leader="none"/>
              </w:tabs>
              <w:spacing w:line="218" w:lineRule="exact" w:before="0" w:after="0"/>
              <w:ind w:left="824" w:right="0" w:hanging="360"/>
              <w:jc w:val="left"/>
              <w:rPr>
                <w:sz w:val="18"/>
              </w:rPr>
            </w:pPr>
            <w:r>
              <w:rPr>
                <w:sz w:val="18"/>
              </w:rPr>
              <w:t>Improper</w:t>
            </w:r>
            <w:r>
              <w:rPr>
                <w:spacing w:val="-4"/>
                <w:sz w:val="18"/>
              </w:rPr>
              <w:t> </w:t>
            </w:r>
            <w:r>
              <w:rPr>
                <w:sz w:val="18"/>
              </w:rPr>
              <w:t>sanitary</w:t>
            </w:r>
            <w:r>
              <w:rPr>
                <w:spacing w:val="-6"/>
                <w:sz w:val="18"/>
              </w:rPr>
              <w:t> </w:t>
            </w:r>
            <w:r>
              <w:rPr>
                <w:sz w:val="18"/>
              </w:rPr>
              <w:t>facilities</w:t>
            </w:r>
            <w:r>
              <w:rPr>
                <w:spacing w:val="-5"/>
                <w:sz w:val="18"/>
              </w:rPr>
              <w:t> </w:t>
            </w:r>
            <w:r>
              <w:rPr>
                <w:sz w:val="18"/>
              </w:rPr>
              <w:t>during</w:t>
            </w:r>
            <w:r>
              <w:rPr>
                <w:spacing w:val="-5"/>
                <w:sz w:val="18"/>
              </w:rPr>
              <w:t> </w:t>
            </w:r>
            <w:r>
              <w:rPr>
                <w:spacing w:val="-2"/>
                <w:sz w:val="18"/>
              </w:rPr>
              <w:t>construction</w:t>
            </w:r>
          </w:p>
          <w:p>
            <w:pPr>
              <w:pStyle w:val="TableParagraph"/>
              <w:numPr>
                <w:ilvl w:val="0"/>
                <w:numId w:val="6"/>
              </w:numPr>
              <w:tabs>
                <w:tab w:pos="824" w:val="left" w:leader="none"/>
              </w:tabs>
              <w:spacing w:line="240" w:lineRule="auto" w:before="0" w:after="0"/>
              <w:ind w:left="824" w:right="0" w:hanging="360"/>
              <w:jc w:val="left"/>
              <w:rPr>
                <w:sz w:val="18"/>
              </w:rPr>
            </w:pPr>
            <w:r>
              <w:rPr>
                <w:sz w:val="18"/>
              </w:rPr>
              <w:t>Inadequate</w:t>
            </w:r>
            <w:r>
              <w:rPr>
                <w:spacing w:val="-5"/>
                <w:sz w:val="18"/>
              </w:rPr>
              <w:t> </w:t>
            </w:r>
            <w:r>
              <w:rPr>
                <w:sz w:val="18"/>
              </w:rPr>
              <w:t>solid</w:t>
            </w:r>
            <w:r>
              <w:rPr>
                <w:spacing w:val="-5"/>
                <w:sz w:val="18"/>
              </w:rPr>
              <w:t> </w:t>
            </w:r>
            <w:r>
              <w:rPr>
                <w:sz w:val="18"/>
              </w:rPr>
              <w:t>waste</w:t>
            </w:r>
            <w:r>
              <w:rPr>
                <w:spacing w:val="-4"/>
                <w:sz w:val="18"/>
              </w:rPr>
              <w:t> </w:t>
            </w:r>
            <w:r>
              <w:rPr>
                <w:spacing w:val="-2"/>
                <w:sz w:val="18"/>
              </w:rPr>
              <w:t>management</w:t>
            </w:r>
          </w:p>
          <w:p>
            <w:pPr>
              <w:pStyle w:val="TableParagraph"/>
              <w:numPr>
                <w:ilvl w:val="0"/>
                <w:numId w:val="6"/>
              </w:numPr>
              <w:tabs>
                <w:tab w:pos="824" w:val="left" w:leader="none"/>
              </w:tabs>
              <w:spacing w:line="201" w:lineRule="exact" w:before="0" w:after="0"/>
              <w:ind w:left="824" w:right="0" w:hanging="360"/>
              <w:jc w:val="left"/>
              <w:rPr>
                <w:sz w:val="18"/>
              </w:rPr>
            </w:pPr>
            <w:r>
              <w:rPr>
                <w:sz w:val="18"/>
              </w:rPr>
              <w:t>Hazardous</w:t>
            </w:r>
            <w:r>
              <w:rPr>
                <w:spacing w:val="-7"/>
                <w:sz w:val="18"/>
              </w:rPr>
              <w:t> </w:t>
            </w:r>
            <w:r>
              <w:rPr>
                <w:sz w:val="18"/>
              </w:rPr>
              <w:t>waste</w:t>
            </w:r>
            <w:r>
              <w:rPr>
                <w:spacing w:val="-5"/>
                <w:sz w:val="18"/>
              </w:rPr>
              <w:t> </w:t>
            </w:r>
            <w:r>
              <w:rPr>
                <w:spacing w:val="-2"/>
                <w:sz w:val="18"/>
              </w:rPr>
              <w:t>management</w:t>
            </w:r>
          </w:p>
        </w:tc>
      </w:tr>
      <w:tr>
        <w:trPr>
          <w:trHeight w:val="1755" w:hRule="atLeast"/>
        </w:trPr>
        <w:tc>
          <w:tcPr>
            <w:tcW w:w="2877" w:type="dxa"/>
          </w:tcPr>
          <w:p>
            <w:pPr>
              <w:pStyle w:val="TableParagraph"/>
              <w:rPr>
                <w:b/>
                <w:i/>
                <w:sz w:val="18"/>
              </w:rPr>
            </w:pPr>
          </w:p>
          <w:p>
            <w:pPr>
              <w:pStyle w:val="TableParagraph"/>
              <w:rPr>
                <w:b/>
                <w:i/>
                <w:sz w:val="18"/>
              </w:rPr>
            </w:pPr>
          </w:p>
          <w:p>
            <w:pPr>
              <w:pStyle w:val="TableParagraph"/>
              <w:spacing w:before="109"/>
              <w:rPr>
                <w:b/>
                <w:i/>
                <w:sz w:val="18"/>
              </w:rPr>
            </w:pPr>
          </w:p>
          <w:p>
            <w:pPr>
              <w:pStyle w:val="TableParagraph"/>
              <w:spacing w:before="1"/>
              <w:ind w:left="10" w:right="14"/>
              <w:jc w:val="center"/>
              <w:rPr>
                <w:sz w:val="18"/>
              </w:rPr>
            </w:pPr>
            <w:r>
              <w:rPr>
                <w:sz w:val="18"/>
              </w:rPr>
              <w:t>Community</w:t>
            </w:r>
            <w:r>
              <w:rPr>
                <w:spacing w:val="-7"/>
                <w:sz w:val="18"/>
              </w:rPr>
              <w:t> </w:t>
            </w:r>
            <w:r>
              <w:rPr>
                <w:sz w:val="18"/>
              </w:rPr>
              <w:t>Health</w:t>
            </w:r>
            <w:r>
              <w:rPr>
                <w:spacing w:val="-5"/>
                <w:sz w:val="18"/>
              </w:rPr>
              <w:t> </w:t>
            </w:r>
            <w:r>
              <w:rPr>
                <w:sz w:val="18"/>
              </w:rPr>
              <w:t>and</w:t>
            </w:r>
            <w:r>
              <w:rPr>
                <w:spacing w:val="-4"/>
                <w:sz w:val="18"/>
              </w:rPr>
              <w:t> </w:t>
            </w:r>
            <w:r>
              <w:rPr>
                <w:spacing w:val="-2"/>
                <w:sz w:val="18"/>
              </w:rPr>
              <w:t>Safety</w:t>
            </w:r>
          </w:p>
        </w:tc>
        <w:tc>
          <w:tcPr>
            <w:tcW w:w="6478" w:type="dxa"/>
          </w:tcPr>
          <w:p>
            <w:pPr>
              <w:pStyle w:val="TableParagraph"/>
              <w:numPr>
                <w:ilvl w:val="0"/>
                <w:numId w:val="7"/>
              </w:numPr>
              <w:tabs>
                <w:tab w:pos="824" w:val="left" w:leader="none"/>
              </w:tabs>
              <w:spacing w:line="240" w:lineRule="auto" w:before="0" w:after="0"/>
              <w:ind w:left="824" w:right="105" w:hanging="360"/>
              <w:jc w:val="both"/>
              <w:rPr>
                <w:sz w:val="18"/>
              </w:rPr>
            </w:pPr>
            <w:r>
              <w:rPr>
                <w:sz w:val="18"/>
              </w:rPr>
              <w:t>Traffic delays and road closures impacting all road users (vehicular and pedestrian)</w:t>
            </w:r>
            <w:r>
              <w:rPr>
                <w:spacing w:val="-1"/>
                <w:sz w:val="18"/>
              </w:rPr>
              <w:t> </w:t>
            </w:r>
            <w:r>
              <w:rPr>
                <w:sz w:val="18"/>
              </w:rPr>
              <w:t>originating</w:t>
            </w:r>
            <w:r>
              <w:rPr>
                <w:spacing w:val="-1"/>
                <w:sz w:val="18"/>
              </w:rPr>
              <w:t> </w:t>
            </w:r>
            <w:r>
              <w:rPr>
                <w:sz w:val="18"/>
              </w:rPr>
              <w:t>from or</w:t>
            </w:r>
            <w:r>
              <w:rPr>
                <w:spacing w:val="-4"/>
                <w:sz w:val="18"/>
              </w:rPr>
              <w:t> </w:t>
            </w:r>
            <w:r>
              <w:rPr>
                <w:sz w:val="18"/>
              </w:rPr>
              <w:t>traversing</w:t>
            </w:r>
            <w:r>
              <w:rPr>
                <w:spacing w:val="-1"/>
                <w:sz w:val="18"/>
              </w:rPr>
              <w:t> </w:t>
            </w:r>
            <w:r>
              <w:rPr>
                <w:sz w:val="18"/>
              </w:rPr>
              <w:t>through</w:t>
            </w:r>
            <w:r>
              <w:rPr>
                <w:spacing w:val="-1"/>
                <w:sz w:val="18"/>
              </w:rPr>
              <w:t> </w:t>
            </w:r>
            <w:r>
              <w:rPr>
                <w:sz w:val="18"/>
              </w:rPr>
              <w:t>the</w:t>
            </w:r>
            <w:r>
              <w:rPr>
                <w:spacing w:val="-1"/>
                <w:sz w:val="18"/>
              </w:rPr>
              <w:t> </w:t>
            </w:r>
            <w:r>
              <w:rPr>
                <w:sz w:val="18"/>
              </w:rPr>
              <w:t>area,</w:t>
            </w:r>
            <w:r>
              <w:rPr>
                <w:spacing w:val="-1"/>
                <w:sz w:val="18"/>
              </w:rPr>
              <w:t> </w:t>
            </w:r>
            <w:r>
              <w:rPr>
                <w:sz w:val="18"/>
              </w:rPr>
              <w:t>Businesses</w:t>
            </w:r>
            <w:r>
              <w:rPr>
                <w:spacing w:val="-1"/>
                <w:sz w:val="18"/>
              </w:rPr>
              <w:t> </w:t>
            </w:r>
            <w:r>
              <w:rPr>
                <w:sz w:val="18"/>
              </w:rPr>
              <w:t>and other sensitive receptors operating in the area</w:t>
            </w:r>
          </w:p>
          <w:p>
            <w:pPr>
              <w:pStyle w:val="TableParagraph"/>
              <w:numPr>
                <w:ilvl w:val="0"/>
                <w:numId w:val="7"/>
              </w:numPr>
              <w:tabs>
                <w:tab w:pos="824" w:val="left" w:leader="none"/>
              </w:tabs>
              <w:spacing w:line="240" w:lineRule="auto" w:before="0" w:after="0"/>
              <w:ind w:left="824" w:right="104" w:hanging="360"/>
              <w:jc w:val="both"/>
              <w:rPr>
                <w:sz w:val="18"/>
              </w:rPr>
            </w:pPr>
            <w:r>
              <w:rPr>
                <w:sz w:val="18"/>
              </w:rPr>
              <w:t>Public</w:t>
            </w:r>
            <w:r>
              <w:rPr>
                <w:spacing w:val="-6"/>
                <w:sz w:val="18"/>
              </w:rPr>
              <w:t> </w:t>
            </w:r>
            <w:r>
              <w:rPr>
                <w:sz w:val="18"/>
              </w:rPr>
              <w:t>Health</w:t>
            </w:r>
            <w:r>
              <w:rPr>
                <w:spacing w:val="-5"/>
                <w:sz w:val="18"/>
              </w:rPr>
              <w:t> </w:t>
            </w:r>
            <w:r>
              <w:rPr>
                <w:sz w:val="18"/>
              </w:rPr>
              <w:t>and</w:t>
            </w:r>
            <w:r>
              <w:rPr>
                <w:spacing w:val="-4"/>
                <w:sz w:val="18"/>
              </w:rPr>
              <w:t> </w:t>
            </w:r>
            <w:r>
              <w:rPr>
                <w:sz w:val="18"/>
              </w:rPr>
              <w:t>Safety</w:t>
            </w:r>
            <w:r>
              <w:rPr>
                <w:spacing w:val="-7"/>
                <w:sz w:val="18"/>
              </w:rPr>
              <w:t> </w:t>
            </w:r>
            <w:r>
              <w:rPr>
                <w:sz w:val="18"/>
              </w:rPr>
              <w:t>concerns,</w:t>
            </w:r>
            <w:r>
              <w:rPr>
                <w:spacing w:val="-5"/>
                <w:sz w:val="18"/>
              </w:rPr>
              <w:t> </w:t>
            </w:r>
            <w:r>
              <w:rPr>
                <w:sz w:val="18"/>
              </w:rPr>
              <w:t>through</w:t>
            </w:r>
            <w:r>
              <w:rPr>
                <w:spacing w:val="-5"/>
                <w:sz w:val="18"/>
              </w:rPr>
              <w:t> </w:t>
            </w:r>
            <w:r>
              <w:rPr>
                <w:sz w:val="18"/>
              </w:rPr>
              <w:t>reduced</w:t>
            </w:r>
            <w:r>
              <w:rPr>
                <w:spacing w:val="-5"/>
                <w:sz w:val="18"/>
              </w:rPr>
              <w:t> </w:t>
            </w:r>
            <w:r>
              <w:rPr>
                <w:sz w:val="18"/>
              </w:rPr>
              <w:t>air</w:t>
            </w:r>
            <w:r>
              <w:rPr>
                <w:spacing w:val="-3"/>
                <w:sz w:val="18"/>
              </w:rPr>
              <w:t> </w:t>
            </w:r>
            <w:r>
              <w:rPr>
                <w:sz w:val="18"/>
              </w:rPr>
              <w:t>quality</w:t>
            </w:r>
            <w:r>
              <w:rPr>
                <w:spacing w:val="-7"/>
                <w:sz w:val="18"/>
              </w:rPr>
              <w:t> </w:t>
            </w:r>
            <w:r>
              <w:rPr>
                <w:sz w:val="18"/>
              </w:rPr>
              <w:t>and</w:t>
            </w:r>
            <w:r>
              <w:rPr>
                <w:spacing w:val="-4"/>
                <w:sz w:val="18"/>
              </w:rPr>
              <w:t> </w:t>
            </w:r>
            <w:r>
              <w:rPr>
                <w:sz w:val="18"/>
              </w:rPr>
              <w:t>safety</w:t>
            </w:r>
            <w:r>
              <w:rPr>
                <w:spacing w:val="-7"/>
                <w:sz w:val="18"/>
              </w:rPr>
              <w:t> </w:t>
            </w:r>
            <w:r>
              <w:rPr>
                <w:sz w:val="18"/>
              </w:rPr>
              <w:t>of passage near the works for pedestrians and vehicles</w:t>
            </w:r>
          </w:p>
          <w:p>
            <w:pPr>
              <w:pStyle w:val="TableParagraph"/>
              <w:numPr>
                <w:ilvl w:val="0"/>
                <w:numId w:val="7"/>
              </w:numPr>
              <w:tabs>
                <w:tab w:pos="823" w:val="left" w:leader="none"/>
              </w:tabs>
              <w:spacing w:line="240" w:lineRule="auto" w:before="0" w:after="0"/>
              <w:ind w:left="823" w:right="0" w:hanging="359"/>
              <w:jc w:val="both"/>
              <w:rPr>
                <w:sz w:val="18"/>
              </w:rPr>
            </w:pPr>
            <w:r>
              <w:rPr>
                <w:sz w:val="18"/>
              </w:rPr>
              <w:t>Risk</w:t>
            </w:r>
            <w:r>
              <w:rPr>
                <w:spacing w:val="-5"/>
                <w:sz w:val="18"/>
              </w:rPr>
              <w:t> </w:t>
            </w:r>
            <w:r>
              <w:rPr>
                <w:sz w:val="18"/>
              </w:rPr>
              <w:t>of</w:t>
            </w:r>
            <w:r>
              <w:rPr>
                <w:spacing w:val="-3"/>
                <w:sz w:val="18"/>
              </w:rPr>
              <w:t> </w:t>
            </w:r>
            <w:r>
              <w:rPr>
                <w:sz w:val="18"/>
              </w:rPr>
              <w:t>Social</w:t>
            </w:r>
            <w:r>
              <w:rPr>
                <w:spacing w:val="-5"/>
                <w:sz w:val="18"/>
              </w:rPr>
              <w:t> </w:t>
            </w:r>
            <w:r>
              <w:rPr>
                <w:sz w:val="18"/>
              </w:rPr>
              <w:t>Conflict</w:t>
            </w:r>
            <w:r>
              <w:rPr>
                <w:spacing w:val="-3"/>
                <w:sz w:val="18"/>
              </w:rPr>
              <w:t> </w:t>
            </w:r>
            <w:r>
              <w:rPr>
                <w:sz w:val="18"/>
              </w:rPr>
              <w:t>with</w:t>
            </w:r>
            <w:r>
              <w:rPr>
                <w:spacing w:val="-3"/>
                <w:sz w:val="18"/>
              </w:rPr>
              <w:t> </w:t>
            </w:r>
            <w:r>
              <w:rPr>
                <w:sz w:val="18"/>
              </w:rPr>
              <w:t>the</w:t>
            </w:r>
            <w:r>
              <w:rPr>
                <w:spacing w:val="2"/>
                <w:sz w:val="18"/>
              </w:rPr>
              <w:t> </w:t>
            </w:r>
            <w:r>
              <w:rPr>
                <w:sz w:val="18"/>
              </w:rPr>
              <w:t>Contractor’s</w:t>
            </w:r>
            <w:r>
              <w:rPr>
                <w:spacing w:val="-4"/>
                <w:sz w:val="18"/>
              </w:rPr>
              <w:t> </w:t>
            </w:r>
            <w:r>
              <w:rPr>
                <w:sz w:val="18"/>
              </w:rPr>
              <w:t>personnel</w:t>
            </w:r>
            <w:r>
              <w:rPr>
                <w:spacing w:val="-4"/>
                <w:sz w:val="18"/>
              </w:rPr>
              <w:t> </w:t>
            </w:r>
            <w:r>
              <w:rPr>
                <w:sz w:val="18"/>
              </w:rPr>
              <w:t>and</w:t>
            </w:r>
            <w:r>
              <w:rPr>
                <w:spacing w:val="-2"/>
                <w:sz w:val="18"/>
              </w:rPr>
              <w:t> </w:t>
            </w:r>
            <w:r>
              <w:rPr>
                <w:sz w:val="18"/>
              </w:rPr>
              <w:t>the</w:t>
            </w:r>
            <w:r>
              <w:rPr>
                <w:spacing w:val="-3"/>
                <w:sz w:val="18"/>
              </w:rPr>
              <w:t> </w:t>
            </w:r>
            <w:r>
              <w:rPr>
                <w:sz w:val="18"/>
              </w:rPr>
              <w:t>wider</w:t>
            </w:r>
            <w:r>
              <w:rPr>
                <w:spacing w:val="-1"/>
                <w:sz w:val="18"/>
              </w:rPr>
              <w:t> </w:t>
            </w:r>
            <w:r>
              <w:rPr>
                <w:spacing w:val="-2"/>
                <w:sz w:val="18"/>
              </w:rPr>
              <w:t>public.</w:t>
            </w:r>
          </w:p>
          <w:p>
            <w:pPr>
              <w:pStyle w:val="TableParagraph"/>
              <w:numPr>
                <w:ilvl w:val="0"/>
                <w:numId w:val="7"/>
              </w:numPr>
              <w:tabs>
                <w:tab w:pos="823" w:val="left" w:leader="none"/>
              </w:tabs>
              <w:spacing w:line="217" w:lineRule="exact" w:before="0" w:after="0"/>
              <w:ind w:left="823" w:right="0" w:hanging="359"/>
              <w:jc w:val="both"/>
              <w:rPr>
                <w:sz w:val="18"/>
              </w:rPr>
            </w:pPr>
            <w:r>
              <w:rPr>
                <w:sz w:val="18"/>
              </w:rPr>
              <w:t>Workplace</w:t>
            </w:r>
            <w:r>
              <w:rPr>
                <w:spacing w:val="-5"/>
                <w:sz w:val="18"/>
              </w:rPr>
              <w:t> </w:t>
            </w:r>
            <w:r>
              <w:rPr>
                <w:spacing w:val="-2"/>
                <w:sz w:val="18"/>
              </w:rPr>
              <w:t>discrimination</w:t>
            </w:r>
          </w:p>
          <w:p>
            <w:pPr>
              <w:pStyle w:val="TableParagraph"/>
              <w:numPr>
                <w:ilvl w:val="0"/>
                <w:numId w:val="7"/>
              </w:numPr>
              <w:tabs>
                <w:tab w:pos="823" w:val="left" w:leader="none"/>
              </w:tabs>
              <w:spacing w:line="199" w:lineRule="exact" w:before="0" w:after="0"/>
              <w:ind w:left="823" w:right="0" w:hanging="359"/>
              <w:jc w:val="both"/>
              <w:rPr>
                <w:sz w:val="18"/>
              </w:rPr>
            </w:pPr>
            <w:r>
              <w:rPr>
                <w:sz w:val="18"/>
              </w:rPr>
              <w:t>Lack</w:t>
            </w:r>
            <w:r>
              <w:rPr>
                <w:spacing w:val="-7"/>
                <w:sz w:val="18"/>
              </w:rPr>
              <w:t> </w:t>
            </w:r>
            <w:r>
              <w:rPr>
                <w:sz w:val="18"/>
              </w:rPr>
              <w:t>of</w:t>
            </w:r>
            <w:r>
              <w:rPr>
                <w:spacing w:val="-5"/>
                <w:sz w:val="18"/>
              </w:rPr>
              <w:t> </w:t>
            </w:r>
            <w:r>
              <w:rPr>
                <w:sz w:val="18"/>
              </w:rPr>
              <w:t>stakeholder</w:t>
            </w:r>
            <w:r>
              <w:rPr>
                <w:spacing w:val="-3"/>
                <w:sz w:val="18"/>
              </w:rPr>
              <w:t> </w:t>
            </w:r>
            <w:r>
              <w:rPr>
                <w:sz w:val="18"/>
              </w:rPr>
              <w:t>consultations</w:t>
            </w:r>
            <w:r>
              <w:rPr>
                <w:spacing w:val="-6"/>
                <w:sz w:val="18"/>
              </w:rPr>
              <w:t> </w:t>
            </w:r>
            <w:r>
              <w:rPr>
                <w:sz w:val="18"/>
              </w:rPr>
              <w:t>and</w:t>
            </w:r>
            <w:r>
              <w:rPr>
                <w:spacing w:val="-3"/>
                <w:sz w:val="18"/>
              </w:rPr>
              <w:t> </w:t>
            </w:r>
            <w:r>
              <w:rPr>
                <w:sz w:val="18"/>
              </w:rPr>
              <w:t>public</w:t>
            </w:r>
            <w:r>
              <w:rPr>
                <w:spacing w:val="-2"/>
                <w:sz w:val="18"/>
              </w:rPr>
              <w:t> disclosures</w:t>
            </w:r>
          </w:p>
        </w:tc>
      </w:tr>
      <w:tr>
        <w:trPr>
          <w:trHeight w:val="660" w:hRule="atLeast"/>
        </w:trPr>
        <w:tc>
          <w:tcPr>
            <w:tcW w:w="2877" w:type="dxa"/>
          </w:tcPr>
          <w:p>
            <w:pPr>
              <w:pStyle w:val="TableParagraph"/>
              <w:spacing w:before="218"/>
              <w:ind w:left="10" w:right="11"/>
              <w:jc w:val="center"/>
              <w:rPr>
                <w:sz w:val="18"/>
              </w:rPr>
            </w:pPr>
            <w:r>
              <w:rPr>
                <w:sz w:val="18"/>
              </w:rPr>
              <w:t>Occupational</w:t>
            </w:r>
            <w:r>
              <w:rPr>
                <w:spacing w:val="-6"/>
                <w:sz w:val="18"/>
              </w:rPr>
              <w:t> </w:t>
            </w:r>
            <w:r>
              <w:rPr>
                <w:sz w:val="18"/>
              </w:rPr>
              <w:t>Health</w:t>
            </w:r>
            <w:r>
              <w:rPr>
                <w:spacing w:val="-8"/>
                <w:sz w:val="18"/>
              </w:rPr>
              <w:t> </w:t>
            </w:r>
            <w:r>
              <w:rPr>
                <w:sz w:val="18"/>
              </w:rPr>
              <w:t>and</w:t>
            </w:r>
            <w:r>
              <w:rPr>
                <w:spacing w:val="-7"/>
                <w:sz w:val="18"/>
              </w:rPr>
              <w:t> </w:t>
            </w:r>
            <w:r>
              <w:rPr>
                <w:spacing w:val="-2"/>
                <w:sz w:val="18"/>
              </w:rPr>
              <w:t>Safety</w:t>
            </w:r>
          </w:p>
        </w:tc>
        <w:tc>
          <w:tcPr>
            <w:tcW w:w="6478" w:type="dxa"/>
          </w:tcPr>
          <w:p>
            <w:pPr>
              <w:pStyle w:val="TableParagraph"/>
              <w:numPr>
                <w:ilvl w:val="0"/>
                <w:numId w:val="8"/>
              </w:numPr>
              <w:tabs>
                <w:tab w:pos="824" w:val="left" w:leader="none"/>
              </w:tabs>
              <w:spacing w:line="218" w:lineRule="exact" w:before="0" w:after="0"/>
              <w:ind w:left="824" w:right="0" w:hanging="360"/>
              <w:jc w:val="left"/>
              <w:rPr>
                <w:sz w:val="18"/>
              </w:rPr>
            </w:pPr>
            <w:r>
              <w:rPr>
                <w:sz w:val="18"/>
              </w:rPr>
              <w:t>Slippage</w:t>
            </w:r>
            <w:r>
              <w:rPr>
                <w:spacing w:val="-4"/>
                <w:sz w:val="18"/>
              </w:rPr>
              <w:t> </w:t>
            </w:r>
            <w:r>
              <w:rPr>
                <w:sz w:val="18"/>
              </w:rPr>
              <w:t>and</w:t>
            </w:r>
            <w:r>
              <w:rPr>
                <w:spacing w:val="-2"/>
                <w:sz w:val="18"/>
              </w:rPr>
              <w:t> </w:t>
            </w:r>
            <w:r>
              <w:rPr>
                <w:sz w:val="18"/>
              </w:rPr>
              <w:t>falling</w:t>
            </w:r>
            <w:r>
              <w:rPr>
                <w:spacing w:val="-3"/>
                <w:sz w:val="18"/>
              </w:rPr>
              <w:t> </w:t>
            </w:r>
            <w:r>
              <w:rPr>
                <w:sz w:val="18"/>
              </w:rPr>
              <w:t>from</w:t>
            </w:r>
            <w:r>
              <w:rPr>
                <w:spacing w:val="-3"/>
                <w:sz w:val="18"/>
              </w:rPr>
              <w:t> </w:t>
            </w:r>
            <w:r>
              <w:rPr>
                <w:sz w:val="18"/>
              </w:rPr>
              <w:t>working</w:t>
            </w:r>
            <w:r>
              <w:rPr>
                <w:spacing w:val="-4"/>
                <w:sz w:val="18"/>
              </w:rPr>
              <w:t> </w:t>
            </w:r>
            <w:r>
              <w:rPr>
                <w:sz w:val="18"/>
              </w:rPr>
              <w:t>at</w:t>
            </w:r>
            <w:r>
              <w:rPr>
                <w:spacing w:val="-3"/>
                <w:sz w:val="18"/>
              </w:rPr>
              <w:t> </w:t>
            </w:r>
            <w:r>
              <w:rPr>
                <w:spacing w:val="-2"/>
                <w:sz w:val="18"/>
              </w:rPr>
              <w:t>heights</w:t>
            </w:r>
          </w:p>
          <w:p>
            <w:pPr>
              <w:pStyle w:val="TableParagraph"/>
              <w:numPr>
                <w:ilvl w:val="0"/>
                <w:numId w:val="8"/>
              </w:numPr>
              <w:tabs>
                <w:tab w:pos="824" w:val="left" w:leader="none"/>
              </w:tabs>
              <w:spacing w:line="240" w:lineRule="auto" w:before="0" w:after="0"/>
              <w:ind w:left="824" w:right="0" w:hanging="360"/>
              <w:jc w:val="left"/>
              <w:rPr>
                <w:sz w:val="18"/>
              </w:rPr>
            </w:pPr>
            <w:r>
              <w:rPr>
                <w:spacing w:val="-2"/>
                <w:sz w:val="18"/>
              </w:rPr>
              <w:t>Electrocution</w:t>
            </w:r>
          </w:p>
          <w:p>
            <w:pPr>
              <w:pStyle w:val="TableParagraph"/>
              <w:numPr>
                <w:ilvl w:val="0"/>
                <w:numId w:val="8"/>
              </w:numPr>
              <w:tabs>
                <w:tab w:pos="824" w:val="left" w:leader="none"/>
              </w:tabs>
              <w:spacing w:line="201" w:lineRule="exact" w:before="1" w:after="0"/>
              <w:ind w:left="824" w:right="0" w:hanging="360"/>
              <w:jc w:val="left"/>
              <w:rPr>
                <w:sz w:val="18"/>
              </w:rPr>
            </w:pPr>
            <w:r>
              <w:rPr>
                <w:sz w:val="18"/>
              </w:rPr>
              <w:t>Working</w:t>
            </w:r>
            <w:r>
              <w:rPr>
                <w:spacing w:val="-6"/>
                <w:sz w:val="18"/>
              </w:rPr>
              <w:t> </w:t>
            </w:r>
            <w:r>
              <w:rPr>
                <w:sz w:val="18"/>
              </w:rPr>
              <w:t>with</w:t>
            </w:r>
            <w:r>
              <w:rPr>
                <w:spacing w:val="-5"/>
                <w:sz w:val="18"/>
              </w:rPr>
              <w:t> </w:t>
            </w:r>
            <w:r>
              <w:rPr>
                <w:sz w:val="18"/>
              </w:rPr>
              <w:t>Hazardous</w:t>
            </w:r>
            <w:r>
              <w:rPr>
                <w:spacing w:val="-5"/>
                <w:sz w:val="18"/>
              </w:rPr>
              <w:t> </w:t>
            </w:r>
            <w:r>
              <w:rPr>
                <w:spacing w:val="-2"/>
                <w:sz w:val="18"/>
              </w:rPr>
              <w:t>Substances</w:t>
            </w:r>
          </w:p>
        </w:tc>
      </w:tr>
      <w:tr>
        <w:trPr>
          <w:trHeight w:val="660" w:hRule="atLeast"/>
        </w:trPr>
        <w:tc>
          <w:tcPr>
            <w:tcW w:w="2877" w:type="dxa"/>
          </w:tcPr>
          <w:p>
            <w:pPr>
              <w:pStyle w:val="TableParagraph"/>
              <w:spacing w:before="218"/>
              <w:ind w:left="10" w:right="8"/>
              <w:jc w:val="center"/>
              <w:rPr>
                <w:sz w:val="18"/>
              </w:rPr>
            </w:pPr>
            <w:r>
              <w:rPr>
                <w:sz w:val="18"/>
              </w:rPr>
              <w:t>Stakeholder</w:t>
            </w:r>
            <w:r>
              <w:rPr>
                <w:spacing w:val="-4"/>
                <w:sz w:val="18"/>
              </w:rPr>
              <w:t> </w:t>
            </w:r>
            <w:r>
              <w:rPr>
                <w:spacing w:val="-2"/>
                <w:sz w:val="18"/>
              </w:rPr>
              <w:t>Engagement</w:t>
            </w:r>
          </w:p>
        </w:tc>
        <w:tc>
          <w:tcPr>
            <w:tcW w:w="6478" w:type="dxa"/>
          </w:tcPr>
          <w:p>
            <w:pPr>
              <w:pStyle w:val="TableParagraph"/>
              <w:tabs>
                <w:tab w:pos="824" w:val="left" w:leader="none"/>
              </w:tabs>
              <w:ind w:left="824" w:right="104" w:hanging="360"/>
              <w:rPr>
                <w:sz w:val="18"/>
              </w:rPr>
            </w:pPr>
            <w:r>
              <w:rPr>
                <w:spacing w:val="-10"/>
                <w:sz w:val="18"/>
              </w:rPr>
              <w:t>-</w:t>
            </w:r>
            <w:r>
              <w:rPr>
                <w:sz w:val="18"/>
              </w:rPr>
              <w:tab/>
              <w:t>Potential</w:t>
            </w:r>
            <w:r>
              <w:rPr>
                <w:spacing w:val="39"/>
                <w:sz w:val="18"/>
              </w:rPr>
              <w:t> </w:t>
            </w:r>
            <w:r>
              <w:rPr>
                <w:sz w:val="18"/>
              </w:rPr>
              <w:t>exclusion</w:t>
            </w:r>
            <w:r>
              <w:rPr>
                <w:spacing w:val="40"/>
                <w:sz w:val="18"/>
              </w:rPr>
              <w:t> </w:t>
            </w:r>
            <w:r>
              <w:rPr>
                <w:sz w:val="18"/>
              </w:rPr>
              <w:t>of</w:t>
            </w:r>
            <w:r>
              <w:rPr>
                <w:spacing w:val="40"/>
                <w:sz w:val="18"/>
              </w:rPr>
              <w:t> </w:t>
            </w:r>
            <w:r>
              <w:rPr>
                <w:sz w:val="18"/>
              </w:rPr>
              <w:t>some</w:t>
            </w:r>
            <w:r>
              <w:rPr>
                <w:spacing w:val="40"/>
                <w:sz w:val="18"/>
              </w:rPr>
              <w:t> </w:t>
            </w:r>
            <w:r>
              <w:rPr>
                <w:sz w:val="18"/>
              </w:rPr>
              <w:t>groups</w:t>
            </w:r>
            <w:r>
              <w:rPr>
                <w:spacing w:val="40"/>
                <w:sz w:val="18"/>
              </w:rPr>
              <w:t> </w:t>
            </w:r>
            <w:r>
              <w:rPr>
                <w:sz w:val="18"/>
              </w:rPr>
              <w:t>particularly</w:t>
            </w:r>
            <w:r>
              <w:rPr>
                <w:spacing w:val="38"/>
                <w:sz w:val="18"/>
              </w:rPr>
              <w:t> </w:t>
            </w:r>
            <w:r>
              <w:rPr>
                <w:sz w:val="18"/>
              </w:rPr>
              <w:t>vulnerable</w:t>
            </w:r>
            <w:r>
              <w:rPr>
                <w:spacing w:val="40"/>
                <w:sz w:val="18"/>
              </w:rPr>
              <w:t> </w:t>
            </w:r>
            <w:r>
              <w:rPr>
                <w:sz w:val="18"/>
              </w:rPr>
              <w:t>groups</w:t>
            </w:r>
            <w:r>
              <w:rPr>
                <w:spacing w:val="40"/>
                <w:sz w:val="18"/>
              </w:rPr>
              <w:t> </w:t>
            </w:r>
            <w:r>
              <w:rPr>
                <w:sz w:val="18"/>
              </w:rPr>
              <w:t>from project</w:t>
            </w:r>
            <w:r>
              <w:rPr>
                <w:spacing w:val="60"/>
                <w:w w:val="150"/>
                <w:sz w:val="18"/>
              </w:rPr>
              <w:t> </w:t>
            </w:r>
            <w:r>
              <w:rPr>
                <w:sz w:val="18"/>
              </w:rPr>
              <w:t>benefits</w:t>
            </w:r>
            <w:r>
              <w:rPr>
                <w:spacing w:val="60"/>
                <w:w w:val="150"/>
                <w:sz w:val="18"/>
              </w:rPr>
              <w:t> </w:t>
            </w:r>
            <w:r>
              <w:rPr>
                <w:sz w:val="18"/>
              </w:rPr>
              <w:t>and</w:t>
            </w:r>
            <w:r>
              <w:rPr>
                <w:spacing w:val="62"/>
                <w:w w:val="150"/>
                <w:sz w:val="18"/>
              </w:rPr>
              <w:t> </w:t>
            </w:r>
            <w:r>
              <w:rPr>
                <w:sz w:val="18"/>
              </w:rPr>
              <w:t>activities,</w:t>
            </w:r>
            <w:r>
              <w:rPr>
                <w:spacing w:val="61"/>
                <w:w w:val="150"/>
                <w:sz w:val="18"/>
              </w:rPr>
              <w:t> </w:t>
            </w:r>
            <w:r>
              <w:rPr>
                <w:sz w:val="18"/>
              </w:rPr>
              <w:t>particularly</w:t>
            </w:r>
            <w:r>
              <w:rPr>
                <w:spacing w:val="59"/>
                <w:w w:val="150"/>
                <w:sz w:val="18"/>
              </w:rPr>
              <w:t> </w:t>
            </w:r>
            <w:r>
              <w:rPr>
                <w:sz w:val="18"/>
              </w:rPr>
              <w:t>if</w:t>
            </w:r>
            <w:r>
              <w:rPr>
                <w:spacing w:val="61"/>
                <w:w w:val="150"/>
                <w:sz w:val="18"/>
              </w:rPr>
              <w:t> </w:t>
            </w:r>
            <w:r>
              <w:rPr>
                <w:sz w:val="18"/>
              </w:rPr>
              <w:t>there</w:t>
            </w:r>
            <w:r>
              <w:rPr>
                <w:spacing w:val="62"/>
                <w:w w:val="150"/>
                <w:sz w:val="18"/>
              </w:rPr>
              <w:t> </w:t>
            </w:r>
            <w:r>
              <w:rPr>
                <w:sz w:val="18"/>
              </w:rPr>
              <w:t>is</w:t>
            </w:r>
            <w:r>
              <w:rPr>
                <w:spacing w:val="66"/>
                <w:w w:val="150"/>
                <w:sz w:val="18"/>
              </w:rPr>
              <w:t> </w:t>
            </w:r>
            <w:r>
              <w:rPr>
                <w:sz w:val="18"/>
              </w:rPr>
              <w:t>no</w:t>
            </w:r>
            <w:r>
              <w:rPr>
                <w:spacing w:val="61"/>
                <w:w w:val="150"/>
                <w:sz w:val="18"/>
              </w:rPr>
              <w:t> </w:t>
            </w:r>
            <w:r>
              <w:rPr>
                <w:spacing w:val="-2"/>
                <w:sz w:val="18"/>
              </w:rPr>
              <w:t>adequate</w:t>
            </w:r>
          </w:p>
          <w:p>
            <w:pPr>
              <w:pStyle w:val="TableParagraph"/>
              <w:spacing w:line="201" w:lineRule="exact"/>
              <w:ind w:left="824"/>
              <w:rPr>
                <w:sz w:val="18"/>
              </w:rPr>
            </w:pPr>
            <w:r>
              <w:rPr>
                <w:sz w:val="18"/>
              </w:rPr>
              <w:t>socialization</w:t>
            </w:r>
            <w:r>
              <w:rPr>
                <w:spacing w:val="-5"/>
                <w:sz w:val="18"/>
              </w:rPr>
              <w:t> </w:t>
            </w:r>
            <w:r>
              <w:rPr>
                <w:sz w:val="18"/>
              </w:rPr>
              <w:t>of</w:t>
            </w:r>
            <w:r>
              <w:rPr>
                <w:spacing w:val="-5"/>
                <w:sz w:val="18"/>
              </w:rPr>
              <w:t> </w:t>
            </w:r>
            <w:r>
              <w:rPr>
                <w:sz w:val="18"/>
              </w:rPr>
              <w:t>project</w:t>
            </w:r>
            <w:r>
              <w:rPr>
                <w:spacing w:val="-5"/>
                <w:sz w:val="18"/>
              </w:rPr>
              <w:t> </w:t>
            </w:r>
            <w:r>
              <w:rPr>
                <w:spacing w:val="-2"/>
                <w:sz w:val="18"/>
              </w:rPr>
              <w:t>activities</w:t>
            </w:r>
          </w:p>
        </w:tc>
      </w:tr>
    </w:tbl>
    <w:p>
      <w:pPr>
        <w:pStyle w:val="Heading2"/>
        <w:spacing w:before="241"/>
      </w:pPr>
      <w:bookmarkStart w:name="E&amp;S Process" w:id="35"/>
      <w:bookmarkEnd w:id="35"/>
      <w:r>
        <w:rPr/>
      </w:r>
      <w:bookmarkStart w:name="_bookmark17" w:id="36"/>
      <w:bookmarkEnd w:id="36"/>
      <w:r>
        <w:rPr/>
      </w:r>
      <w:r>
        <w:rPr>
          <w:color w:val="2E5395"/>
        </w:rPr>
        <w:t>E&amp;S</w:t>
      </w:r>
      <w:r>
        <w:rPr>
          <w:color w:val="2E5395"/>
          <w:spacing w:val="-2"/>
        </w:rPr>
        <w:t> Process</w:t>
      </w:r>
    </w:p>
    <w:p>
      <w:pPr>
        <w:pStyle w:val="BodyText"/>
        <w:spacing w:before="274"/>
        <w:ind w:left="340" w:right="326"/>
        <w:jc w:val="both"/>
      </w:pPr>
      <w:r>
        <w:rPr/>
        <w:t>The</w:t>
      </w:r>
      <w:r>
        <w:rPr>
          <w:spacing w:val="-8"/>
        </w:rPr>
        <w:t> </w:t>
      </w:r>
      <w:r>
        <w:rPr/>
        <w:t>process</w:t>
      </w:r>
      <w:r>
        <w:rPr>
          <w:spacing w:val="-8"/>
        </w:rPr>
        <w:t> </w:t>
      </w:r>
      <w:r>
        <w:rPr/>
        <w:t>whereby</w:t>
      </w:r>
      <w:r>
        <w:rPr>
          <w:spacing w:val="-9"/>
        </w:rPr>
        <w:t> </w:t>
      </w:r>
      <w:r>
        <w:rPr/>
        <w:t>environmental</w:t>
      </w:r>
      <w:r>
        <w:rPr>
          <w:spacing w:val="-10"/>
        </w:rPr>
        <w:t> </w:t>
      </w:r>
      <w:r>
        <w:rPr/>
        <w:t>and</w:t>
      </w:r>
      <w:r>
        <w:rPr>
          <w:spacing w:val="-9"/>
        </w:rPr>
        <w:t> </w:t>
      </w:r>
      <w:r>
        <w:rPr/>
        <w:t>social</w:t>
      </w:r>
      <w:r>
        <w:rPr>
          <w:spacing w:val="-10"/>
        </w:rPr>
        <w:t> </w:t>
      </w:r>
      <w:r>
        <w:rPr/>
        <w:t>risks</w:t>
      </w:r>
      <w:r>
        <w:rPr>
          <w:spacing w:val="-8"/>
        </w:rPr>
        <w:t> </w:t>
      </w:r>
      <w:r>
        <w:rPr/>
        <w:t>in</w:t>
      </w:r>
      <w:r>
        <w:rPr>
          <w:spacing w:val="-9"/>
        </w:rPr>
        <w:t> </w:t>
      </w:r>
      <w:r>
        <w:rPr/>
        <w:t>relation</w:t>
      </w:r>
      <w:r>
        <w:rPr>
          <w:spacing w:val="-9"/>
        </w:rPr>
        <w:t> </w:t>
      </w:r>
      <w:r>
        <w:rPr/>
        <w:t>to</w:t>
      </w:r>
      <w:r>
        <w:rPr>
          <w:spacing w:val="-9"/>
        </w:rPr>
        <w:t> </w:t>
      </w:r>
      <w:r>
        <w:rPr/>
        <w:t>individual</w:t>
      </w:r>
      <w:r>
        <w:rPr>
          <w:spacing w:val="-10"/>
        </w:rPr>
        <w:t> </w:t>
      </w:r>
      <w:r>
        <w:rPr/>
        <w:t>sub-projects</w:t>
      </w:r>
      <w:r>
        <w:rPr>
          <w:spacing w:val="-8"/>
        </w:rPr>
        <w:t> </w:t>
      </w:r>
      <w:r>
        <w:rPr/>
        <w:t>are</w:t>
      </w:r>
      <w:r>
        <w:rPr>
          <w:spacing w:val="-8"/>
        </w:rPr>
        <w:t> </w:t>
      </w:r>
      <w:r>
        <w:rPr/>
        <w:t>identified,</w:t>
      </w:r>
      <w:r>
        <w:rPr>
          <w:spacing w:val="-8"/>
        </w:rPr>
        <w:t> </w:t>
      </w:r>
      <w:r>
        <w:rPr/>
        <w:t>assessed</w:t>
      </w:r>
      <w:r>
        <w:rPr>
          <w:spacing w:val="-8"/>
        </w:rPr>
        <w:t> </w:t>
      </w:r>
      <w:r>
        <w:rPr/>
        <w:t>and managed is given in Table 6.</w:t>
      </w:r>
    </w:p>
    <w:p>
      <w:pPr>
        <w:pStyle w:val="BodyText"/>
        <w:spacing w:before="13"/>
      </w:pPr>
    </w:p>
    <w:p>
      <w:pPr>
        <w:pStyle w:val="Heading9"/>
        <w:ind w:left="340"/>
        <w:jc w:val="both"/>
      </w:pPr>
      <w:r>
        <w:rPr/>
        <w:t>Table</w:t>
      </w:r>
      <w:r>
        <w:rPr>
          <w:spacing w:val="-1"/>
        </w:rPr>
        <w:t> </w:t>
      </w:r>
      <w:r>
        <w:rPr/>
        <w:t>6</w:t>
      </w:r>
      <w:r>
        <w:rPr>
          <w:spacing w:val="-3"/>
        </w:rPr>
        <w:t> </w:t>
      </w:r>
      <w:r>
        <w:rPr/>
        <w:t>Project</w:t>
      </w:r>
      <w:r>
        <w:rPr>
          <w:spacing w:val="-1"/>
        </w:rPr>
        <w:t> </w:t>
      </w:r>
      <w:r>
        <w:rPr/>
        <w:t>Cycle</w:t>
      </w:r>
      <w:r>
        <w:rPr>
          <w:spacing w:val="-1"/>
        </w:rPr>
        <w:t> </w:t>
      </w:r>
      <w:r>
        <w:rPr/>
        <w:t>and</w:t>
      </w:r>
      <w:r>
        <w:rPr>
          <w:spacing w:val="-4"/>
        </w:rPr>
        <w:t> </w:t>
      </w:r>
      <w:r>
        <w:rPr/>
        <w:t>E&amp;S</w:t>
      </w:r>
      <w:r>
        <w:rPr>
          <w:spacing w:val="-1"/>
        </w:rPr>
        <w:t> </w:t>
      </w:r>
      <w:r>
        <w:rPr/>
        <w:t>Management </w:t>
      </w:r>
      <w:r>
        <w:rPr>
          <w:spacing w:val="-2"/>
        </w:rPr>
        <w:t>Procedures</w:t>
      </w:r>
    </w:p>
    <w:p>
      <w:pPr>
        <w:pStyle w:val="BodyText"/>
        <w:spacing w:before="9"/>
        <w:rPr>
          <w:b/>
          <w:sz w:val="19"/>
        </w:r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91"/>
        <w:gridCol w:w="1395"/>
        <w:gridCol w:w="5712"/>
      </w:tblGrid>
      <w:tr>
        <w:trPr>
          <w:trHeight w:val="220" w:hRule="atLeast"/>
        </w:trPr>
        <w:tc>
          <w:tcPr>
            <w:tcW w:w="2291" w:type="dxa"/>
            <w:shd w:val="clear" w:color="auto" w:fill="5B9BD4"/>
          </w:tcPr>
          <w:p>
            <w:pPr>
              <w:pStyle w:val="TableParagraph"/>
              <w:spacing w:line="201" w:lineRule="exact"/>
              <w:ind w:left="105"/>
              <w:rPr>
                <w:b/>
                <w:sz w:val="18"/>
              </w:rPr>
            </w:pPr>
            <w:r>
              <w:rPr>
                <w:b/>
                <w:color w:val="FFFFFF"/>
                <w:sz w:val="18"/>
              </w:rPr>
              <w:t>Project</w:t>
            </w:r>
            <w:r>
              <w:rPr>
                <w:b/>
                <w:color w:val="FFFFFF"/>
                <w:spacing w:val="-4"/>
                <w:sz w:val="18"/>
              </w:rPr>
              <w:t> </w:t>
            </w:r>
            <w:r>
              <w:rPr>
                <w:b/>
                <w:color w:val="FFFFFF"/>
                <w:spacing w:val="-2"/>
                <w:sz w:val="18"/>
              </w:rPr>
              <w:t>Stage</w:t>
            </w:r>
          </w:p>
        </w:tc>
        <w:tc>
          <w:tcPr>
            <w:tcW w:w="1395" w:type="dxa"/>
            <w:shd w:val="clear" w:color="auto" w:fill="5B9BD4"/>
          </w:tcPr>
          <w:p>
            <w:pPr>
              <w:pStyle w:val="TableParagraph"/>
              <w:spacing w:line="201" w:lineRule="exact"/>
              <w:ind w:left="105"/>
              <w:rPr>
                <w:b/>
                <w:sz w:val="18"/>
              </w:rPr>
            </w:pPr>
            <w:r>
              <w:rPr>
                <w:b/>
                <w:color w:val="FFFFFF"/>
                <w:sz w:val="18"/>
              </w:rPr>
              <w:t>E&amp;S</w:t>
            </w:r>
            <w:r>
              <w:rPr>
                <w:b/>
                <w:color w:val="FFFFFF"/>
                <w:spacing w:val="-1"/>
                <w:sz w:val="18"/>
              </w:rPr>
              <w:t> </w:t>
            </w:r>
            <w:r>
              <w:rPr>
                <w:b/>
                <w:color w:val="FFFFFF"/>
                <w:spacing w:val="-2"/>
                <w:sz w:val="18"/>
              </w:rPr>
              <w:t>Stage</w:t>
            </w:r>
          </w:p>
        </w:tc>
        <w:tc>
          <w:tcPr>
            <w:tcW w:w="5712" w:type="dxa"/>
            <w:shd w:val="clear" w:color="auto" w:fill="5B9BD4"/>
          </w:tcPr>
          <w:p>
            <w:pPr>
              <w:pStyle w:val="TableParagraph"/>
              <w:spacing w:line="201" w:lineRule="exact"/>
              <w:ind w:left="105"/>
              <w:rPr>
                <w:b/>
                <w:sz w:val="18"/>
              </w:rPr>
            </w:pPr>
            <w:r>
              <w:rPr>
                <w:b/>
                <w:color w:val="FFFFFF"/>
                <w:sz w:val="18"/>
              </w:rPr>
              <w:t>E&amp;S</w:t>
            </w:r>
            <w:r>
              <w:rPr>
                <w:b/>
                <w:color w:val="FFFFFF"/>
                <w:spacing w:val="-5"/>
                <w:sz w:val="18"/>
              </w:rPr>
              <w:t> </w:t>
            </w:r>
            <w:r>
              <w:rPr>
                <w:b/>
                <w:color w:val="FFFFFF"/>
                <w:sz w:val="18"/>
              </w:rPr>
              <w:t>Management</w:t>
            </w:r>
            <w:r>
              <w:rPr>
                <w:b/>
                <w:color w:val="FFFFFF"/>
                <w:spacing w:val="-2"/>
                <w:sz w:val="18"/>
              </w:rPr>
              <w:t> Procedures</w:t>
            </w:r>
          </w:p>
        </w:tc>
      </w:tr>
      <w:tr>
        <w:trPr>
          <w:trHeight w:val="1100" w:hRule="atLeast"/>
        </w:trPr>
        <w:tc>
          <w:tcPr>
            <w:tcW w:w="2291" w:type="dxa"/>
          </w:tcPr>
          <w:p>
            <w:pPr>
              <w:pStyle w:val="TableParagraph"/>
              <w:spacing w:line="218" w:lineRule="exact"/>
              <w:ind w:left="105"/>
              <w:jc w:val="both"/>
              <w:rPr>
                <w:b/>
                <w:sz w:val="18"/>
              </w:rPr>
            </w:pPr>
            <w:r>
              <w:rPr>
                <w:b/>
                <w:sz w:val="18"/>
              </w:rPr>
              <w:t>a.</w:t>
            </w:r>
            <w:r>
              <w:rPr>
                <w:b/>
                <w:spacing w:val="70"/>
                <w:sz w:val="18"/>
              </w:rPr>
              <w:t>  </w:t>
            </w:r>
            <w:r>
              <w:rPr>
                <w:b/>
                <w:spacing w:val="-2"/>
                <w:sz w:val="18"/>
              </w:rPr>
              <w:t>Subproject</w:t>
            </w:r>
          </w:p>
          <w:p>
            <w:pPr>
              <w:pStyle w:val="TableParagraph"/>
              <w:ind w:left="465" w:right="98"/>
              <w:jc w:val="both"/>
              <w:rPr>
                <w:sz w:val="18"/>
              </w:rPr>
            </w:pPr>
            <w:r>
              <w:rPr>
                <w:b/>
                <w:spacing w:val="-2"/>
                <w:sz w:val="18"/>
              </w:rPr>
              <w:t>conceptualization/pre-</w:t>
            </w:r>
            <w:r>
              <w:rPr>
                <w:b/>
                <w:sz w:val="18"/>
              </w:rPr>
              <w:t> feasibility: </w:t>
            </w:r>
            <w:r>
              <w:rPr>
                <w:sz w:val="18"/>
              </w:rPr>
              <w:t>Subproject </w:t>
            </w:r>
            <w:r>
              <w:rPr>
                <w:spacing w:val="-2"/>
                <w:sz w:val="18"/>
              </w:rPr>
              <w:t>identification</w:t>
            </w:r>
          </w:p>
        </w:tc>
        <w:tc>
          <w:tcPr>
            <w:tcW w:w="1395" w:type="dxa"/>
          </w:tcPr>
          <w:p>
            <w:pPr>
              <w:pStyle w:val="TableParagraph"/>
              <w:spacing w:line="218" w:lineRule="exact"/>
              <w:ind w:left="105"/>
              <w:rPr>
                <w:sz w:val="18"/>
              </w:rPr>
            </w:pPr>
            <w:r>
              <w:rPr>
                <w:spacing w:val="-2"/>
                <w:sz w:val="18"/>
              </w:rPr>
              <w:t>Screening</w:t>
            </w:r>
          </w:p>
        </w:tc>
        <w:tc>
          <w:tcPr>
            <w:tcW w:w="5712" w:type="dxa"/>
          </w:tcPr>
          <w:p>
            <w:pPr>
              <w:pStyle w:val="TableParagraph"/>
              <w:numPr>
                <w:ilvl w:val="0"/>
                <w:numId w:val="9"/>
              </w:numPr>
              <w:tabs>
                <w:tab w:pos="209" w:val="left" w:leader="none"/>
              </w:tabs>
              <w:spacing w:line="240" w:lineRule="auto" w:before="0" w:after="0"/>
              <w:ind w:left="105" w:right="102" w:firstLine="0"/>
              <w:jc w:val="both"/>
              <w:rPr>
                <w:b/>
                <w:i/>
                <w:sz w:val="18"/>
              </w:rPr>
            </w:pPr>
            <w:r>
              <w:rPr>
                <w:sz w:val="18"/>
              </w:rPr>
              <w:t>During subproject identification, ensure subproject eligibility by referring to the Exclusion List </w:t>
            </w:r>
            <w:hyperlink w:history="true" w:anchor="_bookmark25">
              <w:r>
                <w:rPr>
                  <w:color w:val="0462C1"/>
                  <w:sz w:val="18"/>
                  <w:u w:val="single" w:color="0462C1"/>
                </w:rPr>
                <w:t>Annex 2</w:t>
              </w:r>
              <w:r>
                <w:rPr>
                  <w:b/>
                  <w:i/>
                  <w:sz w:val="18"/>
                </w:rPr>
                <w:t>.</w:t>
              </w:r>
            </w:hyperlink>
          </w:p>
          <w:p>
            <w:pPr>
              <w:pStyle w:val="TableParagraph"/>
              <w:numPr>
                <w:ilvl w:val="0"/>
                <w:numId w:val="9"/>
              </w:numPr>
              <w:tabs>
                <w:tab w:pos="189" w:val="left" w:leader="none"/>
              </w:tabs>
              <w:spacing w:line="220" w:lineRule="atLeast" w:before="0" w:after="0"/>
              <w:ind w:left="105" w:right="100" w:firstLine="0"/>
              <w:jc w:val="both"/>
              <w:rPr>
                <w:sz w:val="18"/>
              </w:rPr>
            </w:pPr>
            <w:r>
              <w:rPr>
                <w:spacing w:val="-2"/>
                <w:sz w:val="18"/>
              </w:rPr>
              <w:t>For all</w:t>
            </w:r>
            <w:r>
              <w:rPr>
                <w:spacing w:val="-5"/>
                <w:sz w:val="18"/>
              </w:rPr>
              <w:t> </w:t>
            </w:r>
            <w:r>
              <w:rPr>
                <w:spacing w:val="-2"/>
                <w:sz w:val="18"/>
              </w:rPr>
              <w:t>activities</w:t>
            </w:r>
            <w:r>
              <w:rPr>
                <w:spacing w:val="-4"/>
                <w:sz w:val="18"/>
              </w:rPr>
              <w:t> </w:t>
            </w:r>
            <w:r>
              <w:rPr>
                <w:spacing w:val="-2"/>
                <w:sz w:val="18"/>
              </w:rPr>
              <w:t>not</w:t>
            </w:r>
            <w:r>
              <w:rPr>
                <w:spacing w:val="-4"/>
                <w:sz w:val="18"/>
              </w:rPr>
              <w:t> </w:t>
            </w:r>
            <w:r>
              <w:rPr>
                <w:spacing w:val="-2"/>
                <w:sz w:val="18"/>
              </w:rPr>
              <w:t>excluded,</w:t>
            </w:r>
            <w:r>
              <w:rPr>
                <w:spacing w:val="-4"/>
                <w:sz w:val="18"/>
              </w:rPr>
              <w:t> </w:t>
            </w:r>
            <w:r>
              <w:rPr>
                <w:spacing w:val="-2"/>
                <w:sz w:val="18"/>
              </w:rPr>
              <w:t>use</w:t>
            </w:r>
            <w:r>
              <w:rPr>
                <w:spacing w:val="-4"/>
                <w:sz w:val="18"/>
              </w:rPr>
              <w:t> </w:t>
            </w:r>
            <w:r>
              <w:rPr>
                <w:spacing w:val="-2"/>
                <w:sz w:val="18"/>
              </w:rPr>
              <w:t>the</w:t>
            </w:r>
            <w:r>
              <w:rPr>
                <w:spacing w:val="-4"/>
                <w:sz w:val="18"/>
              </w:rPr>
              <w:t> </w:t>
            </w:r>
            <w:r>
              <w:rPr>
                <w:spacing w:val="-2"/>
                <w:sz w:val="18"/>
              </w:rPr>
              <w:t>Screening</w:t>
            </w:r>
            <w:r>
              <w:rPr>
                <w:spacing w:val="-4"/>
                <w:sz w:val="18"/>
              </w:rPr>
              <w:t> </w:t>
            </w:r>
            <w:r>
              <w:rPr>
                <w:spacing w:val="-2"/>
                <w:sz w:val="18"/>
              </w:rPr>
              <w:t>Form</w:t>
            </w:r>
            <w:r>
              <w:rPr>
                <w:spacing w:val="-3"/>
                <w:sz w:val="18"/>
              </w:rPr>
              <w:t> </w:t>
            </w:r>
            <w:r>
              <w:rPr>
                <w:spacing w:val="-2"/>
                <w:sz w:val="18"/>
              </w:rPr>
              <w:t>in </w:t>
            </w:r>
            <w:hyperlink w:history="true" w:anchor="_bookmark26">
              <w:r>
                <w:rPr>
                  <w:color w:val="0462C1"/>
                  <w:spacing w:val="-2"/>
                  <w:sz w:val="18"/>
                  <w:u w:val="single" w:color="0462C1"/>
                </w:rPr>
                <w:t>Annex 3</w:t>
              </w:r>
            </w:hyperlink>
            <w:r>
              <w:rPr>
                <w:color w:val="0462C1"/>
                <w:spacing w:val="-5"/>
                <w:sz w:val="18"/>
              </w:rPr>
              <w:t> </w:t>
            </w:r>
            <w:r>
              <w:rPr>
                <w:spacing w:val="-2"/>
                <w:sz w:val="18"/>
              </w:rPr>
              <w:t>to</w:t>
            </w:r>
            <w:r>
              <w:rPr>
                <w:spacing w:val="-4"/>
                <w:sz w:val="18"/>
              </w:rPr>
              <w:t> </w:t>
            </w:r>
            <w:r>
              <w:rPr>
                <w:spacing w:val="-2"/>
                <w:sz w:val="18"/>
              </w:rPr>
              <w:t>identify</w:t>
            </w:r>
            <w:r>
              <w:rPr>
                <w:sz w:val="18"/>
              </w:rPr>
              <w:t> and assess potential environmental and social impacts, and identify the appropriate risk level of each activity</w:t>
            </w:r>
          </w:p>
        </w:tc>
      </w:tr>
      <w:tr>
        <w:trPr>
          <w:trHeight w:val="1100" w:hRule="atLeast"/>
        </w:trPr>
        <w:tc>
          <w:tcPr>
            <w:tcW w:w="2291" w:type="dxa"/>
          </w:tcPr>
          <w:p>
            <w:pPr>
              <w:pStyle w:val="TableParagraph"/>
              <w:tabs>
                <w:tab w:pos="465" w:val="left" w:leader="none"/>
              </w:tabs>
              <w:ind w:left="465" w:right="104" w:hanging="361"/>
              <w:rPr>
                <w:sz w:val="18"/>
              </w:rPr>
            </w:pPr>
            <w:r>
              <w:rPr>
                <w:b/>
                <w:spacing w:val="-6"/>
                <w:sz w:val="18"/>
              </w:rPr>
              <w:t>b.</w:t>
            </w:r>
            <w:r>
              <w:rPr>
                <w:b/>
                <w:sz w:val="18"/>
              </w:rPr>
              <w:tab/>
              <w:t>Feasibility and Design: </w:t>
            </w:r>
            <w:r>
              <w:rPr>
                <w:sz w:val="18"/>
              </w:rPr>
              <w:t>Planning</w:t>
            </w:r>
            <w:r>
              <w:rPr>
                <w:spacing w:val="-11"/>
                <w:sz w:val="18"/>
              </w:rPr>
              <w:t> </w:t>
            </w:r>
            <w:r>
              <w:rPr>
                <w:sz w:val="18"/>
              </w:rPr>
              <w:t>for</w:t>
            </w:r>
            <w:r>
              <w:rPr>
                <w:spacing w:val="-10"/>
                <w:sz w:val="18"/>
              </w:rPr>
              <w:t> </w:t>
            </w:r>
            <w:r>
              <w:rPr>
                <w:sz w:val="18"/>
              </w:rPr>
              <w:t>subproject activities,</w:t>
            </w:r>
            <w:r>
              <w:rPr>
                <w:spacing w:val="-2"/>
                <w:sz w:val="18"/>
              </w:rPr>
              <w:t> </w:t>
            </w:r>
            <w:r>
              <w:rPr>
                <w:sz w:val="18"/>
              </w:rPr>
              <w:t>including human and budgetary</w:t>
            </w:r>
          </w:p>
        </w:tc>
        <w:tc>
          <w:tcPr>
            <w:tcW w:w="1395" w:type="dxa"/>
          </w:tcPr>
          <w:p>
            <w:pPr>
              <w:pStyle w:val="TableParagraph"/>
              <w:spacing w:line="218" w:lineRule="exact"/>
              <w:ind w:left="105"/>
              <w:rPr>
                <w:sz w:val="18"/>
              </w:rPr>
            </w:pPr>
            <w:r>
              <w:rPr>
                <w:spacing w:val="-2"/>
                <w:sz w:val="18"/>
              </w:rPr>
              <w:t>Assessment</w:t>
            </w:r>
          </w:p>
        </w:tc>
        <w:tc>
          <w:tcPr>
            <w:tcW w:w="5712" w:type="dxa"/>
          </w:tcPr>
          <w:p>
            <w:pPr>
              <w:pStyle w:val="TableParagraph"/>
              <w:numPr>
                <w:ilvl w:val="0"/>
                <w:numId w:val="10"/>
              </w:numPr>
              <w:tabs>
                <w:tab w:pos="229" w:val="left" w:leader="none"/>
              </w:tabs>
              <w:spacing w:line="240" w:lineRule="auto" w:before="0" w:after="0"/>
              <w:ind w:left="105" w:right="103" w:firstLine="0"/>
              <w:jc w:val="left"/>
              <w:rPr>
                <w:sz w:val="18"/>
              </w:rPr>
            </w:pPr>
            <w:r>
              <w:rPr>
                <w:sz w:val="18"/>
              </w:rPr>
              <w:t>Based</w:t>
            </w:r>
            <w:r>
              <w:rPr>
                <w:spacing w:val="23"/>
                <w:sz w:val="18"/>
              </w:rPr>
              <w:t> </w:t>
            </w:r>
            <w:r>
              <w:rPr>
                <w:sz w:val="18"/>
              </w:rPr>
              <w:t>on</w:t>
            </w:r>
            <w:r>
              <w:rPr>
                <w:spacing w:val="23"/>
                <w:sz w:val="18"/>
              </w:rPr>
              <w:t> </w:t>
            </w:r>
            <w:r>
              <w:rPr>
                <w:sz w:val="18"/>
              </w:rPr>
              <w:t>the</w:t>
            </w:r>
            <w:r>
              <w:rPr>
                <w:spacing w:val="23"/>
                <w:sz w:val="18"/>
              </w:rPr>
              <w:t> </w:t>
            </w:r>
            <w:r>
              <w:rPr>
                <w:sz w:val="18"/>
              </w:rPr>
              <w:t>level</w:t>
            </w:r>
            <w:r>
              <w:rPr>
                <w:spacing w:val="22"/>
                <w:sz w:val="18"/>
              </w:rPr>
              <w:t> </w:t>
            </w:r>
            <w:r>
              <w:rPr>
                <w:sz w:val="18"/>
              </w:rPr>
              <w:t>of</w:t>
            </w:r>
            <w:r>
              <w:rPr>
                <w:spacing w:val="23"/>
                <w:sz w:val="18"/>
              </w:rPr>
              <w:t> </w:t>
            </w:r>
            <w:r>
              <w:rPr>
                <w:sz w:val="18"/>
              </w:rPr>
              <w:t>risk,</w:t>
            </w:r>
            <w:r>
              <w:rPr>
                <w:spacing w:val="23"/>
                <w:sz w:val="18"/>
              </w:rPr>
              <w:t> </w:t>
            </w:r>
            <w:r>
              <w:rPr>
                <w:sz w:val="18"/>
              </w:rPr>
              <w:t>adopt</w:t>
            </w:r>
            <w:r>
              <w:rPr>
                <w:spacing w:val="23"/>
                <w:sz w:val="18"/>
              </w:rPr>
              <w:t> </w:t>
            </w:r>
            <w:r>
              <w:rPr>
                <w:sz w:val="18"/>
              </w:rPr>
              <w:t>environmental</w:t>
            </w:r>
            <w:r>
              <w:rPr>
                <w:spacing w:val="22"/>
                <w:sz w:val="18"/>
              </w:rPr>
              <w:t> </w:t>
            </w:r>
            <w:r>
              <w:rPr>
                <w:sz w:val="18"/>
              </w:rPr>
              <w:t>and</w:t>
            </w:r>
            <w:r>
              <w:rPr>
                <w:spacing w:val="24"/>
                <w:sz w:val="18"/>
              </w:rPr>
              <w:t> </w:t>
            </w:r>
            <w:r>
              <w:rPr>
                <w:sz w:val="18"/>
              </w:rPr>
              <w:t>social</w:t>
            </w:r>
            <w:r>
              <w:rPr>
                <w:spacing w:val="22"/>
                <w:sz w:val="18"/>
              </w:rPr>
              <w:t> </w:t>
            </w:r>
            <w:r>
              <w:rPr>
                <w:sz w:val="18"/>
              </w:rPr>
              <w:t>procedures and/or prepare relevant plans.</w:t>
            </w:r>
          </w:p>
          <w:p>
            <w:pPr>
              <w:pStyle w:val="TableParagraph"/>
              <w:numPr>
                <w:ilvl w:val="0"/>
                <w:numId w:val="10"/>
              </w:numPr>
              <w:tabs>
                <w:tab w:pos="249" w:val="left" w:leader="none"/>
              </w:tabs>
              <w:spacing w:line="240" w:lineRule="auto" w:before="0" w:after="0"/>
              <w:ind w:left="105" w:right="104" w:firstLine="0"/>
              <w:jc w:val="left"/>
              <w:rPr>
                <w:sz w:val="18"/>
              </w:rPr>
            </w:pPr>
            <w:r>
              <w:rPr>
                <w:sz w:val="18"/>
              </w:rPr>
              <w:t>For</w:t>
            </w:r>
            <w:r>
              <w:rPr>
                <w:spacing w:val="40"/>
                <w:sz w:val="18"/>
              </w:rPr>
              <w:t> </w:t>
            </w:r>
            <w:r>
              <w:rPr>
                <w:sz w:val="18"/>
              </w:rPr>
              <w:t>activities</w:t>
            </w:r>
            <w:r>
              <w:rPr>
                <w:spacing w:val="40"/>
                <w:sz w:val="18"/>
              </w:rPr>
              <w:t> </w:t>
            </w:r>
            <w:r>
              <w:rPr>
                <w:sz w:val="18"/>
              </w:rPr>
              <w:t>requiring</w:t>
            </w:r>
            <w:r>
              <w:rPr>
                <w:spacing w:val="40"/>
                <w:sz w:val="18"/>
              </w:rPr>
              <w:t> </w:t>
            </w:r>
            <w:r>
              <w:rPr>
                <w:sz w:val="18"/>
              </w:rPr>
              <w:t>Environmental</w:t>
            </w:r>
            <w:r>
              <w:rPr>
                <w:spacing w:val="40"/>
                <w:sz w:val="18"/>
              </w:rPr>
              <w:t> </w:t>
            </w:r>
            <w:r>
              <w:rPr>
                <w:sz w:val="18"/>
              </w:rPr>
              <w:t>and</w:t>
            </w:r>
            <w:r>
              <w:rPr>
                <w:spacing w:val="40"/>
                <w:sz w:val="18"/>
              </w:rPr>
              <w:t> </w:t>
            </w:r>
            <w:r>
              <w:rPr>
                <w:sz w:val="18"/>
              </w:rPr>
              <w:t>Social</w:t>
            </w:r>
            <w:r>
              <w:rPr>
                <w:spacing w:val="40"/>
                <w:sz w:val="18"/>
              </w:rPr>
              <w:t> </w:t>
            </w:r>
            <w:r>
              <w:rPr>
                <w:sz w:val="18"/>
              </w:rPr>
              <w:t>Management</w:t>
            </w:r>
            <w:r>
              <w:rPr>
                <w:spacing w:val="40"/>
                <w:sz w:val="18"/>
              </w:rPr>
              <w:t> </w:t>
            </w:r>
            <w:r>
              <w:rPr>
                <w:sz w:val="18"/>
              </w:rPr>
              <w:t>Plans (ESMPs), submit the first 5 ESMPs for prior review and no objection</w:t>
            </w:r>
            <w:r>
              <w:rPr>
                <w:spacing w:val="-3"/>
                <w:sz w:val="18"/>
              </w:rPr>
              <w:t> </w:t>
            </w:r>
            <w:r>
              <w:rPr>
                <w:sz w:val="18"/>
              </w:rPr>
              <w:t>by the</w:t>
            </w:r>
          </w:p>
          <w:p>
            <w:pPr>
              <w:pStyle w:val="TableParagraph"/>
              <w:spacing w:line="201" w:lineRule="exact"/>
              <w:ind w:left="105"/>
              <w:rPr>
                <w:sz w:val="18"/>
              </w:rPr>
            </w:pPr>
            <w:r>
              <w:rPr>
                <w:spacing w:val="-5"/>
                <w:sz w:val="18"/>
              </w:rPr>
              <w:t>WB.</w:t>
            </w:r>
          </w:p>
        </w:tc>
      </w:tr>
    </w:tbl>
    <w:p>
      <w:pPr>
        <w:pStyle w:val="TableParagraph"/>
        <w:spacing w:after="0" w:line="201" w:lineRule="exact"/>
        <w:rPr>
          <w:sz w:val="18"/>
        </w:rPr>
        <w:sectPr>
          <w:pgSz w:w="12240" w:h="15840"/>
          <w:pgMar w:header="0" w:footer="1156" w:top="1380" w:bottom="1340" w:left="1080" w:right="1080"/>
        </w:sect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91"/>
        <w:gridCol w:w="1395"/>
        <w:gridCol w:w="5712"/>
      </w:tblGrid>
      <w:tr>
        <w:trPr>
          <w:trHeight w:val="655" w:hRule="atLeast"/>
        </w:trPr>
        <w:tc>
          <w:tcPr>
            <w:tcW w:w="2291" w:type="dxa"/>
          </w:tcPr>
          <w:p>
            <w:pPr>
              <w:pStyle w:val="TableParagraph"/>
              <w:spacing w:line="235" w:lineRule="auto" w:before="2"/>
              <w:ind w:left="465" w:right="200"/>
              <w:rPr>
                <w:sz w:val="18"/>
              </w:rPr>
            </w:pPr>
            <w:r>
              <w:rPr>
                <w:sz w:val="18"/>
              </w:rPr>
              <w:t>resources</w:t>
            </w:r>
            <w:r>
              <w:rPr>
                <w:spacing w:val="-2"/>
                <w:sz w:val="18"/>
              </w:rPr>
              <w:t> </w:t>
            </w:r>
            <w:r>
              <w:rPr>
                <w:sz w:val="18"/>
              </w:rPr>
              <w:t>and monitoring</w:t>
            </w:r>
            <w:r>
              <w:rPr>
                <w:spacing w:val="-11"/>
                <w:sz w:val="18"/>
              </w:rPr>
              <w:t> </w:t>
            </w:r>
            <w:r>
              <w:rPr>
                <w:sz w:val="18"/>
              </w:rPr>
              <w:t>measures.</w:t>
            </w:r>
          </w:p>
        </w:tc>
        <w:tc>
          <w:tcPr>
            <w:tcW w:w="1395" w:type="dxa"/>
          </w:tcPr>
          <w:p>
            <w:pPr>
              <w:pStyle w:val="TableParagraph"/>
              <w:rPr>
                <w:rFonts w:ascii="Times New Roman"/>
                <w:sz w:val="18"/>
              </w:rPr>
            </w:pPr>
          </w:p>
        </w:tc>
        <w:tc>
          <w:tcPr>
            <w:tcW w:w="5712" w:type="dxa"/>
          </w:tcPr>
          <w:p>
            <w:pPr>
              <w:pStyle w:val="TableParagraph"/>
              <w:spacing w:line="235" w:lineRule="auto" w:before="2"/>
              <w:ind w:left="105"/>
              <w:rPr>
                <w:sz w:val="18"/>
              </w:rPr>
            </w:pPr>
            <w:r>
              <w:rPr>
                <w:sz w:val="18"/>
              </w:rPr>
              <w:t>-</w:t>
            </w:r>
            <w:r>
              <w:rPr>
                <w:spacing w:val="66"/>
                <w:sz w:val="18"/>
              </w:rPr>
              <w:t> </w:t>
            </w:r>
            <w:r>
              <w:rPr>
                <w:sz w:val="18"/>
              </w:rPr>
              <w:t>Ensure</w:t>
            </w:r>
            <w:r>
              <w:rPr>
                <w:spacing w:val="66"/>
                <w:sz w:val="18"/>
              </w:rPr>
              <w:t> </w:t>
            </w:r>
            <w:r>
              <w:rPr>
                <w:sz w:val="18"/>
              </w:rPr>
              <w:t>that</w:t>
            </w:r>
            <w:r>
              <w:rPr>
                <w:spacing w:val="40"/>
                <w:sz w:val="18"/>
              </w:rPr>
              <w:t> </w:t>
            </w:r>
            <w:r>
              <w:rPr>
                <w:sz w:val="18"/>
              </w:rPr>
              <w:t>the</w:t>
            </w:r>
            <w:r>
              <w:rPr>
                <w:spacing w:val="66"/>
                <w:sz w:val="18"/>
              </w:rPr>
              <w:t> </w:t>
            </w:r>
            <w:r>
              <w:rPr>
                <w:sz w:val="18"/>
              </w:rPr>
              <w:t>contents</w:t>
            </w:r>
            <w:r>
              <w:rPr>
                <w:spacing w:val="40"/>
                <w:sz w:val="18"/>
              </w:rPr>
              <w:t> </w:t>
            </w:r>
            <w:r>
              <w:rPr>
                <w:sz w:val="18"/>
              </w:rPr>
              <w:t>of</w:t>
            </w:r>
            <w:r>
              <w:rPr>
                <w:spacing w:val="40"/>
                <w:sz w:val="18"/>
              </w:rPr>
              <w:t> </w:t>
            </w:r>
            <w:r>
              <w:rPr>
                <w:sz w:val="18"/>
              </w:rPr>
              <w:t>the</w:t>
            </w:r>
            <w:r>
              <w:rPr>
                <w:spacing w:val="66"/>
                <w:sz w:val="18"/>
              </w:rPr>
              <w:t> </w:t>
            </w:r>
            <w:r>
              <w:rPr>
                <w:sz w:val="18"/>
              </w:rPr>
              <w:t>ESMPs</w:t>
            </w:r>
            <w:r>
              <w:rPr>
                <w:spacing w:val="40"/>
                <w:sz w:val="18"/>
              </w:rPr>
              <w:t> </w:t>
            </w:r>
            <w:r>
              <w:rPr>
                <w:sz w:val="18"/>
              </w:rPr>
              <w:t>are</w:t>
            </w:r>
            <w:r>
              <w:rPr>
                <w:spacing w:val="66"/>
                <w:sz w:val="18"/>
              </w:rPr>
              <w:t> </w:t>
            </w:r>
            <w:r>
              <w:rPr>
                <w:sz w:val="18"/>
              </w:rPr>
              <w:t>shared</w:t>
            </w:r>
            <w:r>
              <w:rPr>
                <w:spacing w:val="40"/>
                <w:sz w:val="18"/>
              </w:rPr>
              <w:t> </w:t>
            </w:r>
            <w:r>
              <w:rPr>
                <w:sz w:val="18"/>
              </w:rPr>
              <w:t>with</w:t>
            </w:r>
            <w:r>
              <w:rPr>
                <w:spacing w:val="40"/>
                <w:sz w:val="18"/>
              </w:rPr>
              <w:t> </w:t>
            </w:r>
            <w:r>
              <w:rPr>
                <w:sz w:val="18"/>
              </w:rPr>
              <w:t>relevant stakeholders</w:t>
            </w:r>
            <w:r>
              <w:rPr>
                <w:spacing w:val="9"/>
                <w:sz w:val="18"/>
              </w:rPr>
              <w:t> </w:t>
            </w:r>
            <w:r>
              <w:rPr>
                <w:sz w:val="18"/>
              </w:rPr>
              <w:t>in</w:t>
            </w:r>
            <w:r>
              <w:rPr>
                <w:spacing w:val="11"/>
                <w:sz w:val="18"/>
              </w:rPr>
              <w:t> </w:t>
            </w:r>
            <w:r>
              <w:rPr>
                <w:sz w:val="18"/>
              </w:rPr>
              <w:t>an</w:t>
            </w:r>
            <w:r>
              <w:rPr>
                <w:spacing w:val="11"/>
                <w:sz w:val="18"/>
              </w:rPr>
              <w:t> </w:t>
            </w:r>
            <w:r>
              <w:rPr>
                <w:sz w:val="18"/>
              </w:rPr>
              <w:t>accessible</w:t>
            </w:r>
            <w:r>
              <w:rPr>
                <w:spacing w:val="11"/>
                <w:sz w:val="18"/>
              </w:rPr>
              <w:t> </w:t>
            </w:r>
            <w:r>
              <w:rPr>
                <w:sz w:val="18"/>
              </w:rPr>
              <w:t>manner</w:t>
            </w:r>
            <w:r>
              <w:rPr>
                <w:spacing w:val="13"/>
                <w:sz w:val="18"/>
              </w:rPr>
              <w:t> </w:t>
            </w:r>
            <w:r>
              <w:rPr>
                <w:sz w:val="18"/>
              </w:rPr>
              <w:t>and</w:t>
            </w:r>
            <w:r>
              <w:rPr>
                <w:spacing w:val="12"/>
                <w:sz w:val="18"/>
              </w:rPr>
              <w:t> </w:t>
            </w:r>
            <w:r>
              <w:rPr>
                <w:sz w:val="18"/>
              </w:rPr>
              <w:t>consultations</w:t>
            </w:r>
            <w:r>
              <w:rPr>
                <w:spacing w:val="10"/>
                <w:sz w:val="18"/>
              </w:rPr>
              <w:t> </w:t>
            </w:r>
            <w:r>
              <w:rPr>
                <w:sz w:val="18"/>
              </w:rPr>
              <w:t>are</w:t>
            </w:r>
            <w:r>
              <w:rPr>
                <w:spacing w:val="11"/>
                <w:sz w:val="18"/>
              </w:rPr>
              <w:t> </w:t>
            </w:r>
            <w:r>
              <w:rPr>
                <w:sz w:val="18"/>
              </w:rPr>
              <w:t>held</w:t>
            </w:r>
            <w:r>
              <w:rPr>
                <w:spacing w:val="11"/>
                <w:sz w:val="18"/>
              </w:rPr>
              <w:t> </w:t>
            </w:r>
            <w:r>
              <w:rPr>
                <w:sz w:val="18"/>
              </w:rPr>
              <w:t>with</w:t>
            </w:r>
            <w:r>
              <w:rPr>
                <w:spacing w:val="11"/>
                <w:sz w:val="18"/>
              </w:rPr>
              <w:t> </w:t>
            </w:r>
            <w:r>
              <w:rPr>
                <w:spacing w:val="-5"/>
                <w:sz w:val="18"/>
              </w:rPr>
              <w:t>the</w:t>
            </w:r>
          </w:p>
          <w:p>
            <w:pPr>
              <w:pStyle w:val="TableParagraph"/>
              <w:spacing w:line="201" w:lineRule="exact" w:before="1"/>
              <w:ind w:left="105"/>
              <w:rPr>
                <w:sz w:val="18"/>
              </w:rPr>
            </w:pPr>
            <w:r>
              <w:rPr>
                <w:sz w:val="18"/>
              </w:rPr>
              <w:t>affected</w:t>
            </w:r>
            <w:r>
              <w:rPr>
                <w:spacing w:val="-7"/>
                <w:sz w:val="18"/>
              </w:rPr>
              <w:t> </w:t>
            </w:r>
            <w:r>
              <w:rPr>
                <w:spacing w:val="-2"/>
                <w:sz w:val="18"/>
              </w:rPr>
              <w:t>communities.</w:t>
            </w:r>
          </w:p>
        </w:tc>
      </w:tr>
      <w:tr>
        <w:trPr>
          <w:trHeight w:val="1540" w:hRule="atLeast"/>
        </w:trPr>
        <w:tc>
          <w:tcPr>
            <w:tcW w:w="2291" w:type="dxa"/>
          </w:tcPr>
          <w:p>
            <w:pPr>
              <w:pStyle w:val="TableParagraph"/>
              <w:tabs>
                <w:tab w:pos="465" w:val="left" w:leader="none"/>
              </w:tabs>
              <w:ind w:left="465" w:right="144" w:hanging="361"/>
              <w:rPr>
                <w:sz w:val="18"/>
              </w:rPr>
            </w:pPr>
            <w:r>
              <w:rPr>
                <w:b/>
                <w:spacing w:val="-6"/>
                <w:sz w:val="18"/>
              </w:rPr>
              <w:t>c.</w:t>
            </w:r>
            <w:r>
              <w:rPr>
                <w:b/>
                <w:sz w:val="18"/>
              </w:rPr>
              <w:tab/>
              <w:t>Construction</w:t>
            </w:r>
            <w:r>
              <w:rPr>
                <w:b/>
                <w:spacing w:val="-6"/>
                <w:sz w:val="18"/>
              </w:rPr>
              <w:t> </w:t>
            </w:r>
            <w:r>
              <w:rPr>
                <w:b/>
                <w:sz w:val="18"/>
              </w:rPr>
              <w:t>and </w:t>
            </w:r>
            <w:r>
              <w:rPr>
                <w:b/>
                <w:spacing w:val="-2"/>
                <w:sz w:val="18"/>
              </w:rPr>
              <w:t>Operation:</w:t>
            </w:r>
            <w:r>
              <w:rPr>
                <w:b/>
                <w:sz w:val="18"/>
              </w:rPr>
              <w:t> </w:t>
            </w:r>
            <w:r>
              <w:rPr>
                <w:spacing w:val="-2"/>
                <w:sz w:val="18"/>
              </w:rPr>
              <w:t>Implementation</w:t>
            </w:r>
            <w:r>
              <w:rPr>
                <w:sz w:val="18"/>
              </w:rPr>
              <w:t> support</w:t>
            </w:r>
            <w:r>
              <w:rPr>
                <w:spacing w:val="-2"/>
                <w:sz w:val="18"/>
              </w:rPr>
              <w:t> </w:t>
            </w:r>
            <w:r>
              <w:rPr>
                <w:sz w:val="18"/>
              </w:rPr>
              <w:t>and continuous</w:t>
            </w:r>
            <w:r>
              <w:rPr>
                <w:spacing w:val="-11"/>
                <w:sz w:val="18"/>
              </w:rPr>
              <w:t> </w:t>
            </w:r>
            <w:r>
              <w:rPr>
                <w:sz w:val="18"/>
              </w:rPr>
              <w:t>monitoring of</w:t>
            </w:r>
            <w:r>
              <w:rPr>
                <w:spacing w:val="-2"/>
                <w:sz w:val="18"/>
              </w:rPr>
              <w:t> </w:t>
            </w:r>
            <w:r>
              <w:rPr>
                <w:sz w:val="18"/>
              </w:rPr>
              <w:t>activities.</w:t>
            </w:r>
          </w:p>
        </w:tc>
        <w:tc>
          <w:tcPr>
            <w:tcW w:w="1395" w:type="dxa"/>
          </w:tcPr>
          <w:p>
            <w:pPr>
              <w:pStyle w:val="TableParagraph"/>
              <w:tabs>
                <w:tab w:pos="990" w:val="left" w:leader="none"/>
              </w:tabs>
              <w:ind w:left="105" w:right="95"/>
              <w:rPr>
                <w:sz w:val="18"/>
              </w:rPr>
            </w:pPr>
            <w:r>
              <w:rPr>
                <w:spacing w:val="-2"/>
                <w:sz w:val="18"/>
              </w:rPr>
              <w:t>Implementation</w:t>
            </w:r>
            <w:r>
              <w:rPr>
                <w:sz w:val="18"/>
              </w:rPr>
              <w:t> </w:t>
            </w:r>
            <w:r>
              <w:rPr>
                <w:spacing w:val="-5"/>
                <w:sz w:val="18"/>
              </w:rPr>
              <w:t>of</w:t>
            </w:r>
            <w:r>
              <w:rPr>
                <w:sz w:val="18"/>
              </w:rPr>
              <w:tab/>
            </w:r>
            <w:r>
              <w:rPr>
                <w:spacing w:val="-5"/>
                <w:sz w:val="18"/>
              </w:rPr>
              <w:t>E&amp;S</w:t>
            </w:r>
          </w:p>
          <w:p>
            <w:pPr>
              <w:pStyle w:val="TableParagraph"/>
              <w:ind w:left="105"/>
              <w:rPr>
                <w:sz w:val="18"/>
              </w:rPr>
            </w:pPr>
            <w:r>
              <w:rPr>
                <w:spacing w:val="-2"/>
                <w:sz w:val="18"/>
              </w:rPr>
              <w:t>measures</w:t>
            </w:r>
          </w:p>
        </w:tc>
        <w:tc>
          <w:tcPr>
            <w:tcW w:w="5712" w:type="dxa"/>
          </w:tcPr>
          <w:p>
            <w:pPr>
              <w:pStyle w:val="TableParagraph"/>
              <w:numPr>
                <w:ilvl w:val="0"/>
                <w:numId w:val="11"/>
              </w:numPr>
              <w:tabs>
                <w:tab w:pos="199" w:val="left" w:leader="none"/>
              </w:tabs>
              <w:spacing w:line="240" w:lineRule="auto" w:before="0" w:after="0"/>
              <w:ind w:left="105" w:right="241" w:firstLine="0"/>
              <w:jc w:val="left"/>
              <w:rPr>
                <w:sz w:val="18"/>
              </w:rPr>
            </w:pPr>
            <w:r>
              <w:rPr>
                <w:sz w:val="18"/>
              </w:rPr>
              <w:t>Incorporate</w:t>
            </w:r>
            <w:r>
              <w:rPr>
                <w:spacing w:val="-6"/>
                <w:sz w:val="18"/>
              </w:rPr>
              <w:t> </w:t>
            </w:r>
            <w:r>
              <w:rPr>
                <w:sz w:val="18"/>
              </w:rPr>
              <w:t>relevant</w:t>
            </w:r>
            <w:r>
              <w:rPr>
                <w:spacing w:val="-5"/>
                <w:sz w:val="18"/>
              </w:rPr>
              <w:t> </w:t>
            </w:r>
            <w:r>
              <w:rPr>
                <w:sz w:val="18"/>
              </w:rPr>
              <w:t>environmental</w:t>
            </w:r>
            <w:r>
              <w:rPr>
                <w:spacing w:val="-7"/>
                <w:sz w:val="18"/>
              </w:rPr>
              <w:t> </w:t>
            </w:r>
            <w:r>
              <w:rPr>
                <w:sz w:val="18"/>
              </w:rPr>
              <w:t>and</w:t>
            </w:r>
            <w:r>
              <w:rPr>
                <w:spacing w:val="-5"/>
                <w:sz w:val="18"/>
              </w:rPr>
              <w:t> </w:t>
            </w:r>
            <w:r>
              <w:rPr>
                <w:sz w:val="18"/>
              </w:rPr>
              <w:t>social</w:t>
            </w:r>
            <w:r>
              <w:rPr>
                <w:spacing w:val="-7"/>
                <w:sz w:val="18"/>
              </w:rPr>
              <w:t> </w:t>
            </w:r>
            <w:r>
              <w:rPr>
                <w:sz w:val="18"/>
              </w:rPr>
              <w:t>mitigation</w:t>
            </w:r>
            <w:r>
              <w:rPr>
                <w:spacing w:val="-6"/>
                <w:sz w:val="18"/>
              </w:rPr>
              <w:t> </w:t>
            </w:r>
            <w:r>
              <w:rPr>
                <w:sz w:val="18"/>
              </w:rPr>
              <w:t>measures</w:t>
            </w:r>
            <w:r>
              <w:rPr>
                <w:spacing w:val="-6"/>
                <w:sz w:val="18"/>
              </w:rPr>
              <w:t> </w:t>
            </w:r>
            <w:r>
              <w:rPr>
                <w:sz w:val="18"/>
              </w:rPr>
              <w:t>into contractor bidding documents</w:t>
            </w:r>
          </w:p>
          <w:p>
            <w:pPr>
              <w:pStyle w:val="TableParagraph"/>
              <w:numPr>
                <w:ilvl w:val="0"/>
                <w:numId w:val="11"/>
              </w:numPr>
              <w:tabs>
                <w:tab w:pos="199" w:val="left" w:leader="none"/>
              </w:tabs>
              <w:spacing w:line="240" w:lineRule="auto" w:before="0" w:after="0"/>
              <w:ind w:left="105" w:right="256" w:firstLine="0"/>
              <w:jc w:val="left"/>
              <w:rPr>
                <w:sz w:val="18"/>
              </w:rPr>
            </w:pPr>
            <w:r>
              <w:rPr>
                <w:sz w:val="18"/>
              </w:rPr>
              <w:t>Ensure</w:t>
            </w:r>
            <w:r>
              <w:rPr>
                <w:spacing w:val="-3"/>
                <w:sz w:val="18"/>
              </w:rPr>
              <w:t> </w:t>
            </w:r>
            <w:r>
              <w:rPr>
                <w:sz w:val="18"/>
              </w:rPr>
              <w:t>implementation</w:t>
            </w:r>
            <w:r>
              <w:rPr>
                <w:spacing w:val="-4"/>
                <w:sz w:val="18"/>
              </w:rPr>
              <w:t> </w:t>
            </w:r>
            <w:r>
              <w:rPr>
                <w:sz w:val="18"/>
              </w:rPr>
              <w:t>of</w:t>
            </w:r>
            <w:r>
              <w:rPr>
                <w:spacing w:val="-4"/>
                <w:sz w:val="18"/>
              </w:rPr>
              <w:t> </w:t>
            </w:r>
            <w:r>
              <w:rPr>
                <w:sz w:val="18"/>
              </w:rPr>
              <w:t>procedures</w:t>
            </w:r>
            <w:r>
              <w:rPr>
                <w:spacing w:val="-4"/>
                <w:sz w:val="18"/>
              </w:rPr>
              <w:t> </w:t>
            </w:r>
            <w:r>
              <w:rPr>
                <w:sz w:val="18"/>
              </w:rPr>
              <w:t>and</w:t>
            </w:r>
            <w:r>
              <w:rPr>
                <w:spacing w:val="-3"/>
                <w:sz w:val="18"/>
              </w:rPr>
              <w:t> </w:t>
            </w:r>
            <w:r>
              <w:rPr>
                <w:sz w:val="18"/>
              </w:rPr>
              <w:t>plans</w:t>
            </w:r>
            <w:r>
              <w:rPr>
                <w:spacing w:val="-4"/>
                <w:sz w:val="18"/>
              </w:rPr>
              <w:t> </w:t>
            </w:r>
            <w:r>
              <w:rPr>
                <w:sz w:val="18"/>
              </w:rPr>
              <w:t>E&amp;S</w:t>
            </w:r>
            <w:r>
              <w:rPr>
                <w:spacing w:val="-2"/>
                <w:sz w:val="18"/>
              </w:rPr>
              <w:t> </w:t>
            </w:r>
            <w:r>
              <w:rPr>
                <w:sz w:val="18"/>
              </w:rPr>
              <w:t>measures</w:t>
            </w:r>
            <w:r>
              <w:rPr>
                <w:spacing w:val="-4"/>
                <w:sz w:val="18"/>
              </w:rPr>
              <w:t> </w:t>
            </w:r>
            <w:r>
              <w:rPr>
                <w:sz w:val="18"/>
              </w:rPr>
              <w:t>through site</w:t>
            </w:r>
            <w:r>
              <w:rPr>
                <w:spacing w:val="-5"/>
                <w:sz w:val="18"/>
              </w:rPr>
              <w:t> </w:t>
            </w:r>
            <w:r>
              <w:rPr>
                <w:sz w:val="18"/>
              </w:rPr>
              <w:t>visits,</w:t>
            </w:r>
            <w:r>
              <w:rPr>
                <w:spacing w:val="-1"/>
                <w:sz w:val="18"/>
              </w:rPr>
              <w:t> </w:t>
            </w:r>
            <w:r>
              <w:rPr>
                <w:sz w:val="18"/>
              </w:rPr>
              <w:t>regular</w:t>
            </w:r>
            <w:r>
              <w:rPr>
                <w:spacing w:val="-4"/>
                <w:sz w:val="18"/>
              </w:rPr>
              <w:t> </w:t>
            </w:r>
            <w:r>
              <w:rPr>
                <w:sz w:val="18"/>
              </w:rPr>
              <w:t>reporting</w:t>
            </w:r>
            <w:r>
              <w:rPr>
                <w:spacing w:val="-5"/>
                <w:sz w:val="18"/>
              </w:rPr>
              <w:t> </w:t>
            </w:r>
            <w:r>
              <w:rPr>
                <w:sz w:val="18"/>
              </w:rPr>
              <w:t>from</w:t>
            </w:r>
            <w:r>
              <w:rPr>
                <w:spacing w:val="-4"/>
                <w:sz w:val="18"/>
              </w:rPr>
              <w:t> </w:t>
            </w:r>
            <w:r>
              <w:rPr>
                <w:sz w:val="18"/>
              </w:rPr>
              <w:t>the</w:t>
            </w:r>
            <w:r>
              <w:rPr>
                <w:spacing w:val="-5"/>
                <w:sz w:val="18"/>
              </w:rPr>
              <w:t> </w:t>
            </w:r>
            <w:r>
              <w:rPr>
                <w:sz w:val="18"/>
              </w:rPr>
              <w:t>field</w:t>
            </w:r>
            <w:r>
              <w:rPr>
                <w:spacing w:val="-5"/>
                <w:sz w:val="18"/>
              </w:rPr>
              <w:t> </w:t>
            </w:r>
            <w:r>
              <w:rPr>
                <w:sz w:val="18"/>
              </w:rPr>
              <w:t>and</w:t>
            </w:r>
            <w:r>
              <w:rPr>
                <w:spacing w:val="-4"/>
                <w:sz w:val="18"/>
              </w:rPr>
              <w:t> </w:t>
            </w:r>
            <w:r>
              <w:rPr>
                <w:sz w:val="18"/>
              </w:rPr>
              <w:t>other</w:t>
            </w:r>
            <w:r>
              <w:rPr>
                <w:spacing w:val="-4"/>
                <w:sz w:val="18"/>
              </w:rPr>
              <w:t> </w:t>
            </w:r>
            <w:r>
              <w:rPr>
                <w:sz w:val="18"/>
              </w:rPr>
              <w:t>planned</w:t>
            </w:r>
            <w:r>
              <w:rPr>
                <w:spacing w:val="-5"/>
                <w:sz w:val="18"/>
              </w:rPr>
              <w:t> </w:t>
            </w:r>
            <w:r>
              <w:rPr>
                <w:sz w:val="18"/>
              </w:rPr>
              <w:t>monitoring.</w:t>
            </w:r>
          </w:p>
          <w:p>
            <w:pPr>
              <w:pStyle w:val="TableParagraph"/>
              <w:numPr>
                <w:ilvl w:val="0"/>
                <w:numId w:val="11"/>
              </w:numPr>
              <w:tabs>
                <w:tab w:pos="199" w:val="left" w:leader="none"/>
              </w:tabs>
              <w:spacing w:line="240" w:lineRule="auto" w:before="0" w:after="0"/>
              <w:ind w:left="199" w:right="0" w:hanging="94"/>
              <w:jc w:val="left"/>
              <w:rPr>
                <w:sz w:val="18"/>
              </w:rPr>
            </w:pPr>
            <w:r>
              <w:rPr>
                <w:sz w:val="18"/>
              </w:rPr>
              <w:t>Track</w:t>
            </w:r>
            <w:r>
              <w:rPr>
                <w:spacing w:val="-10"/>
                <w:sz w:val="18"/>
              </w:rPr>
              <w:t> </w:t>
            </w:r>
            <w:r>
              <w:rPr>
                <w:sz w:val="18"/>
              </w:rPr>
              <w:t>grievances/beneficiary</w:t>
            </w:r>
            <w:r>
              <w:rPr>
                <w:spacing w:val="-10"/>
                <w:sz w:val="18"/>
              </w:rPr>
              <w:t> </w:t>
            </w:r>
            <w:r>
              <w:rPr>
                <w:spacing w:val="-2"/>
                <w:sz w:val="18"/>
              </w:rPr>
              <w:t>feedback.</w:t>
            </w:r>
          </w:p>
          <w:p>
            <w:pPr>
              <w:pStyle w:val="TableParagraph"/>
              <w:numPr>
                <w:ilvl w:val="0"/>
                <w:numId w:val="11"/>
              </w:numPr>
              <w:tabs>
                <w:tab w:pos="229" w:val="left" w:leader="none"/>
              </w:tabs>
              <w:spacing w:line="220" w:lineRule="atLeast" w:before="0" w:after="0"/>
              <w:ind w:left="105" w:right="99" w:firstLine="0"/>
              <w:jc w:val="left"/>
              <w:rPr>
                <w:sz w:val="18"/>
              </w:rPr>
            </w:pPr>
            <w:r>
              <w:rPr>
                <w:sz w:val="18"/>
              </w:rPr>
              <w:t>Continue</w:t>
            </w:r>
            <w:r>
              <w:rPr>
                <w:spacing w:val="30"/>
                <w:sz w:val="18"/>
              </w:rPr>
              <w:t> </w:t>
            </w:r>
            <w:r>
              <w:rPr>
                <w:sz w:val="18"/>
              </w:rPr>
              <w:t>awareness</w:t>
            </w:r>
            <w:r>
              <w:rPr>
                <w:spacing w:val="25"/>
                <w:sz w:val="18"/>
              </w:rPr>
              <w:t> </w:t>
            </w:r>
            <w:r>
              <w:rPr>
                <w:sz w:val="18"/>
              </w:rPr>
              <w:t>raising</w:t>
            </w:r>
            <w:r>
              <w:rPr>
                <w:spacing w:val="31"/>
                <w:sz w:val="18"/>
              </w:rPr>
              <w:t> </w:t>
            </w:r>
            <w:r>
              <w:rPr>
                <w:sz w:val="18"/>
              </w:rPr>
              <w:t>and</w:t>
            </w:r>
            <w:r>
              <w:rPr>
                <w:spacing w:val="26"/>
                <w:sz w:val="18"/>
              </w:rPr>
              <w:t> </w:t>
            </w:r>
            <w:r>
              <w:rPr>
                <w:sz w:val="18"/>
              </w:rPr>
              <w:t>training</w:t>
            </w:r>
            <w:r>
              <w:rPr>
                <w:spacing w:val="26"/>
                <w:sz w:val="18"/>
              </w:rPr>
              <w:t> </w:t>
            </w:r>
            <w:r>
              <w:rPr>
                <w:sz w:val="18"/>
              </w:rPr>
              <w:t>for</w:t>
            </w:r>
            <w:r>
              <w:rPr>
                <w:spacing w:val="27"/>
                <w:sz w:val="18"/>
              </w:rPr>
              <w:t> </w:t>
            </w:r>
            <w:r>
              <w:rPr>
                <w:sz w:val="18"/>
              </w:rPr>
              <w:t>relevant</w:t>
            </w:r>
            <w:r>
              <w:rPr>
                <w:spacing w:val="30"/>
                <w:sz w:val="18"/>
              </w:rPr>
              <w:t> </w:t>
            </w:r>
            <w:r>
              <w:rPr>
                <w:sz w:val="18"/>
              </w:rPr>
              <w:t>staff,</w:t>
            </w:r>
            <w:r>
              <w:rPr>
                <w:spacing w:val="30"/>
                <w:sz w:val="18"/>
              </w:rPr>
              <w:t> </w:t>
            </w:r>
            <w:r>
              <w:rPr>
                <w:sz w:val="18"/>
              </w:rPr>
              <w:t>volunteers, contractors,</w:t>
            </w:r>
            <w:r>
              <w:rPr>
                <w:spacing w:val="-2"/>
                <w:sz w:val="18"/>
              </w:rPr>
              <w:t> </w:t>
            </w:r>
            <w:r>
              <w:rPr>
                <w:sz w:val="18"/>
              </w:rPr>
              <w:t>communities.</w:t>
            </w:r>
          </w:p>
        </w:tc>
      </w:tr>
      <w:tr>
        <w:trPr>
          <w:trHeight w:val="1320" w:hRule="atLeast"/>
        </w:trPr>
        <w:tc>
          <w:tcPr>
            <w:tcW w:w="2291" w:type="dxa"/>
          </w:tcPr>
          <w:p>
            <w:pPr>
              <w:pStyle w:val="TableParagraph"/>
              <w:tabs>
                <w:tab w:pos="465" w:val="left" w:leader="none"/>
              </w:tabs>
              <w:ind w:left="465" w:right="184" w:hanging="361"/>
              <w:rPr>
                <w:sz w:val="18"/>
              </w:rPr>
            </w:pPr>
            <w:r>
              <w:rPr>
                <w:b/>
                <w:spacing w:val="-6"/>
                <w:sz w:val="18"/>
              </w:rPr>
              <w:t>d.</w:t>
            </w:r>
            <w:r>
              <w:rPr>
                <w:b/>
                <w:sz w:val="18"/>
              </w:rPr>
              <w:tab/>
              <w:t>Review</w:t>
            </w:r>
            <w:r>
              <w:rPr>
                <w:b/>
                <w:spacing w:val="-1"/>
                <w:sz w:val="18"/>
              </w:rPr>
              <w:t> </w:t>
            </w:r>
            <w:r>
              <w:rPr>
                <w:b/>
                <w:sz w:val="18"/>
              </w:rPr>
              <w:t>&amp;</w:t>
            </w:r>
            <w:r>
              <w:rPr>
                <w:b/>
                <w:spacing w:val="-3"/>
                <w:sz w:val="18"/>
              </w:rPr>
              <w:t> </w:t>
            </w:r>
            <w:r>
              <w:rPr>
                <w:b/>
                <w:sz w:val="18"/>
              </w:rPr>
              <w:t>Evaluation</w:t>
            </w:r>
            <w:r>
              <w:rPr>
                <w:sz w:val="18"/>
              </w:rPr>
              <w:t>: </w:t>
            </w:r>
            <w:r>
              <w:rPr>
                <w:spacing w:val="-2"/>
                <w:sz w:val="18"/>
              </w:rPr>
              <w:t>Qualitative,</w:t>
            </w:r>
            <w:r>
              <w:rPr>
                <w:sz w:val="18"/>
              </w:rPr>
              <w:t> quantitative and/or participatory</w:t>
            </w:r>
            <w:r>
              <w:rPr>
                <w:spacing w:val="-6"/>
                <w:sz w:val="18"/>
              </w:rPr>
              <w:t> </w:t>
            </w:r>
            <w:r>
              <w:rPr>
                <w:sz w:val="18"/>
              </w:rPr>
              <w:t>data</w:t>
            </w:r>
          </w:p>
          <w:p>
            <w:pPr>
              <w:pStyle w:val="TableParagraph"/>
              <w:spacing w:line="220" w:lineRule="atLeast"/>
              <w:ind w:left="465"/>
              <w:rPr>
                <w:sz w:val="18"/>
              </w:rPr>
            </w:pPr>
            <w:r>
              <w:rPr>
                <w:sz w:val="18"/>
              </w:rPr>
              <w:t>collection</w:t>
            </w:r>
            <w:r>
              <w:rPr>
                <w:spacing w:val="-11"/>
                <w:sz w:val="18"/>
              </w:rPr>
              <w:t> </w:t>
            </w:r>
            <w:r>
              <w:rPr>
                <w:sz w:val="18"/>
              </w:rPr>
              <w:t>on</w:t>
            </w:r>
            <w:r>
              <w:rPr>
                <w:spacing w:val="-10"/>
                <w:sz w:val="18"/>
              </w:rPr>
              <w:t> </w:t>
            </w:r>
            <w:r>
              <w:rPr>
                <w:sz w:val="18"/>
              </w:rPr>
              <w:t>a</w:t>
            </w:r>
            <w:r>
              <w:rPr>
                <w:spacing w:val="-10"/>
                <w:sz w:val="18"/>
              </w:rPr>
              <w:t> </w:t>
            </w:r>
            <w:r>
              <w:rPr>
                <w:sz w:val="18"/>
              </w:rPr>
              <w:t>sample </w:t>
            </w:r>
            <w:r>
              <w:rPr>
                <w:spacing w:val="-2"/>
                <w:sz w:val="18"/>
              </w:rPr>
              <w:t>basis.</w:t>
            </w:r>
          </w:p>
        </w:tc>
        <w:tc>
          <w:tcPr>
            <w:tcW w:w="1395" w:type="dxa"/>
          </w:tcPr>
          <w:p>
            <w:pPr>
              <w:pStyle w:val="TableParagraph"/>
              <w:spacing w:line="218" w:lineRule="exact"/>
              <w:ind w:left="105"/>
              <w:rPr>
                <w:sz w:val="18"/>
              </w:rPr>
            </w:pPr>
            <w:r>
              <w:rPr>
                <w:spacing w:val="-2"/>
                <w:sz w:val="18"/>
              </w:rPr>
              <w:t>Completion</w:t>
            </w:r>
          </w:p>
        </w:tc>
        <w:tc>
          <w:tcPr>
            <w:tcW w:w="5712" w:type="dxa"/>
          </w:tcPr>
          <w:p>
            <w:pPr>
              <w:pStyle w:val="TableParagraph"/>
              <w:numPr>
                <w:ilvl w:val="0"/>
                <w:numId w:val="12"/>
              </w:numPr>
              <w:tabs>
                <w:tab w:pos="199" w:val="left" w:leader="none"/>
              </w:tabs>
              <w:spacing w:line="218" w:lineRule="exact" w:before="0" w:after="0"/>
              <w:ind w:left="199" w:right="0" w:hanging="94"/>
              <w:jc w:val="left"/>
              <w:rPr>
                <w:sz w:val="18"/>
              </w:rPr>
            </w:pPr>
            <w:r>
              <w:rPr>
                <w:sz w:val="18"/>
              </w:rPr>
              <w:t>Assess</w:t>
            </w:r>
            <w:r>
              <w:rPr>
                <w:spacing w:val="-5"/>
                <w:sz w:val="18"/>
              </w:rPr>
              <w:t> </w:t>
            </w:r>
            <w:r>
              <w:rPr>
                <w:sz w:val="18"/>
              </w:rPr>
              <w:t>whether</w:t>
            </w:r>
            <w:r>
              <w:rPr>
                <w:spacing w:val="-3"/>
                <w:sz w:val="18"/>
              </w:rPr>
              <w:t> </w:t>
            </w:r>
            <w:r>
              <w:rPr>
                <w:sz w:val="18"/>
              </w:rPr>
              <w:t>mitigation</w:t>
            </w:r>
            <w:r>
              <w:rPr>
                <w:spacing w:val="-4"/>
                <w:sz w:val="18"/>
              </w:rPr>
              <w:t> </w:t>
            </w:r>
            <w:r>
              <w:rPr>
                <w:sz w:val="18"/>
              </w:rPr>
              <w:t>measures</w:t>
            </w:r>
            <w:r>
              <w:rPr>
                <w:spacing w:val="-4"/>
                <w:sz w:val="18"/>
              </w:rPr>
              <w:t> </w:t>
            </w:r>
            <w:r>
              <w:rPr>
                <w:sz w:val="18"/>
              </w:rPr>
              <w:t>have</w:t>
            </w:r>
            <w:r>
              <w:rPr>
                <w:spacing w:val="-3"/>
                <w:sz w:val="18"/>
              </w:rPr>
              <w:t> </w:t>
            </w:r>
            <w:r>
              <w:rPr>
                <w:sz w:val="18"/>
              </w:rPr>
              <w:t>been</w:t>
            </w:r>
            <w:r>
              <w:rPr>
                <w:spacing w:val="-4"/>
                <w:sz w:val="18"/>
              </w:rPr>
              <w:t> </w:t>
            </w:r>
            <w:r>
              <w:rPr>
                <w:sz w:val="18"/>
              </w:rPr>
              <w:t>effectively</w:t>
            </w:r>
            <w:r>
              <w:rPr>
                <w:spacing w:val="-1"/>
                <w:sz w:val="18"/>
              </w:rPr>
              <w:t> </w:t>
            </w:r>
            <w:r>
              <w:rPr>
                <w:spacing w:val="-2"/>
                <w:sz w:val="18"/>
              </w:rPr>
              <w:t>implemented.</w:t>
            </w:r>
          </w:p>
          <w:p>
            <w:pPr>
              <w:pStyle w:val="TableParagraph"/>
              <w:numPr>
                <w:ilvl w:val="0"/>
                <w:numId w:val="12"/>
              </w:numPr>
              <w:tabs>
                <w:tab w:pos="199" w:val="left" w:leader="none"/>
              </w:tabs>
              <w:spacing w:line="240" w:lineRule="auto" w:before="1" w:after="0"/>
              <w:ind w:left="199" w:right="0" w:hanging="94"/>
              <w:jc w:val="left"/>
              <w:rPr>
                <w:sz w:val="18"/>
              </w:rPr>
            </w:pPr>
            <w:r>
              <w:rPr>
                <w:sz w:val="18"/>
              </w:rPr>
              <w:t>Ensure</w:t>
            </w:r>
            <w:r>
              <w:rPr>
                <w:spacing w:val="-3"/>
                <w:sz w:val="18"/>
              </w:rPr>
              <w:t> </w:t>
            </w:r>
            <w:r>
              <w:rPr>
                <w:sz w:val="18"/>
              </w:rPr>
              <w:t>that</w:t>
            </w:r>
            <w:r>
              <w:rPr>
                <w:spacing w:val="-3"/>
                <w:sz w:val="18"/>
              </w:rPr>
              <w:t> </w:t>
            </w:r>
            <w:r>
              <w:rPr>
                <w:sz w:val="18"/>
              </w:rPr>
              <w:t>physical</w:t>
            </w:r>
            <w:r>
              <w:rPr>
                <w:spacing w:val="-5"/>
                <w:sz w:val="18"/>
              </w:rPr>
              <w:t> </w:t>
            </w:r>
            <w:r>
              <w:rPr>
                <w:sz w:val="18"/>
              </w:rPr>
              <w:t>sites</w:t>
            </w:r>
            <w:r>
              <w:rPr>
                <w:spacing w:val="1"/>
                <w:sz w:val="18"/>
              </w:rPr>
              <w:t> </w:t>
            </w:r>
            <w:r>
              <w:rPr>
                <w:sz w:val="18"/>
              </w:rPr>
              <w:t>are</w:t>
            </w:r>
            <w:r>
              <w:rPr>
                <w:spacing w:val="-2"/>
                <w:sz w:val="18"/>
              </w:rPr>
              <w:t> </w:t>
            </w:r>
            <w:r>
              <w:rPr>
                <w:sz w:val="18"/>
              </w:rPr>
              <w:t>properly</w:t>
            </w:r>
            <w:r>
              <w:rPr>
                <w:spacing w:val="-5"/>
                <w:sz w:val="18"/>
              </w:rPr>
              <w:t> </w:t>
            </w:r>
            <w:r>
              <w:rPr>
                <w:spacing w:val="-2"/>
                <w:sz w:val="18"/>
              </w:rPr>
              <w:t>restored.</w:t>
            </w:r>
          </w:p>
        </w:tc>
      </w:tr>
    </w:tbl>
    <w:p>
      <w:pPr>
        <w:pStyle w:val="BodyText"/>
        <w:spacing w:before="41"/>
        <w:rPr>
          <w:b/>
        </w:rPr>
      </w:pPr>
    </w:p>
    <w:p>
      <w:pPr>
        <w:pStyle w:val="ListParagraph"/>
        <w:numPr>
          <w:ilvl w:val="0"/>
          <w:numId w:val="13"/>
        </w:numPr>
        <w:tabs>
          <w:tab w:pos="1060" w:val="left" w:leader="none"/>
        </w:tabs>
        <w:spacing w:line="240" w:lineRule="auto" w:before="1" w:after="0"/>
        <w:ind w:left="1060" w:right="0" w:hanging="359"/>
        <w:jc w:val="left"/>
        <w:rPr>
          <w:i/>
          <w:sz w:val="20"/>
        </w:rPr>
      </w:pPr>
      <w:r>
        <w:rPr>
          <w:i/>
          <w:sz w:val="20"/>
        </w:rPr>
        <w:t>Subproject</w:t>
      </w:r>
      <w:r>
        <w:rPr>
          <w:i/>
          <w:spacing w:val="-6"/>
          <w:sz w:val="20"/>
        </w:rPr>
        <w:t> </w:t>
      </w:r>
      <w:r>
        <w:rPr>
          <w:i/>
          <w:sz w:val="20"/>
        </w:rPr>
        <w:t>conceptualization/pre-feasibility</w:t>
      </w:r>
      <w:r>
        <w:rPr>
          <w:i/>
          <w:spacing w:val="-4"/>
          <w:sz w:val="20"/>
        </w:rPr>
        <w:t> </w:t>
      </w:r>
      <w:r>
        <w:rPr>
          <w:i/>
          <w:sz w:val="20"/>
        </w:rPr>
        <w:t>–</w:t>
      </w:r>
      <w:r>
        <w:rPr>
          <w:i/>
          <w:spacing w:val="-4"/>
          <w:sz w:val="20"/>
        </w:rPr>
        <w:t> </w:t>
      </w:r>
      <w:r>
        <w:rPr>
          <w:i/>
          <w:sz w:val="20"/>
        </w:rPr>
        <w:t>E&amp;S</w:t>
      </w:r>
      <w:r>
        <w:rPr>
          <w:i/>
          <w:spacing w:val="-5"/>
          <w:sz w:val="20"/>
        </w:rPr>
        <w:t> </w:t>
      </w:r>
      <w:r>
        <w:rPr>
          <w:i/>
          <w:spacing w:val="-2"/>
          <w:sz w:val="20"/>
        </w:rPr>
        <w:t>Screening</w:t>
      </w:r>
    </w:p>
    <w:p>
      <w:pPr>
        <w:pStyle w:val="BodyText"/>
        <w:spacing w:before="12"/>
        <w:rPr>
          <w:i/>
        </w:rPr>
      </w:pPr>
    </w:p>
    <w:p>
      <w:pPr>
        <w:pStyle w:val="BodyText"/>
        <w:ind w:left="340" w:right="326"/>
        <w:jc w:val="both"/>
      </w:pPr>
      <w:r>
        <w:rPr/>
        <w:t>As</w:t>
      </w:r>
      <w:r>
        <w:rPr>
          <w:spacing w:val="-9"/>
        </w:rPr>
        <w:t> </w:t>
      </w:r>
      <w:r>
        <w:rPr/>
        <w:t>a</w:t>
      </w:r>
      <w:r>
        <w:rPr>
          <w:spacing w:val="-9"/>
        </w:rPr>
        <w:t> </w:t>
      </w:r>
      <w:r>
        <w:rPr/>
        <w:t>first</w:t>
      </w:r>
      <w:r>
        <w:rPr>
          <w:spacing w:val="-10"/>
        </w:rPr>
        <w:t> </w:t>
      </w:r>
      <w:r>
        <w:rPr/>
        <w:t>step,</w:t>
      </w:r>
      <w:r>
        <w:rPr>
          <w:spacing w:val="-7"/>
        </w:rPr>
        <w:t> </w:t>
      </w:r>
      <w:r>
        <w:rPr/>
        <w:t>the</w:t>
      </w:r>
      <w:r>
        <w:rPr>
          <w:spacing w:val="-6"/>
        </w:rPr>
        <w:t> </w:t>
      </w:r>
      <w:r>
        <w:rPr/>
        <w:t>Environmental</w:t>
      </w:r>
      <w:r>
        <w:rPr>
          <w:spacing w:val="-9"/>
        </w:rPr>
        <w:t> </w:t>
      </w:r>
      <w:r>
        <w:rPr/>
        <w:t>Specialist,</w:t>
      </w:r>
      <w:r>
        <w:rPr>
          <w:spacing w:val="-8"/>
        </w:rPr>
        <w:t> </w:t>
      </w:r>
      <w:r>
        <w:rPr/>
        <w:t>and</w:t>
      </w:r>
      <w:r>
        <w:rPr>
          <w:spacing w:val="-8"/>
        </w:rPr>
        <w:t> </w:t>
      </w:r>
      <w:r>
        <w:rPr/>
        <w:t>the</w:t>
      </w:r>
      <w:r>
        <w:rPr>
          <w:spacing w:val="-7"/>
        </w:rPr>
        <w:t> </w:t>
      </w:r>
      <w:r>
        <w:rPr/>
        <w:t>Social</w:t>
      </w:r>
      <w:r>
        <w:rPr>
          <w:spacing w:val="-9"/>
        </w:rPr>
        <w:t> </w:t>
      </w:r>
      <w:r>
        <w:rPr/>
        <w:t>Specialist</w:t>
      </w:r>
      <w:r>
        <w:rPr>
          <w:spacing w:val="-10"/>
        </w:rPr>
        <w:t> </w:t>
      </w:r>
      <w:r>
        <w:rPr/>
        <w:t>(E&amp;S</w:t>
      </w:r>
      <w:r>
        <w:rPr>
          <w:spacing w:val="-10"/>
        </w:rPr>
        <w:t> </w:t>
      </w:r>
      <w:r>
        <w:rPr/>
        <w:t>Specialists</w:t>
      </w:r>
      <w:hyperlink w:history="true" w:anchor="_bookmark18">
        <w:r>
          <w:rPr/>
          <w:t>)</w:t>
        </w:r>
        <w:r>
          <w:rPr>
            <w:vertAlign w:val="superscript"/>
          </w:rPr>
          <w:t>2</w:t>
        </w:r>
      </w:hyperlink>
      <w:r>
        <w:rPr>
          <w:spacing w:val="-9"/>
          <w:vertAlign w:val="baseline"/>
        </w:rPr>
        <w:t> </w:t>
      </w:r>
      <w:r>
        <w:rPr>
          <w:vertAlign w:val="baseline"/>
        </w:rPr>
        <w:t>will</w:t>
      </w:r>
      <w:r>
        <w:rPr>
          <w:spacing w:val="-9"/>
          <w:vertAlign w:val="baseline"/>
        </w:rPr>
        <w:t> </w:t>
      </w:r>
      <w:r>
        <w:rPr>
          <w:vertAlign w:val="baseline"/>
        </w:rPr>
        <w:t>screen</w:t>
      </w:r>
      <w:r>
        <w:rPr>
          <w:spacing w:val="-6"/>
          <w:vertAlign w:val="baseline"/>
        </w:rPr>
        <w:t> </w:t>
      </w:r>
      <w:r>
        <w:rPr>
          <w:vertAlign w:val="baseline"/>
        </w:rPr>
        <w:t>all</w:t>
      </w:r>
      <w:r>
        <w:rPr>
          <w:spacing w:val="-9"/>
          <w:vertAlign w:val="baseline"/>
        </w:rPr>
        <w:t> </w:t>
      </w:r>
      <w:r>
        <w:rPr>
          <w:vertAlign w:val="baseline"/>
        </w:rPr>
        <w:t>sub-project</w:t>
      </w:r>
      <w:r>
        <w:rPr>
          <w:spacing w:val="-12"/>
          <w:vertAlign w:val="baseline"/>
        </w:rPr>
        <w:t> </w:t>
      </w:r>
      <w:r>
        <w:rPr>
          <w:vertAlign w:val="baseline"/>
        </w:rPr>
        <w:t>sites to ensure that they are within the boundaries of the Project’s eligible activities, and they are not considered as activities listed on the E&amp;S Exclusion List </w:t>
      </w:r>
      <w:hyperlink w:history="true" w:anchor="_bookmark25">
        <w:r>
          <w:rPr>
            <w:vertAlign w:val="baseline"/>
          </w:rPr>
          <w:t>(</w:t>
        </w:r>
        <w:r>
          <w:rPr>
            <w:color w:val="0462C1"/>
            <w:u w:val="single" w:color="0462C1"/>
            <w:vertAlign w:val="baseline"/>
          </w:rPr>
          <w:t>Annex 2</w:t>
        </w:r>
      </w:hyperlink>
      <w:r>
        <w:rPr>
          <w:vertAlign w:val="baseline"/>
        </w:rPr>
        <w:t>). As a second step, the E&amp;S Specialists/Social and Environmental Officer</w:t>
      </w:r>
      <w:r>
        <w:rPr>
          <w:spacing w:val="-9"/>
          <w:vertAlign w:val="baseline"/>
        </w:rPr>
        <w:t> </w:t>
      </w:r>
      <w:r>
        <w:rPr>
          <w:vertAlign w:val="baseline"/>
        </w:rPr>
        <w:t>will</w:t>
      </w:r>
      <w:r>
        <w:rPr>
          <w:spacing w:val="-10"/>
          <w:vertAlign w:val="baseline"/>
        </w:rPr>
        <w:t> </w:t>
      </w:r>
      <w:r>
        <w:rPr>
          <w:vertAlign w:val="baseline"/>
        </w:rPr>
        <w:t>use</w:t>
      </w:r>
      <w:r>
        <w:rPr>
          <w:spacing w:val="-8"/>
          <w:vertAlign w:val="baseline"/>
        </w:rPr>
        <w:t> </w:t>
      </w:r>
      <w:r>
        <w:rPr>
          <w:vertAlign w:val="baseline"/>
        </w:rPr>
        <w:t>the</w:t>
      </w:r>
      <w:r>
        <w:rPr>
          <w:spacing w:val="-12"/>
          <w:vertAlign w:val="baseline"/>
        </w:rPr>
        <w:t> </w:t>
      </w:r>
      <w:r>
        <w:rPr>
          <w:vertAlign w:val="baseline"/>
        </w:rPr>
        <w:t>Environmental</w:t>
      </w:r>
      <w:r>
        <w:rPr>
          <w:spacing w:val="-9"/>
          <w:vertAlign w:val="baseline"/>
        </w:rPr>
        <w:t> </w:t>
      </w:r>
      <w:r>
        <w:rPr>
          <w:vertAlign w:val="baseline"/>
        </w:rPr>
        <w:t>and</w:t>
      </w:r>
      <w:r>
        <w:rPr>
          <w:spacing w:val="-9"/>
          <w:vertAlign w:val="baseline"/>
        </w:rPr>
        <w:t> </w:t>
      </w:r>
      <w:r>
        <w:rPr>
          <w:vertAlign w:val="baseline"/>
        </w:rPr>
        <w:t>Social</w:t>
      </w:r>
      <w:r>
        <w:rPr>
          <w:spacing w:val="-10"/>
          <w:vertAlign w:val="baseline"/>
        </w:rPr>
        <w:t> </w:t>
      </w:r>
      <w:r>
        <w:rPr>
          <w:vertAlign w:val="baseline"/>
        </w:rPr>
        <w:t>Screening</w:t>
      </w:r>
      <w:r>
        <w:rPr>
          <w:spacing w:val="-8"/>
          <w:vertAlign w:val="baseline"/>
        </w:rPr>
        <w:t> </w:t>
      </w:r>
      <w:r>
        <w:rPr>
          <w:vertAlign w:val="baseline"/>
        </w:rPr>
        <w:t>Form</w:t>
      </w:r>
      <w:r>
        <w:rPr>
          <w:spacing w:val="-9"/>
          <w:vertAlign w:val="baseline"/>
        </w:rPr>
        <w:t> </w:t>
      </w:r>
      <w:hyperlink w:history="true" w:anchor="_bookmark26">
        <w:r>
          <w:rPr>
            <w:vertAlign w:val="baseline"/>
          </w:rPr>
          <w:t>(</w:t>
        </w:r>
        <w:r>
          <w:rPr>
            <w:color w:val="0462C1"/>
            <w:u w:val="single" w:color="0462C1"/>
            <w:vertAlign w:val="baseline"/>
          </w:rPr>
          <w:t>Annex</w:t>
        </w:r>
        <w:r>
          <w:rPr>
            <w:color w:val="0462C1"/>
            <w:spacing w:val="-10"/>
            <w:u w:val="single" w:color="0462C1"/>
            <w:vertAlign w:val="baseline"/>
          </w:rPr>
          <w:t> </w:t>
        </w:r>
        <w:r>
          <w:rPr>
            <w:color w:val="0462C1"/>
            <w:u w:val="single" w:color="0462C1"/>
            <w:vertAlign w:val="baseline"/>
          </w:rPr>
          <w:t>3</w:t>
        </w:r>
      </w:hyperlink>
      <w:r>
        <w:rPr>
          <w:vertAlign w:val="baseline"/>
        </w:rPr>
        <w:t>)</w:t>
      </w:r>
      <w:r>
        <w:rPr>
          <w:spacing w:val="-9"/>
          <w:vertAlign w:val="baseline"/>
        </w:rPr>
        <w:t> </w:t>
      </w:r>
      <w:r>
        <w:rPr>
          <w:vertAlign w:val="baseline"/>
        </w:rPr>
        <w:t>to</w:t>
      </w:r>
      <w:r>
        <w:rPr>
          <w:spacing w:val="-9"/>
          <w:vertAlign w:val="baseline"/>
        </w:rPr>
        <w:t> </w:t>
      </w:r>
      <w:r>
        <w:rPr>
          <w:vertAlign w:val="baseline"/>
        </w:rPr>
        <w:t>identify</w:t>
      </w:r>
      <w:r>
        <w:rPr>
          <w:spacing w:val="-9"/>
          <w:vertAlign w:val="baseline"/>
        </w:rPr>
        <w:t> </w:t>
      </w:r>
      <w:r>
        <w:rPr>
          <w:vertAlign w:val="baseline"/>
        </w:rPr>
        <w:t>and</w:t>
      </w:r>
      <w:r>
        <w:rPr>
          <w:spacing w:val="-9"/>
          <w:vertAlign w:val="baseline"/>
        </w:rPr>
        <w:t> </w:t>
      </w:r>
      <w:r>
        <w:rPr>
          <w:vertAlign w:val="baseline"/>
        </w:rPr>
        <w:t>assess</w:t>
      </w:r>
      <w:r>
        <w:rPr>
          <w:spacing w:val="-7"/>
          <w:vertAlign w:val="baseline"/>
        </w:rPr>
        <w:t> </w:t>
      </w:r>
      <w:r>
        <w:rPr>
          <w:vertAlign w:val="baseline"/>
        </w:rPr>
        <w:t>relevant</w:t>
      </w:r>
      <w:r>
        <w:rPr>
          <w:spacing w:val="-11"/>
          <w:vertAlign w:val="baseline"/>
        </w:rPr>
        <w:t> </w:t>
      </w:r>
      <w:r>
        <w:rPr>
          <w:vertAlign w:val="baseline"/>
        </w:rPr>
        <w:t>environmental and social risks specific to the activities. After screening, a risk assessment will be carried out for the sub-projects that</w:t>
      </w:r>
      <w:r>
        <w:rPr>
          <w:spacing w:val="-9"/>
          <w:vertAlign w:val="baseline"/>
        </w:rPr>
        <w:t> </w:t>
      </w:r>
      <w:r>
        <w:rPr>
          <w:vertAlign w:val="baseline"/>
        </w:rPr>
        <w:t>are</w:t>
      </w:r>
      <w:r>
        <w:rPr>
          <w:spacing w:val="-2"/>
          <w:vertAlign w:val="baseline"/>
        </w:rPr>
        <w:t> </w:t>
      </w:r>
      <w:r>
        <w:rPr>
          <w:vertAlign w:val="baseline"/>
        </w:rPr>
        <w:t>not</w:t>
      </w:r>
      <w:r>
        <w:rPr>
          <w:spacing w:val="-9"/>
          <w:vertAlign w:val="baseline"/>
        </w:rPr>
        <w:t> </w:t>
      </w:r>
      <w:r>
        <w:rPr>
          <w:vertAlign w:val="baseline"/>
        </w:rPr>
        <w:t>rejected</w:t>
      </w:r>
      <w:r>
        <w:rPr>
          <w:spacing w:val="-7"/>
          <w:vertAlign w:val="baseline"/>
        </w:rPr>
        <w:t> </w:t>
      </w:r>
      <w:r>
        <w:rPr>
          <w:vertAlign w:val="baseline"/>
        </w:rPr>
        <w:t>in</w:t>
      </w:r>
      <w:r>
        <w:rPr>
          <w:spacing w:val="-3"/>
          <w:vertAlign w:val="baseline"/>
        </w:rPr>
        <w:t> </w:t>
      </w:r>
      <w:r>
        <w:rPr>
          <w:vertAlign w:val="baseline"/>
        </w:rPr>
        <w:t>the</w:t>
      </w:r>
      <w:r>
        <w:rPr>
          <w:spacing w:val="-2"/>
          <w:vertAlign w:val="baseline"/>
        </w:rPr>
        <w:t> </w:t>
      </w:r>
      <w:r>
        <w:rPr>
          <w:vertAlign w:val="baseline"/>
        </w:rPr>
        <w:t>first</w:t>
      </w:r>
      <w:r>
        <w:rPr>
          <w:spacing w:val="-9"/>
          <w:vertAlign w:val="baseline"/>
        </w:rPr>
        <w:t> </w:t>
      </w:r>
      <w:r>
        <w:rPr>
          <w:vertAlign w:val="baseline"/>
        </w:rPr>
        <w:t>step.</w:t>
      </w:r>
      <w:r>
        <w:rPr>
          <w:spacing w:val="-5"/>
          <w:vertAlign w:val="baseline"/>
        </w:rPr>
        <w:t> </w:t>
      </w:r>
      <w:r>
        <w:rPr>
          <w:vertAlign w:val="baseline"/>
        </w:rPr>
        <w:t>The</w:t>
      </w:r>
      <w:r>
        <w:rPr>
          <w:spacing w:val="-7"/>
          <w:vertAlign w:val="baseline"/>
        </w:rPr>
        <w:t> </w:t>
      </w:r>
      <w:r>
        <w:rPr>
          <w:vertAlign w:val="baseline"/>
        </w:rPr>
        <w:t>E&amp;S</w:t>
      </w:r>
      <w:r>
        <w:rPr>
          <w:spacing w:val="-4"/>
          <w:vertAlign w:val="baseline"/>
        </w:rPr>
        <w:t> </w:t>
      </w:r>
      <w:r>
        <w:rPr>
          <w:vertAlign w:val="baseline"/>
        </w:rPr>
        <w:t>Specialists/Social</w:t>
      </w:r>
      <w:r>
        <w:rPr>
          <w:spacing w:val="-8"/>
          <w:vertAlign w:val="baseline"/>
        </w:rPr>
        <w:t> </w:t>
      </w:r>
      <w:r>
        <w:rPr>
          <w:vertAlign w:val="baseline"/>
        </w:rPr>
        <w:t>and</w:t>
      </w:r>
      <w:r>
        <w:rPr>
          <w:spacing w:val="-7"/>
          <w:vertAlign w:val="baseline"/>
        </w:rPr>
        <w:t> </w:t>
      </w:r>
      <w:r>
        <w:rPr>
          <w:vertAlign w:val="baseline"/>
        </w:rPr>
        <w:t>Environmental</w:t>
      </w:r>
      <w:r>
        <w:rPr>
          <w:spacing w:val="-4"/>
          <w:vertAlign w:val="baseline"/>
        </w:rPr>
        <w:t> </w:t>
      </w:r>
      <w:r>
        <w:rPr>
          <w:vertAlign w:val="baseline"/>
        </w:rPr>
        <w:t>Officer</w:t>
      </w:r>
      <w:r>
        <w:rPr>
          <w:spacing w:val="-6"/>
          <w:vertAlign w:val="baseline"/>
        </w:rPr>
        <w:t> </w:t>
      </w:r>
      <w:r>
        <w:rPr>
          <w:vertAlign w:val="baseline"/>
        </w:rPr>
        <w:t>will</w:t>
      </w:r>
      <w:r>
        <w:rPr>
          <w:spacing w:val="-8"/>
          <w:vertAlign w:val="baseline"/>
        </w:rPr>
        <w:t> </w:t>
      </w:r>
      <w:r>
        <w:rPr>
          <w:vertAlign w:val="baseline"/>
        </w:rPr>
        <w:t>assess</w:t>
      </w:r>
      <w:r>
        <w:rPr>
          <w:spacing w:val="-6"/>
          <w:vertAlign w:val="baseline"/>
        </w:rPr>
        <w:t> </w:t>
      </w:r>
      <w:r>
        <w:rPr>
          <w:vertAlign w:val="baseline"/>
        </w:rPr>
        <w:t>the</w:t>
      </w:r>
      <w:r>
        <w:rPr>
          <w:spacing w:val="-7"/>
          <w:vertAlign w:val="baseline"/>
        </w:rPr>
        <w:t> </w:t>
      </w:r>
      <w:r>
        <w:rPr>
          <w:vertAlign w:val="baseline"/>
        </w:rPr>
        <w:t>magnitude of each risk/impact against criteria of probability and severity, as shown in Table 7.</w:t>
      </w:r>
    </w:p>
    <w:p>
      <w:pPr>
        <w:spacing w:before="241"/>
        <w:ind w:left="340" w:right="0" w:firstLine="0"/>
        <w:jc w:val="both"/>
        <w:rPr>
          <w:b/>
          <w:i/>
          <w:sz w:val="20"/>
        </w:rPr>
      </w:pPr>
      <w:r>
        <w:rPr>
          <w:b/>
          <w:i/>
          <w:color w:val="44536A"/>
          <w:sz w:val="20"/>
        </w:rPr>
        <w:t>Table</w:t>
      </w:r>
      <w:r>
        <w:rPr>
          <w:b/>
          <w:i/>
          <w:color w:val="44536A"/>
          <w:spacing w:val="1"/>
          <w:sz w:val="20"/>
        </w:rPr>
        <w:t> </w:t>
      </w:r>
      <w:r>
        <w:rPr>
          <w:b/>
          <w:i/>
          <w:color w:val="44536A"/>
          <w:sz w:val="20"/>
        </w:rPr>
        <w:t>7</w:t>
      </w:r>
      <w:r>
        <w:rPr>
          <w:b/>
          <w:i/>
          <w:color w:val="44536A"/>
          <w:spacing w:val="-2"/>
          <w:sz w:val="20"/>
        </w:rPr>
        <w:t> </w:t>
      </w:r>
      <w:r>
        <w:rPr>
          <w:b/>
          <w:i/>
          <w:color w:val="44536A"/>
          <w:sz w:val="20"/>
        </w:rPr>
        <w:t>Risk</w:t>
      </w:r>
      <w:r>
        <w:rPr>
          <w:b/>
          <w:i/>
          <w:color w:val="44536A"/>
          <w:spacing w:val="-2"/>
          <w:sz w:val="20"/>
        </w:rPr>
        <w:t> </w:t>
      </w:r>
      <w:r>
        <w:rPr>
          <w:b/>
          <w:i/>
          <w:color w:val="44536A"/>
          <w:sz w:val="20"/>
        </w:rPr>
        <w:t>Assessment </w:t>
      </w:r>
      <w:r>
        <w:rPr>
          <w:b/>
          <w:i/>
          <w:color w:val="44536A"/>
          <w:spacing w:val="-2"/>
          <w:sz w:val="20"/>
        </w:rPr>
        <w:t>Matrix</w:t>
      </w:r>
    </w:p>
    <w:p>
      <w:pPr>
        <w:pStyle w:val="BodyText"/>
        <w:spacing w:before="6"/>
        <w:rPr>
          <w:b/>
          <w:i/>
          <w:sz w:val="16"/>
        </w:r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6"/>
        <w:gridCol w:w="1701"/>
        <w:gridCol w:w="1840"/>
        <w:gridCol w:w="1846"/>
        <w:gridCol w:w="1701"/>
      </w:tblGrid>
      <w:tr>
        <w:trPr>
          <w:trHeight w:val="220" w:hRule="atLeast"/>
        </w:trPr>
        <w:tc>
          <w:tcPr>
            <w:tcW w:w="2266" w:type="dxa"/>
            <w:shd w:val="clear" w:color="auto" w:fill="D9E1F3"/>
          </w:tcPr>
          <w:p>
            <w:pPr>
              <w:pStyle w:val="TableParagraph"/>
              <w:spacing w:line="200" w:lineRule="exact"/>
              <w:ind w:left="170"/>
              <w:rPr>
                <w:b/>
                <w:sz w:val="18"/>
              </w:rPr>
            </w:pPr>
            <w:r>
              <w:rPr>
                <w:b/>
                <w:sz w:val="18"/>
              </w:rPr>
              <w:t>Probability</w:t>
            </w:r>
            <w:r>
              <w:rPr>
                <w:b/>
                <w:spacing w:val="-6"/>
                <w:sz w:val="18"/>
              </w:rPr>
              <w:t> </w:t>
            </w:r>
            <w:r>
              <w:rPr>
                <w:b/>
                <w:sz w:val="18"/>
              </w:rPr>
              <w:t>of</w:t>
            </w:r>
            <w:r>
              <w:rPr>
                <w:b/>
                <w:spacing w:val="-6"/>
                <w:sz w:val="18"/>
              </w:rPr>
              <w:t> </w:t>
            </w:r>
            <w:r>
              <w:rPr>
                <w:b/>
                <w:spacing w:val="-2"/>
                <w:sz w:val="18"/>
              </w:rPr>
              <w:t>risk/impact</w:t>
            </w:r>
          </w:p>
        </w:tc>
        <w:tc>
          <w:tcPr>
            <w:tcW w:w="7088" w:type="dxa"/>
            <w:gridSpan w:val="4"/>
            <w:shd w:val="clear" w:color="auto" w:fill="D9E1F3"/>
          </w:tcPr>
          <w:p>
            <w:pPr>
              <w:pStyle w:val="TableParagraph"/>
              <w:spacing w:line="200" w:lineRule="exact"/>
              <w:jc w:val="center"/>
              <w:rPr>
                <w:b/>
                <w:sz w:val="18"/>
              </w:rPr>
            </w:pPr>
            <w:r>
              <w:rPr>
                <w:b/>
                <w:sz w:val="18"/>
              </w:rPr>
              <w:t>Severity</w:t>
            </w:r>
            <w:r>
              <w:rPr>
                <w:b/>
                <w:spacing w:val="-5"/>
                <w:sz w:val="18"/>
              </w:rPr>
              <w:t> </w:t>
            </w:r>
            <w:r>
              <w:rPr>
                <w:b/>
                <w:sz w:val="18"/>
              </w:rPr>
              <w:t>of</w:t>
            </w:r>
            <w:r>
              <w:rPr>
                <w:b/>
                <w:spacing w:val="-4"/>
                <w:sz w:val="18"/>
              </w:rPr>
              <w:t> </w:t>
            </w:r>
            <w:r>
              <w:rPr>
                <w:b/>
                <w:spacing w:val="-2"/>
                <w:sz w:val="18"/>
              </w:rPr>
              <w:t>risk/impact</w:t>
            </w:r>
          </w:p>
        </w:tc>
      </w:tr>
      <w:tr>
        <w:trPr>
          <w:trHeight w:val="220" w:hRule="atLeast"/>
        </w:trPr>
        <w:tc>
          <w:tcPr>
            <w:tcW w:w="2266" w:type="dxa"/>
          </w:tcPr>
          <w:p>
            <w:pPr>
              <w:pStyle w:val="TableParagraph"/>
              <w:rPr>
                <w:rFonts w:ascii="Times New Roman"/>
                <w:sz w:val="14"/>
              </w:rPr>
            </w:pPr>
          </w:p>
        </w:tc>
        <w:tc>
          <w:tcPr>
            <w:tcW w:w="1701" w:type="dxa"/>
          </w:tcPr>
          <w:p>
            <w:pPr>
              <w:pStyle w:val="TableParagraph"/>
              <w:spacing w:line="200" w:lineRule="exact"/>
              <w:ind w:left="105"/>
              <w:rPr>
                <w:sz w:val="18"/>
              </w:rPr>
            </w:pPr>
            <w:r>
              <w:rPr>
                <w:spacing w:val="-5"/>
                <w:sz w:val="18"/>
              </w:rPr>
              <w:t>Low</w:t>
            </w:r>
          </w:p>
        </w:tc>
        <w:tc>
          <w:tcPr>
            <w:tcW w:w="1840" w:type="dxa"/>
          </w:tcPr>
          <w:p>
            <w:pPr>
              <w:pStyle w:val="TableParagraph"/>
              <w:spacing w:line="200" w:lineRule="exact"/>
              <w:ind w:left="105"/>
              <w:rPr>
                <w:sz w:val="18"/>
              </w:rPr>
            </w:pPr>
            <w:r>
              <w:rPr>
                <w:spacing w:val="-2"/>
                <w:sz w:val="18"/>
              </w:rPr>
              <w:t>Moderate</w:t>
            </w:r>
          </w:p>
        </w:tc>
        <w:tc>
          <w:tcPr>
            <w:tcW w:w="1846" w:type="dxa"/>
          </w:tcPr>
          <w:p>
            <w:pPr>
              <w:pStyle w:val="TableParagraph"/>
              <w:spacing w:line="200" w:lineRule="exact"/>
              <w:ind w:left="110"/>
              <w:rPr>
                <w:sz w:val="18"/>
              </w:rPr>
            </w:pPr>
            <w:r>
              <w:rPr>
                <w:spacing w:val="-2"/>
                <w:sz w:val="18"/>
              </w:rPr>
              <w:t>Substantial</w:t>
            </w:r>
          </w:p>
        </w:tc>
        <w:tc>
          <w:tcPr>
            <w:tcW w:w="1701" w:type="dxa"/>
          </w:tcPr>
          <w:p>
            <w:pPr>
              <w:pStyle w:val="TableParagraph"/>
              <w:spacing w:line="200" w:lineRule="exact"/>
              <w:ind w:left="105"/>
              <w:rPr>
                <w:sz w:val="18"/>
              </w:rPr>
            </w:pPr>
            <w:r>
              <w:rPr>
                <w:spacing w:val="-4"/>
                <w:sz w:val="18"/>
              </w:rPr>
              <w:t>High</w:t>
            </w:r>
          </w:p>
        </w:tc>
      </w:tr>
      <w:tr>
        <w:trPr>
          <w:trHeight w:val="220" w:hRule="atLeast"/>
        </w:trPr>
        <w:tc>
          <w:tcPr>
            <w:tcW w:w="2266" w:type="dxa"/>
          </w:tcPr>
          <w:p>
            <w:pPr>
              <w:pStyle w:val="TableParagraph"/>
              <w:spacing w:line="201" w:lineRule="exact"/>
              <w:ind w:left="105"/>
              <w:rPr>
                <w:sz w:val="18"/>
              </w:rPr>
            </w:pPr>
            <w:r>
              <w:rPr>
                <w:spacing w:val="-4"/>
                <w:sz w:val="18"/>
              </w:rPr>
              <w:t>High</w:t>
            </w:r>
          </w:p>
        </w:tc>
        <w:tc>
          <w:tcPr>
            <w:tcW w:w="1701" w:type="dxa"/>
            <w:shd w:val="clear" w:color="auto" w:fill="FFFF00"/>
          </w:tcPr>
          <w:p>
            <w:pPr>
              <w:pStyle w:val="TableParagraph"/>
              <w:spacing w:line="201" w:lineRule="exact"/>
              <w:ind w:left="105"/>
              <w:rPr>
                <w:sz w:val="18"/>
              </w:rPr>
            </w:pPr>
            <w:r>
              <w:rPr>
                <w:spacing w:val="-2"/>
                <w:sz w:val="18"/>
              </w:rPr>
              <w:t>Moderate</w:t>
            </w:r>
          </w:p>
        </w:tc>
        <w:tc>
          <w:tcPr>
            <w:tcW w:w="1840" w:type="dxa"/>
            <w:shd w:val="clear" w:color="auto" w:fill="FFC000"/>
          </w:tcPr>
          <w:p>
            <w:pPr>
              <w:pStyle w:val="TableParagraph"/>
              <w:spacing w:line="201" w:lineRule="exact"/>
              <w:ind w:left="105"/>
              <w:rPr>
                <w:sz w:val="18"/>
              </w:rPr>
            </w:pPr>
            <w:r>
              <w:rPr>
                <w:spacing w:val="-2"/>
                <w:sz w:val="18"/>
              </w:rPr>
              <w:t>Substantial</w:t>
            </w:r>
          </w:p>
        </w:tc>
        <w:tc>
          <w:tcPr>
            <w:tcW w:w="1846" w:type="dxa"/>
            <w:shd w:val="clear" w:color="auto" w:fill="FF0000"/>
          </w:tcPr>
          <w:p>
            <w:pPr>
              <w:pStyle w:val="TableParagraph"/>
              <w:spacing w:line="201" w:lineRule="exact"/>
              <w:ind w:left="110"/>
              <w:rPr>
                <w:sz w:val="18"/>
              </w:rPr>
            </w:pPr>
            <w:r>
              <w:rPr>
                <w:spacing w:val="-4"/>
                <w:sz w:val="18"/>
              </w:rPr>
              <w:t>High</w:t>
            </w:r>
          </w:p>
        </w:tc>
        <w:tc>
          <w:tcPr>
            <w:tcW w:w="1701" w:type="dxa"/>
            <w:shd w:val="clear" w:color="auto" w:fill="FF0000"/>
          </w:tcPr>
          <w:p>
            <w:pPr>
              <w:pStyle w:val="TableParagraph"/>
              <w:spacing w:line="201" w:lineRule="exact"/>
              <w:ind w:left="105"/>
              <w:rPr>
                <w:sz w:val="18"/>
              </w:rPr>
            </w:pPr>
            <w:r>
              <w:rPr>
                <w:spacing w:val="-4"/>
                <w:sz w:val="18"/>
              </w:rPr>
              <w:t>High</w:t>
            </w:r>
          </w:p>
        </w:tc>
      </w:tr>
      <w:tr>
        <w:trPr>
          <w:trHeight w:val="220" w:hRule="atLeast"/>
        </w:trPr>
        <w:tc>
          <w:tcPr>
            <w:tcW w:w="2266" w:type="dxa"/>
          </w:tcPr>
          <w:p>
            <w:pPr>
              <w:pStyle w:val="TableParagraph"/>
              <w:spacing w:line="200" w:lineRule="exact"/>
              <w:ind w:left="105"/>
              <w:rPr>
                <w:sz w:val="18"/>
              </w:rPr>
            </w:pPr>
            <w:r>
              <w:rPr>
                <w:spacing w:val="-2"/>
                <w:sz w:val="18"/>
              </w:rPr>
              <w:t>Substantial</w:t>
            </w:r>
          </w:p>
        </w:tc>
        <w:tc>
          <w:tcPr>
            <w:tcW w:w="1701" w:type="dxa"/>
            <w:shd w:val="clear" w:color="auto" w:fill="FFFF00"/>
          </w:tcPr>
          <w:p>
            <w:pPr>
              <w:pStyle w:val="TableParagraph"/>
              <w:spacing w:line="200" w:lineRule="exact"/>
              <w:ind w:left="105"/>
              <w:rPr>
                <w:sz w:val="18"/>
              </w:rPr>
            </w:pPr>
            <w:r>
              <w:rPr>
                <w:spacing w:val="-2"/>
                <w:sz w:val="18"/>
              </w:rPr>
              <w:t>Moderate</w:t>
            </w:r>
          </w:p>
        </w:tc>
        <w:tc>
          <w:tcPr>
            <w:tcW w:w="1840" w:type="dxa"/>
            <w:shd w:val="clear" w:color="auto" w:fill="FFC000"/>
          </w:tcPr>
          <w:p>
            <w:pPr>
              <w:pStyle w:val="TableParagraph"/>
              <w:spacing w:line="200" w:lineRule="exact"/>
              <w:ind w:left="105"/>
              <w:rPr>
                <w:sz w:val="18"/>
              </w:rPr>
            </w:pPr>
            <w:r>
              <w:rPr>
                <w:spacing w:val="-2"/>
                <w:sz w:val="18"/>
              </w:rPr>
              <w:t>Substantial</w:t>
            </w:r>
          </w:p>
        </w:tc>
        <w:tc>
          <w:tcPr>
            <w:tcW w:w="1846" w:type="dxa"/>
            <w:shd w:val="clear" w:color="auto" w:fill="FFC000"/>
          </w:tcPr>
          <w:p>
            <w:pPr>
              <w:pStyle w:val="TableParagraph"/>
              <w:spacing w:line="200" w:lineRule="exact"/>
              <w:ind w:left="110"/>
              <w:rPr>
                <w:sz w:val="18"/>
              </w:rPr>
            </w:pPr>
            <w:r>
              <w:rPr>
                <w:spacing w:val="-2"/>
                <w:sz w:val="18"/>
              </w:rPr>
              <w:t>Substantial</w:t>
            </w:r>
          </w:p>
        </w:tc>
        <w:tc>
          <w:tcPr>
            <w:tcW w:w="1701" w:type="dxa"/>
            <w:shd w:val="clear" w:color="auto" w:fill="FF0000"/>
          </w:tcPr>
          <w:p>
            <w:pPr>
              <w:pStyle w:val="TableParagraph"/>
              <w:spacing w:line="200" w:lineRule="exact"/>
              <w:ind w:left="105"/>
              <w:rPr>
                <w:sz w:val="18"/>
              </w:rPr>
            </w:pPr>
            <w:r>
              <w:rPr>
                <w:spacing w:val="-4"/>
                <w:sz w:val="18"/>
              </w:rPr>
              <w:t>High</w:t>
            </w:r>
          </w:p>
        </w:tc>
      </w:tr>
      <w:tr>
        <w:trPr>
          <w:trHeight w:val="220" w:hRule="atLeast"/>
        </w:trPr>
        <w:tc>
          <w:tcPr>
            <w:tcW w:w="2266" w:type="dxa"/>
          </w:tcPr>
          <w:p>
            <w:pPr>
              <w:pStyle w:val="TableParagraph"/>
              <w:spacing w:line="200" w:lineRule="exact"/>
              <w:ind w:left="105"/>
              <w:rPr>
                <w:sz w:val="18"/>
              </w:rPr>
            </w:pPr>
            <w:r>
              <w:rPr>
                <w:spacing w:val="-2"/>
                <w:sz w:val="18"/>
              </w:rPr>
              <w:t>Moderate</w:t>
            </w:r>
          </w:p>
        </w:tc>
        <w:tc>
          <w:tcPr>
            <w:tcW w:w="1701" w:type="dxa"/>
            <w:shd w:val="clear" w:color="auto" w:fill="A8D08D"/>
          </w:tcPr>
          <w:p>
            <w:pPr>
              <w:pStyle w:val="TableParagraph"/>
              <w:spacing w:line="200" w:lineRule="exact"/>
              <w:ind w:left="105"/>
              <w:rPr>
                <w:sz w:val="18"/>
              </w:rPr>
            </w:pPr>
            <w:r>
              <w:rPr>
                <w:spacing w:val="-5"/>
                <w:sz w:val="18"/>
              </w:rPr>
              <w:t>Low</w:t>
            </w:r>
          </w:p>
        </w:tc>
        <w:tc>
          <w:tcPr>
            <w:tcW w:w="1840" w:type="dxa"/>
            <w:shd w:val="clear" w:color="auto" w:fill="FFFF00"/>
          </w:tcPr>
          <w:p>
            <w:pPr>
              <w:pStyle w:val="TableParagraph"/>
              <w:spacing w:line="200" w:lineRule="exact"/>
              <w:ind w:left="105"/>
              <w:rPr>
                <w:sz w:val="18"/>
              </w:rPr>
            </w:pPr>
            <w:r>
              <w:rPr>
                <w:spacing w:val="-2"/>
                <w:sz w:val="18"/>
              </w:rPr>
              <w:t>Moderate</w:t>
            </w:r>
          </w:p>
        </w:tc>
        <w:tc>
          <w:tcPr>
            <w:tcW w:w="1846" w:type="dxa"/>
            <w:shd w:val="clear" w:color="auto" w:fill="FFC000"/>
          </w:tcPr>
          <w:p>
            <w:pPr>
              <w:pStyle w:val="TableParagraph"/>
              <w:spacing w:line="200" w:lineRule="exact"/>
              <w:ind w:left="110"/>
              <w:rPr>
                <w:sz w:val="18"/>
              </w:rPr>
            </w:pPr>
            <w:r>
              <w:rPr>
                <w:spacing w:val="-2"/>
                <w:sz w:val="18"/>
              </w:rPr>
              <w:t>Substantial</w:t>
            </w:r>
          </w:p>
        </w:tc>
        <w:tc>
          <w:tcPr>
            <w:tcW w:w="1701" w:type="dxa"/>
            <w:shd w:val="clear" w:color="auto" w:fill="FFC000"/>
          </w:tcPr>
          <w:p>
            <w:pPr>
              <w:pStyle w:val="TableParagraph"/>
              <w:spacing w:line="200" w:lineRule="exact"/>
              <w:ind w:left="105"/>
              <w:rPr>
                <w:sz w:val="18"/>
              </w:rPr>
            </w:pPr>
            <w:r>
              <w:rPr>
                <w:spacing w:val="-2"/>
                <w:sz w:val="18"/>
              </w:rPr>
              <w:t>Substantial</w:t>
            </w:r>
          </w:p>
        </w:tc>
      </w:tr>
      <w:tr>
        <w:trPr>
          <w:trHeight w:val="220" w:hRule="atLeast"/>
        </w:trPr>
        <w:tc>
          <w:tcPr>
            <w:tcW w:w="2266" w:type="dxa"/>
          </w:tcPr>
          <w:p>
            <w:pPr>
              <w:pStyle w:val="TableParagraph"/>
              <w:spacing w:line="200" w:lineRule="exact"/>
              <w:ind w:left="105"/>
              <w:rPr>
                <w:sz w:val="18"/>
              </w:rPr>
            </w:pPr>
            <w:r>
              <w:rPr>
                <w:spacing w:val="-5"/>
                <w:sz w:val="18"/>
              </w:rPr>
              <w:t>Low</w:t>
            </w:r>
          </w:p>
        </w:tc>
        <w:tc>
          <w:tcPr>
            <w:tcW w:w="1701" w:type="dxa"/>
            <w:shd w:val="clear" w:color="auto" w:fill="A8D08D"/>
          </w:tcPr>
          <w:p>
            <w:pPr>
              <w:pStyle w:val="TableParagraph"/>
              <w:spacing w:line="200" w:lineRule="exact"/>
              <w:ind w:left="105"/>
              <w:rPr>
                <w:sz w:val="18"/>
              </w:rPr>
            </w:pPr>
            <w:r>
              <w:rPr>
                <w:spacing w:val="-5"/>
                <w:sz w:val="18"/>
              </w:rPr>
              <w:t>Low</w:t>
            </w:r>
          </w:p>
        </w:tc>
        <w:tc>
          <w:tcPr>
            <w:tcW w:w="1840" w:type="dxa"/>
            <w:shd w:val="clear" w:color="auto" w:fill="A8D08D"/>
          </w:tcPr>
          <w:p>
            <w:pPr>
              <w:pStyle w:val="TableParagraph"/>
              <w:spacing w:line="200" w:lineRule="exact"/>
              <w:ind w:left="105"/>
              <w:rPr>
                <w:sz w:val="18"/>
              </w:rPr>
            </w:pPr>
            <w:r>
              <w:rPr>
                <w:spacing w:val="-5"/>
                <w:sz w:val="18"/>
              </w:rPr>
              <w:t>Low</w:t>
            </w:r>
          </w:p>
        </w:tc>
        <w:tc>
          <w:tcPr>
            <w:tcW w:w="1846" w:type="dxa"/>
            <w:shd w:val="clear" w:color="auto" w:fill="FFFF00"/>
          </w:tcPr>
          <w:p>
            <w:pPr>
              <w:pStyle w:val="TableParagraph"/>
              <w:spacing w:line="200" w:lineRule="exact"/>
              <w:ind w:left="110"/>
              <w:rPr>
                <w:sz w:val="18"/>
              </w:rPr>
            </w:pPr>
            <w:r>
              <w:rPr>
                <w:spacing w:val="-2"/>
                <w:sz w:val="18"/>
              </w:rPr>
              <w:t>Moderate</w:t>
            </w:r>
          </w:p>
        </w:tc>
        <w:tc>
          <w:tcPr>
            <w:tcW w:w="1701" w:type="dxa"/>
            <w:shd w:val="clear" w:color="auto" w:fill="FFC000"/>
          </w:tcPr>
          <w:p>
            <w:pPr>
              <w:pStyle w:val="TableParagraph"/>
              <w:spacing w:line="200" w:lineRule="exact"/>
              <w:ind w:left="105"/>
              <w:rPr>
                <w:sz w:val="18"/>
              </w:rPr>
            </w:pPr>
            <w:r>
              <w:rPr>
                <w:spacing w:val="-2"/>
                <w:sz w:val="18"/>
              </w:rPr>
              <w:t>Substantial</w:t>
            </w:r>
          </w:p>
        </w:tc>
      </w:tr>
    </w:tbl>
    <w:p>
      <w:pPr>
        <w:pStyle w:val="BodyText"/>
        <w:spacing w:before="6"/>
        <w:rPr>
          <w:b/>
          <w:i/>
        </w:rPr>
      </w:pPr>
    </w:p>
    <w:p>
      <w:pPr>
        <w:pStyle w:val="BodyText"/>
        <w:ind w:left="340" w:right="340" w:firstLine="45"/>
        <w:jc w:val="both"/>
      </w:pPr>
      <w:r>
        <w:rPr/>
        <w:t>Based upon these ratings, each risk/impact will be assigned a rating of “low”, “moderate”, “substantial” or “high.” The</w:t>
      </w:r>
      <w:r>
        <w:rPr>
          <w:spacing w:val="-7"/>
        </w:rPr>
        <w:t> </w:t>
      </w:r>
      <w:r>
        <w:rPr/>
        <w:t>overall</w:t>
      </w:r>
      <w:r>
        <w:rPr>
          <w:spacing w:val="-9"/>
        </w:rPr>
        <w:t> </w:t>
      </w:r>
      <w:r>
        <w:rPr/>
        <w:t>sub-project</w:t>
      </w:r>
      <w:r>
        <w:rPr>
          <w:spacing w:val="-10"/>
        </w:rPr>
        <w:t> </w:t>
      </w:r>
      <w:r>
        <w:rPr/>
        <w:t>will</w:t>
      </w:r>
      <w:r>
        <w:rPr>
          <w:spacing w:val="-4"/>
        </w:rPr>
        <w:t> </w:t>
      </w:r>
      <w:r>
        <w:rPr/>
        <w:t>take</w:t>
      </w:r>
      <w:r>
        <w:rPr>
          <w:spacing w:val="-2"/>
        </w:rPr>
        <w:t> </w:t>
      </w:r>
      <w:r>
        <w:rPr/>
        <w:t>the</w:t>
      </w:r>
      <w:r>
        <w:rPr>
          <w:spacing w:val="-2"/>
        </w:rPr>
        <w:t> </w:t>
      </w:r>
      <w:r>
        <w:rPr/>
        <w:t>highest</w:t>
      </w:r>
      <w:r>
        <w:rPr>
          <w:spacing w:val="-10"/>
        </w:rPr>
        <w:t> </w:t>
      </w:r>
      <w:r>
        <w:rPr/>
        <w:t>risk</w:t>
      </w:r>
      <w:r>
        <w:rPr>
          <w:spacing w:val="-9"/>
        </w:rPr>
        <w:t> </w:t>
      </w:r>
      <w:r>
        <w:rPr/>
        <w:t>rating</w:t>
      </w:r>
      <w:r>
        <w:rPr>
          <w:spacing w:val="-2"/>
        </w:rPr>
        <w:t> </w:t>
      </w:r>
      <w:r>
        <w:rPr/>
        <w:t>for</w:t>
      </w:r>
      <w:r>
        <w:rPr>
          <w:spacing w:val="-8"/>
        </w:rPr>
        <w:t> </w:t>
      </w:r>
      <w:r>
        <w:rPr/>
        <w:t>individual</w:t>
      </w:r>
      <w:r>
        <w:rPr>
          <w:spacing w:val="-9"/>
        </w:rPr>
        <w:t> </w:t>
      </w:r>
      <w:r>
        <w:rPr/>
        <w:t>risks/impacts.</w:t>
      </w:r>
      <w:r>
        <w:rPr>
          <w:spacing w:val="-8"/>
        </w:rPr>
        <w:t> </w:t>
      </w:r>
      <w:r>
        <w:rPr/>
        <w:t>For</w:t>
      </w:r>
      <w:r>
        <w:rPr>
          <w:spacing w:val="-3"/>
        </w:rPr>
        <w:t> </w:t>
      </w:r>
      <w:r>
        <w:rPr/>
        <w:t>example,</w:t>
      </w:r>
      <w:r>
        <w:rPr>
          <w:spacing w:val="-2"/>
        </w:rPr>
        <w:t> </w:t>
      </w:r>
      <w:r>
        <w:rPr/>
        <w:t>a</w:t>
      </w:r>
      <w:r>
        <w:rPr>
          <w:spacing w:val="-9"/>
        </w:rPr>
        <w:t> </w:t>
      </w:r>
      <w:r>
        <w:rPr/>
        <w:t>project</w:t>
      </w:r>
      <w:r>
        <w:rPr>
          <w:spacing w:val="-5"/>
        </w:rPr>
        <w:t> </w:t>
      </w:r>
      <w:r>
        <w:rPr/>
        <w:t>with</w:t>
      </w:r>
      <w:r>
        <w:rPr>
          <w:spacing w:val="-3"/>
        </w:rPr>
        <w:t> </w:t>
      </w:r>
      <w:r>
        <w:rPr/>
        <w:t>three “low” risks and one “substantial” risk will be given the overall rating of “substantial.”</w:t>
      </w:r>
    </w:p>
    <w:p>
      <w:pPr>
        <w:pStyle w:val="BodyText"/>
        <w:spacing w:before="3"/>
      </w:pPr>
    </w:p>
    <w:p>
      <w:pPr>
        <w:pStyle w:val="BodyText"/>
        <w:spacing w:before="1"/>
        <w:ind w:left="340" w:right="340"/>
        <w:jc w:val="both"/>
      </w:pPr>
      <w:r>
        <w:rPr/>
        <w:t>A sub-project is classified as </w:t>
      </w:r>
      <w:r>
        <w:rPr>
          <w:b/>
          <w:i/>
        </w:rPr>
        <w:t>low risk </w:t>
      </w:r>
      <w:r>
        <w:rPr/>
        <w:t>if its potential adverse risks to and impacts on human populations and/or the environment</w:t>
      </w:r>
      <w:r>
        <w:rPr>
          <w:spacing w:val="-1"/>
        </w:rPr>
        <w:t> </w:t>
      </w:r>
      <w:r>
        <w:rPr/>
        <w:t>are likely to be minimal or negligible. Such projects require E&amp;S</w:t>
      </w:r>
      <w:r>
        <w:rPr>
          <w:spacing w:val="-1"/>
        </w:rPr>
        <w:t> </w:t>
      </w:r>
      <w:r>
        <w:rPr/>
        <w:t>assessment</w:t>
      </w:r>
      <w:r>
        <w:rPr>
          <w:spacing w:val="-1"/>
        </w:rPr>
        <w:t> </w:t>
      </w:r>
      <w:r>
        <w:rPr/>
        <w:t>proportionate to the risk.</w:t>
      </w:r>
    </w:p>
    <w:p>
      <w:pPr>
        <w:pStyle w:val="BodyText"/>
        <w:spacing w:before="241"/>
        <w:ind w:left="340" w:right="388"/>
      </w:pPr>
      <w:r>
        <w:rPr/>
        <w:t>A sub-project site is classified as </w:t>
      </w:r>
      <w:r>
        <w:rPr>
          <w:b/>
          <w:i/>
        </w:rPr>
        <w:t>moderate risk </w:t>
      </w:r>
      <w:r>
        <w:rPr/>
        <w:t>after considering, in an integrated manner, the risks and impacts of the sub-project, considering the following, as applicable:</w:t>
      </w:r>
    </w:p>
    <w:p>
      <w:pPr>
        <w:pStyle w:val="ListParagraph"/>
        <w:numPr>
          <w:ilvl w:val="1"/>
          <w:numId w:val="13"/>
        </w:numPr>
        <w:tabs>
          <w:tab w:pos="1421" w:val="left" w:leader="none"/>
        </w:tabs>
        <w:spacing w:line="240" w:lineRule="auto" w:before="3" w:after="0"/>
        <w:ind w:left="1421" w:right="430" w:hanging="360"/>
        <w:jc w:val="left"/>
        <w:rPr>
          <w:sz w:val="20"/>
        </w:rPr>
      </w:pPr>
      <w:r>
        <w:rPr>
          <w:sz w:val="20"/>
        </w:rPr>
        <w:t>the potential adverse risks and impacts on human populations and/or the environment</w:t>
      </w:r>
      <w:r>
        <w:rPr>
          <w:spacing w:val="-1"/>
          <w:sz w:val="20"/>
        </w:rPr>
        <w:t> </w:t>
      </w:r>
      <w:r>
        <w:rPr>
          <w:sz w:val="20"/>
        </w:rPr>
        <w:t>are not</w:t>
      </w:r>
      <w:r>
        <w:rPr>
          <w:spacing w:val="-1"/>
          <w:sz w:val="20"/>
        </w:rPr>
        <w:t> </w:t>
      </w:r>
      <w:r>
        <w:rPr>
          <w:sz w:val="20"/>
        </w:rPr>
        <w:t>likely to be significant. This is because the sub-project is not complex and/or large, does not involve activities</w:t>
      </w:r>
      <w:r>
        <w:rPr>
          <w:spacing w:val="-2"/>
          <w:sz w:val="20"/>
        </w:rPr>
        <w:t> </w:t>
      </w:r>
      <w:r>
        <w:rPr>
          <w:sz w:val="20"/>
        </w:rPr>
        <w:t>that</w:t>
      </w:r>
      <w:r>
        <w:rPr>
          <w:spacing w:val="-5"/>
          <w:sz w:val="20"/>
        </w:rPr>
        <w:t> </w:t>
      </w:r>
      <w:r>
        <w:rPr>
          <w:sz w:val="20"/>
        </w:rPr>
        <w:t>have</w:t>
      </w:r>
      <w:r>
        <w:rPr>
          <w:spacing w:val="-3"/>
          <w:sz w:val="20"/>
        </w:rPr>
        <w:t> </w:t>
      </w:r>
      <w:r>
        <w:rPr>
          <w:sz w:val="20"/>
        </w:rPr>
        <w:t>a</w:t>
      </w:r>
      <w:r>
        <w:rPr>
          <w:spacing w:val="-5"/>
          <w:sz w:val="20"/>
        </w:rPr>
        <w:t> </w:t>
      </w:r>
      <w:r>
        <w:rPr>
          <w:sz w:val="20"/>
        </w:rPr>
        <w:t>high</w:t>
      </w:r>
      <w:r>
        <w:rPr>
          <w:spacing w:val="-4"/>
          <w:sz w:val="20"/>
        </w:rPr>
        <w:t> </w:t>
      </w:r>
      <w:r>
        <w:rPr>
          <w:sz w:val="20"/>
        </w:rPr>
        <w:t>potential</w:t>
      </w:r>
      <w:r>
        <w:rPr>
          <w:spacing w:val="-4"/>
          <w:sz w:val="20"/>
        </w:rPr>
        <w:t> </w:t>
      </w:r>
      <w:r>
        <w:rPr>
          <w:sz w:val="20"/>
        </w:rPr>
        <w:t>for</w:t>
      </w:r>
      <w:r>
        <w:rPr>
          <w:spacing w:val="-3"/>
          <w:sz w:val="20"/>
        </w:rPr>
        <w:t> </w:t>
      </w:r>
      <w:r>
        <w:rPr>
          <w:sz w:val="20"/>
        </w:rPr>
        <w:t>harming</w:t>
      </w:r>
      <w:r>
        <w:rPr>
          <w:spacing w:val="-3"/>
          <w:sz w:val="20"/>
        </w:rPr>
        <w:t> </w:t>
      </w:r>
      <w:r>
        <w:rPr>
          <w:sz w:val="20"/>
        </w:rPr>
        <w:t>people</w:t>
      </w:r>
      <w:r>
        <w:rPr>
          <w:spacing w:val="-3"/>
          <w:sz w:val="20"/>
        </w:rPr>
        <w:t> </w:t>
      </w:r>
      <w:r>
        <w:rPr>
          <w:sz w:val="20"/>
        </w:rPr>
        <w:t>or</w:t>
      </w:r>
      <w:r>
        <w:rPr>
          <w:spacing w:val="-1"/>
          <w:sz w:val="20"/>
        </w:rPr>
        <w:t> </w:t>
      </w:r>
      <w:r>
        <w:rPr>
          <w:sz w:val="20"/>
        </w:rPr>
        <w:t>the environment,</w:t>
      </w:r>
      <w:r>
        <w:rPr>
          <w:spacing w:val="-3"/>
          <w:sz w:val="20"/>
        </w:rPr>
        <w:t> </w:t>
      </w:r>
      <w:r>
        <w:rPr>
          <w:sz w:val="20"/>
        </w:rPr>
        <w:t>and</w:t>
      </w:r>
      <w:r>
        <w:rPr>
          <w:spacing w:val="-4"/>
          <w:sz w:val="20"/>
        </w:rPr>
        <w:t> </w:t>
      </w:r>
      <w:r>
        <w:rPr>
          <w:sz w:val="20"/>
        </w:rPr>
        <w:t>is</w:t>
      </w:r>
      <w:r>
        <w:rPr>
          <w:spacing w:val="-2"/>
          <w:sz w:val="20"/>
        </w:rPr>
        <w:t> </w:t>
      </w:r>
      <w:r>
        <w:rPr>
          <w:sz w:val="20"/>
        </w:rPr>
        <w:t>located</w:t>
      </w:r>
      <w:r>
        <w:rPr>
          <w:spacing w:val="-4"/>
          <w:sz w:val="20"/>
        </w:rPr>
        <w:t> </w:t>
      </w:r>
      <w:r>
        <w:rPr>
          <w:sz w:val="20"/>
        </w:rPr>
        <w:t>away from environmentally or socially sensitive areas. As such, the potential risks and impacts and issues are likely to have the following characteristics:</w:t>
      </w:r>
    </w:p>
    <w:p>
      <w:pPr>
        <w:pStyle w:val="ListParagraph"/>
        <w:numPr>
          <w:ilvl w:val="2"/>
          <w:numId w:val="13"/>
        </w:numPr>
        <w:tabs>
          <w:tab w:pos="2141" w:val="left" w:leader="none"/>
        </w:tabs>
        <w:spacing w:line="254" w:lineRule="exact" w:before="0" w:after="0"/>
        <w:ind w:left="2141" w:right="0" w:hanging="360"/>
        <w:jc w:val="left"/>
        <w:rPr>
          <w:sz w:val="20"/>
        </w:rPr>
      </w:pPr>
      <w:r>
        <w:rPr>
          <w:sz w:val="20"/>
        </w:rPr>
        <w:t>predictable</w:t>
      </w:r>
      <w:r>
        <w:rPr>
          <w:spacing w:val="-4"/>
          <w:sz w:val="20"/>
        </w:rPr>
        <w:t> </w:t>
      </w:r>
      <w:r>
        <w:rPr>
          <w:sz w:val="20"/>
        </w:rPr>
        <w:t>and</w:t>
      </w:r>
      <w:r>
        <w:rPr>
          <w:spacing w:val="-4"/>
          <w:sz w:val="20"/>
        </w:rPr>
        <w:t> </w:t>
      </w:r>
      <w:r>
        <w:rPr>
          <w:sz w:val="20"/>
        </w:rPr>
        <w:t>expected</w:t>
      </w:r>
      <w:r>
        <w:rPr>
          <w:spacing w:val="1"/>
          <w:sz w:val="20"/>
        </w:rPr>
        <w:t> </w:t>
      </w:r>
      <w:r>
        <w:rPr>
          <w:sz w:val="20"/>
        </w:rPr>
        <w:t>to</w:t>
      </w:r>
      <w:r>
        <w:rPr>
          <w:spacing w:val="-5"/>
          <w:sz w:val="20"/>
        </w:rPr>
        <w:t> </w:t>
      </w:r>
      <w:r>
        <w:rPr>
          <w:sz w:val="20"/>
        </w:rPr>
        <w:t>be</w:t>
      </w:r>
      <w:r>
        <w:rPr>
          <w:spacing w:val="-3"/>
          <w:sz w:val="20"/>
        </w:rPr>
        <w:t> </w:t>
      </w:r>
      <w:r>
        <w:rPr>
          <w:sz w:val="20"/>
        </w:rPr>
        <w:t>temporary and/or</w:t>
      </w:r>
      <w:r>
        <w:rPr>
          <w:spacing w:val="-3"/>
          <w:sz w:val="20"/>
        </w:rPr>
        <w:t> </w:t>
      </w:r>
      <w:r>
        <w:rPr>
          <w:spacing w:val="-2"/>
          <w:sz w:val="20"/>
        </w:rPr>
        <w:t>reversible;</w:t>
      </w:r>
    </w:p>
    <w:p>
      <w:pPr>
        <w:pStyle w:val="BodyText"/>
        <w:spacing w:before="1"/>
        <w:rPr>
          <w:sz w:val="14"/>
        </w:rPr>
      </w:pPr>
      <w:r>
        <w:rPr>
          <w:sz w:val="14"/>
        </w:rPr>
        <mc:AlternateContent>
          <mc:Choice Requires="wps">
            <w:drawing>
              <wp:anchor distT="0" distB="0" distL="0" distR="0" allowOverlap="1" layoutInCell="1" locked="0" behindDoc="1" simplePos="0" relativeHeight="487588352">
                <wp:simplePos x="0" y="0"/>
                <wp:positionH relativeFrom="page">
                  <wp:posOffset>902017</wp:posOffset>
                </wp:positionH>
                <wp:positionV relativeFrom="paragraph">
                  <wp:posOffset>124709</wp:posOffset>
                </wp:positionV>
                <wp:extent cx="183007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25002pt;margin-top:9.819683pt;width:144.080pt;height:.5pt;mso-position-horizontal-relative:page;mso-position-vertical-relative:paragraph;z-index:-15728128;mso-wrap-distance-left:0;mso-wrap-distance-right:0" id="docshape4" filled="true" fillcolor="#000000" stroked="false">
                <v:fill type="solid"/>
                <w10:wrap type="topAndBottom"/>
              </v:rect>
            </w:pict>
          </mc:Fallback>
        </mc:AlternateContent>
      </w:r>
    </w:p>
    <w:p>
      <w:pPr>
        <w:spacing w:line="252" w:lineRule="auto" w:before="95"/>
        <w:ind w:left="340" w:right="0" w:firstLine="0"/>
        <w:jc w:val="left"/>
        <w:rPr>
          <w:sz w:val="16"/>
        </w:rPr>
      </w:pPr>
      <w:bookmarkStart w:name="_bookmark18" w:id="37"/>
      <w:bookmarkEnd w:id="37"/>
      <w:r>
        <w:rPr/>
      </w:r>
      <w:r>
        <w:rPr>
          <w:rFonts w:ascii="Times New Roman" w:hAnsi="Times New Roman"/>
          <w:position w:val="8"/>
          <w:sz w:val="16"/>
        </w:rPr>
        <w:t>2</w:t>
      </w:r>
      <w:r>
        <w:rPr>
          <w:rFonts w:ascii="Times New Roman" w:hAnsi="Times New Roman"/>
          <w:spacing w:val="14"/>
          <w:position w:val="8"/>
          <w:sz w:val="16"/>
        </w:rPr>
        <w:t> </w:t>
      </w:r>
      <w:r>
        <w:rPr>
          <w:sz w:val="16"/>
        </w:rPr>
        <w:t>In</w:t>
      </w:r>
      <w:r>
        <w:rPr>
          <w:spacing w:val="-2"/>
          <w:sz w:val="16"/>
        </w:rPr>
        <w:t> </w:t>
      </w:r>
      <w:r>
        <w:rPr>
          <w:sz w:val="16"/>
        </w:rPr>
        <w:t>Guyana,</w:t>
      </w:r>
      <w:r>
        <w:rPr>
          <w:spacing w:val="-1"/>
          <w:sz w:val="16"/>
        </w:rPr>
        <w:t> </w:t>
      </w:r>
      <w:r>
        <w:rPr>
          <w:sz w:val="16"/>
        </w:rPr>
        <w:t>one</w:t>
      </w:r>
      <w:r>
        <w:rPr>
          <w:spacing w:val="-2"/>
          <w:sz w:val="16"/>
        </w:rPr>
        <w:t> </w:t>
      </w:r>
      <w:r>
        <w:rPr>
          <w:sz w:val="16"/>
        </w:rPr>
        <w:t>Social</w:t>
      </w:r>
      <w:r>
        <w:rPr>
          <w:spacing w:val="-4"/>
          <w:sz w:val="16"/>
        </w:rPr>
        <w:t> </w:t>
      </w:r>
      <w:r>
        <w:rPr>
          <w:sz w:val="16"/>
        </w:rPr>
        <w:t>and</w:t>
      </w:r>
      <w:r>
        <w:rPr>
          <w:spacing w:val="-2"/>
          <w:sz w:val="16"/>
        </w:rPr>
        <w:t> </w:t>
      </w:r>
      <w:r>
        <w:rPr>
          <w:sz w:val="16"/>
        </w:rPr>
        <w:t>Environmental</w:t>
      </w:r>
      <w:r>
        <w:rPr>
          <w:spacing w:val="-4"/>
          <w:sz w:val="16"/>
        </w:rPr>
        <w:t> </w:t>
      </w:r>
      <w:r>
        <w:rPr>
          <w:sz w:val="16"/>
        </w:rPr>
        <w:t>Officer (in</w:t>
      </w:r>
      <w:r>
        <w:rPr>
          <w:spacing w:val="-2"/>
          <w:sz w:val="16"/>
        </w:rPr>
        <w:t> </w:t>
      </w:r>
      <w:r>
        <w:rPr>
          <w:sz w:val="16"/>
        </w:rPr>
        <w:t>lieu</w:t>
      </w:r>
      <w:r>
        <w:rPr>
          <w:spacing w:val="-2"/>
          <w:sz w:val="16"/>
        </w:rPr>
        <w:t> </w:t>
      </w:r>
      <w:r>
        <w:rPr>
          <w:sz w:val="16"/>
        </w:rPr>
        <w:t>of separate</w:t>
      </w:r>
      <w:r>
        <w:rPr>
          <w:spacing w:val="-2"/>
          <w:sz w:val="16"/>
        </w:rPr>
        <w:t> </w:t>
      </w:r>
      <w:r>
        <w:rPr>
          <w:sz w:val="16"/>
        </w:rPr>
        <w:t>E&amp;S</w:t>
      </w:r>
      <w:r>
        <w:rPr>
          <w:spacing w:val="-1"/>
          <w:sz w:val="16"/>
        </w:rPr>
        <w:t> </w:t>
      </w:r>
      <w:r>
        <w:rPr>
          <w:sz w:val="16"/>
        </w:rPr>
        <w:t>Specialists)</w:t>
      </w:r>
      <w:r>
        <w:rPr>
          <w:spacing w:val="-1"/>
          <w:sz w:val="16"/>
        </w:rPr>
        <w:t> </w:t>
      </w:r>
      <w:r>
        <w:rPr>
          <w:sz w:val="16"/>
        </w:rPr>
        <w:t>within</w:t>
      </w:r>
      <w:r>
        <w:rPr>
          <w:spacing w:val="-2"/>
          <w:sz w:val="16"/>
        </w:rPr>
        <w:t> </w:t>
      </w:r>
      <w:r>
        <w:rPr>
          <w:sz w:val="16"/>
        </w:rPr>
        <w:t>the</w:t>
      </w:r>
      <w:r>
        <w:rPr>
          <w:spacing w:val="-2"/>
          <w:sz w:val="16"/>
        </w:rPr>
        <w:t> </w:t>
      </w:r>
      <w:r>
        <w:rPr>
          <w:sz w:val="16"/>
        </w:rPr>
        <w:t>PIU</w:t>
      </w:r>
      <w:r>
        <w:rPr>
          <w:spacing w:val="-1"/>
          <w:sz w:val="16"/>
        </w:rPr>
        <w:t> </w:t>
      </w:r>
      <w:r>
        <w:rPr>
          <w:sz w:val="16"/>
        </w:rPr>
        <w:t>will</w:t>
      </w:r>
      <w:r>
        <w:rPr>
          <w:spacing w:val="-4"/>
          <w:sz w:val="16"/>
        </w:rPr>
        <w:t> </w:t>
      </w:r>
      <w:r>
        <w:rPr>
          <w:sz w:val="16"/>
        </w:rPr>
        <w:t>be</w:t>
      </w:r>
      <w:r>
        <w:rPr>
          <w:spacing w:val="-1"/>
          <w:sz w:val="16"/>
        </w:rPr>
        <w:t> </w:t>
      </w:r>
      <w:r>
        <w:rPr>
          <w:sz w:val="16"/>
        </w:rPr>
        <w:t>charged</w:t>
      </w:r>
      <w:r>
        <w:rPr>
          <w:spacing w:val="-2"/>
          <w:sz w:val="16"/>
        </w:rPr>
        <w:t> </w:t>
      </w:r>
      <w:r>
        <w:rPr>
          <w:sz w:val="16"/>
        </w:rPr>
        <w:t>with</w:t>
      </w:r>
      <w:r>
        <w:rPr>
          <w:spacing w:val="-2"/>
          <w:sz w:val="16"/>
        </w:rPr>
        <w:t> </w:t>
      </w:r>
      <w:r>
        <w:rPr>
          <w:sz w:val="16"/>
        </w:rPr>
        <w:t>implementing</w:t>
      </w:r>
      <w:r>
        <w:rPr>
          <w:spacing w:val="-3"/>
          <w:sz w:val="16"/>
        </w:rPr>
        <w:t> </w:t>
      </w:r>
      <w:r>
        <w:rPr>
          <w:sz w:val="16"/>
        </w:rPr>
        <w:t>these</w:t>
      </w:r>
      <w:r>
        <w:rPr>
          <w:spacing w:val="40"/>
          <w:sz w:val="16"/>
        </w:rPr>
        <w:t> </w:t>
      </w:r>
      <w:r>
        <w:rPr>
          <w:sz w:val="16"/>
        </w:rPr>
        <w:t>activities outlined in the Project’s SEP, ESMF and LMP.</w:t>
      </w:r>
    </w:p>
    <w:p>
      <w:pPr>
        <w:spacing w:after="0" w:line="252" w:lineRule="auto"/>
        <w:jc w:val="left"/>
        <w:rPr>
          <w:sz w:val="16"/>
        </w:rPr>
        <w:sectPr>
          <w:type w:val="continuous"/>
          <w:pgSz w:w="12240" w:h="15840"/>
          <w:pgMar w:header="0" w:footer="1156" w:top="1400" w:bottom="1340" w:left="1080" w:right="1080"/>
        </w:sectPr>
      </w:pPr>
    </w:p>
    <w:p>
      <w:pPr>
        <w:pStyle w:val="ListParagraph"/>
        <w:numPr>
          <w:ilvl w:val="0"/>
          <w:numId w:val="14"/>
        </w:numPr>
        <w:tabs>
          <w:tab w:pos="2141" w:val="left" w:leader="none"/>
        </w:tabs>
        <w:spacing w:line="240" w:lineRule="auto" w:before="79" w:after="0"/>
        <w:ind w:left="2141" w:right="0" w:hanging="360"/>
        <w:jc w:val="both"/>
        <w:rPr>
          <w:sz w:val="20"/>
        </w:rPr>
      </w:pPr>
      <w:r>
        <w:rPr>
          <w:sz w:val="20"/>
        </w:rPr>
        <w:t>low</w:t>
      </w:r>
      <w:r>
        <w:rPr>
          <w:spacing w:val="-1"/>
          <w:sz w:val="20"/>
        </w:rPr>
        <w:t> </w:t>
      </w:r>
      <w:r>
        <w:rPr>
          <w:sz w:val="20"/>
        </w:rPr>
        <w:t>in</w:t>
      </w:r>
      <w:r>
        <w:rPr>
          <w:spacing w:val="-2"/>
          <w:sz w:val="20"/>
        </w:rPr>
        <w:t> magnitude;</w:t>
      </w:r>
    </w:p>
    <w:p>
      <w:pPr>
        <w:pStyle w:val="ListParagraph"/>
        <w:numPr>
          <w:ilvl w:val="0"/>
          <w:numId w:val="14"/>
        </w:numPr>
        <w:tabs>
          <w:tab w:pos="2141" w:val="left" w:leader="none"/>
        </w:tabs>
        <w:spacing w:line="235" w:lineRule="auto" w:before="4" w:after="0"/>
        <w:ind w:left="2141" w:right="671" w:hanging="361"/>
        <w:jc w:val="both"/>
        <w:rPr>
          <w:sz w:val="20"/>
        </w:rPr>
      </w:pPr>
      <w:r>
        <w:rPr>
          <w:sz w:val="20"/>
        </w:rPr>
        <w:t>site-specific,</w:t>
      </w:r>
      <w:r>
        <w:rPr>
          <w:spacing w:val="-5"/>
          <w:sz w:val="20"/>
        </w:rPr>
        <w:t> </w:t>
      </w:r>
      <w:r>
        <w:rPr>
          <w:sz w:val="20"/>
        </w:rPr>
        <w:t>without</w:t>
      </w:r>
      <w:r>
        <w:rPr>
          <w:spacing w:val="-7"/>
          <w:sz w:val="20"/>
        </w:rPr>
        <w:t> </w:t>
      </w:r>
      <w:r>
        <w:rPr>
          <w:sz w:val="20"/>
        </w:rPr>
        <w:t>likelihood</w:t>
      </w:r>
      <w:r>
        <w:rPr>
          <w:spacing w:val="-5"/>
          <w:sz w:val="20"/>
        </w:rPr>
        <w:t> </w:t>
      </w:r>
      <w:r>
        <w:rPr>
          <w:sz w:val="20"/>
        </w:rPr>
        <w:t>of</w:t>
      </w:r>
      <w:r>
        <w:rPr>
          <w:spacing w:val="-2"/>
          <w:sz w:val="20"/>
        </w:rPr>
        <w:t> </w:t>
      </w:r>
      <w:r>
        <w:rPr>
          <w:sz w:val="20"/>
        </w:rPr>
        <w:t>impacts</w:t>
      </w:r>
      <w:r>
        <w:rPr>
          <w:spacing w:val="-4"/>
          <w:sz w:val="20"/>
        </w:rPr>
        <w:t> </w:t>
      </w:r>
      <w:r>
        <w:rPr>
          <w:sz w:val="20"/>
        </w:rPr>
        <w:t>beyond</w:t>
      </w:r>
      <w:r>
        <w:rPr>
          <w:spacing w:val="-5"/>
          <w:sz w:val="20"/>
        </w:rPr>
        <w:t> </w:t>
      </w:r>
      <w:r>
        <w:rPr>
          <w:sz w:val="20"/>
        </w:rPr>
        <w:t>the actual</w:t>
      </w:r>
      <w:r>
        <w:rPr>
          <w:spacing w:val="-5"/>
          <w:sz w:val="20"/>
        </w:rPr>
        <w:t> </w:t>
      </w:r>
      <w:r>
        <w:rPr>
          <w:sz w:val="20"/>
        </w:rPr>
        <w:t>footprint</w:t>
      </w:r>
      <w:r>
        <w:rPr>
          <w:spacing w:val="-6"/>
          <w:sz w:val="20"/>
        </w:rPr>
        <w:t> </w:t>
      </w:r>
      <w:r>
        <w:rPr>
          <w:sz w:val="20"/>
        </w:rPr>
        <w:t>of</w:t>
      </w:r>
      <w:r>
        <w:rPr>
          <w:spacing w:val="-2"/>
          <w:sz w:val="20"/>
        </w:rPr>
        <w:t> </w:t>
      </w:r>
      <w:r>
        <w:rPr>
          <w:sz w:val="20"/>
        </w:rPr>
        <w:t>the</w:t>
      </w:r>
      <w:r>
        <w:rPr>
          <w:spacing w:val="-5"/>
          <w:sz w:val="20"/>
        </w:rPr>
        <w:t> </w:t>
      </w:r>
      <w:r>
        <w:rPr>
          <w:sz w:val="20"/>
        </w:rPr>
        <w:t>sub-project; </w:t>
      </w:r>
      <w:r>
        <w:rPr>
          <w:spacing w:val="-4"/>
          <w:sz w:val="20"/>
        </w:rPr>
        <w:t>and</w:t>
      </w:r>
    </w:p>
    <w:p>
      <w:pPr>
        <w:pStyle w:val="ListParagraph"/>
        <w:numPr>
          <w:ilvl w:val="0"/>
          <w:numId w:val="14"/>
        </w:numPr>
        <w:tabs>
          <w:tab w:pos="2141" w:val="left" w:leader="none"/>
        </w:tabs>
        <w:spacing w:line="240" w:lineRule="auto" w:before="3" w:after="0"/>
        <w:ind w:left="2141" w:right="477" w:hanging="361"/>
        <w:jc w:val="both"/>
        <w:rPr>
          <w:sz w:val="20"/>
        </w:rPr>
      </w:pPr>
      <w:r>
        <w:rPr>
          <w:sz w:val="20"/>
        </w:rPr>
        <w:t>low</w:t>
      </w:r>
      <w:r>
        <w:rPr>
          <w:spacing w:val="-3"/>
          <w:sz w:val="20"/>
        </w:rPr>
        <w:t> </w:t>
      </w:r>
      <w:r>
        <w:rPr>
          <w:sz w:val="20"/>
        </w:rPr>
        <w:t>probability</w:t>
      </w:r>
      <w:r>
        <w:rPr>
          <w:spacing w:val="-5"/>
          <w:sz w:val="20"/>
        </w:rPr>
        <w:t> </w:t>
      </w:r>
      <w:r>
        <w:rPr>
          <w:sz w:val="20"/>
        </w:rPr>
        <w:t>of</w:t>
      </w:r>
      <w:r>
        <w:rPr>
          <w:spacing w:val="-6"/>
          <w:sz w:val="20"/>
        </w:rPr>
        <w:t> </w:t>
      </w:r>
      <w:r>
        <w:rPr>
          <w:sz w:val="20"/>
        </w:rPr>
        <w:t>serious</w:t>
      </w:r>
      <w:r>
        <w:rPr>
          <w:spacing w:val="-3"/>
          <w:sz w:val="20"/>
        </w:rPr>
        <w:t> </w:t>
      </w:r>
      <w:r>
        <w:rPr>
          <w:sz w:val="20"/>
        </w:rPr>
        <w:t>adverse</w:t>
      </w:r>
      <w:r>
        <w:rPr>
          <w:spacing w:val="-4"/>
          <w:sz w:val="20"/>
        </w:rPr>
        <w:t> </w:t>
      </w:r>
      <w:r>
        <w:rPr>
          <w:sz w:val="20"/>
        </w:rPr>
        <w:t>effects</w:t>
      </w:r>
      <w:r>
        <w:rPr>
          <w:spacing w:val="-3"/>
          <w:sz w:val="20"/>
        </w:rPr>
        <w:t> </w:t>
      </w:r>
      <w:r>
        <w:rPr>
          <w:sz w:val="20"/>
        </w:rPr>
        <w:t>to</w:t>
      </w:r>
      <w:r>
        <w:rPr>
          <w:spacing w:val="-5"/>
          <w:sz w:val="20"/>
        </w:rPr>
        <w:t> </w:t>
      </w:r>
      <w:r>
        <w:rPr>
          <w:sz w:val="20"/>
        </w:rPr>
        <w:t>human</w:t>
      </w:r>
      <w:r>
        <w:rPr>
          <w:spacing w:val="-5"/>
          <w:sz w:val="20"/>
        </w:rPr>
        <w:t> </w:t>
      </w:r>
      <w:r>
        <w:rPr>
          <w:sz w:val="20"/>
        </w:rPr>
        <w:t>health and/or</w:t>
      </w:r>
      <w:r>
        <w:rPr>
          <w:spacing w:val="-4"/>
          <w:sz w:val="20"/>
        </w:rPr>
        <w:t> </w:t>
      </w:r>
      <w:r>
        <w:rPr>
          <w:sz w:val="20"/>
        </w:rPr>
        <w:t>the</w:t>
      </w:r>
      <w:r>
        <w:rPr>
          <w:spacing w:val="-4"/>
          <w:sz w:val="20"/>
        </w:rPr>
        <w:t> </w:t>
      </w:r>
      <w:r>
        <w:rPr>
          <w:sz w:val="20"/>
        </w:rPr>
        <w:t>environment</w:t>
      </w:r>
      <w:r>
        <w:rPr>
          <w:spacing w:val="-1"/>
          <w:sz w:val="20"/>
        </w:rPr>
        <w:t> </w:t>
      </w:r>
      <w:r>
        <w:rPr>
          <w:sz w:val="20"/>
        </w:rPr>
        <w:t>(e.g.,</w:t>
      </w:r>
      <w:r>
        <w:rPr>
          <w:spacing w:val="-4"/>
          <w:sz w:val="20"/>
        </w:rPr>
        <w:t> </w:t>
      </w:r>
      <w:r>
        <w:rPr>
          <w:sz w:val="20"/>
        </w:rPr>
        <w:t>do not</w:t>
      </w:r>
      <w:r>
        <w:rPr>
          <w:spacing w:val="-3"/>
          <w:sz w:val="20"/>
        </w:rPr>
        <w:t> </w:t>
      </w:r>
      <w:r>
        <w:rPr>
          <w:sz w:val="20"/>
        </w:rPr>
        <w:t>involve use or disposal</w:t>
      </w:r>
      <w:r>
        <w:rPr>
          <w:spacing w:val="-1"/>
          <w:sz w:val="20"/>
        </w:rPr>
        <w:t> </w:t>
      </w:r>
      <w:r>
        <w:rPr>
          <w:sz w:val="20"/>
        </w:rPr>
        <w:t>of toxic materials, routine safety</w:t>
      </w:r>
      <w:r>
        <w:rPr>
          <w:spacing w:val="-1"/>
          <w:sz w:val="20"/>
        </w:rPr>
        <w:t> </w:t>
      </w:r>
      <w:r>
        <w:rPr>
          <w:sz w:val="20"/>
        </w:rPr>
        <w:t>precautions are expected</w:t>
      </w:r>
      <w:r>
        <w:rPr>
          <w:spacing w:val="-1"/>
          <w:sz w:val="20"/>
        </w:rPr>
        <w:t> </w:t>
      </w:r>
      <w:r>
        <w:rPr>
          <w:sz w:val="20"/>
        </w:rPr>
        <w:t>to</w:t>
      </w:r>
      <w:r>
        <w:rPr>
          <w:spacing w:val="-1"/>
          <w:sz w:val="20"/>
        </w:rPr>
        <w:t> </w:t>
      </w:r>
      <w:r>
        <w:rPr>
          <w:sz w:val="20"/>
        </w:rPr>
        <w:t>be sufficient to prevent accidents, etc.).</w:t>
      </w:r>
    </w:p>
    <w:p>
      <w:pPr>
        <w:pStyle w:val="ListParagraph"/>
        <w:numPr>
          <w:ilvl w:val="1"/>
          <w:numId w:val="13"/>
        </w:numPr>
        <w:tabs>
          <w:tab w:pos="1419" w:val="left" w:leader="none"/>
        </w:tabs>
        <w:spacing w:line="240" w:lineRule="auto" w:before="2" w:after="0"/>
        <w:ind w:left="1419" w:right="0" w:hanging="358"/>
        <w:jc w:val="both"/>
        <w:rPr>
          <w:sz w:val="20"/>
        </w:rPr>
      </w:pPr>
      <w:r>
        <w:rPr>
          <w:sz w:val="20"/>
        </w:rPr>
        <w:t>The</w:t>
      </w:r>
      <w:r>
        <w:rPr>
          <w:spacing w:val="-5"/>
          <w:sz w:val="20"/>
        </w:rPr>
        <w:t> </w:t>
      </w:r>
      <w:r>
        <w:rPr>
          <w:sz w:val="20"/>
        </w:rPr>
        <w:t>sub-project’s</w:t>
      </w:r>
      <w:r>
        <w:rPr>
          <w:spacing w:val="-2"/>
          <w:sz w:val="20"/>
        </w:rPr>
        <w:t> </w:t>
      </w:r>
      <w:r>
        <w:rPr>
          <w:sz w:val="20"/>
        </w:rPr>
        <w:t>risks</w:t>
      </w:r>
      <w:r>
        <w:rPr>
          <w:spacing w:val="-3"/>
          <w:sz w:val="20"/>
        </w:rPr>
        <w:t> </w:t>
      </w:r>
      <w:r>
        <w:rPr>
          <w:sz w:val="20"/>
        </w:rPr>
        <w:t>and</w:t>
      </w:r>
      <w:r>
        <w:rPr>
          <w:spacing w:val="-3"/>
          <w:sz w:val="20"/>
        </w:rPr>
        <w:t> </w:t>
      </w:r>
      <w:r>
        <w:rPr>
          <w:sz w:val="20"/>
        </w:rPr>
        <w:t>impacts</w:t>
      </w:r>
      <w:r>
        <w:rPr>
          <w:spacing w:val="-2"/>
          <w:sz w:val="20"/>
        </w:rPr>
        <w:t> </w:t>
      </w:r>
      <w:r>
        <w:rPr>
          <w:sz w:val="20"/>
        </w:rPr>
        <w:t>can</w:t>
      </w:r>
      <w:r>
        <w:rPr>
          <w:spacing w:val="-4"/>
          <w:sz w:val="20"/>
        </w:rPr>
        <w:t> </w:t>
      </w:r>
      <w:r>
        <w:rPr>
          <w:sz w:val="20"/>
        </w:rPr>
        <w:t>be</w:t>
      </w:r>
      <w:r>
        <w:rPr>
          <w:spacing w:val="-3"/>
          <w:sz w:val="20"/>
        </w:rPr>
        <w:t> </w:t>
      </w:r>
      <w:r>
        <w:rPr>
          <w:sz w:val="20"/>
        </w:rPr>
        <w:t>easily</w:t>
      </w:r>
      <w:r>
        <w:rPr>
          <w:spacing w:val="-4"/>
          <w:sz w:val="20"/>
        </w:rPr>
        <w:t> </w:t>
      </w:r>
      <w:r>
        <w:rPr>
          <w:sz w:val="20"/>
        </w:rPr>
        <w:t>mitigated</w:t>
      </w:r>
      <w:r>
        <w:rPr>
          <w:spacing w:val="1"/>
          <w:sz w:val="20"/>
        </w:rPr>
        <w:t> </w:t>
      </w:r>
      <w:r>
        <w:rPr>
          <w:sz w:val="20"/>
        </w:rPr>
        <w:t>in</w:t>
      </w:r>
      <w:r>
        <w:rPr>
          <w:spacing w:val="-4"/>
          <w:sz w:val="20"/>
        </w:rPr>
        <w:t> </w:t>
      </w:r>
      <w:r>
        <w:rPr>
          <w:sz w:val="20"/>
        </w:rPr>
        <w:t>a</w:t>
      </w:r>
      <w:r>
        <w:rPr>
          <w:spacing w:val="-1"/>
          <w:sz w:val="20"/>
        </w:rPr>
        <w:t> </w:t>
      </w:r>
      <w:r>
        <w:rPr>
          <w:sz w:val="20"/>
        </w:rPr>
        <w:t>predictable</w:t>
      </w:r>
      <w:r>
        <w:rPr>
          <w:spacing w:val="-2"/>
          <w:sz w:val="20"/>
        </w:rPr>
        <w:t> manner.</w:t>
      </w:r>
    </w:p>
    <w:p>
      <w:pPr>
        <w:pStyle w:val="BodyText"/>
        <w:spacing w:before="241"/>
        <w:ind w:left="340" w:right="332"/>
        <w:jc w:val="both"/>
      </w:pPr>
      <w:r>
        <w:rPr/>
        <w:t>A sub-project</w:t>
      </w:r>
      <w:r>
        <w:rPr>
          <w:spacing w:val="-1"/>
        </w:rPr>
        <w:t> </w:t>
      </w:r>
      <w:r>
        <w:rPr/>
        <w:t>site is classified a </w:t>
      </w:r>
      <w:r>
        <w:rPr>
          <w:b/>
          <w:i/>
        </w:rPr>
        <w:t>substantial risk </w:t>
      </w:r>
      <w:r>
        <w:rPr/>
        <w:t>after considering, in an integrated manner, the risks and impacts of the sub-project, considering the following, as applicable:</w:t>
      </w:r>
    </w:p>
    <w:p>
      <w:pPr>
        <w:pStyle w:val="ListParagraph"/>
        <w:numPr>
          <w:ilvl w:val="0"/>
          <w:numId w:val="15"/>
        </w:numPr>
        <w:tabs>
          <w:tab w:pos="1059" w:val="left" w:leader="none"/>
          <w:tab w:pos="1061" w:val="left" w:leader="none"/>
        </w:tabs>
        <w:spacing w:line="240" w:lineRule="auto" w:before="2" w:after="0"/>
        <w:ind w:left="1061" w:right="420" w:hanging="360"/>
        <w:jc w:val="both"/>
        <w:rPr>
          <w:sz w:val="20"/>
        </w:rPr>
      </w:pPr>
      <w:r>
        <w:rPr>
          <w:sz w:val="20"/>
        </w:rPr>
        <w:t>The sub project may not be as complex as high-risk sub-projects, its E&amp;S scale and impact</w:t>
      </w:r>
      <w:r>
        <w:rPr>
          <w:spacing w:val="-1"/>
          <w:sz w:val="20"/>
        </w:rPr>
        <w:t> </w:t>
      </w:r>
      <w:r>
        <w:rPr>
          <w:sz w:val="20"/>
        </w:rPr>
        <w:t>may be smaller (large</w:t>
      </w:r>
      <w:r>
        <w:rPr>
          <w:spacing w:val="-1"/>
          <w:sz w:val="20"/>
        </w:rPr>
        <w:t> </w:t>
      </w:r>
      <w:r>
        <w:rPr>
          <w:sz w:val="20"/>
        </w:rPr>
        <w:t>to</w:t>
      </w:r>
      <w:r>
        <w:rPr>
          <w:spacing w:val="-2"/>
          <w:sz w:val="20"/>
        </w:rPr>
        <w:t> </w:t>
      </w:r>
      <w:r>
        <w:rPr>
          <w:sz w:val="20"/>
        </w:rPr>
        <w:t>medium)</w:t>
      </w:r>
      <w:r>
        <w:rPr>
          <w:spacing w:val="-2"/>
          <w:sz w:val="20"/>
        </w:rPr>
        <w:t> </w:t>
      </w:r>
      <w:r>
        <w:rPr>
          <w:sz w:val="20"/>
        </w:rPr>
        <w:t>and the</w:t>
      </w:r>
      <w:r>
        <w:rPr>
          <w:spacing w:val="-1"/>
          <w:sz w:val="20"/>
        </w:rPr>
        <w:t> </w:t>
      </w:r>
      <w:r>
        <w:rPr>
          <w:sz w:val="20"/>
        </w:rPr>
        <w:t>location</w:t>
      </w:r>
      <w:r>
        <w:rPr>
          <w:spacing w:val="-2"/>
          <w:sz w:val="20"/>
        </w:rPr>
        <w:t> </w:t>
      </w:r>
      <w:r>
        <w:rPr>
          <w:sz w:val="20"/>
        </w:rPr>
        <w:t>may</w:t>
      </w:r>
      <w:r>
        <w:rPr>
          <w:spacing w:val="-2"/>
          <w:sz w:val="20"/>
        </w:rPr>
        <w:t> </w:t>
      </w:r>
      <w:r>
        <w:rPr>
          <w:sz w:val="20"/>
        </w:rPr>
        <w:t>not</w:t>
      </w:r>
      <w:r>
        <w:rPr>
          <w:spacing w:val="-3"/>
          <w:sz w:val="20"/>
        </w:rPr>
        <w:t> </w:t>
      </w:r>
      <w:r>
        <w:rPr>
          <w:sz w:val="20"/>
        </w:rPr>
        <w:t>be in</w:t>
      </w:r>
      <w:r>
        <w:rPr>
          <w:spacing w:val="-2"/>
          <w:sz w:val="20"/>
        </w:rPr>
        <w:t> </w:t>
      </w:r>
      <w:r>
        <w:rPr>
          <w:sz w:val="20"/>
        </w:rPr>
        <w:t>such</w:t>
      </w:r>
      <w:r>
        <w:rPr>
          <w:spacing w:val="-2"/>
          <w:sz w:val="20"/>
        </w:rPr>
        <w:t> </w:t>
      </w:r>
      <w:r>
        <w:rPr>
          <w:sz w:val="20"/>
        </w:rPr>
        <w:t>a</w:t>
      </w:r>
      <w:r>
        <w:rPr>
          <w:spacing w:val="-2"/>
          <w:sz w:val="20"/>
        </w:rPr>
        <w:t> </w:t>
      </w:r>
      <w:r>
        <w:rPr>
          <w:sz w:val="20"/>
        </w:rPr>
        <w:t>highly sensitive</w:t>
      </w:r>
      <w:r>
        <w:rPr>
          <w:spacing w:val="-1"/>
          <w:sz w:val="20"/>
        </w:rPr>
        <w:t> </w:t>
      </w:r>
      <w:r>
        <w:rPr>
          <w:sz w:val="20"/>
        </w:rPr>
        <w:t>area,</w:t>
      </w:r>
      <w:r>
        <w:rPr>
          <w:spacing w:val="-1"/>
          <w:sz w:val="20"/>
        </w:rPr>
        <w:t> </w:t>
      </w:r>
      <w:r>
        <w:rPr>
          <w:sz w:val="20"/>
        </w:rPr>
        <w:t>and</w:t>
      </w:r>
      <w:r>
        <w:rPr>
          <w:spacing w:val="-2"/>
          <w:sz w:val="20"/>
        </w:rPr>
        <w:t> </w:t>
      </w:r>
      <w:r>
        <w:rPr>
          <w:sz w:val="20"/>
        </w:rPr>
        <w:t>some</w:t>
      </w:r>
      <w:r>
        <w:rPr>
          <w:spacing w:val="-1"/>
          <w:sz w:val="20"/>
        </w:rPr>
        <w:t> </w:t>
      </w:r>
      <w:r>
        <w:rPr>
          <w:sz w:val="20"/>
        </w:rPr>
        <w:t>risks and</w:t>
      </w:r>
      <w:r>
        <w:rPr>
          <w:spacing w:val="-2"/>
          <w:sz w:val="20"/>
        </w:rPr>
        <w:t> </w:t>
      </w:r>
      <w:r>
        <w:rPr>
          <w:sz w:val="20"/>
        </w:rPr>
        <w:t>impacts may</w:t>
      </w:r>
      <w:r>
        <w:rPr>
          <w:spacing w:val="-4"/>
          <w:sz w:val="20"/>
        </w:rPr>
        <w:t> </w:t>
      </w:r>
      <w:r>
        <w:rPr>
          <w:sz w:val="20"/>
        </w:rPr>
        <w:t>be</w:t>
      </w:r>
      <w:r>
        <w:rPr>
          <w:spacing w:val="-3"/>
          <w:sz w:val="20"/>
        </w:rPr>
        <w:t> </w:t>
      </w:r>
      <w:r>
        <w:rPr>
          <w:sz w:val="20"/>
        </w:rPr>
        <w:t>significant.</w:t>
      </w:r>
      <w:r>
        <w:rPr>
          <w:spacing w:val="-4"/>
          <w:sz w:val="20"/>
        </w:rPr>
        <w:t> </w:t>
      </w:r>
      <w:r>
        <w:rPr>
          <w:sz w:val="20"/>
        </w:rPr>
        <w:t>This</w:t>
      </w:r>
      <w:r>
        <w:rPr>
          <w:spacing w:val="-2"/>
          <w:sz w:val="20"/>
        </w:rPr>
        <w:t> </w:t>
      </w:r>
      <w:r>
        <w:rPr>
          <w:sz w:val="20"/>
        </w:rPr>
        <w:t>would</w:t>
      </w:r>
      <w:r>
        <w:rPr>
          <w:spacing w:val="-4"/>
          <w:sz w:val="20"/>
        </w:rPr>
        <w:t> </w:t>
      </w:r>
      <w:r>
        <w:rPr>
          <w:sz w:val="20"/>
        </w:rPr>
        <w:t>consider</w:t>
      </w:r>
      <w:r>
        <w:rPr>
          <w:spacing w:val="-3"/>
          <w:sz w:val="20"/>
        </w:rPr>
        <w:t> </w:t>
      </w:r>
      <w:r>
        <w:rPr>
          <w:sz w:val="20"/>
        </w:rPr>
        <w:t>whether</w:t>
      </w:r>
      <w:r>
        <w:rPr>
          <w:spacing w:val="-3"/>
          <w:sz w:val="20"/>
        </w:rPr>
        <w:t> </w:t>
      </w:r>
      <w:r>
        <w:rPr>
          <w:sz w:val="20"/>
        </w:rPr>
        <w:t>the</w:t>
      </w:r>
      <w:r>
        <w:rPr>
          <w:spacing w:val="-3"/>
          <w:sz w:val="20"/>
        </w:rPr>
        <w:t> </w:t>
      </w:r>
      <w:r>
        <w:rPr>
          <w:sz w:val="20"/>
        </w:rPr>
        <w:t>potential risks</w:t>
      </w:r>
      <w:r>
        <w:rPr>
          <w:spacing w:val="-2"/>
          <w:sz w:val="20"/>
        </w:rPr>
        <w:t> </w:t>
      </w:r>
      <w:r>
        <w:rPr>
          <w:sz w:val="20"/>
        </w:rPr>
        <w:t>and</w:t>
      </w:r>
      <w:r>
        <w:rPr>
          <w:spacing w:val="-4"/>
          <w:sz w:val="20"/>
        </w:rPr>
        <w:t> </w:t>
      </w:r>
      <w:r>
        <w:rPr>
          <w:sz w:val="20"/>
        </w:rPr>
        <w:t>impacts</w:t>
      </w:r>
      <w:r>
        <w:rPr>
          <w:spacing w:val="-2"/>
          <w:sz w:val="20"/>
        </w:rPr>
        <w:t> </w:t>
      </w:r>
      <w:r>
        <w:rPr>
          <w:sz w:val="20"/>
        </w:rPr>
        <w:t>have</w:t>
      </w:r>
      <w:r>
        <w:rPr>
          <w:spacing w:val="-3"/>
          <w:sz w:val="20"/>
        </w:rPr>
        <w:t> </w:t>
      </w:r>
      <w:r>
        <w:rPr>
          <w:sz w:val="20"/>
        </w:rPr>
        <w:t>the</w:t>
      </w:r>
      <w:r>
        <w:rPr>
          <w:spacing w:val="-3"/>
          <w:sz w:val="20"/>
        </w:rPr>
        <w:t> </w:t>
      </w:r>
      <w:r>
        <w:rPr>
          <w:sz w:val="20"/>
        </w:rPr>
        <w:t>majority</w:t>
      </w:r>
      <w:r>
        <w:rPr>
          <w:spacing w:val="-4"/>
          <w:sz w:val="20"/>
        </w:rPr>
        <w:t> </w:t>
      </w:r>
      <w:r>
        <w:rPr>
          <w:sz w:val="20"/>
        </w:rPr>
        <w:t>or</w:t>
      </w:r>
      <w:r>
        <w:rPr>
          <w:spacing w:val="-3"/>
          <w:sz w:val="20"/>
        </w:rPr>
        <w:t> </w:t>
      </w:r>
      <w:r>
        <w:rPr>
          <w:sz w:val="20"/>
        </w:rPr>
        <w:t>all</w:t>
      </w:r>
      <w:r>
        <w:rPr>
          <w:spacing w:val="-4"/>
          <w:sz w:val="20"/>
        </w:rPr>
        <w:t> </w:t>
      </w:r>
      <w:r>
        <w:rPr>
          <w:sz w:val="20"/>
        </w:rPr>
        <w:t>of the following characteristics:</w:t>
      </w:r>
    </w:p>
    <w:p>
      <w:pPr>
        <w:pStyle w:val="ListParagraph"/>
        <w:numPr>
          <w:ilvl w:val="1"/>
          <w:numId w:val="15"/>
        </w:numPr>
        <w:tabs>
          <w:tab w:pos="2141" w:val="left" w:leader="none"/>
        </w:tabs>
        <w:spacing w:line="237" w:lineRule="auto" w:before="5" w:after="0"/>
        <w:ind w:left="2141" w:right="482" w:hanging="361"/>
        <w:jc w:val="left"/>
        <w:rPr>
          <w:sz w:val="20"/>
        </w:rPr>
      </w:pPr>
      <w:r>
        <w:rPr>
          <w:sz w:val="20"/>
        </w:rPr>
        <w:t>they</w:t>
      </w:r>
      <w:r>
        <w:rPr>
          <w:spacing w:val="-4"/>
          <w:sz w:val="20"/>
        </w:rPr>
        <w:t> </w:t>
      </w:r>
      <w:r>
        <w:rPr>
          <w:sz w:val="20"/>
        </w:rPr>
        <w:t>are</w:t>
      </w:r>
      <w:r>
        <w:rPr>
          <w:spacing w:val="-4"/>
          <w:sz w:val="20"/>
        </w:rPr>
        <w:t> </w:t>
      </w:r>
      <w:r>
        <w:rPr>
          <w:sz w:val="20"/>
        </w:rPr>
        <w:t>mostly</w:t>
      </w:r>
      <w:r>
        <w:rPr>
          <w:spacing w:val="-5"/>
          <w:sz w:val="20"/>
        </w:rPr>
        <w:t> </w:t>
      </w:r>
      <w:r>
        <w:rPr>
          <w:sz w:val="20"/>
        </w:rPr>
        <w:t>temporary,</w:t>
      </w:r>
      <w:r>
        <w:rPr>
          <w:spacing w:val="-4"/>
          <w:sz w:val="20"/>
        </w:rPr>
        <w:t> </w:t>
      </w:r>
      <w:r>
        <w:rPr>
          <w:sz w:val="20"/>
        </w:rPr>
        <w:t>predictable</w:t>
      </w:r>
      <w:r>
        <w:rPr>
          <w:spacing w:val="-4"/>
          <w:sz w:val="20"/>
        </w:rPr>
        <w:t> </w:t>
      </w:r>
      <w:r>
        <w:rPr>
          <w:sz w:val="20"/>
        </w:rPr>
        <w:t>and/or</w:t>
      </w:r>
      <w:r>
        <w:rPr>
          <w:spacing w:val="-4"/>
          <w:sz w:val="20"/>
        </w:rPr>
        <w:t> </w:t>
      </w:r>
      <w:r>
        <w:rPr>
          <w:sz w:val="20"/>
        </w:rPr>
        <w:t>reversible,</w:t>
      </w:r>
      <w:r>
        <w:rPr>
          <w:spacing w:val="-4"/>
          <w:sz w:val="20"/>
        </w:rPr>
        <w:t> </w:t>
      </w:r>
      <w:r>
        <w:rPr>
          <w:sz w:val="20"/>
        </w:rPr>
        <w:t>and the</w:t>
      </w:r>
      <w:r>
        <w:rPr>
          <w:spacing w:val="-4"/>
          <w:sz w:val="20"/>
        </w:rPr>
        <w:t> </w:t>
      </w:r>
      <w:r>
        <w:rPr>
          <w:sz w:val="20"/>
        </w:rPr>
        <w:t>nature</w:t>
      </w:r>
      <w:r>
        <w:rPr>
          <w:spacing w:val="-4"/>
          <w:sz w:val="20"/>
        </w:rPr>
        <w:t> </w:t>
      </w:r>
      <w:r>
        <w:rPr>
          <w:sz w:val="20"/>
        </w:rPr>
        <w:t>of</w:t>
      </w:r>
      <w:r>
        <w:rPr>
          <w:spacing w:val="-1"/>
          <w:sz w:val="20"/>
        </w:rPr>
        <w:t> </w:t>
      </w:r>
      <w:r>
        <w:rPr>
          <w:sz w:val="20"/>
        </w:rPr>
        <w:t>the</w:t>
      </w:r>
      <w:r>
        <w:rPr>
          <w:spacing w:val="-4"/>
          <w:sz w:val="20"/>
        </w:rPr>
        <w:t> </w:t>
      </w:r>
      <w:r>
        <w:rPr>
          <w:sz w:val="20"/>
        </w:rPr>
        <w:t>sub-project does not preclude the possibility of avoiding or reversing them (although substantial investment and time may be required);</w:t>
      </w:r>
    </w:p>
    <w:p>
      <w:pPr>
        <w:pStyle w:val="ListParagraph"/>
        <w:numPr>
          <w:ilvl w:val="1"/>
          <w:numId w:val="15"/>
        </w:numPr>
        <w:tabs>
          <w:tab w:pos="2141" w:val="left" w:leader="none"/>
        </w:tabs>
        <w:spacing w:line="240" w:lineRule="auto" w:before="3" w:after="0"/>
        <w:ind w:left="2141" w:right="725" w:hanging="361"/>
        <w:jc w:val="both"/>
        <w:rPr>
          <w:sz w:val="20"/>
        </w:rPr>
      </w:pPr>
      <w:r>
        <w:rPr>
          <w:sz w:val="20"/>
        </w:rPr>
        <w:t>there</w:t>
      </w:r>
      <w:r>
        <w:rPr>
          <w:spacing w:val="-3"/>
          <w:sz w:val="20"/>
        </w:rPr>
        <w:t> </w:t>
      </w:r>
      <w:r>
        <w:rPr>
          <w:sz w:val="20"/>
        </w:rPr>
        <w:t>are</w:t>
      </w:r>
      <w:r>
        <w:rPr>
          <w:spacing w:val="-3"/>
          <w:sz w:val="20"/>
        </w:rPr>
        <w:t> </w:t>
      </w:r>
      <w:r>
        <w:rPr>
          <w:sz w:val="20"/>
        </w:rPr>
        <w:t>concerns</w:t>
      </w:r>
      <w:r>
        <w:rPr>
          <w:spacing w:val="-2"/>
          <w:sz w:val="20"/>
        </w:rPr>
        <w:t> </w:t>
      </w:r>
      <w:r>
        <w:rPr>
          <w:sz w:val="20"/>
        </w:rPr>
        <w:t>that</w:t>
      </w:r>
      <w:r>
        <w:rPr>
          <w:spacing w:val="-5"/>
          <w:sz w:val="20"/>
        </w:rPr>
        <w:t> </w:t>
      </w:r>
      <w:r>
        <w:rPr>
          <w:sz w:val="20"/>
        </w:rPr>
        <w:t>the</w:t>
      </w:r>
      <w:r>
        <w:rPr>
          <w:spacing w:val="-3"/>
          <w:sz w:val="20"/>
        </w:rPr>
        <w:t> </w:t>
      </w:r>
      <w:r>
        <w:rPr>
          <w:sz w:val="20"/>
        </w:rPr>
        <w:t>adverse</w:t>
      </w:r>
      <w:r>
        <w:rPr>
          <w:spacing w:val="-3"/>
          <w:sz w:val="20"/>
        </w:rPr>
        <w:t> </w:t>
      </w:r>
      <w:r>
        <w:rPr>
          <w:sz w:val="20"/>
        </w:rPr>
        <w:t>social</w:t>
      </w:r>
      <w:r>
        <w:rPr>
          <w:spacing w:val="-4"/>
          <w:sz w:val="20"/>
        </w:rPr>
        <w:t> </w:t>
      </w:r>
      <w:r>
        <w:rPr>
          <w:sz w:val="20"/>
        </w:rPr>
        <w:t>impacts</w:t>
      </w:r>
      <w:r>
        <w:rPr>
          <w:spacing w:val="-2"/>
          <w:sz w:val="20"/>
        </w:rPr>
        <w:t> </w:t>
      </w:r>
      <w:r>
        <w:rPr>
          <w:sz w:val="20"/>
        </w:rPr>
        <w:t>of</w:t>
      </w:r>
      <w:r>
        <w:rPr>
          <w:spacing w:val="-5"/>
          <w:sz w:val="20"/>
        </w:rPr>
        <w:t> </w:t>
      </w:r>
      <w:r>
        <w:rPr>
          <w:sz w:val="20"/>
        </w:rPr>
        <w:t>the</w:t>
      </w:r>
      <w:r>
        <w:rPr>
          <w:spacing w:val="-3"/>
          <w:sz w:val="20"/>
        </w:rPr>
        <w:t> </w:t>
      </w:r>
      <w:r>
        <w:rPr>
          <w:sz w:val="20"/>
        </w:rPr>
        <w:t>sub-project,</w:t>
      </w:r>
      <w:r>
        <w:rPr>
          <w:spacing w:val="-3"/>
          <w:sz w:val="20"/>
        </w:rPr>
        <w:t> </w:t>
      </w:r>
      <w:r>
        <w:rPr>
          <w:sz w:val="20"/>
        </w:rPr>
        <w:t>and</w:t>
      </w:r>
      <w:r>
        <w:rPr>
          <w:spacing w:val="-4"/>
          <w:sz w:val="20"/>
        </w:rPr>
        <w:t> </w:t>
      </w:r>
      <w:r>
        <w:rPr>
          <w:sz w:val="20"/>
        </w:rPr>
        <w:t>the</w:t>
      </w:r>
      <w:r>
        <w:rPr>
          <w:spacing w:val="-3"/>
          <w:sz w:val="20"/>
        </w:rPr>
        <w:t> </w:t>
      </w:r>
      <w:r>
        <w:rPr>
          <w:sz w:val="20"/>
        </w:rPr>
        <w:t>associated mitigation</w:t>
      </w:r>
      <w:r>
        <w:rPr>
          <w:spacing w:val="-2"/>
          <w:sz w:val="20"/>
        </w:rPr>
        <w:t> </w:t>
      </w:r>
      <w:r>
        <w:rPr>
          <w:sz w:val="20"/>
        </w:rPr>
        <w:t>measures,</w:t>
      </w:r>
      <w:r>
        <w:rPr>
          <w:spacing w:val="-1"/>
          <w:sz w:val="20"/>
        </w:rPr>
        <w:t> </w:t>
      </w:r>
      <w:r>
        <w:rPr>
          <w:sz w:val="20"/>
        </w:rPr>
        <w:t>may</w:t>
      </w:r>
      <w:r>
        <w:rPr>
          <w:spacing w:val="-2"/>
          <w:sz w:val="20"/>
        </w:rPr>
        <w:t> </w:t>
      </w:r>
      <w:r>
        <w:rPr>
          <w:sz w:val="20"/>
        </w:rPr>
        <w:t>give</w:t>
      </w:r>
      <w:r>
        <w:rPr>
          <w:spacing w:val="-1"/>
          <w:sz w:val="20"/>
        </w:rPr>
        <w:t> </w:t>
      </w:r>
      <w:r>
        <w:rPr>
          <w:sz w:val="20"/>
        </w:rPr>
        <w:t>rise</w:t>
      </w:r>
      <w:r>
        <w:rPr>
          <w:spacing w:val="-1"/>
          <w:sz w:val="20"/>
        </w:rPr>
        <w:t> </w:t>
      </w:r>
      <w:r>
        <w:rPr>
          <w:sz w:val="20"/>
        </w:rPr>
        <w:t>to</w:t>
      </w:r>
      <w:r>
        <w:rPr>
          <w:spacing w:val="-2"/>
          <w:sz w:val="20"/>
        </w:rPr>
        <w:t> </w:t>
      </w:r>
      <w:r>
        <w:rPr>
          <w:sz w:val="20"/>
        </w:rPr>
        <w:t>a limited</w:t>
      </w:r>
      <w:r>
        <w:rPr>
          <w:spacing w:val="-2"/>
          <w:sz w:val="20"/>
        </w:rPr>
        <w:t> </w:t>
      </w:r>
      <w:r>
        <w:rPr>
          <w:sz w:val="20"/>
        </w:rPr>
        <w:t>degree</w:t>
      </w:r>
      <w:r>
        <w:rPr>
          <w:spacing w:val="-1"/>
          <w:sz w:val="20"/>
        </w:rPr>
        <w:t> </w:t>
      </w:r>
      <w:r>
        <w:rPr>
          <w:sz w:val="20"/>
        </w:rPr>
        <w:t>of</w:t>
      </w:r>
      <w:r>
        <w:rPr>
          <w:spacing w:val="-3"/>
          <w:sz w:val="20"/>
        </w:rPr>
        <w:t> </w:t>
      </w:r>
      <w:r>
        <w:rPr>
          <w:sz w:val="20"/>
        </w:rPr>
        <w:t>social conflict,</w:t>
      </w:r>
      <w:r>
        <w:rPr>
          <w:spacing w:val="-1"/>
          <w:sz w:val="20"/>
        </w:rPr>
        <w:t> </w:t>
      </w:r>
      <w:r>
        <w:rPr>
          <w:sz w:val="20"/>
        </w:rPr>
        <w:t>harm,</w:t>
      </w:r>
      <w:r>
        <w:rPr>
          <w:spacing w:val="-1"/>
          <w:sz w:val="20"/>
        </w:rPr>
        <w:t> </w:t>
      </w:r>
      <w:r>
        <w:rPr>
          <w:sz w:val="20"/>
        </w:rPr>
        <w:t>or</w:t>
      </w:r>
      <w:r>
        <w:rPr>
          <w:spacing w:val="-1"/>
          <w:sz w:val="20"/>
        </w:rPr>
        <w:t> </w:t>
      </w:r>
      <w:r>
        <w:rPr>
          <w:sz w:val="20"/>
        </w:rPr>
        <w:t>risks to human security;</w:t>
      </w:r>
    </w:p>
    <w:p>
      <w:pPr>
        <w:pStyle w:val="ListParagraph"/>
        <w:numPr>
          <w:ilvl w:val="1"/>
          <w:numId w:val="15"/>
        </w:numPr>
        <w:tabs>
          <w:tab w:pos="2141" w:val="left" w:leader="none"/>
        </w:tabs>
        <w:spacing w:line="237" w:lineRule="auto" w:before="4" w:after="0"/>
        <w:ind w:left="2141" w:right="693" w:hanging="361"/>
        <w:jc w:val="both"/>
        <w:rPr>
          <w:sz w:val="20"/>
        </w:rPr>
      </w:pPr>
      <w:r>
        <w:rPr>
          <w:sz w:val="20"/>
        </w:rPr>
        <w:t>there</w:t>
      </w:r>
      <w:r>
        <w:rPr>
          <w:spacing w:val="-3"/>
          <w:sz w:val="20"/>
        </w:rPr>
        <w:t> </w:t>
      </w:r>
      <w:r>
        <w:rPr>
          <w:sz w:val="20"/>
        </w:rPr>
        <w:t>is</w:t>
      </w:r>
      <w:r>
        <w:rPr>
          <w:spacing w:val="-3"/>
          <w:sz w:val="20"/>
        </w:rPr>
        <w:t> </w:t>
      </w:r>
      <w:r>
        <w:rPr>
          <w:sz w:val="20"/>
        </w:rPr>
        <w:t>medium</w:t>
      </w:r>
      <w:r>
        <w:rPr>
          <w:spacing w:val="-3"/>
          <w:sz w:val="20"/>
        </w:rPr>
        <w:t> </w:t>
      </w:r>
      <w:r>
        <w:rPr>
          <w:sz w:val="20"/>
        </w:rPr>
        <w:t>to</w:t>
      </w:r>
      <w:r>
        <w:rPr>
          <w:spacing w:val="-4"/>
          <w:sz w:val="20"/>
        </w:rPr>
        <w:t> </w:t>
      </w:r>
      <w:r>
        <w:rPr>
          <w:sz w:val="20"/>
        </w:rPr>
        <w:t>low</w:t>
      </w:r>
      <w:r>
        <w:rPr>
          <w:spacing w:val="-3"/>
          <w:sz w:val="20"/>
        </w:rPr>
        <w:t> </w:t>
      </w:r>
      <w:r>
        <w:rPr>
          <w:sz w:val="20"/>
        </w:rPr>
        <w:t>probability</w:t>
      </w:r>
      <w:r>
        <w:rPr>
          <w:spacing w:val="-4"/>
          <w:sz w:val="20"/>
        </w:rPr>
        <w:t> </w:t>
      </w:r>
      <w:r>
        <w:rPr>
          <w:sz w:val="20"/>
        </w:rPr>
        <w:t>of</w:t>
      </w:r>
      <w:r>
        <w:rPr>
          <w:spacing w:val="-5"/>
          <w:sz w:val="20"/>
        </w:rPr>
        <w:t> </w:t>
      </w:r>
      <w:r>
        <w:rPr>
          <w:sz w:val="20"/>
        </w:rPr>
        <w:t>serious</w:t>
      </w:r>
      <w:r>
        <w:rPr>
          <w:spacing w:val="-3"/>
          <w:sz w:val="20"/>
        </w:rPr>
        <w:t> </w:t>
      </w:r>
      <w:r>
        <w:rPr>
          <w:sz w:val="20"/>
        </w:rPr>
        <w:t>adverse</w:t>
      </w:r>
      <w:r>
        <w:rPr>
          <w:spacing w:val="-3"/>
          <w:sz w:val="20"/>
        </w:rPr>
        <w:t> </w:t>
      </w:r>
      <w:r>
        <w:rPr>
          <w:sz w:val="20"/>
        </w:rPr>
        <w:t>effects</w:t>
      </w:r>
      <w:r>
        <w:rPr>
          <w:spacing w:val="-3"/>
          <w:sz w:val="20"/>
        </w:rPr>
        <w:t> </w:t>
      </w:r>
      <w:r>
        <w:rPr>
          <w:sz w:val="20"/>
        </w:rPr>
        <w:t>to</w:t>
      </w:r>
      <w:r>
        <w:rPr>
          <w:spacing w:val="-4"/>
          <w:sz w:val="20"/>
        </w:rPr>
        <w:t> </w:t>
      </w:r>
      <w:r>
        <w:rPr>
          <w:sz w:val="20"/>
        </w:rPr>
        <w:t>human</w:t>
      </w:r>
      <w:r>
        <w:rPr>
          <w:spacing w:val="-4"/>
          <w:sz w:val="20"/>
        </w:rPr>
        <w:t> </w:t>
      </w:r>
      <w:r>
        <w:rPr>
          <w:sz w:val="20"/>
        </w:rPr>
        <w:t>health</w:t>
      </w:r>
      <w:r>
        <w:rPr>
          <w:spacing w:val="-4"/>
          <w:sz w:val="20"/>
        </w:rPr>
        <w:t> </w:t>
      </w:r>
      <w:r>
        <w:rPr>
          <w:sz w:val="20"/>
        </w:rPr>
        <w:t>and/or</w:t>
      </w:r>
      <w:r>
        <w:rPr>
          <w:spacing w:val="-3"/>
          <w:sz w:val="20"/>
        </w:rPr>
        <w:t> </w:t>
      </w:r>
      <w:r>
        <w:rPr>
          <w:sz w:val="20"/>
        </w:rPr>
        <w:t>the environment</w:t>
      </w:r>
      <w:r>
        <w:rPr>
          <w:spacing w:val="-2"/>
          <w:sz w:val="20"/>
        </w:rPr>
        <w:t> </w:t>
      </w:r>
      <w:r>
        <w:rPr>
          <w:sz w:val="20"/>
        </w:rPr>
        <w:t>(e.g., due to</w:t>
      </w:r>
      <w:r>
        <w:rPr>
          <w:spacing w:val="-1"/>
          <w:sz w:val="20"/>
        </w:rPr>
        <w:t> </w:t>
      </w:r>
      <w:r>
        <w:rPr>
          <w:sz w:val="20"/>
        </w:rPr>
        <w:t>accidents, toxic waste disposal, etc.), and</w:t>
      </w:r>
      <w:r>
        <w:rPr>
          <w:spacing w:val="-1"/>
          <w:sz w:val="20"/>
        </w:rPr>
        <w:t> </w:t>
      </w:r>
      <w:r>
        <w:rPr>
          <w:sz w:val="20"/>
        </w:rPr>
        <w:t>there are known</w:t>
      </w:r>
      <w:r>
        <w:rPr>
          <w:spacing w:val="-1"/>
          <w:sz w:val="20"/>
        </w:rPr>
        <w:t> </w:t>
      </w:r>
      <w:r>
        <w:rPr>
          <w:sz w:val="20"/>
        </w:rPr>
        <w:t>and reliable mechanisms available to prevent or minimize such incidents.</w:t>
      </w:r>
    </w:p>
    <w:p>
      <w:pPr>
        <w:pStyle w:val="ListParagraph"/>
        <w:numPr>
          <w:ilvl w:val="0"/>
          <w:numId w:val="15"/>
        </w:numPr>
        <w:tabs>
          <w:tab w:pos="1059" w:val="left" w:leader="none"/>
          <w:tab w:pos="1061" w:val="left" w:leader="none"/>
        </w:tabs>
        <w:spacing w:line="240" w:lineRule="auto" w:before="3" w:after="0"/>
        <w:ind w:left="1061" w:right="492" w:hanging="360"/>
        <w:jc w:val="both"/>
        <w:rPr>
          <w:sz w:val="20"/>
        </w:rPr>
      </w:pPr>
      <w:r>
        <w:rPr>
          <w:sz w:val="20"/>
        </w:rPr>
        <w:t>The</w:t>
      </w:r>
      <w:r>
        <w:rPr>
          <w:spacing w:val="-2"/>
          <w:sz w:val="20"/>
        </w:rPr>
        <w:t> </w:t>
      </w:r>
      <w:r>
        <w:rPr>
          <w:sz w:val="20"/>
        </w:rPr>
        <w:t>effects</w:t>
      </w:r>
      <w:r>
        <w:rPr>
          <w:spacing w:val="-1"/>
          <w:sz w:val="20"/>
        </w:rPr>
        <w:t> </w:t>
      </w:r>
      <w:r>
        <w:rPr>
          <w:sz w:val="20"/>
        </w:rPr>
        <w:t>of</w:t>
      </w:r>
      <w:r>
        <w:rPr>
          <w:spacing w:val="-4"/>
          <w:sz w:val="20"/>
        </w:rPr>
        <w:t> </w:t>
      </w:r>
      <w:r>
        <w:rPr>
          <w:sz w:val="20"/>
        </w:rPr>
        <w:t>the</w:t>
      </w:r>
      <w:r>
        <w:rPr>
          <w:spacing w:val="-2"/>
          <w:sz w:val="20"/>
        </w:rPr>
        <w:t> </w:t>
      </w:r>
      <w:r>
        <w:rPr>
          <w:sz w:val="20"/>
        </w:rPr>
        <w:t>sub-project</w:t>
      </w:r>
      <w:r>
        <w:rPr>
          <w:spacing w:val="-4"/>
          <w:sz w:val="20"/>
        </w:rPr>
        <w:t> </w:t>
      </w:r>
      <w:r>
        <w:rPr>
          <w:sz w:val="20"/>
        </w:rPr>
        <w:t>on</w:t>
      </w:r>
      <w:r>
        <w:rPr>
          <w:spacing w:val="-3"/>
          <w:sz w:val="20"/>
        </w:rPr>
        <w:t> </w:t>
      </w:r>
      <w:r>
        <w:rPr>
          <w:sz w:val="20"/>
        </w:rPr>
        <w:t>areas</w:t>
      </w:r>
      <w:r>
        <w:rPr>
          <w:spacing w:val="-1"/>
          <w:sz w:val="20"/>
        </w:rPr>
        <w:t> </w:t>
      </w:r>
      <w:r>
        <w:rPr>
          <w:sz w:val="20"/>
        </w:rPr>
        <w:t>of</w:t>
      </w:r>
      <w:r>
        <w:rPr>
          <w:spacing w:val="-4"/>
          <w:sz w:val="20"/>
        </w:rPr>
        <w:t> </w:t>
      </w:r>
      <w:r>
        <w:rPr>
          <w:sz w:val="20"/>
        </w:rPr>
        <w:t>high</w:t>
      </w:r>
      <w:r>
        <w:rPr>
          <w:spacing w:val="-3"/>
          <w:sz w:val="20"/>
        </w:rPr>
        <w:t> </w:t>
      </w:r>
      <w:r>
        <w:rPr>
          <w:sz w:val="20"/>
        </w:rPr>
        <w:t>value</w:t>
      </w:r>
      <w:r>
        <w:rPr>
          <w:spacing w:val="-2"/>
          <w:sz w:val="20"/>
        </w:rPr>
        <w:t> </w:t>
      </w:r>
      <w:r>
        <w:rPr>
          <w:sz w:val="20"/>
        </w:rPr>
        <w:t>or</w:t>
      </w:r>
      <w:r>
        <w:rPr>
          <w:spacing w:val="-2"/>
          <w:sz w:val="20"/>
        </w:rPr>
        <w:t> </w:t>
      </w:r>
      <w:r>
        <w:rPr>
          <w:sz w:val="20"/>
        </w:rPr>
        <w:t>sensitivity</w:t>
      </w:r>
      <w:r>
        <w:rPr>
          <w:spacing w:val="-3"/>
          <w:sz w:val="20"/>
        </w:rPr>
        <w:t> </w:t>
      </w:r>
      <w:r>
        <w:rPr>
          <w:sz w:val="20"/>
        </w:rPr>
        <w:t>are</w:t>
      </w:r>
      <w:r>
        <w:rPr>
          <w:spacing w:val="-2"/>
          <w:sz w:val="20"/>
        </w:rPr>
        <w:t> </w:t>
      </w:r>
      <w:r>
        <w:rPr>
          <w:sz w:val="20"/>
        </w:rPr>
        <w:t>expected to</w:t>
      </w:r>
      <w:r>
        <w:rPr>
          <w:spacing w:val="-3"/>
          <w:sz w:val="20"/>
        </w:rPr>
        <w:t> </w:t>
      </w:r>
      <w:r>
        <w:rPr>
          <w:sz w:val="20"/>
        </w:rPr>
        <w:t>be</w:t>
      </w:r>
      <w:r>
        <w:rPr>
          <w:spacing w:val="-2"/>
          <w:sz w:val="20"/>
        </w:rPr>
        <w:t> </w:t>
      </w:r>
      <w:r>
        <w:rPr>
          <w:sz w:val="20"/>
        </w:rPr>
        <w:t>lower</w:t>
      </w:r>
      <w:r>
        <w:rPr>
          <w:spacing w:val="-2"/>
          <w:sz w:val="20"/>
        </w:rPr>
        <w:t> </w:t>
      </w:r>
      <w:r>
        <w:rPr>
          <w:sz w:val="20"/>
        </w:rPr>
        <w:t>than</w:t>
      </w:r>
      <w:r>
        <w:rPr>
          <w:spacing w:val="-3"/>
          <w:sz w:val="20"/>
        </w:rPr>
        <w:t> </w:t>
      </w:r>
      <w:r>
        <w:rPr>
          <w:sz w:val="20"/>
        </w:rPr>
        <w:t>high</w:t>
      </w:r>
      <w:r>
        <w:rPr>
          <w:spacing w:val="-3"/>
          <w:sz w:val="20"/>
        </w:rPr>
        <w:t> </w:t>
      </w:r>
      <w:r>
        <w:rPr>
          <w:sz w:val="20"/>
        </w:rPr>
        <w:t>risk </w:t>
      </w:r>
      <w:r>
        <w:rPr>
          <w:spacing w:val="-2"/>
          <w:sz w:val="20"/>
        </w:rPr>
        <w:t>sub-projects.</w:t>
      </w:r>
    </w:p>
    <w:p>
      <w:pPr>
        <w:pStyle w:val="BodyText"/>
        <w:spacing w:before="3"/>
      </w:pPr>
    </w:p>
    <w:p>
      <w:pPr>
        <w:pStyle w:val="BodyText"/>
        <w:ind w:left="340" w:right="341"/>
        <w:jc w:val="both"/>
      </w:pPr>
      <w:r>
        <w:rPr/>
        <w:t>A sub-project site is classified as </w:t>
      </w:r>
      <w:r>
        <w:rPr>
          <w:b/>
          <w:i/>
        </w:rPr>
        <w:t>high risk </w:t>
      </w:r>
      <w:r>
        <w:rPr/>
        <w:t>after considering, in an integrated manner, the risks and impacts of the sub-project, considering the following, as applicable:</w:t>
      </w:r>
    </w:p>
    <w:p>
      <w:pPr>
        <w:pStyle w:val="ListParagraph"/>
        <w:numPr>
          <w:ilvl w:val="0"/>
          <w:numId w:val="16"/>
        </w:numPr>
        <w:tabs>
          <w:tab w:pos="1419" w:val="left" w:leader="none"/>
          <w:tab w:pos="1421" w:val="left" w:leader="none"/>
        </w:tabs>
        <w:spacing w:line="240" w:lineRule="auto" w:before="0" w:after="0"/>
        <w:ind w:left="1421" w:right="341" w:hanging="360"/>
        <w:jc w:val="both"/>
        <w:rPr>
          <w:sz w:val="20"/>
        </w:rPr>
      </w:pPr>
      <w:r>
        <w:rPr>
          <w:sz w:val="20"/>
        </w:rPr>
        <w:t>The sub-project is likely to generate a wide range of significant adverse risks and impacts on human populations or the environment. This would consider whether the potential risks and impacts associated with the sub-project have the majority or all the following characteristics:</w:t>
      </w:r>
    </w:p>
    <w:p>
      <w:pPr>
        <w:pStyle w:val="ListParagraph"/>
        <w:numPr>
          <w:ilvl w:val="1"/>
          <w:numId w:val="16"/>
        </w:numPr>
        <w:tabs>
          <w:tab w:pos="2501" w:val="left" w:leader="none"/>
        </w:tabs>
        <w:spacing w:line="240" w:lineRule="auto" w:before="0" w:after="0"/>
        <w:ind w:left="2501" w:right="340" w:hanging="360"/>
        <w:jc w:val="left"/>
        <w:rPr>
          <w:sz w:val="20"/>
        </w:rPr>
      </w:pPr>
      <w:r>
        <w:rPr>
          <w:sz w:val="20"/>
        </w:rPr>
        <w:t>long term, permanent and/or irreversible, and impossible to</w:t>
      </w:r>
      <w:r>
        <w:rPr>
          <w:spacing w:val="25"/>
          <w:sz w:val="20"/>
        </w:rPr>
        <w:t> </w:t>
      </w:r>
      <w:r>
        <w:rPr>
          <w:sz w:val="20"/>
        </w:rPr>
        <w:t>avoid entirely due to</w:t>
      </w:r>
      <w:r>
        <w:rPr>
          <w:spacing w:val="25"/>
          <w:sz w:val="20"/>
        </w:rPr>
        <w:t> </w:t>
      </w:r>
      <w:r>
        <w:rPr>
          <w:sz w:val="20"/>
        </w:rPr>
        <w:t>the</w:t>
      </w:r>
      <w:r>
        <w:rPr>
          <w:spacing w:val="40"/>
          <w:sz w:val="20"/>
        </w:rPr>
        <w:t> </w:t>
      </w:r>
      <w:r>
        <w:rPr>
          <w:sz w:val="20"/>
        </w:rPr>
        <w:t>nature of the sub-project;</w:t>
      </w:r>
    </w:p>
    <w:p>
      <w:pPr>
        <w:pStyle w:val="ListParagraph"/>
        <w:numPr>
          <w:ilvl w:val="1"/>
          <w:numId w:val="16"/>
        </w:numPr>
        <w:tabs>
          <w:tab w:pos="2501" w:val="left" w:leader="none"/>
        </w:tabs>
        <w:spacing w:line="240" w:lineRule="auto" w:before="0" w:after="0"/>
        <w:ind w:left="2501" w:right="0" w:hanging="360"/>
        <w:jc w:val="left"/>
        <w:rPr>
          <w:sz w:val="20"/>
        </w:rPr>
      </w:pPr>
      <w:r>
        <w:rPr>
          <w:sz w:val="20"/>
        </w:rPr>
        <w:t>significant</w:t>
      </w:r>
      <w:r>
        <w:rPr>
          <w:spacing w:val="-7"/>
          <w:sz w:val="20"/>
        </w:rPr>
        <w:t> </w:t>
      </w:r>
      <w:r>
        <w:rPr>
          <w:sz w:val="20"/>
        </w:rPr>
        <w:t>adverse</w:t>
      </w:r>
      <w:r>
        <w:rPr>
          <w:spacing w:val="-3"/>
          <w:sz w:val="20"/>
        </w:rPr>
        <w:t> </w:t>
      </w:r>
      <w:r>
        <w:rPr>
          <w:sz w:val="20"/>
        </w:rPr>
        <w:t>cumulative</w:t>
      </w:r>
      <w:r>
        <w:rPr>
          <w:spacing w:val="-4"/>
          <w:sz w:val="20"/>
        </w:rPr>
        <w:t> </w:t>
      </w:r>
      <w:r>
        <w:rPr>
          <w:sz w:val="20"/>
        </w:rPr>
        <w:t>impacts;</w:t>
      </w:r>
      <w:r>
        <w:rPr>
          <w:spacing w:val="-2"/>
          <w:sz w:val="20"/>
        </w:rPr>
        <w:t> </w:t>
      </w:r>
      <w:r>
        <w:rPr>
          <w:spacing w:val="-5"/>
          <w:sz w:val="20"/>
        </w:rPr>
        <w:t>and</w:t>
      </w:r>
    </w:p>
    <w:p>
      <w:pPr>
        <w:pStyle w:val="ListParagraph"/>
        <w:numPr>
          <w:ilvl w:val="1"/>
          <w:numId w:val="16"/>
        </w:numPr>
        <w:tabs>
          <w:tab w:pos="2501" w:val="left" w:leader="none"/>
        </w:tabs>
        <w:spacing w:line="240" w:lineRule="auto" w:before="0" w:after="0"/>
        <w:ind w:left="2501" w:right="0" w:hanging="360"/>
        <w:jc w:val="left"/>
        <w:rPr>
          <w:sz w:val="20"/>
        </w:rPr>
      </w:pPr>
      <w:r>
        <w:rPr>
          <w:sz w:val="20"/>
        </w:rPr>
        <w:t>a</w:t>
      </w:r>
      <w:r>
        <w:rPr>
          <w:spacing w:val="-4"/>
          <w:sz w:val="20"/>
        </w:rPr>
        <w:t> </w:t>
      </w:r>
      <w:r>
        <w:rPr>
          <w:sz w:val="20"/>
        </w:rPr>
        <w:t>high</w:t>
      </w:r>
      <w:r>
        <w:rPr>
          <w:spacing w:val="-3"/>
          <w:sz w:val="20"/>
        </w:rPr>
        <w:t> </w:t>
      </w:r>
      <w:r>
        <w:rPr>
          <w:sz w:val="20"/>
        </w:rPr>
        <w:t>probability</w:t>
      </w:r>
      <w:r>
        <w:rPr>
          <w:spacing w:val="-3"/>
          <w:sz w:val="20"/>
        </w:rPr>
        <w:t> </w:t>
      </w:r>
      <w:r>
        <w:rPr>
          <w:sz w:val="20"/>
        </w:rPr>
        <w:t>of</w:t>
      </w:r>
      <w:r>
        <w:rPr>
          <w:spacing w:val="-4"/>
          <w:sz w:val="20"/>
        </w:rPr>
        <w:t> </w:t>
      </w:r>
      <w:r>
        <w:rPr>
          <w:sz w:val="20"/>
        </w:rPr>
        <w:t>serious</w:t>
      </w:r>
      <w:r>
        <w:rPr>
          <w:spacing w:val="-2"/>
          <w:sz w:val="20"/>
        </w:rPr>
        <w:t> </w:t>
      </w:r>
      <w:r>
        <w:rPr>
          <w:sz w:val="20"/>
        </w:rPr>
        <w:t>adverse</w:t>
      </w:r>
      <w:r>
        <w:rPr>
          <w:spacing w:val="-2"/>
          <w:sz w:val="20"/>
        </w:rPr>
        <w:t> </w:t>
      </w:r>
      <w:r>
        <w:rPr>
          <w:sz w:val="20"/>
        </w:rPr>
        <w:t>effects</w:t>
      </w:r>
      <w:r>
        <w:rPr>
          <w:spacing w:val="-1"/>
          <w:sz w:val="20"/>
        </w:rPr>
        <w:t> </w:t>
      </w:r>
      <w:r>
        <w:rPr>
          <w:sz w:val="20"/>
        </w:rPr>
        <w:t>to</w:t>
      </w:r>
      <w:r>
        <w:rPr>
          <w:spacing w:val="-3"/>
          <w:sz w:val="20"/>
        </w:rPr>
        <w:t> </w:t>
      </w:r>
      <w:r>
        <w:rPr>
          <w:sz w:val="20"/>
        </w:rPr>
        <w:t>human</w:t>
      </w:r>
      <w:r>
        <w:rPr>
          <w:spacing w:val="-4"/>
          <w:sz w:val="20"/>
        </w:rPr>
        <w:t> </w:t>
      </w:r>
      <w:r>
        <w:rPr>
          <w:sz w:val="20"/>
        </w:rPr>
        <w:t>health</w:t>
      </w:r>
      <w:r>
        <w:rPr>
          <w:spacing w:val="-3"/>
          <w:sz w:val="20"/>
        </w:rPr>
        <w:t> </w:t>
      </w:r>
      <w:r>
        <w:rPr>
          <w:sz w:val="20"/>
        </w:rPr>
        <w:t>and/or</w:t>
      </w:r>
      <w:r>
        <w:rPr>
          <w:spacing w:val="-2"/>
          <w:sz w:val="20"/>
        </w:rPr>
        <w:t> </w:t>
      </w:r>
      <w:r>
        <w:rPr>
          <w:sz w:val="20"/>
        </w:rPr>
        <w:t>the</w:t>
      </w:r>
      <w:r>
        <w:rPr>
          <w:spacing w:val="-2"/>
          <w:sz w:val="20"/>
        </w:rPr>
        <w:t> environment.</w:t>
      </w:r>
    </w:p>
    <w:p>
      <w:pPr>
        <w:pStyle w:val="ListParagraph"/>
        <w:numPr>
          <w:ilvl w:val="0"/>
          <w:numId w:val="16"/>
        </w:numPr>
        <w:tabs>
          <w:tab w:pos="1419" w:val="left" w:leader="none"/>
          <w:tab w:pos="1421" w:val="left" w:leader="none"/>
        </w:tabs>
        <w:spacing w:line="240" w:lineRule="auto" w:before="242" w:after="0"/>
        <w:ind w:left="1421" w:right="336" w:hanging="360"/>
        <w:jc w:val="both"/>
        <w:rPr>
          <w:sz w:val="20"/>
        </w:rPr>
      </w:pPr>
      <w:r>
        <w:rPr>
          <w:sz w:val="20"/>
        </w:rPr>
        <w:t>Some</w:t>
      </w:r>
      <w:r>
        <w:rPr>
          <w:spacing w:val="-3"/>
          <w:sz w:val="20"/>
        </w:rPr>
        <w:t> </w:t>
      </w:r>
      <w:r>
        <w:rPr>
          <w:sz w:val="20"/>
        </w:rPr>
        <w:t>of</w:t>
      </w:r>
      <w:r>
        <w:rPr>
          <w:spacing w:val="-5"/>
          <w:sz w:val="20"/>
        </w:rPr>
        <w:t> </w:t>
      </w:r>
      <w:r>
        <w:rPr>
          <w:sz w:val="20"/>
        </w:rPr>
        <w:t>the</w:t>
      </w:r>
      <w:r>
        <w:rPr>
          <w:spacing w:val="-3"/>
          <w:sz w:val="20"/>
        </w:rPr>
        <w:t> </w:t>
      </w:r>
      <w:r>
        <w:rPr>
          <w:sz w:val="20"/>
        </w:rPr>
        <w:t>significant</w:t>
      </w:r>
      <w:r>
        <w:rPr>
          <w:spacing w:val="-1"/>
          <w:sz w:val="20"/>
        </w:rPr>
        <w:t> </w:t>
      </w:r>
      <w:r>
        <w:rPr>
          <w:sz w:val="20"/>
        </w:rPr>
        <w:t>adverse</w:t>
      </w:r>
      <w:r>
        <w:rPr>
          <w:spacing w:val="-3"/>
          <w:sz w:val="20"/>
        </w:rPr>
        <w:t> </w:t>
      </w:r>
      <w:r>
        <w:rPr>
          <w:sz w:val="20"/>
        </w:rPr>
        <w:t>E&amp;S</w:t>
      </w:r>
      <w:r>
        <w:rPr>
          <w:spacing w:val="-5"/>
          <w:sz w:val="20"/>
        </w:rPr>
        <w:t> </w:t>
      </w:r>
      <w:r>
        <w:rPr>
          <w:sz w:val="20"/>
        </w:rPr>
        <w:t>risk</w:t>
      </w:r>
      <w:r>
        <w:rPr>
          <w:spacing w:val="-4"/>
          <w:sz w:val="20"/>
        </w:rPr>
        <w:t> </w:t>
      </w:r>
      <w:r>
        <w:rPr>
          <w:sz w:val="20"/>
        </w:rPr>
        <w:t>and</w:t>
      </w:r>
      <w:r>
        <w:rPr>
          <w:spacing w:val="-4"/>
          <w:sz w:val="20"/>
        </w:rPr>
        <w:t> </w:t>
      </w:r>
      <w:r>
        <w:rPr>
          <w:sz w:val="20"/>
        </w:rPr>
        <w:t>impacts</w:t>
      </w:r>
      <w:r>
        <w:rPr>
          <w:spacing w:val="-2"/>
          <w:sz w:val="20"/>
        </w:rPr>
        <w:t> </w:t>
      </w:r>
      <w:r>
        <w:rPr>
          <w:sz w:val="20"/>
        </w:rPr>
        <w:t>of</w:t>
      </w:r>
      <w:r>
        <w:rPr>
          <w:spacing w:val="-5"/>
          <w:sz w:val="20"/>
        </w:rPr>
        <w:t> </w:t>
      </w:r>
      <w:r>
        <w:rPr>
          <w:sz w:val="20"/>
        </w:rPr>
        <w:t>the</w:t>
      </w:r>
      <w:r>
        <w:rPr>
          <w:spacing w:val="-3"/>
          <w:sz w:val="20"/>
        </w:rPr>
        <w:t> </w:t>
      </w:r>
      <w:r>
        <w:rPr>
          <w:sz w:val="20"/>
        </w:rPr>
        <w:t>sub-project</w:t>
      </w:r>
      <w:r>
        <w:rPr>
          <w:spacing w:val="-5"/>
          <w:sz w:val="20"/>
        </w:rPr>
        <w:t> </w:t>
      </w:r>
      <w:r>
        <w:rPr>
          <w:sz w:val="20"/>
        </w:rPr>
        <w:t>cannot</w:t>
      </w:r>
      <w:r>
        <w:rPr>
          <w:spacing w:val="-6"/>
          <w:sz w:val="20"/>
        </w:rPr>
        <w:t> </w:t>
      </w:r>
      <w:r>
        <w:rPr>
          <w:sz w:val="20"/>
        </w:rPr>
        <w:t>be</w:t>
      </w:r>
      <w:r>
        <w:rPr>
          <w:spacing w:val="-3"/>
          <w:sz w:val="20"/>
        </w:rPr>
        <w:t> </w:t>
      </w:r>
      <w:r>
        <w:rPr>
          <w:sz w:val="20"/>
        </w:rPr>
        <w:t>mitigated</w:t>
      </w:r>
      <w:r>
        <w:rPr>
          <w:spacing w:val="-4"/>
          <w:sz w:val="20"/>
        </w:rPr>
        <w:t> </w:t>
      </w:r>
      <w:r>
        <w:rPr>
          <w:sz w:val="20"/>
        </w:rPr>
        <w:t>or</w:t>
      </w:r>
      <w:r>
        <w:rPr>
          <w:spacing w:val="-3"/>
          <w:sz w:val="20"/>
        </w:rPr>
        <w:t> </w:t>
      </w:r>
      <w:r>
        <w:rPr>
          <w:sz w:val="20"/>
        </w:rPr>
        <w:t>specific mitigation measures require complex and/or unproven mitigation, compensatory measures or technology, or sophisticated social analysis and implementation.</w:t>
      </w:r>
    </w:p>
    <w:p>
      <w:pPr>
        <w:pStyle w:val="ListParagraph"/>
        <w:numPr>
          <w:ilvl w:val="0"/>
          <w:numId w:val="16"/>
        </w:numPr>
        <w:tabs>
          <w:tab w:pos="1419" w:val="left" w:leader="none"/>
          <w:tab w:pos="1421" w:val="left" w:leader="none"/>
        </w:tabs>
        <w:spacing w:line="240" w:lineRule="auto" w:before="2" w:after="0"/>
        <w:ind w:left="1421" w:right="336" w:hanging="360"/>
        <w:jc w:val="both"/>
        <w:rPr>
          <w:sz w:val="20"/>
        </w:rPr>
      </w:pPr>
      <w:r>
        <w:rPr>
          <w:sz w:val="20"/>
        </w:rPr>
        <w:t>There are significant concerns that the adverse social impacts of the sub-project, and the associated mitigation measures, may give rise to significant social conflict or harm or significant risks to human </w:t>
      </w:r>
      <w:r>
        <w:rPr>
          <w:spacing w:val="-2"/>
          <w:sz w:val="20"/>
        </w:rPr>
        <w:t>security.</w:t>
      </w:r>
    </w:p>
    <w:p>
      <w:pPr>
        <w:pStyle w:val="ListParagraph"/>
        <w:numPr>
          <w:ilvl w:val="0"/>
          <w:numId w:val="16"/>
        </w:numPr>
        <w:tabs>
          <w:tab w:pos="1419" w:val="left" w:leader="none"/>
          <w:tab w:pos="1421" w:val="left" w:leader="none"/>
        </w:tabs>
        <w:spacing w:line="240" w:lineRule="auto" w:before="0" w:after="0"/>
        <w:ind w:left="1421" w:right="336" w:hanging="360"/>
        <w:jc w:val="both"/>
        <w:rPr>
          <w:sz w:val="20"/>
        </w:rPr>
      </w:pPr>
      <w:r>
        <w:rPr>
          <w:sz w:val="20"/>
        </w:rPr>
        <w:t>There</w:t>
      </w:r>
      <w:r>
        <w:rPr>
          <w:spacing w:val="-2"/>
          <w:sz w:val="20"/>
        </w:rPr>
        <w:t> </w:t>
      </w:r>
      <w:r>
        <w:rPr>
          <w:sz w:val="20"/>
        </w:rPr>
        <w:t>are</w:t>
      </w:r>
      <w:r>
        <w:rPr>
          <w:spacing w:val="-2"/>
          <w:sz w:val="20"/>
        </w:rPr>
        <w:t> </w:t>
      </w:r>
      <w:r>
        <w:rPr>
          <w:sz w:val="20"/>
        </w:rPr>
        <w:t>several</w:t>
      </w:r>
      <w:r>
        <w:rPr>
          <w:spacing w:val="-3"/>
          <w:sz w:val="20"/>
        </w:rPr>
        <w:t> </w:t>
      </w:r>
      <w:r>
        <w:rPr>
          <w:sz w:val="20"/>
        </w:rPr>
        <w:t>factors</w:t>
      </w:r>
      <w:r>
        <w:rPr>
          <w:spacing w:val="-1"/>
          <w:sz w:val="20"/>
        </w:rPr>
        <w:t> </w:t>
      </w:r>
      <w:r>
        <w:rPr>
          <w:sz w:val="20"/>
        </w:rPr>
        <w:t>outside</w:t>
      </w:r>
      <w:r>
        <w:rPr>
          <w:spacing w:val="-2"/>
          <w:sz w:val="20"/>
        </w:rPr>
        <w:t> </w:t>
      </w:r>
      <w:r>
        <w:rPr>
          <w:sz w:val="20"/>
        </w:rPr>
        <w:t>the control of the</w:t>
      </w:r>
      <w:r>
        <w:rPr>
          <w:spacing w:val="-2"/>
          <w:sz w:val="20"/>
        </w:rPr>
        <w:t> </w:t>
      </w:r>
      <w:r>
        <w:rPr>
          <w:sz w:val="20"/>
        </w:rPr>
        <w:t>sub-project</w:t>
      </w:r>
      <w:r>
        <w:rPr>
          <w:spacing w:val="-4"/>
          <w:sz w:val="20"/>
        </w:rPr>
        <w:t> </w:t>
      </w:r>
      <w:r>
        <w:rPr>
          <w:sz w:val="20"/>
        </w:rPr>
        <w:t>that</w:t>
      </w:r>
      <w:r>
        <w:rPr>
          <w:spacing w:val="-4"/>
          <w:sz w:val="20"/>
        </w:rPr>
        <w:t> </w:t>
      </w:r>
      <w:r>
        <w:rPr>
          <w:sz w:val="20"/>
        </w:rPr>
        <w:t>could have a</w:t>
      </w:r>
      <w:r>
        <w:rPr>
          <w:spacing w:val="-3"/>
          <w:sz w:val="20"/>
        </w:rPr>
        <w:t> </w:t>
      </w:r>
      <w:r>
        <w:rPr>
          <w:sz w:val="20"/>
        </w:rPr>
        <w:t>significant</w:t>
      </w:r>
      <w:r>
        <w:rPr>
          <w:spacing w:val="-4"/>
          <w:sz w:val="20"/>
        </w:rPr>
        <w:t> </w:t>
      </w:r>
      <w:r>
        <w:rPr>
          <w:sz w:val="20"/>
        </w:rPr>
        <w:t>impact</w:t>
      </w:r>
      <w:r>
        <w:rPr>
          <w:spacing w:val="-4"/>
          <w:sz w:val="20"/>
        </w:rPr>
        <w:t> </w:t>
      </w:r>
      <w:r>
        <w:rPr>
          <w:sz w:val="20"/>
        </w:rPr>
        <w:t>on the E&amp;S performance and outcomes of the sub-project.</w:t>
      </w:r>
    </w:p>
    <w:p>
      <w:pPr>
        <w:pStyle w:val="BodyText"/>
        <w:spacing w:before="11"/>
      </w:pPr>
    </w:p>
    <w:p>
      <w:pPr>
        <w:pStyle w:val="ListParagraph"/>
        <w:numPr>
          <w:ilvl w:val="0"/>
          <w:numId w:val="13"/>
        </w:numPr>
        <w:tabs>
          <w:tab w:pos="1060" w:val="left" w:leader="none"/>
        </w:tabs>
        <w:spacing w:line="240" w:lineRule="auto" w:before="0" w:after="0"/>
        <w:ind w:left="1060" w:right="0" w:hanging="359"/>
        <w:jc w:val="left"/>
        <w:rPr>
          <w:i/>
          <w:sz w:val="20"/>
        </w:rPr>
      </w:pPr>
      <w:r>
        <w:rPr>
          <w:i/>
          <w:sz w:val="20"/>
        </w:rPr>
        <w:t>Subproject</w:t>
      </w:r>
      <w:r>
        <w:rPr>
          <w:i/>
          <w:spacing w:val="-3"/>
          <w:sz w:val="20"/>
        </w:rPr>
        <w:t> </w:t>
      </w:r>
      <w:r>
        <w:rPr>
          <w:i/>
          <w:sz w:val="20"/>
        </w:rPr>
        <w:t>Feasibility</w:t>
      </w:r>
      <w:r>
        <w:rPr>
          <w:i/>
          <w:spacing w:val="-2"/>
          <w:sz w:val="20"/>
        </w:rPr>
        <w:t> </w:t>
      </w:r>
      <w:r>
        <w:rPr>
          <w:i/>
          <w:sz w:val="20"/>
        </w:rPr>
        <w:t>and</w:t>
      </w:r>
      <w:r>
        <w:rPr>
          <w:i/>
          <w:spacing w:val="-6"/>
          <w:sz w:val="20"/>
        </w:rPr>
        <w:t> </w:t>
      </w:r>
      <w:r>
        <w:rPr>
          <w:i/>
          <w:sz w:val="20"/>
        </w:rPr>
        <w:t>Design</w:t>
      </w:r>
      <w:r>
        <w:rPr>
          <w:i/>
          <w:spacing w:val="3"/>
          <w:sz w:val="20"/>
        </w:rPr>
        <w:t> </w:t>
      </w:r>
      <w:r>
        <w:rPr>
          <w:i/>
          <w:sz w:val="20"/>
        </w:rPr>
        <w:t>–</w:t>
      </w:r>
      <w:r>
        <w:rPr>
          <w:i/>
          <w:spacing w:val="-2"/>
          <w:sz w:val="20"/>
        </w:rPr>
        <w:t> </w:t>
      </w:r>
      <w:r>
        <w:rPr>
          <w:i/>
          <w:sz w:val="20"/>
        </w:rPr>
        <w:t>E&amp;S</w:t>
      </w:r>
      <w:r>
        <w:rPr>
          <w:i/>
          <w:spacing w:val="-2"/>
          <w:sz w:val="20"/>
        </w:rPr>
        <w:t> Assessment</w:t>
      </w:r>
    </w:p>
    <w:p>
      <w:pPr>
        <w:pStyle w:val="BodyText"/>
        <w:spacing w:before="241"/>
        <w:ind w:left="340" w:right="332"/>
        <w:jc w:val="both"/>
      </w:pPr>
      <w:r>
        <w:rPr/>
        <w:t>The E&amp;S Specialists/Social and Environmental Officer will determine which E&amp;S documents are to be prepared, proportionate to</w:t>
      </w:r>
      <w:r>
        <w:rPr>
          <w:spacing w:val="-3"/>
        </w:rPr>
        <w:t> </w:t>
      </w:r>
      <w:r>
        <w:rPr/>
        <w:t>the</w:t>
      </w:r>
      <w:r>
        <w:rPr>
          <w:spacing w:val="-2"/>
        </w:rPr>
        <w:t> </w:t>
      </w:r>
      <w:r>
        <w:rPr/>
        <w:t>scale</w:t>
      </w:r>
      <w:r>
        <w:rPr>
          <w:spacing w:val="-2"/>
        </w:rPr>
        <w:t> </w:t>
      </w:r>
      <w:r>
        <w:rPr/>
        <w:t>of</w:t>
      </w:r>
      <w:r>
        <w:rPr>
          <w:spacing w:val="-2"/>
        </w:rPr>
        <w:t> </w:t>
      </w:r>
      <w:r>
        <w:rPr/>
        <w:t>the</w:t>
      </w:r>
      <w:r>
        <w:rPr>
          <w:spacing w:val="-2"/>
        </w:rPr>
        <w:t> </w:t>
      </w:r>
      <w:r>
        <w:rPr/>
        <w:t>proposed</w:t>
      </w:r>
      <w:r>
        <w:rPr>
          <w:spacing w:val="-3"/>
        </w:rPr>
        <w:t> </w:t>
      </w:r>
      <w:r>
        <w:rPr/>
        <w:t>activity and</w:t>
      </w:r>
      <w:r>
        <w:rPr>
          <w:spacing w:val="-3"/>
        </w:rPr>
        <w:t> </w:t>
      </w:r>
      <w:r>
        <w:rPr/>
        <w:t>the</w:t>
      </w:r>
      <w:r>
        <w:rPr>
          <w:spacing w:val="-2"/>
        </w:rPr>
        <w:t> </w:t>
      </w:r>
      <w:r>
        <w:rPr/>
        <w:t>level</w:t>
      </w:r>
      <w:r>
        <w:rPr>
          <w:spacing w:val="-3"/>
        </w:rPr>
        <w:t> </w:t>
      </w:r>
      <w:r>
        <w:rPr/>
        <w:t>of</w:t>
      </w:r>
      <w:r>
        <w:rPr>
          <w:spacing w:val="-4"/>
        </w:rPr>
        <w:t> </w:t>
      </w:r>
      <w:r>
        <w:rPr/>
        <w:t>risk.</w:t>
      </w:r>
      <w:r>
        <w:rPr>
          <w:spacing w:val="40"/>
        </w:rPr>
        <w:t> </w:t>
      </w:r>
      <w:r>
        <w:rPr/>
        <w:t>The</w:t>
      </w:r>
      <w:r>
        <w:rPr>
          <w:spacing w:val="-2"/>
        </w:rPr>
        <w:t> </w:t>
      </w:r>
      <w:r>
        <w:rPr/>
        <w:t>E&amp;S</w:t>
      </w:r>
      <w:r>
        <w:rPr>
          <w:spacing w:val="-4"/>
        </w:rPr>
        <w:t> </w:t>
      </w:r>
      <w:r>
        <w:rPr/>
        <w:t>specialists</w:t>
      </w:r>
      <w:r>
        <w:rPr>
          <w:spacing w:val="-1"/>
        </w:rPr>
        <w:t> </w:t>
      </w:r>
      <w:r>
        <w:rPr/>
        <w:t>at the</w:t>
      </w:r>
      <w:r>
        <w:rPr>
          <w:spacing w:val="-2"/>
        </w:rPr>
        <w:t> </w:t>
      </w:r>
      <w:r>
        <w:rPr/>
        <w:t>national</w:t>
      </w:r>
      <w:r>
        <w:rPr>
          <w:spacing w:val="-3"/>
        </w:rPr>
        <w:t> </w:t>
      </w:r>
      <w:r>
        <w:rPr/>
        <w:t>PIUs</w:t>
      </w:r>
      <w:r>
        <w:rPr>
          <w:spacing w:val="-1"/>
        </w:rPr>
        <w:t> </w:t>
      </w:r>
      <w:r>
        <w:rPr/>
        <w:t>will either prepare the documents or</w:t>
      </w:r>
      <w:r>
        <w:rPr>
          <w:spacing w:val="-4"/>
        </w:rPr>
        <w:t> </w:t>
      </w:r>
      <w:r>
        <w:rPr/>
        <w:t>contract out</w:t>
      </w:r>
      <w:r>
        <w:rPr>
          <w:spacing w:val="-1"/>
        </w:rPr>
        <w:t> </w:t>
      </w:r>
      <w:r>
        <w:rPr/>
        <w:t>the work. If the</w:t>
      </w:r>
      <w:r>
        <w:rPr>
          <w:spacing w:val="-3"/>
        </w:rPr>
        <w:t> </w:t>
      </w:r>
      <w:r>
        <w:rPr/>
        <w:t>work is contracted out, the E&amp;S</w:t>
      </w:r>
      <w:r>
        <w:rPr>
          <w:spacing w:val="-1"/>
        </w:rPr>
        <w:t> </w:t>
      </w:r>
      <w:r>
        <w:rPr/>
        <w:t>specialists of the PIU will prepare the ToRs based on the results of the screening, site visits, and risk rating.</w:t>
      </w:r>
    </w:p>
    <w:p>
      <w:pPr>
        <w:pStyle w:val="BodyText"/>
        <w:spacing w:after="0"/>
        <w:jc w:val="both"/>
        <w:sectPr>
          <w:pgSz w:w="12240" w:h="15840"/>
          <w:pgMar w:header="0" w:footer="1156" w:top="1340" w:bottom="1340" w:left="1080" w:right="1080"/>
        </w:sectPr>
      </w:pPr>
    </w:p>
    <w:p>
      <w:pPr>
        <w:pStyle w:val="BodyText"/>
        <w:spacing w:before="35"/>
        <w:ind w:left="340"/>
      </w:pPr>
      <w:r>
        <w:rPr/>
        <w:t>Preparation</w:t>
      </w:r>
      <w:r>
        <w:rPr>
          <w:spacing w:val="-6"/>
        </w:rPr>
        <w:t> </w:t>
      </w:r>
      <w:r>
        <w:rPr/>
        <w:t>of</w:t>
      </w:r>
      <w:r>
        <w:rPr>
          <w:spacing w:val="-4"/>
        </w:rPr>
        <w:t> </w:t>
      </w:r>
      <w:r>
        <w:rPr/>
        <w:t>documents</w:t>
      </w:r>
      <w:r>
        <w:rPr>
          <w:spacing w:val="-1"/>
        </w:rPr>
        <w:t> </w:t>
      </w:r>
      <w:r>
        <w:rPr/>
        <w:t>at</w:t>
      </w:r>
      <w:r>
        <w:rPr>
          <w:spacing w:val="-1"/>
        </w:rPr>
        <w:t> </w:t>
      </w:r>
      <w:r>
        <w:rPr/>
        <w:t>the</w:t>
      </w:r>
      <w:r>
        <w:rPr>
          <w:spacing w:val="-2"/>
        </w:rPr>
        <w:t> </w:t>
      </w:r>
      <w:r>
        <w:rPr/>
        <w:t>subproject</w:t>
      </w:r>
      <w:r>
        <w:rPr>
          <w:spacing w:val="-4"/>
        </w:rPr>
        <w:t> </w:t>
      </w:r>
      <w:r>
        <w:rPr/>
        <w:t>level</w:t>
      </w:r>
      <w:r>
        <w:rPr>
          <w:spacing w:val="-3"/>
        </w:rPr>
        <w:t> </w:t>
      </w:r>
      <w:r>
        <w:rPr/>
        <w:t>will</w:t>
      </w:r>
      <w:r>
        <w:rPr>
          <w:spacing w:val="-4"/>
        </w:rPr>
        <w:t> </w:t>
      </w:r>
      <w:r>
        <w:rPr/>
        <w:t>be</w:t>
      </w:r>
      <w:r>
        <w:rPr>
          <w:spacing w:val="-2"/>
        </w:rPr>
        <w:t> </w:t>
      </w:r>
      <w:r>
        <w:rPr/>
        <w:t>in</w:t>
      </w:r>
      <w:r>
        <w:rPr>
          <w:spacing w:val="-3"/>
        </w:rPr>
        <w:t> </w:t>
      </w:r>
      <w:r>
        <w:rPr/>
        <w:t>line</w:t>
      </w:r>
      <w:r>
        <w:rPr>
          <w:spacing w:val="2"/>
        </w:rPr>
        <w:t> </w:t>
      </w:r>
      <w:r>
        <w:rPr/>
        <w:t>with</w:t>
      </w:r>
      <w:r>
        <w:rPr>
          <w:spacing w:val="-3"/>
        </w:rPr>
        <w:t> </w:t>
      </w:r>
      <w:r>
        <w:rPr/>
        <w:t>the</w:t>
      </w:r>
      <w:r>
        <w:rPr>
          <w:spacing w:val="-2"/>
        </w:rPr>
        <w:t> </w:t>
      </w:r>
      <w:r>
        <w:rPr/>
        <w:t>following</w:t>
      </w:r>
      <w:r>
        <w:rPr>
          <w:spacing w:val="-2"/>
        </w:rPr>
        <w:t> guidance:</w:t>
      </w:r>
    </w:p>
    <w:p>
      <w:pPr>
        <w:pStyle w:val="ListParagraph"/>
        <w:numPr>
          <w:ilvl w:val="0"/>
          <w:numId w:val="17"/>
        </w:numPr>
        <w:tabs>
          <w:tab w:pos="1060" w:val="left" w:leader="none"/>
        </w:tabs>
        <w:spacing w:line="240" w:lineRule="auto" w:before="1" w:after="0"/>
        <w:ind w:left="1060" w:right="0" w:hanging="359"/>
        <w:jc w:val="left"/>
        <w:rPr>
          <w:sz w:val="20"/>
        </w:rPr>
      </w:pPr>
      <w:r>
        <w:rPr>
          <w:sz w:val="20"/>
        </w:rPr>
        <w:t>Sub-projects</w:t>
      </w:r>
      <w:r>
        <w:rPr>
          <w:spacing w:val="-3"/>
          <w:sz w:val="20"/>
        </w:rPr>
        <w:t> </w:t>
      </w:r>
      <w:r>
        <w:rPr>
          <w:sz w:val="20"/>
        </w:rPr>
        <w:t>with</w:t>
      </w:r>
      <w:r>
        <w:rPr>
          <w:spacing w:val="-2"/>
          <w:sz w:val="20"/>
        </w:rPr>
        <w:t> </w:t>
      </w:r>
      <w:r>
        <w:rPr>
          <w:sz w:val="20"/>
        </w:rPr>
        <w:t>an</w:t>
      </w:r>
      <w:r>
        <w:rPr>
          <w:spacing w:val="-2"/>
          <w:sz w:val="20"/>
        </w:rPr>
        <w:t> </w:t>
      </w:r>
      <w:r>
        <w:rPr>
          <w:sz w:val="20"/>
        </w:rPr>
        <w:t>overall</w:t>
      </w:r>
      <w:r>
        <w:rPr>
          <w:spacing w:val="-2"/>
          <w:sz w:val="20"/>
        </w:rPr>
        <w:t> </w:t>
      </w:r>
      <w:r>
        <w:rPr>
          <w:sz w:val="20"/>
        </w:rPr>
        <w:t>risk</w:t>
      </w:r>
      <w:r>
        <w:rPr>
          <w:spacing w:val="-3"/>
          <w:sz w:val="20"/>
        </w:rPr>
        <w:t> </w:t>
      </w:r>
      <w:r>
        <w:rPr>
          <w:sz w:val="20"/>
        </w:rPr>
        <w:t>rating</w:t>
      </w:r>
      <w:r>
        <w:rPr>
          <w:spacing w:val="-1"/>
          <w:sz w:val="20"/>
        </w:rPr>
        <w:t> </w:t>
      </w:r>
      <w:r>
        <w:rPr>
          <w:sz w:val="20"/>
        </w:rPr>
        <w:t>of</w:t>
      </w:r>
      <w:r>
        <w:rPr>
          <w:spacing w:val="-3"/>
          <w:sz w:val="20"/>
        </w:rPr>
        <w:t> </w:t>
      </w:r>
      <w:r>
        <w:rPr>
          <w:sz w:val="20"/>
        </w:rPr>
        <w:t>“</w:t>
      </w:r>
      <w:r>
        <w:rPr>
          <w:b/>
          <w:sz w:val="20"/>
          <w:u w:val="single"/>
        </w:rPr>
        <w:t>low</w:t>
      </w:r>
      <w:r>
        <w:rPr>
          <w:sz w:val="20"/>
        </w:rPr>
        <w:t>” will</w:t>
      </w:r>
      <w:r>
        <w:rPr>
          <w:spacing w:val="-3"/>
          <w:sz w:val="20"/>
        </w:rPr>
        <w:t> </w:t>
      </w:r>
      <w:r>
        <w:rPr>
          <w:sz w:val="20"/>
        </w:rPr>
        <w:t>be</w:t>
      </w:r>
      <w:r>
        <w:rPr>
          <w:spacing w:val="-1"/>
          <w:sz w:val="20"/>
        </w:rPr>
        <w:t> </w:t>
      </w:r>
      <w:r>
        <w:rPr>
          <w:sz w:val="20"/>
        </w:rPr>
        <w:t>required</w:t>
      </w:r>
      <w:r>
        <w:rPr>
          <w:spacing w:val="-2"/>
          <w:sz w:val="20"/>
        </w:rPr>
        <w:t> </w:t>
      </w:r>
      <w:r>
        <w:rPr>
          <w:sz w:val="20"/>
        </w:rPr>
        <w:t>to</w:t>
      </w:r>
      <w:r>
        <w:rPr>
          <w:spacing w:val="-2"/>
          <w:sz w:val="20"/>
        </w:rPr>
        <w:t> </w:t>
      </w:r>
      <w:r>
        <w:rPr>
          <w:sz w:val="20"/>
        </w:rPr>
        <w:t>apply</w:t>
      </w:r>
      <w:r>
        <w:rPr>
          <w:spacing w:val="-2"/>
          <w:sz w:val="20"/>
        </w:rPr>
        <w:t> ESCOPs</w:t>
      </w:r>
    </w:p>
    <w:p>
      <w:pPr>
        <w:pStyle w:val="ListParagraph"/>
        <w:numPr>
          <w:ilvl w:val="0"/>
          <w:numId w:val="17"/>
        </w:numPr>
        <w:tabs>
          <w:tab w:pos="1060" w:val="left" w:leader="none"/>
        </w:tabs>
        <w:spacing w:line="240" w:lineRule="auto" w:before="1" w:after="0"/>
        <w:ind w:left="1060" w:right="0" w:hanging="359"/>
        <w:jc w:val="left"/>
        <w:rPr>
          <w:sz w:val="20"/>
        </w:rPr>
      </w:pPr>
      <w:r>
        <w:rPr>
          <w:sz w:val="20"/>
        </w:rPr>
        <w:t>Sub-projects</w:t>
      </w:r>
      <w:r>
        <w:rPr>
          <w:spacing w:val="-3"/>
          <w:sz w:val="20"/>
        </w:rPr>
        <w:t> </w:t>
      </w:r>
      <w:r>
        <w:rPr>
          <w:sz w:val="20"/>
        </w:rPr>
        <w:t>with</w:t>
      </w:r>
      <w:r>
        <w:rPr>
          <w:spacing w:val="-3"/>
          <w:sz w:val="20"/>
        </w:rPr>
        <w:t> </w:t>
      </w:r>
      <w:r>
        <w:rPr>
          <w:sz w:val="20"/>
        </w:rPr>
        <w:t>an</w:t>
      </w:r>
      <w:r>
        <w:rPr>
          <w:spacing w:val="-3"/>
          <w:sz w:val="20"/>
        </w:rPr>
        <w:t> </w:t>
      </w:r>
      <w:r>
        <w:rPr>
          <w:sz w:val="20"/>
        </w:rPr>
        <w:t>overall</w:t>
      </w:r>
      <w:r>
        <w:rPr>
          <w:spacing w:val="-2"/>
          <w:sz w:val="20"/>
        </w:rPr>
        <w:t> </w:t>
      </w:r>
      <w:r>
        <w:rPr>
          <w:sz w:val="20"/>
        </w:rPr>
        <w:t>risk</w:t>
      </w:r>
      <w:r>
        <w:rPr>
          <w:spacing w:val="-3"/>
          <w:sz w:val="20"/>
        </w:rPr>
        <w:t> </w:t>
      </w:r>
      <w:r>
        <w:rPr>
          <w:sz w:val="20"/>
        </w:rPr>
        <w:t>rating</w:t>
      </w:r>
      <w:r>
        <w:rPr>
          <w:spacing w:val="-2"/>
          <w:sz w:val="20"/>
        </w:rPr>
        <w:t> </w:t>
      </w:r>
      <w:r>
        <w:rPr>
          <w:sz w:val="20"/>
        </w:rPr>
        <w:t>of</w:t>
      </w:r>
      <w:r>
        <w:rPr>
          <w:spacing w:val="-4"/>
          <w:sz w:val="20"/>
        </w:rPr>
        <w:t> </w:t>
      </w:r>
      <w:r>
        <w:rPr>
          <w:sz w:val="20"/>
        </w:rPr>
        <w:t>“</w:t>
      </w:r>
      <w:r>
        <w:rPr>
          <w:b/>
          <w:sz w:val="20"/>
          <w:u w:val="single"/>
        </w:rPr>
        <w:t>moderate</w:t>
      </w:r>
      <w:r>
        <w:rPr>
          <w:sz w:val="20"/>
        </w:rPr>
        <w:t>” will</w:t>
      </w:r>
      <w:r>
        <w:rPr>
          <w:spacing w:val="-3"/>
          <w:sz w:val="20"/>
        </w:rPr>
        <w:t> </w:t>
      </w:r>
      <w:r>
        <w:rPr>
          <w:sz w:val="20"/>
        </w:rPr>
        <w:t>be</w:t>
      </w:r>
      <w:r>
        <w:rPr>
          <w:spacing w:val="-2"/>
          <w:sz w:val="20"/>
        </w:rPr>
        <w:t> </w:t>
      </w:r>
      <w:r>
        <w:rPr>
          <w:sz w:val="20"/>
        </w:rPr>
        <w:t>required</w:t>
      </w:r>
      <w:r>
        <w:rPr>
          <w:spacing w:val="-2"/>
          <w:sz w:val="20"/>
        </w:rPr>
        <w:t> </w:t>
      </w:r>
      <w:r>
        <w:rPr>
          <w:sz w:val="20"/>
        </w:rPr>
        <w:t>to</w:t>
      </w:r>
      <w:r>
        <w:rPr>
          <w:spacing w:val="-3"/>
          <w:sz w:val="20"/>
        </w:rPr>
        <w:t> </w:t>
      </w:r>
      <w:r>
        <w:rPr>
          <w:sz w:val="20"/>
        </w:rPr>
        <w:t>prepare</w:t>
      </w:r>
      <w:r>
        <w:rPr>
          <w:spacing w:val="-2"/>
          <w:sz w:val="20"/>
        </w:rPr>
        <w:t> </w:t>
      </w:r>
      <w:r>
        <w:rPr>
          <w:sz w:val="20"/>
        </w:rPr>
        <w:t>documents</w:t>
      </w:r>
      <w:r>
        <w:rPr>
          <w:spacing w:val="-1"/>
          <w:sz w:val="20"/>
        </w:rPr>
        <w:t> </w:t>
      </w:r>
      <w:r>
        <w:rPr>
          <w:sz w:val="20"/>
        </w:rPr>
        <w:t>for</w:t>
      </w:r>
      <w:r>
        <w:rPr>
          <w:spacing w:val="-1"/>
          <w:sz w:val="20"/>
        </w:rPr>
        <w:t> </w:t>
      </w:r>
      <w:r>
        <w:rPr>
          <w:spacing w:val="-5"/>
          <w:sz w:val="20"/>
        </w:rPr>
        <w:t>the</w:t>
      </w:r>
    </w:p>
    <w:p>
      <w:pPr>
        <w:pStyle w:val="BodyText"/>
        <w:spacing w:before="1"/>
        <w:ind w:left="1061"/>
      </w:pPr>
      <w:r>
        <w:rPr/>
        <w:t>applicable</w:t>
      </w:r>
      <w:r>
        <w:rPr>
          <w:spacing w:val="-2"/>
        </w:rPr>
        <w:t> </w:t>
      </w:r>
      <w:r>
        <w:rPr/>
        <w:t>ESS(s),</w:t>
      </w:r>
      <w:r>
        <w:rPr>
          <w:spacing w:val="-2"/>
        </w:rPr>
        <w:t> </w:t>
      </w:r>
      <w:r>
        <w:rPr/>
        <w:t>as</w:t>
      </w:r>
      <w:r>
        <w:rPr>
          <w:spacing w:val="-1"/>
        </w:rPr>
        <w:t> </w:t>
      </w:r>
      <w:r>
        <w:rPr/>
        <w:t>shown</w:t>
      </w:r>
      <w:r>
        <w:rPr>
          <w:spacing w:val="-2"/>
        </w:rPr>
        <w:t> </w:t>
      </w:r>
      <w:r>
        <w:rPr/>
        <w:t>in</w:t>
      </w:r>
      <w:r>
        <w:rPr>
          <w:spacing w:val="-3"/>
        </w:rPr>
        <w:t> </w:t>
      </w:r>
      <w:r>
        <w:rPr/>
        <w:t>Table </w:t>
      </w:r>
      <w:r>
        <w:rPr>
          <w:spacing w:val="-5"/>
        </w:rPr>
        <w:t>8.</w:t>
      </w:r>
    </w:p>
    <w:p>
      <w:pPr>
        <w:pStyle w:val="ListParagraph"/>
        <w:numPr>
          <w:ilvl w:val="0"/>
          <w:numId w:val="17"/>
        </w:numPr>
        <w:tabs>
          <w:tab w:pos="1060" w:val="left" w:leader="none"/>
        </w:tabs>
        <w:spacing w:line="240" w:lineRule="auto" w:before="1" w:after="0"/>
        <w:ind w:left="1060" w:right="0" w:hanging="359"/>
        <w:jc w:val="left"/>
        <w:rPr>
          <w:sz w:val="20"/>
        </w:rPr>
      </w:pPr>
      <w:r>
        <w:rPr>
          <w:sz w:val="20"/>
        </w:rPr>
        <w:t>Sub-projects</w:t>
      </w:r>
      <w:r>
        <w:rPr>
          <w:spacing w:val="-2"/>
          <w:sz w:val="20"/>
        </w:rPr>
        <w:t> </w:t>
      </w:r>
      <w:r>
        <w:rPr>
          <w:sz w:val="20"/>
        </w:rPr>
        <w:t>with</w:t>
      </w:r>
      <w:r>
        <w:rPr>
          <w:spacing w:val="-2"/>
          <w:sz w:val="20"/>
        </w:rPr>
        <w:t> </w:t>
      </w:r>
      <w:r>
        <w:rPr>
          <w:sz w:val="20"/>
        </w:rPr>
        <w:t>an</w:t>
      </w:r>
      <w:r>
        <w:rPr>
          <w:spacing w:val="-2"/>
          <w:sz w:val="20"/>
        </w:rPr>
        <w:t> </w:t>
      </w:r>
      <w:r>
        <w:rPr>
          <w:sz w:val="20"/>
        </w:rPr>
        <w:t>overall</w:t>
      </w:r>
      <w:r>
        <w:rPr>
          <w:spacing w:val="-2"/>
          <w:sz w:val="20"/>
        </w:rPr>
        <w:t> </w:t>
      </w:r>
      <w:r>
        <w:rPr>
          <w:sz w:val="20"/>
        </w:rPr>
        <w:t>risk</w:t>
      </w:r>
      <w:r>
        <w:rPr>
          <w:spacing w:val="-2"/>
          <w:sz w:val="20"/>
        </w:rPr>
        <w:t> </w:t>
      </w:r>
      <w:r>
        <w:rPr>
          <w:sz w:val="20"/>
        </w:rPr>
        <w:t>rating of</w:t>
      </w:r>
      <w:r>
        <w:rPr>
          <w:spacing w:val="-3"/>
          <w:sz w:val="20"/>
        </w:rPr>
        <w:t> </w:t>
      </w:r>
      <w:r>
        <w:rPr>
          <w:sz w:val="20"/>
        </w:rPr>
        <w:t>“</w:t>
      </w:r>
      <w:r>
        <w:rPr>
          <w:b/>
          <w:sz w:val="20"/>
          <w:u w:val="single"/>
        </w:rPr>
        <w:t>substantial</w:t>
      </w:r>
      <w:r>
        <w:rPr>
          <w:sz w:val="20"/>
        </w:rPr>
        <w:t>”</w:t>
      </w:r>
      <w:r>
        <w:rPr>
          <w:spacing w:val="-6"/>
          <w:sz w:val="20"/>
        </w:rPr>
        <w:t> </w:t>
      </w:r>
      <w:r>
        <w:rPr>
          <w:sz w:val="20"/>
        </w:rPr>
        <w:t>will</w:t>
      </w:r>
      <w:r>
        <w:rPr>
          <w:spacing w:val="-2"/>
          <w:sz w:val="20"/>
        </w:rPr>
        <w:t> </w:t>
      </w:r>
      <w:r>
        <w:rPr>
          <w:sz w:val="20"/>
        </w:rPr>
        <w:t>be </w:t>
      </w:r>
      <w:r>
        <w:rPr>
          <w:spacing w:val="-2"/>
          <w:sz w:val="20"/>
        </w:rPr>
        <w:t>excluded.</w:t>
      </w:r>
    </w:p>
    <w:p>
      <w:pPr>
        <w:pStyle w:val="ListParagraph"/>
        <w:numPr>
          <w:ilvl w:val="0"/>
          <w:numId w:val="17"/>
        </w:numPr>
        <w:tabs>
          <w:tab w:pos="1060" w:val="left" w:leader="none"/>
        </w:tabs>
        <w:spacing w:line="240" w:lineRule="auto" w:before="1" w:after="0"/>
        <w:ind w:left="1060" w:right="0" w:hanging="359"/>
        <w:jc w:val="left"/>
        <w:rPr>
          <w:sz w:val="20"/>
        </w:rPr>
      </w:pPr>
      <w:r>
        <w:rPr>
          <w:sz w:val="20"/>
        </w:rPr>
        <w:t>Sub-projects with</w:t>
      </w:r>
      <w:r>
        <w:rPr>
          <w:spacing w:val="-2"/>
          <w:sz w:val="20"/>
        </w:rPr>
        <w:t> </w:t>
      </w:r>
      <w:r>
        <w:rPr>
          <w:sz w:val="20"/>
        </w:rPr>
        <w:t>an</w:t>
      </w:r>
      <w:r>
        <w:rPr>
          <w:spacing w:val="-2"/>
          <w:sz w:val="20"/>
        </w:rPr>
        <w:t> </w:t>
      </w:r>
      <w:r>
        <w:rPr>
          <w:sz w:val="20"/>
        </w:rPr>
        <w:t>overall</w:t>
      </w:r>
      <w:r>
        <w:rPr>
          <w:spacing w:val="-2"/>
          <w:sz w:val="20"/>
        </w:rPr>
        <w:t> </w:t>
      </w:r>
      <w:r>
        <w:rPr>
          <w:sz w:val="20"/>
        </w:rPr>
        <w:t>risk</w:t>
      </w:r>
      <w:r>
        <w:rPr>
          <w:spacing w:val="-1"/>
          <w:sz w:val="20"/>
        </w:rPr>
        <w:t> </w:t>
      </w:r>
      <w:r>
        <w:rPr>
          <w:sz w:val="20"/>
        </w:rPr>
        <w:t>rating</w:t>
      </w:r>
      <w:r>
        <w:rPr>
          <w:spacing w:val="-1"/>
          <w:sz w:val="20"/>
        </w:rPr>
        <w:t> </w:t>
      </w:r>
      <w:r>
        <w:rPr>
          <w:sz w:val="20"/>
        </w:rPr>
        <w:t>of</w:t>
      </w:r>
      <w:r>
        <w:rPr>
          <w:spacing w:val="-3"/>
          <w:sz w:val="20"/>
        </w:rPr>
        <w:t> </w:t>
      </w:r>
      <w:r>
        <w:rPr>
          <w:sz w:val="20"/>
        </w:rPr>
        <w:t>“</w:t>
      </w:r>
      <w:r>
        <w:rPr>
          <w:b/>
          <w:sz w:val="20"/>
          <w:u w:val="single"/>
        </w:rPr>
        <w:t>high</w:t>
      </w:r>
      <w:r>
        <w:rPr>
          <w:sz w:val="20"/>
        </w:rPr>
        <w:t>” will</w:t>
      </w:r>
      <w:r>
        <w:rPr>
          <w:spacing w:val="-2"/>
          <w:sz w:val="20"/>
        </w:rPr>
        <w:t> </w:t>
      </w:r>
      <w:r>
        <w:rPr>
          <w:sz w:val="20"/>
        </w:rPr>
        <w:t>be </w:t>
      </w:r>
      <w:r>
        <w:rPr>
          <w:spacing w:val="-2"/>
          <w:sz w:val="20"/>
        </w:rPr>
        <w:t>excluded.</w:t>
      </w:r>
    </w:p>
    <w:p>
      <w:pPr>
        <w:pStyle w:val="Heading9"/>
        <w:spacing w:before="240"/>
        <w:ind w:left="340"/>
        <w:jc w:val="both"/>
      </w:pPr>
      <w:r>
        <w:rPr/>
        <w:t>Table</w:t>
      </w:r>
      <w:r>
        <w:rPr>
          <w:spacing w:val="-1"/>
        </w:rPr>
        <w:t> </w:t>
      </w:r>
      <w:r>
        <w:rPr/>
        <w:t>8</w:t>
      </w:r>
      <w:r>
        <w:rPr>
          <w:spacing w:val="-3"/>
        </w:rPr>
        <w:t> </w:t>
      </w:r>
      <w:r>
        <w:rPr/>
        <w:t>Documentation</w:t>
      </w:r>
      <w:r>
        <w:rPr>
          <w:spacing w:val="-3"/>
        </w:rPr>
        <w:t> </w:t>
      </w:r>
      <w:r>
        <w:rPr/>
        <w:t>Requirements</w:t>
      </w:r>
      <w:r>
        <w:rPr>
          <w:spacing w:val="-1"/>
        </w:rPr>
        <w:t> </w:t>
      </w:r>
      <w:r>
        <w:rPr/>
        <w:t>by</w:t>
      </w:r>
      <w:r>
        <w:rPr>
          <w:spacing w:val="-5"/>
        </w:rPr>
        <w:t> </w:t>
      </w:r>
      <w:r>
        <w:rPr/>
        <w:t>Risk</w:t>
      </w:r>
      <w:r>
        <w:rPr>
          <w:spacing w:val="-1"/>
        </w:rPr>
        <w:t> </w:t>
      </w:r>
      <w:r>
        <w:rPr>
          <w:spacing w:val="-2"/>
        </w:rPr>
        <w:t>Rating</w:t>
      </w:r>
    </w:p>
    <w:p>
      <w:pPr>
        <w:pStyle w:val="BodyText"/>
        <w:spacing w:before="2" w:after="1"/>
        <w:rPr>
          <w:b/>
        </w:r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06"/>
        <w:gridCol w:w="2046"/>
        <w:gridCol w:w="1845"/>
        <w:gridCol w:w="2121"/>
        <w:gridCol w:w="1281"/>
      </w:tblGrid>
      <w:tr>
        <w:trPr>
          <w:trHeight w:val="355" w:hRule="atLeast"/>
        </w:trPr>
        <w:tc>
          <w:tcPr>
            <w:tcW w:w="2106" w:type="dxa"/>
            <w:vMerge w:val="restart"/>
            <w:shd w:val="clear" w:color="auto" w:fill="D9E1F3"/>
          </w:tcPr>
          <w:p>
            <w:pPr>
              <w:pStyle w:val="TableParagraph"/>
              <w:spacing w:before="158"/>
              <w:ind w:left="5"/>
              <w:jc w:val="center"/>
              <w:rPr>
                <w:b/>
                <w:sz w:val="16"/>
              </w:rPr>
            </w:pPr>
            <w:r>
              <w:rPr>
                <w:b/>
                <w:spacing w:val="-5"/>
                <w:sz w:val="16"/>
              </w:rPr>
              <w:t>ESS</w:t>
            </w:r>
          </w:p>
        </w:tc>
        <w:tc>
          <w:tcPr>
            <w:tcW w:w="7293" w:type="dxa"/>
            <w:gridSpan w:val="4"/>
            <w:shd w:val="clear" w:color="auto" w:fill="D9E1F3"/>
          </w:tcPr>
          <w:p>
            <w:pPr>
              <w:pStyle w:val="TableParagraph"/>
              <w:spacing w:before="77"/>
              <w:ind w:left="5"/>
              <w:jc w:val="center"/>
              <w:rPr>
                <w:b/>
                <w:sz w:val="16"/>
              </w:rPr>
            </w:pPr>
            <w:r>
              <w:rPr>
                <w:b/>
                <w:sz w:val="16"/>
              </w:rPr>
              <w:t>Risk</w:t>
            </w:r>
            <w:r>
              <w:rPr>
                <w:b/>
                <w:spacing w:val="-5"/>
                <w:sz w:val="16"/>
              </w:rPr>
              <w:t> </w:t>
            </w:r>
            <w:r>
              <w:rPr>
                <w:b/>
                <w:spacing w:val="-2"/>
                <w:sz w:val="16"/>
              </w:rPr>
              <w:t>rating</w:t>
            </w:r>
          </w:p>
        </w:tc>
      </w:tr>
      <w:tr>
        <w:trPr>
          <w:trHeight w:val="355" w:hRule="atLeast"/>
        </w:trPr>
        <w:tc>
          <w:tcPr>
            <w:tcW w:w="2106" w:type="dxa"/>
            <w:vMerge/>
            <w:tcBorders>
              <w:top w:val="nil"/>
            </w:tcBorders>
            <w:shd w:val="clear" w:color="auto" w:fill="D9E1F3"/>
          </w:tcPr>
          <w:p>
            <w:pPr>
              <w:rPr>
                <w:sz w:val="2"/>
                <w:szCs w:val="2"/>
              </w:rPr>
            </w:pPr>
          </w:p>
        </w:tc>
        <w:tc>
          <w:tcPr>
            <w:tcW w:w="2046" w:type="dxa"/>
            <w:shd w:val="clear" w:color="auto" w:fill="D9E1F3"/>
          </w:tcPr>
          <w:p>
            <w:pPr>
              <w:pStyle w:val="TableParagraph"/>
              <w:spacing w:before="77"/>
              <w:ind w:left="8"/>
              <w:jc w:val="center"/>
              <w:rPr>
                <w:b/>
                <w:sz w:val="16"/>
              </w:rPr>
            </w:pPr>
            <w:r>
              <w:rPr>
                <w:b/>
                <w:spacing w:val="-5"/>
                <w:sz w:val="16"/>
              </w:rPr>
              <w:t>Low</w:t>
            </w:r>
          </w:p>
        </w:tc>
        <w:tc>
          <w:tcPr>
            <w:tcW w:w="1845" w:type="dxa"/>
            <w:shd w:val="clear" w:color="auto" w:fill="D9E1F3"/>
          </w:tcPr>
          <w:p>
            <w:pPr>
              <w:pStyle w:val="TableParagraph"/>
              <w:spacing w:before="77"/>
              <w:ind w:left="585"/>
              <w:rPr>
                <w:b/>
                <w:sz w:val="16"/>
              </w:rPr>
            </w:pPr>
            <w:r>
              <w:rPr>
                <w:b/>
                <w:spacing w:val="-2"/>
                <w:sz w:val="16"/>
              </w:rPr>
              <w:t>Moderate</w:t>
            </w:r>
          </w:p>
        </w:tc>
        <w:tc>
          <w:tcPr>
            <w:tcW w:w="2121" w:type="dxa"/>
            <w:shd w:val="clear" w:color="auto" w:fill="D9E1F3"/>
          </w:tcPr>
          <w:p>
            <w:pPr>
              <w:pStyle w:val="TableParagraph"/>
              <w:spacing w:before="77"/>
              <w:ind w:right="679"/>
              <w:jc w:val="right"/>
              <w:rPr>
                <w:b/>
                <w:sz w:val="16"/>
              </w:rPr>
            </w:pPr>
            <w:r>
              <w:rPr>
                <w:b/>
                <w:spacing w:val="-2"/>
                <w:sz w:val="16"/>
              </w:rPr>
              <w:t>Substantial</w:t>
            </w:r>
          </w:p>
        </w:tc>
        <w:tc>
          <w:tcPr>
            <w:tcW w:w="1281" w:type="dxa"/>
            <w:shd w:val="clear" w:color="auto" w:fill="D9E1F3"/>
          </w:tcPr>
          <w:p>
            <w:pPr>
              <w:pStyle w:val="TableParagraph"/>
              <w:spacing w:before="77"/>
              <w:jc w:val="center"/>
              <w:rPr>
                <w:b/>
                <w:sz w:val="16"/>
              </w:rPr>
            </w:pPr>
            <w:r>
              <w:rPr>
                <w:b/>
                <w:spacing w:val="-4"/>
                <w:sz w:val="16"/>
              </w:rPr>
              <w:t>High</w:t>
            </w:r>
          </w:p>
        </w:tc>
      </w:tr>
      <w:tr>
        <w:trPr>
          <w:trHeight w:val="780" w:hRule="atLeast"/>
        </w:trPr>
        <w:tc>
          <w:tcPr>
            <w:tcW w:w="2106" w:type="dxa"/>
          </w:tcPr>
          <w:p>
            <w:pPr>
              <w:pStyle w:val="TableParagraph"/>
              <w:ind w:left="105" w:right="343"/>
              <w:rPr>
                <w:sz w:val="16"/>
              </w:rPr>
            </w:pPr>
            <w:r>
              <w:rPr>
                <w:b/>
                <w:sz w:val="16"/>
              </w:rPr>
              <w:t>ESS1: </w:t>
            </w:r>
            <w:r>
              <w:rPr>
                <w:sz w:val="16"/>
              </w:rPr>
              <w:t>Assessment and</w:t>
            </w:r>
            <w:r>
              <w:rPr>
                <w:spacing w:val="40"/>
                <w:sz w:val="16"/>
              </w:rPr>
              <w:t> </w:t>
            </w:r>
            <w:r>
              <w:rPr>
                <w:sz w:val="16"/>
              </w:rPr>
              <w:t>Management</w:t>
            </w:r>
            <w:r>
              <w:rPr>
                <w:spacing w:val="-5"/>
                <w:sz w:val="16"/>
              </w:rPr>
              <w:t> </w:t>
            </w:r>
            <w:r>
              <w:rPr>
                <w:sz w:val="16"/>
              </w:rPr>
              <w:t>of</w:t>
            </w:r>
            <w:r>
              <w:rPr>
                <w:spacing w:val="40"/>
                <w:sz w:val="16"/>
              </w:rPr>
              <w:t> </w:t>
            </w:r>
            <w:r>
              <w:rPr>
                <w:sz w:val="16"/>
              </w:rPr>
              <w:t>Environmental</w:t>
            </w:r>
            <w:r>
              <w:rPr>
                <w:spacing w:val="-10"/>
                <w:sz w:val="16"/>
              </w:rPr>
              <w:t> </w:t>
            </w:r>
            <w:r>
              <w:rPr>
                <w:sz w:val="16"/>
              </w:rPr>
              <w:t>and</w:t>
            </w:r>
            <w:r>
              <w:rPr>
                <w:spacing w:val="-9"/>
                <w:sz w:val="16"/>
              </w:rPr>
              <w:t> </w:t>
            </w:r>
            <w:r>
              <w:rPr>
                <w:sz w:val="16"/>
              </w:rPr>
              <w:t>Social</w:t>
            </w:r>
          </w:p>
          <w:p>
            <w:pPr>
              <w:pStyle w:val="TableParagraph"/>
              <w:spacing w:line="176" w:lineRule="exact"/>
              <w:ind w:left="105"/>
              <w:rPr>
                <w:sz w:val="16"/>
              </w:rPr>
            </w:pPr>
            <w:r>
              <w:rPr>
                <w:sz w:val="16"/>
              </w:rPr>
              <w:t>Risks</w:t>
            </w:r>
            <w:r>
              <w:rPr>
                <w:spacing w:val="-3"/>
                <w:sz w:val="16"/>
              </w:rPr>
              <w:t> </w:t>
            </w:r>
            <w:r>
              <w:rPr>
                <w:sz w:val="16"/>
              </w:rPr>
              <w:t>and</w:t>
            </w:r>
            <w:r>
              <w:rPr>
                <w:spacing w:val="-1"/>
                <w:sz w:val="16"/>
              </w:rPr>
              <w:t> </w:t>
            </w:r>
            <w:r>
              <w:rPr>
                <w:spacing w:val="-2"/>
                <w:sz w:val="16"/>
              </w:rPr>
              <w:t>Impacts</w:t>
            </w:r>
          </w:p>
        </w:tc>
        <w:tc>
          <w:tcPr>
            <w:tcW w:w="2046" w:type="dxa"/>
          </w:tcPr>
          <w:p>
            <w:pPr>
              <w:pStyle w:val="TableParagraph"/>
              <w:spacing w:before="192"/>
              <w:ind w:left="110" w:right="11"/>
              <w:rPr>
                <w:sz w:val="16"/>
              </w:rPr>
            </w:pPr>
            <w:r>
              <w:rPr>
                <w:sz w:val="16"/>
              </w:rPr>
              <w:t>Apply</w:t>
            </w:r>
            <w:r>
              <w:rPr>
                <w:spacing w:val="-10"/>
                <w:sz w:val="16"/>
              </w:rPr>
              <w:t> </w:t>
            </w:r>
            <w:r>
              <w:rPr>
                <w:sz w:val="16"/>
              </w:rPr>
              <w:t>ESCOPs</w:t>
            </w:r>
            <w:r>
              <w:rPr>
                <w:spacing w:val="-9"/>
                <w:sz w:val="16"/>
              </w:rPr>
              <w:t> </w:t>
            </w:r>
            <w:r>
              <w:rPr>
                <w:sz w:val="16"/>
              </w:rPr>
              <w:t>capturing</w:t>
            </w:r>
            <w:r>
              <w:rPr>
                <w:spacing w:val="40"/>
                <w:sz w:val="16"/>
              </w:rPr>
              <w:t> </w:t>
            </w:r>
            <w:r>
              <w:rPr>
                <w:sz w:val="16"/>
              </w:rPr>
              <w:t>appropriate</w:t>
            </w:r>
            <w:r>
              <w:rPr>
                <w:spacing w:val="-7"/>
                <w:sz w:val="16"/>
              </w:rPr>
              <w:t> </w:t>
            </w:r>
            <w:r>
              <w:rPr>
                <w:sz w:val="16"/>
              </w:rPr>
              <w:t>measures</w:t>
            </w:r>
          </w:p>
        </w:tc>
        <w:tc>
          <w:tcPr>
            <w:tcW w:w="1845" w:type="dxa"/>
          </w:tcPr>
          <w:p>
            <w:pPr>
              <w:pStyle w:val="TableParagraph"/>
              <w:spacing w:before="97"/>
              <w:rPr>
                <w:b/>
                <w:sz w:val="16"/>
              </w:rPr>
            </w:pPr>
          </w:p>
          <w:p>
            <w:pPr>
              <w:pStyle w:val="TableParagraph"/>
              <w:ind w:left="105"/>
              <w:rPr>
                <w:sz w:val="16"/>
              </w:rPr>
            </w:pPr>
            <w:r>
              <w:rPr>
                <w:sz w:val="16"/>
              </w:rPr>
              <w:t>Implement </w:t>
            </w:r>
            <w:r>
              <w:rPr>
                <w:spacing w:val="-2"/>
                <w:sz w:val="16"/>
              </w:rPr>
              <w:t>ESMP*</w:t>
            </w:r>
          </w:p>
        </w:tc>
        <w:tc>
          <w:tcPr>
            <w:tcW w:w="2121" w:type="dxa"/>
          </w:tcPr>
          <w:p>
            <w:pPr>
              <w:pStyle w:val="TableParagraph"/>
              <w:spacing w:before="97"/>
              <w:rPr>
                <w:b/>
                <w:sz w:val="16"/>
              </w:rPr>
            </w:pPr>
          </w:p>
          <w:p>
            <w:pPr>
              <w:pStyle w:val="TableParagraph"/>
              <w:ind w:right="756"/>
              <w:jc w:val="right"/>
              <w:rPr>
                <w:sz w:val="16"/>
              </w:rPr>
            </w:pPr>
            <w:r>
              <w:rPr>
                <w:sz w:val="16"/>
              </w:rPr>
              <w:t>N/A</w:t>
            </w:r>
            <w:r>
              <w:rPr>
                <w:spacing w:val="1"/>
                <w:sz w:val="16"/>
              </w:rPr>
              <w:t> </w:t>
            </w:r>
            <w:r>
              <w:rPr>
                <w:sz w:val="16"/>
              </w:rPr>
              <w:t>(site </w:t>
            </w:r>
            <w:r>
              <w:rPr>
                <w:spacing w:val="-2"/>
                <w:sz w:val="16"/>
              </w:rPr>
              <w:t>excluded)</w:t>
            </w:r>
          </w:p>
        </w:tc>
        <w:tc>
          <w:tcPr>
            <w:tcW w:w="1281" w:type="dxa"/>
          </w:tcPr>
          <w:p>
            <w:pPr>
              <w:pStyle w:val="TableParagraph"/>
              <w:spacing w:before="192"/>
              <w:ind w:left="105"/>
              <w:rPr>
                <w:sz w:val="16"/>
              </w:rPr>
            </w:pPr>
            <w:r>
              <w:rPr>
                <w:sz w:val="16"/>
              </w:rPr>
              <w:t>N/A</w:t>
            </w:r>
            <w:r>
              <w:rPr>
                <w:spacing w:val="-3"/>
                <w:sz w:val="16"/>
              </w:rPr>
              <w:t> </w:t>
            </w:r>
            <w:r>
              <w:rPr>
                <w:sz w:val="16"/>
              </w:rPr>
              <w:t>(site</w:t>
            </w:r>
            <w:r>
              <w:rPr>
                <w:spacing w:val="40"/>
                <w:sz w:val="16"/>
              </w:rPr>
              <w:t> </w:t>
            </w:r>
            <w:r>
              <w:rPr>
                <w:spacing w:val="-2"/>
                <w:sz w:val="16"/>
              </w:rPr>
              <w:t>excluded)</w:t>
            </w:r>
          </w:p>
        </w:tc>
      </w:tr>
      <w:tr>
        <w:trPr>
          <w:trHeight w:val="785" w:hRule="atLeast"/>
        </w:trPr>
        <w:tc>
          <w:tcPr>
            <w:tcW w:w="2106" w:type="dxa"/>
          </w:tcPr>
          <w:p>
            <w:pPr>
              <w:pStyle w:val="TableParagraph"/>
              <w:spacing w:line="244" w:lineRule="auto" w:before="193"/>
              <w:ind w:left="105"/>
              <w:rPr>
                <w:sz w:val="16"/>
              </w:rPr>
            </w:pPr>
            <w:r>
              <w:rPr>
                <w:b/>
                <w:sz w:val="16"/>
              </w:rPr>
              <w:t>ESS2:</w:t>
            </w:r>
            <w:r>
              <w:rPr>
                <w:b/>
                <w:spacing w:val="-10"/>
                <w:sz w:val="16"/>
              </w:rPr>
              <w:t> </w:t>
            </w:r>
            <w:r>
              <w:rPr>
                <w:sz w:val="16"/>
              </w:rPr>
              <w:t>Labour</w:t>
            </w:r>
            <w:r>
              <w:rPr>
                <w:spacing w:val="-9"/>
                <w:sz w:val="16"/>
              </w:rPr>
              <w:t> </w:t>
            </w:r>
            <w:r>
              <w:rPr>
                <w:sz w:val="16"/>
              </w:rPr>
              <w:t>and</w:t>
            </w:r>
            <w:r>
              <w:rPr>
                <w:spacing w:val="-9"/>
                <w:sz w:val="16"/>
              </w:rPr>
              <w:t> </w:t>
            </w:r>
            <w:r>
              <w:rPr>
                <w:sz w:val="16"/>
              </w:rPr>
              <w:t>Working</w:t>
            </w:r>
            <w:r>
              <w:rPr>
                <w:spacing w:val="40"/>
                <w:sz w:val="16"/>
              </w:rPr>
              <w:t> </w:t>
            </w:r>
            <w:r>
              <w:rPr>
                <w:spacing w:val="-2"/>
                <w:sz w:val="16"/>
              </w:rPr>
              <w:t>Conditions</w:t>
            </w:r>
          </w:p>
        </w:tc>
        <w:tc>
          <w:tcPr>
            <w:tcW w:w="3891" w:type="dxa"/>
            <w:gridSpan w:val="2"/>
          </w:tcPr>
          <w:p>
            <w:pPr>
              <w:pStyle w:val="TableParagraph"/>
              <w:ind w:left="110" w:right="137"/>
              <w:rPr>
                <w:sz w:val="16"/>
              </w:rPr>
            </w:pPr>
            <w:r>
              <w:rPr>
                <w:sz w:val="16"/>
              </w:rPr>
              <w:t>Implement</w:t>
            </w:r>
            <w:r>
              <w:rPr>
                <w:spacing w:val="-10"/>
                <w:sz w:val="16"/>
              </w:rPr>
              <w:t> </w:t>
            </w:r>
            <w:r>
              <w:rPr>
                <w:sz w:val="16"/>
              </w:rPr>
              <w:t>Project</w:t>
            </w:r>
            <w:r>
              <w:rPr>
                <w:spacing w:val="-5"/>
                <w:sz w:val="16"/>
              </w:rPr>
              <w:t> </w:t>
            </w:r>
            <w:r>
              <w:rPr>
                <w:sz w:val="16"/>
              </w:rPr>
              <w:t>LMP,</w:t>
            </w:r>
            <w:r>
              <w:rPr>
                <w:spacing w:val="-7"/>
                <w:sz w:val="16"/>
              </w:rPr>
              <w:t> </w:t>
            </w:r>
            <w:r>
              <w:rPr>
                <w:sz w:val="16"/>
              </w:rPr>
              <w:t>with</w:t>
            </w:r>
            <w:r>
              <w:rPr>
                <w:spacing w:val="-6"/>
                <w:sz w:val="16"/>
              </w:rPr>
              <w:t> </w:t>
            </w:r>
            <w:r>
              <w:rPr>
                <w:sz w:val="16"/>
              </w:rPr>
              <w:t>grievance</w:t>
            </w:r>
            <w:r>
              <w:rPr>
                <w:spacing w:val="-6"/>
                <w:sz w:val="16"/>
              </w:rPr>
              <w:t> </w:t>
            </w:r>
            <w:r>
              <w:rPr>
                <w:sz w:val="16"/>
              </w:rPr>
              <w:t>mechanism</w:t>
            </w:r>
            <w:r>
              <w:rPr>
                <w:spacing w:val="-5"/>
                <w:sz w:val="16"/>
              </w:rPr>
              <w:t> </w:t>
            </w:r>
            <w:r>
              <w:rPr>
                <w:sz w:val="16"/>
              </w:rPr>
              <w:t>for</w:t>
            </w:r>
            <w:r>
              <w:rPr>
                <w:spacing w:val="40"/>
                <w:sz w:val="16"/>
              </w:rPr>
              <w:t> </w:t>
            </w:r>
            <w:r>
              <w:rPr>
                <w:sz w:val="16"/>
              </w:rPr>
              <w:t>project workers and an OHS plan. Specific labour</w:t>
            </w:r>
          </w:p>
          <w:p>
            <w:pPr>
              <w:pStyle w:val="TableParagraph"/>
              <w:spacing w:line="196" w:lineRule="exact"/>
              <w:ind w:left="110" w:right="137"/>
              <w:rPr>
                <w:sz w:val="16"/>
              </w:rPr>
            </w:pPr>
            <w:r>
              <w:rPr>
                <w:sz w:val="16"/>
              </w:rPr>
              <w:t>guidance</w:t>
            </w:r>
            <w:r>
              <w:rPr>
                <w:spacing w:val="-6"/>
                <w:sz w:val="16"/>
              </w:rPr>
              <w:t> </w:t>
            </w:r>
            <w:r>
              <w:rPr>
                <w:sz w:val="16"/>
              </w:rPr>
              <w:t>will</w:t>
            </w:r>
            <w:r>
              <w:rPr>
                <w:spacing w:val="-8"/>
                <w:sz w:val="16"/>
              </w:rPr>
              <w:t> </w:t>
            </w:r>
            <w:r>
              <w:rPr>
                <w:sz w:val="16"/>
              </w:rPr>
              <w:t>be</w:t>
            </w:r>
            <w:r>
              <w:rPr>
                <w:spacing w:val="-6"/>
                <w:sz w:val="16"/>
              </w:rPr>
              <w:t> </w:t>
            </w:r>
            <w:r>
              <w:rPr>
                <w:sz w:val="16"/>
              </w:rPr>
              <w:t>included</w:t>
            </w:r>
            <w:r>
              <w:rPr>
                <w:spacing w:val="-6"/>
                <w:sz w:val="16"/>
              </w:rPr>
              <w:t> </w:t>
            </w:r>
            <w:r>
              <w:rPr>
                <w:sz w:val="16"/>
              </w:rPr>
              <w:t>in</w:t>
            </w:r>
            <w:r>
              <w:rPr>
                <w:spacing w:val="-6"/>
                <w:sz w:val="16"/>
              </w:rPr>
              <w:t> </w:t>
            </w:r>
            <w:r>
              <w:rPr>
                <w:sz w:val="16"/>
              </w:rPr>
              <w:t>the</w:t>
            </w:r>
            <w:r>
              <w:rPr>
                <w:spacing w:val="-6"/>
                <w:sz w:val="16"/>
              </w:rPr>
              <w:t> </w:t>
            </w:r>
            <w:r>
              <w:rPr>
                <w:sz w:val="16"/>
              </w:rPr>
              <w:t>ESMP,</w:t>
            </w:r>
            <w:r>
              <w:rPr>
                <w:spacing w:val="-7"/>
                <w:sz w:val="16"/>
              </w:rPr>
              <w:t> </w:t>
            </w:r>
            <w:r>
              <w:rPr>
                <w:sz w:val="16"/>
              </w:rPr>
              <w:t>as</w:t>
            </w:r>
            <w:r>
              <w:rPr>
                <w:spacing w:val="-4"/>
                <w:sz w:val="16"/>
              </w:rPr>
              <w:t> </w:t>
            </w:r>
            <w:r>
              <w:rPr>
                <w:sz w:val="16"/>
              </w:rPr>
              <w:t>warranted.</w:t>
            </w:r>
            <w:r>
              <w:rPr>
                <w:spacing w:val="40"/>
                <w:sz w:val="16"/>
              </w:rPr>
              <w:t> </w:t>
            </w:r>
            <w:r>
              <w:rPr>
                <w:sz w:val="16"/>
              </w:rPr>
              <w:t>GRM for workers by contractors</w:t>
            </w:r>
          </w:p>
        </w:tc>
        <w:tc>
          <w:tcPr>
            <w:tcW w:w="2121" w:type="dxa"/>
          </w:tcPr>
          <w:p>
            <w:pPr>
              <w:pStyle w:val="TableParagraph"/>
              <w:spacing w:before="97"/>
              <w:rPr>
                <w:b/>
                <w:sz w:val="16"/>
              </w:rPr>
            </w:pPr>
          </w:p>
          <w:p>
            <w:pPr>
              <w:pStyle w:val="TableParagraph"/>
              <w:ind w:right="756"/>
              <w:jc w:val="right"/>
              <w:rPr>
                <w:sz w:val="16"/>
              </w:rPr>
            </w:pPr>
            <w:r>
              <w:rPr>
                <w:sz w:val="16"/>
              </w:rPr>
              <w:t>N/A</w:t>
            </w:r>
            <w:r>
              <w:rPr>
                <w:spacing w:val="1"/>
                <w:sz w:val="16"/>
              </w:rPr>
              <w:t> </w:t>
            </w:r>
            <w:r>
              <w:rPr>
                <w:sz w:val="16"/>
              </w:rPr>
              <w:t>(site </w:t>
            </w:r>
            <w:r>
              <w:rPr>
                <w:spacing w:val="-2"/>
                <w:sz w:val="16"/>
              </w:rPr>
              <w:t>excluded)</w:t>
            </w:r>
          </w:p>
        </w:tc>
        <w:tc>
          <w:tcPr>
            <w:tcW w:w="1281" w:type="dxa"/>
          </w:tcPr>
          <w:p>
            <w:pPr>
              <w:pStyle w:val="TableParagraph"/>
              <w:spacing w:line="244" w:lineRule="auto" w:before="193"/>
              <w:ind w:left="105"/>
              <w:rPr>
                <w:sz w:val="16"/>
              </w:rPr>
            </w:pPr>
            <w:r>
              <w:rPr>
                <w:sz w:val="16"/>
              </w:rPr>
              <w:t>N/A</w:t>
            </w:r>
            <w:r>
              <w:rPr>
                <w:spacing w:val="-3"/>
                <w:sz w:val="16"/>
              </w:rPr>
              <w:t> </w:t>
            </w:r>
            <w:r>
              <w:rPr>
                <w:sz w:val="16"/>
              </w:rPr>
              <w:t>(site</w:t>
            </w:r>
            <w:r>
              <w:rPr>
                <w:spacing w:val="40"/>
                <w:sz w:val="16"/>
              </w:rPr>
              <w:t> </w:t>
            </w:r>
            <w:r>
              <w:rPr>
                <w:spacing w:val="-2"/>
                <w:sz w:val="16"/>
              </w:rPr>
              <w:t>excluded)</w:t>
            </w:r>
          </w:p>
        </w:tc>
      </w:tr>
      <w:tr>
        <w:trPr>
          <w:trHeight w:val="780" w:hRule="atLeast"/>
        </w:trPr>
        <w:tc>
          <w:tcPr>
            <w:tcW w:w="2106" w:type="dxa"/>
          </w:tcPr>
          <w:p>
            <w:pPr>
              <w:pStyle w:val="TableParagraph"/>
              <w:spacing w:before="92"/>
              <w:ind w:left="105" w:right="338"/>
              <w:jc w:val="both"/>
              <w:rPr>
                <w:sz w:val="16"/>
              </w:rPr>
            </w:pPr>
            <w:r>
              <w:rPr>
                <w:b/>
                <w:sz w:val="16"/>
              </w:rPr>
              <w:t>ESS3:</w:t>
            </w:r>
            <w:r>
              <w:rPr>
                <w:b/>
                <w:spacing w:val="-10"/>
                <w:sz w:val="16"/>
              </w:rPr>
              <w:t> </w:t>
            </w:r>
            <w:r>
              <w:rPr>
                <w:sz w:val="16"/>
              </w:rPr>
              <w:t>Resource</w:t>
            </w:r>
            <w:r>
              <w:rPr>
                <w:spacing w:val="-9"/>
                <w:sz w:val="16"/>
              </w:rPr>
              <w:t> </w:t>
            </w:r>
            <w:r>
              <w:rPr>
                <w:sz w:val="16"/>
              </w:rPr>
              <w:t>Efficiency</w:t>
            </w:r>
            <w:r>
              <w:rPr>
                <w:spacing w:val="40"/>
                <w:sz w:val="16"/>
              </w:rPr>
              <w:t> </w:t>
            </w:r>
            <w:r>
              <w:rPr>
                <w:sz w:val="16"/>
              </w:rPr>
              <w:t>and</w:t>
            </w:r>
            <w:r>
              <w:rPr>
                <w:spacing w:val="-1"/>
                <w:sz w:val="16"/>
              </w:rPr>
              <w:t> </w:t>
            </w:r>
            <w:r>
              <w:rPr>
                <w:sz w:val="16"/>
              </w:rPr>
              <w:t>Pollution</w:t>
            </w:r>
            <w:r>
              <w:rPr>
                <w:spacing w:val="-1"/>
                <w:sz w:val="16"/>
              </w:rPr>
              <w:t> </w:t>
            </w:r>
            <w:r>
              <w:rPr>
                <w:sz w:val="16"/>
              </w:rPr>
              <w:t>Prevention</w:t>
            </w:r>
            <w:r>
              <w:rPr>
                <w:spacing w:val="40"/>
                <w:sz w:val="16"/>
              </w:rPr>
              <w:t> </w:t>
            </w:r>
            <w:r>
              <w:rPr>
                <w:sz w:val="16"/>
              </w:rPr>
              <w:t>and</w:t>
            </w:r>
            <w:r>
              <w:rPr>
                <w:spacing w:val="-7"/>
                <w:sz w:val="16"/>
              </w:rPr>
              <w:t> </w:t>
            </w:r>
            <w:r>
              <w:rPr>
                <w:sz w:val="16"/>
              </w:rPr>
              <w:t>Management</w:t>
            </w:r>
          </w:p>
        </w:tc>
        <w:tc>
          <w:tcPr>
            <w:tcW w:w="2046" w:type="dxa"/>
          </w:tcPr>
          <w:p>
            <w:pPr>
              <w:pStyle w:val="TableParagraph"/>
              <w:spacing w:before="192"/>
              <w:ind w:left="110" w:right="11" w:firstLine="35"/>
              <w:rPr>
                <w:sz w:val="16"/>
              </w:rPr>
            </w:pPr>
            <w:r>
              <w:rPr>
                <w:sz w:val="16"/>
              </w:rPr>
              <w:t>Apply</w:t>
            </w:r>
            <w:r>
              <w:rPr>
                <w:spacing w:val="-10"/>
                <w:sz w:val="16"/>
              </w:rPr>
              <w:t> </w:t>
            </w:r>
            <w:r>
              <w:rPr>
                <w:sz w:val="16"/>
              </w:rPr>
              <w:t>ESCOPs</w:t>
            </w:r>
            <w:r>
              <w:rPr>
                <w:spacing w:val="-9"/>
                <w:sz w:val="16"/>
              </w:rPr>
              <w:t> </w:t>
            </w:r>
            <w:r>
              <w:rPr>
                <w:sz w:val="16"/>
              </w:rPr>
              <w:t>capturing</w:t>
            </w:r>
            <w:r>
              <w:rPr>
                <w:spacing w:val="40"/>
                <w:sz w:val="16"/>
              </w:rPr>
              <w:t> </w:t>
            </w:r>
            <w:r>
              <w:rPr>
                <w:sz w:val="16"/>
              </w:rPr>
              <w:t>appropriate</w:t>
            </w:r>
            <w:r>
              <w:rPr>
                <w:spacing w:val="-7"/>
                <w:sz w:val="16"/>
              </w:rPr>
              <w:t> </w:t>
            </w:r>
            <w:r>
              <w:rPr>
                <w:sz w:val="16"/>
              </w:rPr>
              <w:t>measures</w:t>
            </w:r>
          </w:p>
        </w:tc>
        <w:tc>
          <w:tcPr>
            <w:tcW w:w="1845" w:type="dxa"/>
          </w:tcPr>
          <w:p>
            <w:pPr>
              <w:pStyle w:val="TableParagraph"/>
              <w:ind w:left="105" w:right="179"/>
              <w:jc w:val="both"/>
              <w:rPr>
                <w:sz w:val="16"/>
              </w:rPr>
            </w:pPr>
            <w:r>
              <w:rPr>
                <w:sz w:val="16"/>
              </w:rPr>
              <w:t>Implement</w:t>
            </w:r>
            <w:r>
              <w:rPr>
                <w:spacing w:val="-10"/>
                <w:sz w:val="16"/>
              </w:rPr>
              <w:t> </w:t>
            </w:r>
            <w:r>
              <w:rPr>
                <w:sz w:val="16"/>
              </w:rPr>
              <w:t>ESMP</w:t>
            </w:r>
            <w:r>
              <w:rPr>
                <w:spacing w:val="-9"/>
                <w:sz w:val="16"/>
              </w:rPr>
              <w:t> </w:t>
            </w:r>
            <w:r>
              <w:rPr>
                <w:sz w:val="16"/>
              </w:rPr>
              <w:t>which</w:t>
            </w:r>
            <w:r>
              <w:rPr>
                <w:spacing w:val="40"/>
                <w:sz w:val="16"/>
              </w:rPr>
              <w:t> </w:t>
            </w:r>
            <w:r>
              <w:rPr>
                <w:sz w:val="16"/>
              </w:rPr>
              <w:t>includes</w:t>
            </w:r>
            <w:r>
              <w:rPr>
                <w:spacing w:val="-7"/>
                <w:sz w:val="16"/>
              </w:rPr>
              <w:t> </w:t>
            </w:r>
            <w:r>
              <w:rPr>
                <w:sz w:val="16"/>
              </w:rPr>
              <w:t>detailed</w:t>
            </w:r>
            <w:r>
              <w:rPr>
                <w:spacing w:val="-9"/>
                <w:sz w:val="16"/>
              </w:rPr>
              <w:t> </w:t>
            </w:r>
            <w:r>
              <w:rPr>
                <w:sz w:val="16"/>
              </w:rPr>
              <w:t>waste</w:t>
            </w:r>
            <w:r>
              <w:rPr>
                <w:spacing w:val="40"/>
                <w:sz w:val="16"/>
              </w:rPr>
              <w:t> </w:t>
            </w:r>
            <w:r>
              <w:rPr>
                <w:spacing w:val="-2"/>
                <w:sz w:val="16"/>
              </w:rPr>
              <w:t>management</w:t>
            </w:r>
          </w:p>
          <w:p>
            <w:pPr>
              <w:pStyle w:val="TableParagraph"/>
              <w:spacing w:line="176" w:lineRule="exact"/>
              <w:ind w:left="105"/>
              <w:rPr>
                <w:sz w:val="16"/>
              </w:rPr>
            </w:pPr>
            <w:r>
              <w:rPr>
                <w:spacing w:val="-2"/>
                <w:sz w:val="16"/>
              </w:rPr>
              <w:t>procedures</w:t>
            </w:r>
          </w:p>
        </w:tc>
        <w:tc>
          <w:tcPr>
            <w:tcW w:w="2121" w:type="dxa"/>
          </w:tcPr>
          <w:p>
            <w:pPr>
              <w:pStyle w:val="TableParagraph"/>
              <w:spacing w:before="192"/>
              <w:ind w:right="721"/>
              <w:jc w:val="right"/>
              <w:rPr>
                <w:sz w:val="16"/>
              </w:rPr>
            </w:pPr>
            <w:r>
              <w:rPr>
                <w:sz w:val="16"/>
              </w:rPr>
              <w:t>N/A</w:t>
            </w:r>
            <w:r>
              <w:rPr>
                <w:spacing w:val="-1"/>
                <w:sz w:val="16"/>
              </w:rPr>
              <w:t> </w:t>
            </w:r>
            <w:r>
              <w:rPr>
                <w:sz w:val="16"/>
              </w:rPr>
              <w:t>(site </w:t>
            </w:r>
            <w:r>
              <w:rPr>
                <w:spacing w:val="-2"/>
                <w:sz w:val="16"/>
              </w:rPr>
              <w:t>excluded)</w:t>
            </w:r>
          </w:p>
        </w:tc>
        <w:tc>
          <w:tcPr>
            <w:tcW w:w="1281" w:type="dxa"/>
          </w:tcPr>
          <w:p>
            <w:pPr>
              <w:pStyle w:val="TableParagraph"/>
              <w:spacing w:before="192"/>
              <w:ind w:left="105"/>
              <w:rPr>
                <w:sz w:val="16"/>
              </w:rPr>
            </w:pPr>
            <w:r>
              <w:rPr>
                <w:sz w:val="16"/>
              </w:rPr>
              <w:t>N/A</w:t>
            </w:r>
            <w:r>
              <w:rPr>
                <w:spacing w:val="-3"/>
                <w:sz w:val="16"/>
              </w:rPr>
              <w:t> </w:t>
            </w:r>
            <w:r>
              <w:rPr>
                <w:sz w:val="16"/>
              </w:rPr>
              <w:t>(site</w:t>
            </w:r>
            <w:r>
              <w:rPr>
                <w:spacing w:val="40"/>
                <w:sz w:val="16"/>
              </w:rPr>
              <w:t> </w:t>
            </w:r>
            <w:r>
              <w:rPr>
                <w:spacing w:val="-2"/>
                <w:sz w:val="16"/>
              </w:rPr>
              <w:t>excluded)</w:t>
            </w:r>
          </w:p>
        </w:tc>
      </w:tr>
      <w:tr>
        <w:trPr>
          <w:trHeight w:val="780" w:hRule="atLeast"/>
        </w:trPr>
        <w:tc>
          <w:tcPr>
            <w:tcW w:w="2106" w:type="dxa"/>
          </w:tcPr>
          <w:p>
            <w:pPr>
              <w:pStyle w:val="TableParagraph"/>
              <w:spacing w:before="193"/>
              <w:ind w:left="105" w:right="343"/>
              <w:rPr>
                <w:sz w:val="16"/>
              </w:rPr>
            </w:pPr>
            <w:r>
              <w:rPr>
                <w:b/>
                <w:sz w:val="16"/>
              </w:rPr>
              <w:t>ESS4:</w:t>
            </w:r>
            <w:r>
              <w:rPr>
                <w:b/>
                <w:spacing w:val="-10"/>
                <w:sz w:val="16"/>
              </w:rPr>
              <w:t> </w:t>
            </w:r>
            <w:r>
              <w:rPr>
                <w:sz w:val="16"/>
              </w:rPr>
              <w:t>Community</w:t>
            </w:r>
            <w:r>
              <w:rPr>
                <w:spacing w:val="-9"/>
                <w:sz w:val="16"/>
              </w:rPr>
              <w:t> </w:t>
            </w:r>
            <w:r>
              <w:rPr>
                <w:sz w:val="16"/>
              </w:rPr>
              <w:t>Health</w:t>
            </w:r>
            <w:r>
              <w:rPr>
                <w:spacing w:val="40"/>
                <w:sz w:val="16"/>
              </w:rPr>
              <w:t> </w:t>
            </w:r>
            <w:r>
              <w:rPr>
                <w:sz w:val="16"/>
              </w:rPr>
              <w:t>and</w:t>
            </w:r>
            <w:r>
              <w:rPr>
                <w:spacing w:val="-7"/>
                <w:sz w:val="16"/>
              </w:rPr>
              <w:t> </w:t>
            </w:r>
            <w:r>
              <w:rPr>
                <w:sz w:val="16"/>
              </w:rPr>
              <w:t>Safety</w:t>
            </w:r>
          </w:p>
        </w:tc>
        <w:tc>
          <w:tcPr>
            <w:tcW w:w="2046" w:type="dxa"/>
          </w:tcPr>
          <w:p>
            <w:pPr>
              <w:pStyle w:val="TableParagraph"/>
              <w:spacing w:line="242" w:lineRule="auto" w:before="92"/>
              <w:ind w:left="110" w:right="386"/>
              <w:jc w:val="both"/>
              <w:rPr>
                <w:sz w:val="16"/>
              </w:rPr>
            </w:pPr>
            <w:r>
              <w:rPr>
                <w:sz w:val="16"/>
              </w:rPr>
              <w:t>Apply</w:t>
            </w:r>
            <w:r>
              <w:rPr>
                <w:spacing w:val="-10"/>
                <w:sz w:val="16"/>
              </w:rPr>
              <w:t> </w:t>
            </w:r>
            <w:r>
              <w:rPr>
                <w:sz w:val="16"/>
              </w:rPr>
              <w:t>health</w:t>
            </w:r>
            <w:r>
              <w:rPr>
                <w:spacing w:val="-9"/>
                <w:sz w:val="16"/>
              </w:rPr>
              <w:t> </w:t>
            </w:r>
            <w:r>
              <w:rPr>
                <w:sz w:val="16"/>
              </w:rPr>
              <w:t>and</w:t>
            </w:r>
            <w:r>
              <w:rPr>
                <w:spacing w:val="-9"/>
                <w:sz w:val="16"/>
              </w:rPr>
              <w:t> </w:t>
            </w:r>
            <w:r>
              <w:rPr>
                <w:sz w:val="16"/>
              </w:rPr>
              <w:t>safety</w:t>
            </w:r>
            <w:r>
              <w:rPr>
                <w:spacing w:val="40"/>
                <w:sz w:val="16"/>
              </w:rPr>
              <w:t> </w:t>
            </w:r>
            <w:r>
              <w:rPr>
                <w:sz w:val="16"/>
              </w:rPr>
              <w:t>measures</w:t>
            </w:r>
            <w:r>
              <w:rPr>
                <w:spacing w:val="-8"/>
                <w:sz w:val="16"/>
              </w:rPr>
              <w:t> </w:t>
            </w:r>
            <w:r>
              <w:rPr>
                <w:sz w:val="16"/>
              </w:rPr>
              <w:t>as</w:t>
            </w:r>
            <w:r>
              <w:rPr>
                <w:spacing w:val="-8"/>
                <w:sz w:val="16"/>
              </w:rPr>
              <w:t> </w:t>
            </w:r>
            <w:r>
              <w:rPr>
                <w:sz w:val="16"/>
              </w:rPr>
              <w:t>part</w:t>
            </w:r>
            <w:r>
              <w:rPr>
                <w:spacing w:val="-9"/>
                <w:sz w:val="16"/>
              </w:rPr>
              <w:t> </w:t>
            </w:r>
            <w:r>
              <w:rPr>
                <w:sz w:val="16"/>
              </w:rPr>
              <w:t>of</w:t>
            </w:r>
            <w:r>
              <w:rPr>
                <w:spacing w:val="-10"/>
                <w:sz w:val="16"/>
              </w:rPr>
              <w:t> </w:t>
            </w:r>
            <w:r>
              <w:rPr>
                <w:sz w:val="16"/>
              </w:rPr>
              <w:t>the</w:t>
            </w:r>
            <w:r>
              <w:rPr>
                <w:spacing w:val="40"/>
                <w:sz w:val="16"/>
              </w:rPr>
              <w:t> </w:t>
            </w:r>
            <w:r>
              <w:rPr>
                <w:spacing w:val="-2"/>
                <w:sz w:val="16"/>
              </w:rPr>
              <w:t>ECOPs</w:t>
            </w:r>
          </w:p>
        </w:tc>
        <w:tc>
          <w:tcPr>
            <w:tcW w:w="1845" w:type="dxa"/>
          </w:tcPr>
          <w:p>
            <w:pPr>
              <w:pStyle w:val="TableParagraph"/>
              <w:ind w:left="105" w:right="145"/>
              <w:rPr>
                <w:sz w:val="16"/>
              </w:rPr>
            </w:pPr>
            <w:r>
              <w:rPr>
                <w:sz w:val="16"/>
              </w:rPr>
              <w:t>Implement ESMP with</w:t>
            </w:r>
            <w:r>
              <w:rPr>
                <w:spacing w:val="40"/>
                <w:sz w:val="16"/>
              </w:rPr>
              <w:t> </w:t>
            </w:r>
            <w:r>
              <w:rPr>
                <w:sz w:val="16"/>
              </w:rPr>
              <w:t>Traffic</w:t>
            </w:r>
            <w:r>
              <w:rPr>
                <w:spacing w:val="-5"/>
                <w:sz w:val="16"/>
              </w:rPr>
              <w:t> </w:t>
            </w:r>
            <w:r>
              <w:rPr>
                <w:sz w:val="16"/>
              </w:rPr>
              <w:t>management</w:t>
            </w:r>
            <w:r>
              <w:rPr>
                <w:spacing w:val="40"/>
                <w:sz w:val="16"/>
              </w:rPr>
              <w:t> </w:t>
            </w:r>
            <w:r>
              <w:rPr>
                <w:sz w:val="16"/>
              </w:rPr>
              <w:t>plan,</w:t>
            </w:r>
            <w:r>
              <w:rPr>
                <w:spacing w:val="-10"/>
                <w:sz w:val="16"/>
              </w:rPr>
              <w:t> </w:t>
            </w:r>
            <w:r>
              <w:rPr>
                <w:sz w:val="16"/>
              </w:rPr>
              <w:t>community</w:t>
            </w:r>
            <w:r>
              <w:rPr>
                <w:spacing w:val="-9"/>
                <w:sz w:val="16"/>
              </w:rPr>
              <w:t> </w:t>
            </w:r>
            <w:r>
              <w:rPr>
                <w:sz w:val="16"/>
              </w:rPr>
              <w:t>health</w:t>
            </w:r>
          </w:p>
          <w:p>
            <w:pPr>
              <w:pStyle w:val="TableParagraph"/>
              <w:spacing w:line="177" w:lineRule="exact"/>
              <w:ind w:left="105"/>
              <w:rPr>
                <w:sz w:val="16"/>
              </w:rPr>
            </w:pPr>
            <w:r>
              <w:rPr>
                <w:sz w:val="16"/>
              </w:rPr>
              <w:t>and</w:t>
            </w:r>
            <w:r>
              <w:rPr>
                <w:spacing w:val="-2"/>
                <w:sz w:val="16"/>
              </w:rPr>
              <w:t> </w:t>
            </w:r>
            <w:r>
              <w:rPr>
                <w:sz w:val="16"/>
              </w:rPr>
              <w:t>safety</w:t>
            </w:r>
            <w:r>
              <w:rPr>
                <w:spacing w:val="1"/>
                <w:sz w:val="16"/>
              </w:rPr>
              <w:t> </w:t>
            </w:r>
            <w:r>
              <w:rPr>
                <w:spacing w:val="-4"/>
                <w:sz w:val="16"/>
              </w:rPr>
              <w:t>plan</w:t>
            </w:r>
          </w:p>
        </w:tc>
        <w:tc>
          <w:tcPr>
            <w:tcW w:w="2121" w:type="dxa"/>
          </w:tcPr>
          <w:p>
            <w:pPr>
              <w:pStyle w:val="TableParagraph"/>
              <w:spacing w:before="193"/>
              <w:ind w:right="756"/>
              <w:jc w:val="right"/>
              <w:rPr>
                <w:sz w:val="16"/>
              </w:rPr>
            </w:pPr>
            <w:r>
              <w:rPr>
                <w:sz w:val="16"/>
              </w:rPr>
              <w:t>N/A</w:t>
            </w:r>
            <w:r>
              <w:rPr>
                <w:spacing w:val="1"/>
                <w:sz w:val="16"/>
              </w:rPr>
              <w:t> </w:t>
            </w:r>
            <w:r>
              <w:rPr>
                <w:sz w:val="16"/>
              </w:rPr>
              <w:t>(site </w:t>
            </w:r>
            <w:r>
              <w:rPr>
                <w:spacing w:val="-2"/>
                <w:sz w:val="16"/>
              </w:rPr>
              <w:t>excluded)</w:t>
            </w:r>
          </w:p>
        </w:tc>
        <w:tc>
          <w:tcPr>
            <w:tcW w:w="1281" w:type="dxa"/>
          </w:tcPr>
          <w:p>
            <w:pPr>
              <w:pStyle w:val="TableParagraph"/>
              <w:spacing w:before="193"/>
              <w:ind w:left="105"/>
              <w:rPr>
                <w:sz w:val="16"/>
              </w:rPr>
            </w:pPr>
            <w:r>
              <w:rPr>
                <w:sz w:val="16"/>
              </w:rPr>
              <w:t>N/A</w:t>
            </w:r>
            <w:r>
              <w:rPr>
                <w:spacing w:val="-3"/>
                <w:sz w:val="16"/>
              </w:rPr>
              <w:t> </w:t>
            </w:r>
            <w:r>
              <w:rPr>
                <w:sz w:val="16"/>
              </w:rPr>
              <w:t>(site</w:t>
            </w:r>
            <w:r>
              <w:rPr>
                <w:spacing w:val="40"/>
                <w:sz w:val="16"/>
              </w:rPr>
              <w:t> </w:t>
            </w:r>
            <w:r>
              <w:rPr>
                <w:spacing w:val="-2"/>
                <w:sz w:val="16"/>
              </w:rPr>
              <w:t>excluded)</w:t>
            </w:r>
          </w:p>
        </w:tc>
      </w:tr>
      <w:tr>
        <w:trPr>
          <w:trHeight w:val="975" w:hRule="atLeast"/>
        </w:trPr>
        <w:tc>
          <w:tcPr>
            <w:tcW w:w="2106" w:type="dxa"/>
          </w:tcPr>
          <w:p>
            <w:pPr>
              <w:pStyle w:val="TableParagraph"/>
              <w:spacing w:before="97"/>
              <w:ind w:left="105" w:right="343"/>
              <w:rPr>
                <w:sz w:val="16"/>
              </w:rPr>
            </w:pPr>
            <w:r>
              <w:rPr>
                <w:b/>
                <w:sz w:val="16"/>
              </w:rPr>
              <w:t>ESS5: </w:t>
            </w:r>
            <w:r>
              <w:rPr>
                <w:sz w:val="16"/>
              </w:rPr>
              <w:t>Land Acquisition,</w:t>
            </w:r>
            <w:r>
              <w:rPr>
                <w:spacing w:val="40"/>
                <w:sz w:val="16"/>
              </w:rPr>
              <w:t> </w:t>
            </w:r>
            <w:r>
              <w:rPr>
                <w:sz w:val="16"/>
              </w:rPr>
              <w:t>Restrictions</w:t>
            </w:r>
            <w:r>
              <w:rPr>
                <w:spacing w:val="-10"/>
                <w:sz w:val="16"/>
              </w:rPr>
              <w:t> </w:t>
            </w:r>
            <w:r>
              <w:rPr>
                <w:sz w:val="16"/>
              </w:rPr>
              <w:t>on</w:t>
            </w:r>
            <w:r>
              <w:rPr>
                <w:spacing w:val="-9"/>
                <w:sz w:val="16"/>
              </w:rPr>
              <w:t> </w:t>
            </w:r>
            <w:r>
              <w:rPr>
                <w:sz w:val="16"/>
              </w:rPr>
              <w:t>Land</w:t>
            </w:r>
            <w:r>
              <w:rPr>
                <w:spacing w:val="-9"/>
                <w:sz w:val="16"/>
              </w:rPr>
              <w:t> </w:t>
            </w:r>
            <w:r>
              <w:rPr>
                <w:sz w:val="16"/>
              </w:rPr>
              <w:t>Use,</w:t>
            </w:r>
            <w:r>
              <w:rPr>
                <w:spacing w:val="40"/>
                <w:sz w:val="16"/>
              </w:rPr>
              <w:t> </w:t>
            </w:r>
            <w:r>
              <w:rPr>
                <w:sz w:val="16"/>
              </w:rPr>
              <w:t>and</w:t>
            </w:r>
            <w:r>
              <w:rPr>
                <w:spacing w:val="-7"/>
                <w:sz w:val="16"/>
              </w:rPr>
              <w:t> </w:t>
            </w:r>
            <w:r>
              <w:rPr>
                <w:sz w:val="16"/>
              </w:rPr>
              <w:t>Involuntary</w:t>
            </w:r>
            <w:r>
              <w:rPr>
                <w:spacing w:val="40"/>
                <w:sz w:val="16"/>
              </w:rPr>
              <w:t> </w:t>
            </w:r>
            <w:r>
              <w:rPr>
                <w:spacing w:val="-2"/>
                <w:sz w:val="16"/>
              </w:rPr>
              <w:t>Resettlement</w:t>
            </w:r>
          </w:p>
        </w:tc>
        <w:tc>
          <w:tcPr>
            <w:tcW w:w="3891" w:type="dxa"/>
            <w:gridSpan w:val="2"/>
          </w:tcPr>
          <w:p>
            <w:pPr>
              <w:pStyle w:val="TableParagraph"/>
              <w:ind w:left="110" w:right="137"/>
              <w:rPr>
                <w:sz w:val="16"/>
              </w:rPr>
            </w:pPr>
            <w:r>
              <w:rPr>
                <w:sz w:val="16"/>
              </w:rPr>
              <w:t>ESS5 is not expected to be relevant since subprojects</w:t>
            </w:r>
            <w:r>
              <w:rPr>
                <w:spacing w:val="40"/>
                <w:sz w:val="16"/>
              </w:rPr>
              <w:t> </w:t>
            </w:r>
            <w:r>
              <w:rPr>
                <w:sz w:val="16"/>
              </w:rPr>
              <w:t>are expected to be implemented within the existing</w:t>
            </w:r>
            <w:r>
              <w:rPr>
                <w:spacing w:val="40"/>
                <w:sz w:val="16"/>
              </w:rPr>
              <w:t> </w:t>
            </w:r>
            <w:r>
              <w:rPr>
                <w:sz w:val="16"/>
              </w:rPr>
              <w:t>footprints</w:t>
            </w:r>
            <w:r>
              <w:rPr>
                <w:spacing w:val="-4"/>
                <w:sz w:val="16"/>
              </w:rPr>
              <w:t> </w:t>
            </w:r>
            <w:r>
              <w:rPr>
                <w:sz w:val="16"/>
              </w:rPr>
              <w:t>of</w:t>
            </w:r>
            <w:r>
              <w:rPr>
                <w:spacing w:val="-6"/>
                <w:sz w:val="16"/>
              </w:rPr>
              <w:t> </w:t>
            </w:r>
            <w:r>
              <w:rPr>
                <w:sz w:val="16"/>
              </w:rPr>
              <w:t>public</w:t>
            </w:r>
            <w:r>
              <w:rPr>
                <w:spacing w:val="-5"/>
                <w:sz w:val="16"/>
              </w:rPr>
              <w:t> </w:t>
            </w:r>
            <w:r>
              <w:rPr>
                <w:sz w:val="16"/>
              </w:rPr>
              <w:t>buildings.</w:t>
            </w:r>
            <w:r>
              <w:rPr>
                <w:spacing w:val="24"/>
                <w:sz w:val="16"/>
              </w:rPr>
              <w:t> </w:t>
            </w:r>
            <w:r>
              <w:rPr>
                <w:sz w:val="16"/>
              </w:rPr>
              <w:t>If</w:t>
            </w:r>
            <w:r>
              <w:rPr>
                <w:spacing w:val="-6"/>
                <w:sz w:val="16"/>
              </w:rPr>
              <w:t> </w:t>
            </w:r>
            <w:r>
              <w:rPr>
                <w:sz w:val="16"/>
              </w:rPr>
              <w:t>land</w:t>
            </w:r>
            <w:r>
              <w:rPr>
                <w:spacing w:val="-6"/>
                <w:sz w:val="16"/>
              </w:rPr>
              <w:t> </w:t>
            </w:r>
            <w:r>
              <w:rPr>
                <w:sz w:val="16"/>
              </w:rPr>
              <w:t>acquisition</w:t>
            </w:r>
            <w:r>
              <w:rPr>
                <w:spacing w:val="-6"/>
                <w:sz w:val="16"/>
              </w:rPr>
              <w:t> </w:t>
            </w:r>
            <w:r>
              <w:rPr>
                <w:sz w:val="16"/>
              </w:rPr>
              <w:t>in</w:t>
            </w:r>
            <w:r>
              <w:rPr>
                <w:spacing w:val="-6"/>
                <w:sz w:val="16"/>
              </w:rPr>
              <w:t> </w:t>
            </w:r>
            <w:r>
              <w:rPr>
                <w:sz w:val="16"/>
              </w:rPr>
              <w:t>one</w:t>
            </w:r>
            <w:r>
              <w:rPr>
                <w:spacing w:val="40"/>
                <w:sz w:val="16"/>
              </w:rPr>
              <w:t> </w:t>
            </w:r>
            <w:r>
              <w:rPr>
                <w:sz w:val="16"/>
              </w:rPr>
              <w:t>or more subproject sites appears to be likely, a</w:t>
            </w:r>
          </w:p>
          <w:p>
            <w:pPr>
              <w:pStyle w:val="TableParagraph"/>
              <w:spacing w:line="176" w:lineRule="exact"/>
              <w:ind w:left="110"/>
              <w:rPr>
                <w:sz w:val="16"/>
              </w:rPr>
            </w:pPr>
            <w:r>
              <w:rPr>
                <w:sz w:val="16"/>
              </w:rPr>
              <w:t>Resettlement</w:t>
            </w:r>
            <w:r>
              <w:rPr>
                <w:spacing w:val="-3"/>
                <w:sz w:val="16"/>
              </w:rPr>
              <w:t> </w:t>
            </w:r>
            <w:r>
              <w:rPr>
                <w:sz w:val="16"/>
              </w:rPr>
              <w:t>Policy</w:t>
            </w:r>
            <w:r>
              <w:rPr>
                <w:spacing w:val="-1"/>
                <w:sz w:val="16"/>
              </w:rPr>
              <w:t> </w:t>
            </w:r>
            <w:r>
              <w:rPr>
                <w:sz w:val="16"/>
              </w:rPr>
              <w:t>Framework</w:t>
            </w:r>
            <w:r>
              <w:rPr>
                <w:spacing w:val="-1"/>
                <w:sz w:val="16"/>
              </w:rPr>
              <w:t> </w:t>
            </w:r>
            <w:r>
              <w:rPr>
                <w:sz w:val="16"/>
              </w:rPr>
              <w:t>(RPF)</w:t>
            </w:r>
            <w:r>
              <w:rPr>
                <w:spacing w:val="-2"/>
                <w:sz w:val="16"/>
              </w:rPr>
              <w:t> </w:t>
            </w:r>
            <w:r>
              <w:rPr>
                <w:sz w:val="16"/>
              </w:rPr>
              <w:t>will</w:t>
            </w:r>
            <w:r>
              <w:rPr>
                <w:spacing w:val="-5"/>
                <w:sz w:val="16"/>
              </w:rPr>
              <w:t> </w:t>
            </w:r>
            <w:r>
              <w:rPr>
                <w:sz w:val="16"/>
              </w:rPr>
              <w:t>be</w:t>
            </w:r>
            <w:r>
              <w:rPr>
                <w:spacing w:val="-3"/>
                <w:sz w:val="16"/>
              </w:rPr>
              <w:t> </w:t>
            </w:r>
            <w:r>
              <w:rPr>
                <w:spacing w:val="-2"/>
                <w:sz w:val="16"/>
              </w:rPr>
              <w:t>prepared.</w:t>
            </w:r>
          </w:p>
        </w:tc>
        <w:tc>
          <w:tcPr>
            <w:tcW w:w="2121" w:type="dxa"/>
          </w:tcPr>
          <w:p>
            <w:pPr>
              <w:pStyle w:val="TableParagraph"/>
              <w:spacing w:before="97"/>
              <w:rPr>
                <w:b/>
                <w:sz w:val="16"/>
              </w:rPr>
            </w:pPr>
          </w:p>
          <w:p>
            <w:pPr>
              <w:pStyle w:val="TableParagraph"/>
              <w:ind w:right="756"/>
              <w:jc w:val="right"/>
              <w:rPr>
                <w:sz w:val="16"/>
              </w:rPr>
            </w:pPr>
            <w:r>
              <w:rPr>
                <w:sz w:val="16"/>
              </w:rPr>
              <w:t>N/A</w:t>
            </w:r>
            <w:r>
              <w:rPr>
                <w:spacing w:val="1"/>
                <w:sz w:val="16"/>
              </w:rPr>
              <w:t> </w:t>
            </w:r>
            <w:r>
              <w:rPr>
                <w:sz w:val="16"/>
              </w:rPr>
              <w:t>(site </w:t>
            </w:r>
            <w:r>
              <w:rPr>
                <w:spacing w:val="-2"/>
                <w:sz w:val="16"/>
              </w:rPr>
              <w:t>excluded)</w:t>
            </w:r>
          </w:p>
        </w:tc>
        <w:tc>
          <w:tcPr>
            <w:tcW w:w="1281" w:type="dxa"/>
          </w:tcPr>
          <w:p>
            <w:pPr>
              <w:pStyle w:val="TableParagraph"/>
              <w:spacing w:before="97"/>
              <w:rPr>
                <w:b/>
                <w:sz w:val="16"/>
              </w:rPr>
            </w:pPr>
          </w:p>
          <w:p>
            <w:pPr>
              <w:pStyle w:val="TableParagraph"/>
              <w:ind w:left="105"/>
              <w:rPr>
                <w:sz w:val="16"/>
              </w:rPr>
            </w:pPr>
            <w:r>
              <w:rPr>
                <w:sz w:val="16"/>
              </w:rPr>
              <w:t>N/A</w:t>
            </w:r>
            <w:r>
              <w:rPr>
                <w:spacing w:val="-3"/>
                <w:sz w:val="16"/>
              </w:rPr>
              <w:t> </w:t>
            </w:r>
            <w:r>
              <w:rPr>
                <w:sz w:val="16"/>
              </w:rPr>
              <w:t>(site</w:t>
            </w:r>
            <w:r>
              <w:rPr>
                <w:spacing w:val="40"/>
                <w:sz w:val="16"/>
              </w:rPr>
              <w:t> </w:t>
            </w:r>
            <w:r>
              <w:rPr>
                <w:spacing w:val="-2"/>
                <w:sz w:val="16"/>
              </w:rPr>
              <w:t>excluded)</w:t>
            </w:r>
          </w:p>
        </w:tc>
      </w:tr>
      <w:tr>
        <w:trPr>
          <w:trHeight w:val="980" w:hRule="atLeast"/>
        </w:trPr>
        <w:tc>
          <w:tcPr>
            <w:tcW w:w="2106" w:type="dxa"/>
          </w:tcPr>
          <w:p>
            <w:pPr>
              <w:pStyle w:val="TableParagraph"/>
              <w:rPr>
                <w:b/>
                <w:sz w:val="16"/>
              </w:rPr>
            </w:pPr>
          </w:p>
          <w:p>
            <w:pPr>
              <w:pStyle w:val="TableParagraph"/>
              <w:spacing w:before="2"/>
              <w:rPr>
                <w:b/>
                <w:sz w:val="16"/>
              </w:rPr>
            </w:pPr>
          </w:p>
          <w:p>
            <w:pPr>
              <w:pStyle w:val="TableParagraph"/>
              <w:ind w:left="105"/>
              <w:rPr>
                <w:sz w:val="16"/>
              </w:rPr>
            </w:pPr>
            <w:r>
              <w:rPr>
                <w:b/>
                <w:sz w:val="16"/>
              </w:rPr>
              <w:t>ESS8:</w:t>
            </w:r>
            <w:r>
              <w:rPr>
                <w:b/>
                <w:spacing w:val="-7"/>
                <w:sz w:val="16"/>
              </w:rPr>
              <w:t> </w:t>
            </w:r>
            <w:r>
              <w:rPr>
                <w:sz w:val="16"/>
              </w:rPr>
              <w:t>Cultural</w:t>
            </w:r>
            <w:r>
              <w:rPr>
                <w:spacing w:val="-6"/>
                <w:sz w:val="16"/>
              </w:rPr>
              <w:t> </w:t>
            </w:r>
            <w:r>
              <w:rPr>
                <w:spacing w:val="-2"/>
                <w:sz w:val="16"/>
              </w:rPr>
              <w:t>Heritage</w:t>
            </w:r>
          </w:p>
        </w:tc>
        <w:tc>
          <w:tcPr>
            <w:tcW w:w="2046" w:type="dxa"/>
          </w:tcPr>
          <w:p>
            <w:pPr>
              <w:pStyle w:val="TableParagraph"/>
              <w:spacing w:before="97"/>
              <w:rPr>
                <w:b/>
                <w:sz w:val="16"/>
              </w:rPr>
            </w:pPr>
          </w:p>
          <w:p>
            <w:pPr>
              <w:pStyle w:val="TableParagraph"/>
              <w:spacing w:before="1"/>
              <w:ind w:left="110" w:right="11"/>
              <w:rPr>
                <w:sz w:val="16"/>
              </w:rPr>
            </w:pPr>
            <w:r>
              <w:rPr>
                <w:sz w:val="16"/>
              </w:rPr>
              <w:t>Apply Chance Find</w:t>
            </w:r>
            <w:r>
              <w:rPr>
                <w:spacing w:val="40"/>
                <w:sz w:val="16"/>
              </w:rPr>
              <w:t> </w:t>
            </w:r>
            <w:r>
              <w:rPr>
                <w:sz w:val="16"/>
              </w:rPr>
              <w:t>Procedures</w:t>
            </w:r>
            <w:r>
              <w:rPr>
                <w:spacing w:val="-10"/>
                <w:sz w:val="16"/>
              </w:rPr>
              <w:t> </w:t>
            </w:r>
            <w:r>
              <w:rPr>
                <w:sz w:val="16"/>
              </w:rPr>
              <w:t>as</w:t>
            </w:r>
            <w:r>
              <w:rPr>
                <w:spacing w:val="-9"/>
                <w:sz w:val="16"/>
              </w:rPr>
              <w:t> </w:t>
            </w:r>
            <w:r>
              <w:rPr>
                <w:sz w:val="16"/>
              </w:rPr>
              <w:t>part</w:t>
            </w:r>
            <w:r>
              <w:rPr>
                <w:spacing w:val="-9"/>
                <w:sz w:val="16"/>
              </w:rPr>
              <w:t> </w:t>
            </w:r>
            <w:r>
              <w:rPr>
                <w:sz w:val="16"/>
              </w:rPr>
              <w:t>of</w:t>
            </w:r>
            <w:r>
              <w:rPr>
                <w:spacing w:val="-9"/>
                <w:sz w:val="16"/>
              </w:rPr>
              <w:t> </w:t>
            </w:r>
            <w:r>
              <w:rPr>
                <w:sz w:val="16"/>
              </w:rPr>
              <w:t>ECOP</w:t>
            </w:r>
          </w:p>
        </w:tc>
        <w:tc>
          <w:tcPr>
            <w:tcW w:w="1845" w:type="dxa"/>
          </w:tcPr>
          <w:p>
            <w:pPr>
              <w:pStyle w:val="TableParagraph"/>
              <w:spacing w:line="242" w:lineRule="auto"/>
              <w:ind w:left="105" w:right="145"/>
              <w:rPr>
                <w:sz w:val="16"/>
              </w:rPr>
            </w:pPr>
            <w:r>
              <w:rPr>
                <w:sz w:val="16"/>
              </w:rPr>
              <w:t>Apply Chance Find</w:t>
            </w:r>
            <w:r>
              <w:rPr>
                <w:spacing w:val="40"/>
                <w:sz w:val="16"/>
              </w:rPr>
              <w:t> </w:t>
            </w:r>
            <w:r>
              <w:rPr>
                <w:sz w:val="16"/>
              </w:rPr>
              <w:t>Procedures as part of</w:t>
            </w:r>
            <w:r>
              <w:rPr>
                <w:spacing w:val="40"/>
                <w:sz w:val="16"/>
              </w:rPr>
              <w:t> </w:t>
            </w:r>
            <w:r>
              <w:rPr>
                <w:sz w:val="16"/>
              </w:rPr>
              <w:t>the</w:t>
            </w:r>
            <w:r>
              <w:rPr>
                <w:spacing w:val="-10"/>
                <w:sz w:val="16"/>
              </w:rPr>
              <w:t> </w:t>
            </w:r>
            <w:r>
              <w:rPr>
                <w:sz w:val="16"/>
              </w:rPr>
              <w:t>ESMP</w:t>
            </w:r>
            <w:r>
              <w:rPr>
                <w:spacing w:val="-9"/>
                <w:sz w:val="16"/>
              </w:rPr>
              <w:t> </w:t>
            </w:r>
            <w:r>
              <w:rPr>
                <w:sz w:val="16"/>
              </w:rPr>
              <w:t>and</w:t>
            </w:r>
            <w:r>
              <w:rPr>
                <w:spacing w:val="-9"/>
                <w:sz w:val="16"/>
              </w:rPr>
              <w:t> </w:t>
            </w:r>
            <w:r>
              <w:rPr>
                <w:sz w:val="16"/>
              </w:rPr>
              <w:t>a</w:t>
            </w:r>
            <w:r>
              <w:rPr>
                <w:spacing w:val="-9"/>
                <w:sz w:val="16"/>
              </w:rPr>
              <w:t> </w:t>
            </w:r>
            <w:r>
              <w:rPr>
                <w:sz w:val="16"/>
              </w:rPr>
              <w:t>Cultural</w:t>
            </w:r>
            <w:r>
              <w:rPr>
                <w:spacing w:val="40"/>
                <w:sz w:val="16"/>
              </w:rPr>
              <w:t> </w:t>
            </w:r>
            <w:r>
              <w:rPr>
                <w:sz w:val="16"/>
              </w:rPr>
              <w:t>Heritage Plan (as</w:t>
            </w:r>
          </w:p>
          <w:p>
            <w:pPr>
              <w:pStyle w:val="TableParagraph"/>
              <w:spacing w:line="173" w:lineRule="exact"/>
              <w:ind w:left="105"/>
              <w:rPr>
                <w:sz w:val="16"/>
              </w:rPr>
            </w:pPr>
            <w:r>
              <w:rPr>
                <w:spacing w:val="-2"/>
                <w:sz w:val="16"/>
              </w:rPr>
              <w:t>needed)</w:t>
            </w:r>
          </w:p>
        </w:tc>
        <w:tc>
          <w:tcPr>
            <w:tcW w:w="2121" w:type="dxa"/>
          </w:tcPr>
          <w:p>
            <w:pPr>
              <w:pStyle w:val="TableParagraph"/>
              <w:rPr>
                <w:b/>
                <w:sz w:val="16"/>
              </w:rPr>
            </w:pPr>
          </w:p>
          <w:p>
            <w:pPr>
              <w:pStyle w:val="TableParagraph"/>
              <w:spacing w:before="2"/>
              <w:rPr>
                <w:b/>
                <w:sz w:val="16"/>
              </w:rPr>
            </w:pPr>
          </w:p>
          <w:p>
            <w:pPr>
              <w:pStyle w:val="TableParagraph"/>
              <w:ind w:right="721"/>
              <w:jc w:val="right"/>
              <w:rPr>
                <w:sz w:val="16"/>
              </w:rPr>
            </w:pPr>
            <w:r>
              <w:rPr>
                <w:sz w:val="16"/>
              </w:rPr>
              <w:t>N/A</w:t>
            </w:r>
            <w:r>
              <w:rPr>
                <w:spacing w:val="-1"/>
                <w:sz w:val="16"/>
              </w:rPr>
              <w:t> </w:t>
            </w:r>
            <w:r>
              <w:rPr>
                <w:sz w:val="16"/>
              </w:rPr>
              <w:t>(site </w:t>
            </w:r>
            <w:r>
              <w:rPr>
                <w:spacing w:val="-2"/>
                <w:sz w:val="16"/>
              </w:rPr>
              <w:t>excluded)</w:t>
            </w:r>
          </w:p>
        </w:tc>
        <w:tc>
          <w:tcPr>
            <w:tcW w:w="1281" w:type="dxa"/>
          </w:tcPr>
          <w:p>
            <w:pPr>
              <w:pStyle w:val="TableParagraph"/>
              <w:spacing w:before="97"/>
              <w:rPr>
                <w:b/>
                <w:sz w:val="16"/>
              </w:rPr>
            </w:pPr>
          </w:p>
          <w:p>
            <w:pPr>
              <w:pStyle w:val="TableParagraph"/>
              <w:spacing w:before="1"/>
              <w:ind w:left="105"/>
              <w:rPr>
                <w:sz w:val="16"/>
              </w:rPr>
            </w:pPr>
            <w:r>
              <w:rPr>
                <w:sz w:val="16"/>
              </w:rPr>
              <w:t>N/A</w:t>
            </w:r>
            <w:r>
              <w:rPr>
                <w:spacing w:val="-3"/>
                <w:sz w:val="16"/>
              </w:rPr>
              <w:t> </w:t>
            </w:r>
            <w:r>
              <w:rPr>
                <w:sz w:val="16"/>
              </w:rPr>
              <w:t>(site</w:t>
            </w:r>
            <w:r>
              <w:rPr>
                <w:spacing w:val="40"/>
                <w:sz w:val="16"/>
              </w:rPr>
              <w:t> </w:t>
            </w:r>
            <w:r>
              <w:rPr>
                <w:spacing w:val="-2"/>
                <w:sz w:val="16"/>
              </w:rPr>
              <w:t>excluded)</w:t>
            </w:r>
          </w:p>
        </w:tc>
      </w:tr>
      <w:tr>
        <w:trPr>
          <w:trHeight w:val="975" w:hRule="atLeast"/>
        </w:trPr>
        <w:tc>
          <w:tcPr>
            <w:tcW w:w="2106" w:type="dxa"/>
          </w:tcPr>
          <w:p>
            <w:pPr>
              <w:pStyle w:val="TableParagraph"/>
              <w:spacing w:before="192"/>
              <w:ind w:left="105" w:right="499"/>
              <w:rPr>
                <w:sz w:val="16"/>
              </w:rPr>
            </w:pPr>
            <w:r>
              <w:rPr>
                <w:b/>
                <w:sz w:val="16"/>
              </w:rPr>
              <w:t>ESS10:</w:t>
            </w:r>
            <w:r>
              <w:rPr>
                <w:b/>
                <w:spacing w:val="-5"/>
                <w:sz w:val="16"/>
              </w:rPr>
              <w:t> </w:t>
            </w:r>
            <w:r>
              <w:rPr>
                <w:sz w:val="16"/>
              </w:rPr>
              <w:t>Stakeholder</w:t>
            </w:r>
            <w:r>
              <w:rPr>
                <w:spacing w:val="40"/>
                <w:sz w:val="16"/>
              </w:rPr>
              <w:t> </w:t>
            </w:r>
            <w:r>
              <w:rPr>
                <w:sz w:val="16"/>
              </w:rPr>
              <w:t>Engagement</w:t>
            </w:r>
            <w:r>
              <w:rPr>
                <w:spacing w:val="-5"/>
                <w:sz w:val="16"/>
              </w:rPr>
              <w:t> </w:t>
            </w:r>
            <w:r>
              <w:rPr>
                <w:sz w:val="16"/>
              </w:rPr>
              <w:t>and</w:t>
            </w:r>
            <w:r>
              <w:rPr>
                <w:spacing w:val="40"/>
                <w:sz w:val="16"/>
              </w:rPr>
              <w:t> </w:t>
            </w:r>
            <w:r>
              <w:rPr>
                <w:sz w:val="16"/>
              </w:rPr>
              <w:t>Information</w:t>
            </w:r>
            <w:r>
              <w:rPr>
                <w:spacing w:val="-10"/>
                <w:sz w:val="16"/>
              </w:rPr>
              <w:t> </w:t>
            </w:r>
            <w:r>
              <w:rPr>
                <w:sz w:val="16"/>
              </w:rPr>
              <w:t>Disclosure</w:t>
            </w:r>
          </w:p>
        </w:tc>
        <w:tc>
          <w:tcPr>
            <w:tcW w:w="3891" w:type="dxa"/>
            <w:gridSpan w:val="2"/>
          </w:tcPr>
          <w:p>
            <w:pPr>
              <w:pStyle w:val="TableParagraph"/>
              <w:ind w:left="110" w:right="104"/>
              <w:rPr>
                <w:sz w:val="16"/>
              </w:rPr>
            </w:pPr>
            <w:r>
              <w:rPr>
                <w:sz w:val="16"/>
              </w:rPr>
              <w:t>Implementation of Project SEP, with grievance</w:t>
            </w:r>
            <w:r>
              <w:rPr>
                <w:spacing w:val="40"/>
                <w:sz w:val="16"/>
              </w:rPr>
              <w:t> </w:t>
            </w:r>
            <w:r>
              <w:rPr>
                <w:sz w:val="16"/>
              </w:rPr>
              <w:t>mechanism. Specific actions on stakeholder</w:t>
            </w:r>
            <w:r>
              <w:rPr>
                <w:spacing w:val="40"/>
                <w:sz w:val="16"/>
              </w:rPr>
              <w:t> </w:t>
            </w:r>
            <w:r>
              <w:rPr>
                <w:sz w:val="16"/>
              </w:rPr>
              <w:t>engagement</w:t>
            </w:r>
            <w:r>
              <w:rPr>
                <w:spacing w:val="-3"/>
                <w:sz w:val="16"/>
              </w:rPr>
              <w:t> </w:t>
            </w:r>
            <w:r>
              <w:rPr>
                <w:sz w:val="16"/>
              </w:rPr>
              <w:t>will</w:t>
            </w:r>
            <w:r>
              <w:rPr>
                <w:spacing w:val="-6"/>
                <w:sz w:val="16"/>
              </w:rPr>
              <w:t> </w:t>
            </w:r>
            <w:r>
              <w:rPr>
                <w:sz w:val="16"/>
              </w:rPr>
              <w:t>be</w:t>
            </w:r>
            <w:r>
              <w:rPr>
                <w:spacing w:val="-4"/>
                <w:sz w:val="16"/>
              </w:rPr>
              <w:t> </w:t>
            </w:r>
            <w:r>
              <w:rPr>
                <w:sz w:val="16"/>
              </w:rPr>
              <w:t>included</w:t>
            </w:r>
            <w:r>
              <w:rPr>
                <w:spacing w:val="-4"/>
                <w:sz w:val="16"/>
              </w:rPr>
              <w:t> </w:t>
            </w:r>
            <w:r>
              <w:rPr>
                <w:sz w:val="16"/>
              </w:rPr>
              <w:t>in</w:t>
            </w:r>
            <w:r>
              <w:rPr>
                <w:spacing w:val="-4"/>
                <w:sz w:val="16"/>
              </w:rPr>
              <w:t> </w:t>
            </w:r>
            <w:r>
              <w:rPr>
                <w:sz w:val="16"/>
              </w:rPr>
              <w:t>the</w:t>
            </w:r>
            <w:r>
              <w:rPr>
                <w:spacing w:val="-4"/>
                <w:sz w:val="16"/>
              </w:rPr>
              <w:t> </w:t>
            </w:r>
            <w:r>
              <w:rPr>
                <w:sz w:val="16"/>
              </w:rPr>
              <w:t>ESMP,</w:t>
            </w:r>
            <w:r>
              <w:rPr>
                <w:spacing w:val="-5"/>
                <w:sz w:val="16"/>
              </w:rPr>
              <w:t> </w:t>
            </w:r>
            <w:r>
              <w:rPr>
                <w:sz w:val="16"/>
              </w:rPr>
              <w:t>as</w:t>
            </w:r>
            <w:r>
              <w:rPr>
                <w:spacing w:val="-2"/>
                <w:sz w:val="16"/>
              </w:rPr>
              <w:t> </w:t>
            </w:r>
            <w:r>
              <w:rPr>
                <w:sz w:val="16"/>
              </w:rPr>
              <w:t>warranted,</w:t>
            </w:r>
            <w:r>
              <w:rPr>
                <w:spacing w:val="40"/>
                <w:sz w:val="16"/>
              </w:rPr>
              <w:t> </w:t>
            </w:r>
            <w:r>
              <w:rPr>
                <w:sz w:val="16"/>
              </w:rPr>
              <w:t>including</w:t>
            </w:r>
            <w:r>
              <w:rPr>
                <w:spacing w:val="-7"/>
                <w:sz w:val="16"/>
              </w:rPr>
              <w:t> </w:t>
            </w:r>
            <w:r>
              <w:rPr>
                <w:sz w:val="16"/>
              </w:rPr>
              <w:t>specific</w:t>
            </w:r>
            <w:r>
              <w:rPr>
                <w:spacing w:val="-2"/>
                <w:sz w:val="16"/>
              </w:rPr>
              <w:t> </w:t>
            </w:r>
            <w:r>
              <w:rPr>
                <w:sz w:val="16"/>
              </w:rPr>
              <w:t>details</w:t>
            </w:r>
            <w:r>
              <w:rPr>
                <w:spacing w:val="-1"/>
                <w:sz w:val="16"/>
              </w:rPr>
              <w:t> </w:t>
            </w:r>
            <w:r>
              <w:rPr>
                <w:sz w:val="16"/>
              </w:rPr>
              <w:t>for</w:t>
            </w:r>
            <w:r>
              <w:rPr>
                <w:spacing w:val="-2"/>
                <w:sz w:val="16"/>
              </w:rPr>
              <w:t> </w:t>
            </w:r>
            <w:r>
              <w:rPr>
                <w:sz w:val="16"/>
              </w:rPr>
              <w:t>grievance</w:t>
            </w:r>
            <w:r>
              <w:rPr>
                <w:spacing w:val="-3"/>
                <w:sz w:val="16"/>
              </w:rPr>
              <w:t> </w:t>
            </w:r>
            <w:r>
              <w:rPr>
                <w:sz w:val="16"/>
              </w:rPr>
              <w:t>mechanism at</w:t>
            </w:r>
            <w:r>
              <w:rPr>
                <w:spacing w:val="-2"/>
                <w:sz w:val="16"/>
              </w:rPr>
              <w:t> </w:t>
            </w:r>
            <w:r>
              <w:rPr>
                <w:spacing w:val="-5"/>
                <w:sz w:val="16"/>
              </w:rPr>
              <w:t>the</w:t>
            </w:r>
          </w:p>
          <w:p>
            <w:pPr>
              <w:pStyle w:val="TableParagraph"/>
              <w:spacing w:line="176" w:lineRule="exact"/>
              <w:ind w:left="110"/>
              <w:rPr>
                <w:sz w:val="16"/>
              </w:rPr>
            </w:pPr>
            <w:r>
              <w:rPr>
                <w:sz w:val="16"/>
              </w:rPr>
              <w:t>subproject</w:t>
            </w:r>
            <w:r>
              <w:rPr>
                <w:spacing w:val="-3"/>
                <w:sz w:val="16"/>
              </w:rPr>
              <w:t> </w:t>
            </w:r>
            <w:r>
              <w:rPr>
                <w:spacing w:val="-2"/>
                <w:sz w:val="16"/>
              </w:rPr>
              <w:t>site.</w:t>
            </w:r>
          </w:p>
        </w:tc>
        <w:tc>
          <w:tcPr>
            <w:tcW w:w="2121" w:type="dxa"/>
          </w:tcPr>
          <w:p>
            <w:pPr>
              <w:pStyle w:val="TableParagraph"/>
              <w:spacing w:before="192"/>
              <w:rPr>
                <w:b/>
                <w:sz w:val="16"/>
              </w:rPr>
            </w:pPr>
          </w:p>
          <w:p>
            <w:pPr>
              <w:pStyle w:val="TableParagraph"/>
              <w:ind w:right="756"/>
              <w:jc w:val="right"/>
              <w:rPr>
                <w:sz w:val="16"/>
              </w:rPr>
            </w:pPr>
            <w:r>
              <w:rPr>
                <w:sz w:val="16"/>
              </w:rPr>
              <w:t>N/A</w:t>
            </w:r>
            <w:r>
              <w:rPr>
                <w:spacing w:val="1"/>
                <w:sz w:val="16"/>
              </w:rPr>
              <w:t> </w:t>
            </w:r>
            <w:r>
              <w:rPr>
                <w:sz w:val="16"/>
              </w:rPr>
              <w:t>(site </w:t>
            </w:r>
            <w:r>
              <w:rPr>
                <w:spacing w:val="-2"/>
                <w:sz w:val="16"/>
              </w:rPr>
              <w:t>excluded)</w:t>
            </w:r>
          </w:p>
        </w:tc>
        <w:tc>
          <w:tcPr>
            <w:tcW w:w="1281" w:type="dxa"/>
          </w:tcPr>
          <w:p>
            <w:pPr>
              <w:pStyle w:val="TableParagraph"/>
              <w:spacing w:before="92"/>
              <w:rPr>
                <w:b/>
                <w:sz w:val="16"/>
              </w:rPr>
            </w:pPr>
          </w:p>
          <w:p>
            <w:pPr>
              <w:pStyle w:val="TableParagraph"/>
              <w:ind w:left="105"/>
              <w:rPr>
                <w:sz w:val="16"/>
              </w:rPr>
            </w:pPr>
            <w:r>
              <w:rPr>
                <w:sz w:val="16"/>
              </w:rPr>
              <w:t>N/A</w:t>
            </w:r>
            <w:r>
              <w:rPr>
                <w:spacing w:val="-3"/>
                <w:sz w:val="16"/>
              </w:rPr>
              <w:t> </w:t>
            </w:r>
            <w:r>
              <w:rPr>
                <w:sz w:val="16"/>
              </w:rPr>
              <w:t>(site</w:t>
            </w:r>
            <w:r>
              <w:rPr>
                <w:spacing w:val="40"/>
                <w:sz w:val="16"/>
              </w:rPr>
              <w:t> </w:t>
            </w:r>
            <w:r>
              <w:rPr>
                <w:spacing w:val="-2"/>
                <w:sz w:val="16"/>
              </w:rPr>
              <w:t>excluded)</w:t>
            </w:r>
          </w:p>
        </w:tc>
      </w:tr>
    </w:tbl>
    <w:p>
      <w:pPr>
        <w:pStyle w:val="BodyText"/>
        <w:spacing w:before="2"/>
        <w:ind w:left="340"/>
        <w:jc w:val="both"/>
      </w:pPr>
      <w:r>
        <w:rPr/>
        <w:t>*</w:t>
      </w:r>
      <w:r>
        <w:rPr>
          <w:spacing w:val="-5"/>
        </w:rPr>
        <w:t> </w:t>
      </w:r>
      <w:r>
        <w:rPr/>
        <w:t>Based</w:t>
      </w:r>
      <w:r>
        <w:rPr>
          <w:spacing w:val="-3"/>
        </w:rPr>
        <w:t> </w:t>
      </w:r>
      <w:r>
        <w:rPr/>
        <w:t>on</w:t>
      </w:r>
      <w:r>
        <w:rPr>
          <w:spacing w:val="-3"/>
        </w:rPr>
        <w:t> </w:t>
      </w:r>
      <w:r>
        <w:rPr/>
        <w:t>the</w:t>
      </w:r>
      <w:r>
        <w:rPr>
          <w:spacing w:val="-3"/>
        </w:rPr>
        <w:t> </w:t>
      </w:r>
      <w:r>
        <w:rPr/>
        <w:t>location</w:t>
      </w:r>
      <w:r>
        <w:rPr>
          <w:spacing w:val="-3"/>
        </w:rPr>
        <w:t> </w:t>
      </w:r>
      <w:r>
        <w:rPr/>
        <w:t>and</w:t>
      </w:r>
      <w:r>
        <w:rPr>
          <w:spacing w:val="-3"/>
        </w:rPr>
        <w:t> </w:t>
      </w:r>
      <w:r>
        <w:rPr/>
        <w:t>nature</w:t>
      </w:r>
      <w:r>
        <w:rPr>
          <w:spacing w:val="-2"/>
        </w:rPr>
        <w:t> </w:t>
      </w:r>
      <w:r>
        <w:rPr/>
        <w:t>of</w:t>
      </w:r>
      <w:r>
        <w:rPr>
          <w:spacing w:val="-3"/>
        </w:rPr>
        <w:t> </w:t>
      </w:r>
      <w:r>
        <w:rPr/>
        <w:t>the</w:t>
      </w:r>
      <w:r>
        <w:rPr>
          <w:spacing w:val="-3"/>
        </w:rPr>
        <w:t> </w:t>
      </w:r>
      <w:r>
        <w:rPr/>
        <w:t>activity</w:t>
      </w:r>
      <w:r>
        <w:rPr>
          <w:spacing w:val="-3"/>
        </w:rPr>
        <w:t> </w:t>
      </w:r>
      <w:r>
        <w:rPr/>
        <w:t>and</w:t>
      </w:r>
      <w:r>
        <w:rPr>
          <w:spacing w:val="-3"/>
        </w:rPr>
        <w:t> </w:t>
      </w:r>
      <w:r>
        <w:rPr/>
        <w:t>environmental</w:t>
      </w:r>
      <w:r>
        <w:rPr>
          <w:spacing w:val="-1"/>
        </w:rPr>
        <w:t> </w:t>
      </w:r>
      <w:r>
        <w:rPr/>
        <w:t>and</w:t>
      </w:r>
      <w:r>
        <w:rPr>
          <w:spacing w:val="-3"/>
        </w:rPr>
        <w:t> </w:t>
      </w:r>
      <w:r>
        <w:rPr/>
        <w:t>social</w:t>
      </w:r>
      <w:r>
        <w:rPr>
          <w:spacing w:val="-3"/>
        </w:rPr>
        <w:t> </w:t>
      </w:r>
      <w:r>
        <w:rPr/>
        <w:t>impact</w:t>
      </w:r>
      <w:r>
        <w:rPr>
          <w:spacing w:val="-5"/>
        </w:rPr>
        <w:t> </w:t>
      </w:r>
      <w:r>
        <w:rPr/>
        <w:t>assessment</w:t>
      </w:r>
      <w:r>
        <w:rPr>
          <w:spacing w:val="-3"/>
        </w:rPr>
        <w:t> </w:t>
      </w:r>
      <w:r>
        <w:rPr/>
        <w:t>maybe</w:t>
      </w:r>
      <w:r>
        <w:rPr>
          <w:spacing w:val="-2"/>
        </w:rPr>
        <w:t> required.</w:t>
      </w:r>
    </w:p>
    <w:p>
      <w:pPr>
        <w:pStyle w:val="BodyText"/>
        <w:spacing w:before="3"/>
      </w:pPr>
    </w:p>
    <w:p>
      <w:pPr>
        <w:pStyle w:val="BodyText"/>
        <w:spacing w:line="237" w:lineRule="auto"/>
        <w:ind w:left="340" w:right="334"/>
        <w:jc w:val="both"/>
      </w:pPr>
      <w:r>
        <w:rPr/>
        <w:t>Based on the risk assessment, Environmental and Social Codes or Practices (ESCOPs) (</w:t>
      </w:r>
      <w:hyperlink w:history="true" w:anchor="_bookmark28">
        <w:r>
          <w:rPr>
            <w:color w:val="0462C1"/>
            <w:u w:val="single" w:color="0462C1"/>
          </w:rPr>
          <w:t>Annex 4</w:t>
        </w:r>
      </w:hyperlink>
      <w:r>
        <w:rPr/>
        <w:t>) maybe adopted or Environmental and Social Impact Assessments (ESIAs) and Environmental and Social Management Plans (ESMPs) </w:t>
      </w:r>
      <w:hyperlink w:history="true" w:anchor="_bookmark30">
        <w:r>
          <w:rPr/>
          <w:t>(</w:t>
        </w:r>
        <w:r>
          <w:rPr>
            <w:color w:val="0462C1"/>
            <w:u w:val="single" w:color="0462C1"/>
          </w:rPr>
          <w:t>Annex 5</w:t>
        </w:r>
        <w:r>
          <w:rPr/>
          <w:t>)</w:t>
        </w:r>
      </w:hyperlink>
      <w:r>
        <w:rPr/>
        <w:t> may need to be prepared.</w:t>
      </w:r>
    </w:p>
    <w:p>
      <w:pPr>
        <w:pStyle w:val="BodyText"/>
        <w:spacing w:before="5"/>
      </w:pPr>
    </w:p>
    <w:p>
      <w:pPr>
        <w:pStyle w:val="BodyText"/>
        <w:ind w:left="340" w:right="336"/>
        <w:jc w:val="both"/>
      </w:pPr>
      <w:r>
        <w:rPr/>
        <w:t>An ESIA assesses the potential E&amp;S impacts of the proposed sub project, evaluates alternatives, and describes appropriate mitigation, management, and monitoring measures. The ESIA covers the entire life cycle of the subproject from construction to operations and closure.</w:t>
      </w:r>
    </w:p>
    <w:p>
      <w:pPr>
        <w:pStyle w:val="BodyText"/>
        <w:spacing w:before="242"/>
        <w:ind w:left="340" w:right="333"/>
        <w:jc w:val="both"/>
      </w:pPr>
      <w:r>
        <w:rPr/>
        <w:t>The ESMP includes measures to be taken during the implementation and operation of a project to eliminate the adverse environmental and social impacts, or to reduce them to acceptable levels. The ESMP will include measures for stakeholder engagement and other associated plans such as the community health and safety plan, waste management plan, traffic management plan and resettlement plan (See Annex 10 for more details) Simplified versions</w:t>
      </w:r>
      <w:r>
        <w:rPr>
          <w:spacing w:val="23"/>
        </w:rPr>
        <w:t> </w:t>
      </w:r>
      <w:r>
        <w:rPr/>
        <w:t>of</w:t>
      </w:r>
      <w:r>
        <w:rPr>
          <w:spacing w:val="20"/>
        </w:rPr>
        <w:t> </w:t>
      </w:r>
      <w:r>
        <w:rPr/>
        <w:t>these</w:t>
      </w:r>
      <w:r>
        <w:rPr>
          <w:spacing w:val="22"/>
        </w:rPr>
        <w:t> </w:t>
      </w:r>
      <w:r>
        <w:rPr/>
        <w:t>other</w:t>
      </w:r>
      <w:r>
        <w:rPr>
          <w:spacing w:val="22"/>
        </w:rPr>
        <w:t> </w:t>
      </w:r>
      <w:r>
        <w:rPr/>
        <w:t>associated</w:t>
      </w:r>
      <w:r>
        <w:rPr>
          <w:spacing w:val="22"/>
        </w:rPr>
        <w:t> </w:t>
      </w:r>
      <w:r>
        <w:rPr/>
        <w:t>plans</w:t>
      </w:r>
      <w:r>
        <w:rPr>
          <w:spacing w:val="23"/>
        </w:rPr>
        <w:t> </w:t>
      </w:r>
      <w:r>
        <w:rPr/>
        <w:t>may</w:t>
      </w:r>
      <w:r>
        <w:rPr>
          <w:spacing w:val="21"/>
        </w:rPr>
        <w:t> </w:t>
      </w:r>
      <w:r>
        <w:rPr/>
        <w:t>be</w:t>
      </w:r>
      <w:r>
        <w:rPr>
          <w:spacing w:val="22"/>
        </w:rPr>
        <w:t> </w:t>
      </w:r>
      <w:r>
        <w:rPr/>
        <w:t>attached</w:t>
      </w:r>
      <w:r>
        <w:rPr>
          <w:spacing w:val="22"/>
        </w:rPr>
        <w:t> </w:t>
      </w:r>
      <w:r>
        <w:rPr/>
        <w:t>to</w:t>
      </w:r>
      <w:r>
        <w:rPr>
          <w:spacing w:val="26"/>
        </w:rPr>
        <w:t> </w:t>
      </w:r>
      <w:r>
        <w:rPr/>
        <w:t>the</w:t>
      </w:r>
      <w:r>
        <w:rPr>
          <w:spacing w:val="22"/>
        </w:rPr>
        <w:t> </w:t>
      </w:r>
      <w:r>
        <w:rPr/>
        <w:t>ESMP</w:t>
      </w:r>
      <w:r>
        <w:rPr>
          <w:spacing w:val="23"/>
        </w:rPr>
        <w:t> </w:t>
      </w:r>
      <w:r>
        <w:rPr/>
        <w:t>or</w:t>
      </w:r>
      <w:r>
        <w:rPr>
          <w:spacing w:val="22"/>
        </w:rPr>
        <w:t> </w:t>
      </w:r>
      <w:r>
        <w:rPr/>
        <w:t>developed</w:t>
      </w:r>
      <w:r>
        <w:rPr>
          <w:spacing w:val="22"/>
        </w:rPr>
        <w:t> </w:t>
      </w:r>
      <w:r>
        <w:rPr/>
        <w:t>as</w:t>
      </w:r>
      <w:r>
        <w:rPr>
          <w:spacing w:val="23"/>
        </w:rPr>
        <w:t> </w:t>
      </w:r>
      <w:r>
        <w:rPr/>
        <w:t>stand-alone</w:t>
      </w:r>
      <w:r>
        <w:rPr>
          <w:spacing w:val="22"/>
        </w:rPr>
        <w:t> </w:t>
      </w:r>
      <w:r>
        <w:rPr/>
        <w:t>documents</w:t>
      </w:r>
    </w:p>
    <w:p>
      <w:pPr>
        <w:pStyle w:val="BodyText"/>
        <w:spacing w:after="0"/>
        <w:jc w:val="both"/>
        <w:sectPr>
          <w:pgSz w:w="12240" w:h="15840"/>
          <w:pgMar w:header="0" w:footer="1156" w:top="1380" w:bottom="1340" w:left="1080" w:right="1080"/>
        </w:sectPr>
      </w:pPr>
    </w:p>
    <w:p>
      <w:pPr>
        <w:pStyle w:val="BodyText"/>
        <w:spacing w:before="35"/>
        <w:ind w:left="340" w:right="331"/>
        <w:jc w:val="both"/>
      </w:pPr>
      <w:r>
        <w:rPr/>
        <w:t>depending on the risk level involved. To inform the ESMP preparation, generic mitigation measures based on potential impacts identified during the stakeholder engagement activities during project preparation are given in Table</w:t>
      </w:r>
      <w:r>
        <w:rPr>
          <w:spacing w:val="-4"/>
        </w:rPr>
        <w:t> </w:t>
      </w:r>
      <w:r>
        <w:rPr/>
        <w:t>9.</w:t>
      </w:r>
      <w:r>
        <w:rPr>
          <w:spacing w:val="-5"/>
        </w:rPr>
        <w:t> </w:t>
      </w:r>
      <w:r>
        <w:rPr/>
        <w:t>These</w:t>
      </w:r>
      <w:r>
        <w:rPr>
          <w:spacing w:val="-4"/>
        </w:rPr>
        <w:t> </w:t>
      </w:r>
      <w:r>
        <w:rPr/>
        <w:t>measures</w:t>
      </w:r>
      <w:r>
        <w:rPr>
          <w:spacing w:val="-8"/>
        </w:rPr>
        <w:t> </w:t>
      </w:r>
      <w:r>
        <w:rPr/>
        <w:t>should</w:t>
      </w:r>
      <w:r>
        <w:rPr>
          <w:spacing w:val="-5"/>
        </w:rPr>
        <w:t> </w:t>
      </w:r>
      <w:r>
        <w:rPr/>
        <w:t>be</w:t>
      </w:r>
      <w:r>
        <w:rPr>
          <w:spacing w:val="-4"/>
        </w:rPr>
        <w:t> </w:t>
      </w:r>
      <w:r>
        <w:rPr/>
        <w:t>updated</w:t>
      </w:r>
      <w:r>
        <w:rPr>
          <w:spacing w:val="-5"/>
        </w:rPr>
        <w:t> </w:t>
      </w:r>
      <w:r>
        <w:rPr/>
        <w:t>during</w:t>
      </w:r>
      <w:r>
        <w:rPr>
          <w:spacing w:val="-9"/>
        </w:rPr>
        <w:t> </w:t>
      </w:r>
      <w:r>
        <w:rPr/>
        <w:t>project</w:t>
      </w:r>
      <w:r>
        <w:rPr>
          <w:spacing w:val="-6"/>
        </w:rPr>
        <w:t> </w:t>
      </w:r>
      <w:r>
        <w:rPr/>
        <w:t>implementation</w:t>
      </w:r>
      <w:r>
        <w:rPr>
          <w:spacing w:val="-5"/>
        </w:rPr>
        <w:t> </w:t>
      </w:r>
      <w:r>
        <w:rPr/>
        <w:t>based</w:t>
      </w:r>
      <w:r>
        <w:rPr>
          <w:spacing w:val="-5"/>
        </w:rPr>
        <w:t> </w:t>
      </w:r>
      <w:r>
        <w:rPr/>
        <w:t>on</w:t>
      </w:r>
      <w:r>
        <w:rPr>
          <w:spacing w:val="-5"/>
        </w:rPr>
        <w:t> </w:t>
      </w:r>
      <w:r>
        <w:rPr/>
        <w:t>site</w:t>
      </w:r>
      <w:r>
        <w:rPr>
          <w:spacing w:val="-4"/>
        </w:rPr>
        <w:t> </w:t>
      </w:r>
      <w:r>
        <w:rPr/>
        <w:t>specific</w:t>
      </w:r>
      <w:r>
        <w:rPr>
          <w:spacing w:val="-4"/>
        </w:rPr>
        <w:t> </w:t>
      </w:r>
      <w:r>
        <w:rPr/>
        <w:t>impacts</w:t>
      </w:r>
      <w:r>
        <w:rPr>
          <w:spacing w:val="-3"/>
        </w:rPr>
        <w:t> </w:t>
      </w:r>
      <w:r>
        <w:rPr/>
        <w:t>identified. The screening forms, ESIAs and ESMPs developed by Grenada, Saint Lucia and Guyana will be submitted to the WB for prior review and no objection.</w:t>
      </w:r>
    </w:p>
    <w:p>
      <w:pPr>
        <w:pStyle w:val="BodyText"/>
        <w:spacing w:after="0"/>
        <w:jc w:val="both"/>
        <w:sectPr>
          <w:pgSz w:w="12240" w:h="15840"/>
          <w:pgMar w:header="0" w:footer="1156" w:top="1380" w:bottom="1340" w:left="1080" w:right="1080"/>
        </w:sectPr>
      </w:pPr>
    </w:p>
    <w:p>
      <w:pPr>
        <w:pStyle w:val="Heading6"/>
        <w:spacing w:before="36"/>
      </w:pPr>
      <w:r>
        <w:rPr>
          <w:color w:val="006FC0"/>
        </w:rPr>
        <w:t>Table</w:t>
      </w:r>
      <w:r>
        <w:rPr>
          <w:color w:val="006FC0"/>
          <w:spacing w:val="-4"/>
        </w:rPr>
        <w:t> </w:t>
      </w:r>
      <w:r>
        <w:rPr>
          <w:color w:val="006FC0"/>
        </w:rPr>
        <w:t>9</w:t>
      </w:r>
      <w:r>
        <w:rPr>
          <w:color w:val="006FC0"/>
          <w:spacing w:val="-5"/>
        </w:rPr>
        <w:t> </w:t>
      </w:r>
      <w:r>
        <w:rPr>
          <w:color w:val="006FC0"/>
        </w:rPr>
        <w:t>Environmental</w:t>
      </w:r>
      <w:r>
        <w:rPr>
          <w:color w:val="006FC0"/>
          <w:spacing w:val="-3"/>
        </w:rPr>
        <w:t> </w:t>
      </w:r>
      <w:r>
        <w:rPr>
          <w:color w:val="006FC0"/>
        </w:rPr>
        <w:t>and</w:t>
      </w:r>
      <w:r>
        <w:rPr>
          <w:color w:val="006FC0"/>
          <w:spacing w:val="-5"/>
        </w:rPr>
        <w:t> </w:t>
      </w:r>
      <w:r>
        <w:rPr>
          <w:color w:val="006FC0"/>
        </w:rPr>
        <w:t>Social</w:t>
      </w:r>
      <w:r>
        <w:rPr>
          <w:color w:val="006FC0"/>
          <w:spacing w:val="-4"/>
        </w:rPr>
        <w:t> </w:t>
      </w:r>
      <w:r>
        <w:rPr>
          <w:color w:val="006FC0"/>
        </w:rPr>
        <w:t>Risks</w:t>
      </w:r>
      <w:r>
        <w:rPr>
          <w:color w:val="006FC0"/>
          <w:spacing w:val="-6"/>
        </w:rPr>
        <w:t> </w:t>
      </w:r>
      <w:r>
        <w:rPr>
          <w:color w:val="006FC0"/>
        </w:rPr>
        <w:t>and Mitigation</w:t>
      </w:r>
      <w:r>
        <w:rPr>
          <w:color w:val="006FC0"/>
          <w:spacing w:val="1"/>
        </w:rPr>
        <w:t> </w:t>
      </w:r>
      <w:r>
        <w:rPr>
          <w:color w:val="006FC0"/>
          <w:spacing w:val="-2"/>
        </w:rPr>
        <w:t>Measures</w:t>
      </w:r>
    </w:p>
    <w:p>
      <w:pPr>
        <w:pStyle w:val="BodyText"/>
        <w:spacing w:before="2"/>
        <w:rPr>
          <w:b/>
          <w:i/>
        </w:r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2697"/>
        <w:gridCol w:w="1987"/>
        <w:gridCol w:w="2152"/>
        <w:gridCol w:w="2071"/>
        <w:gridCol w:w="2071"/>
      </w:tblGrid>
      <w:tr>
        <w:trPr>
          <w:trHeight w:val="320" w:hRule="atLeast"/>
        </w:trPr>
        <w:tc>
          <w:tcPr>
            <w:tcW w:w="1981" w:type="dxa"/>
            <w:vMerge w:val="restart"/>
            <w:shd w:val="clear" w:color="auto" w:fill="D9E1F3"/>
          </w:tcPr>
          <w:p>
            <w:pPr>
              <w:pStyle w:val="TableParagraph"/>
              <w:spacing w:before="127"/>
              <w:ind w:left="510" w:firstLine="15"/>
              <w:rPr>
                <w:b/>
                <w:sz w:val="16"/>
              </w:rPr>
            </w:pPr>
            <w:r>
              <w:rPr>
                <w:b/>
                <w:spacing w:val="-2"/>
                <w:sz w:val="16"/>
              </w:rPr>
              <w:t>Risks/Impacts</w:t>
            </w:r>
            <w:r>
              <w:rPr>
                <w:b/>
                <w:spacing w:val="40"/>
                <w:sz w:val="16"/>
              </w:rPr>
              <w:t> </w:t>
            </w:r>
            <w:r>
              <w:rPr>
                <w:b/>
                <w:sz w:val="16"/>
              </w:rPr>
              <w:t>(Relevant</w:t>
            </w:r>
            <w:r>
              <w:rPr>
                <w:b/>
                <w:spacing w:val="-8"/>
                <w:sz w:val="16"/>
              </w:rPr>
              <w:t> </w:t>
            </w:r>
            <w:r>
              <w:rPr>
                <w:b/>
                <w:spacing w:val="-4"/>
                <w:sz w:val="16"/>
              </w:rPr>
              <w:t>ESS)</w:t>
            </w:r>
          </w:p>
        </w:tc>
        <w:tc>
          <w:tcPr>
            <w:tcW w:w="2697" w:type="dxa"/>
            <w:vMerge w:val="restart"/>
            <w:shd w:val="clear" w:color="auto" w:fill="D9E1F3"/>
          </w:tcPr>
          <w:p>
            <w:pPr>
              <w:pStyle w:val="TableParagraph"/>
              <w:spacing w:before="27"/>
              <w:rPr>
                <w:b/>
                <w:i/>
                <w:sz w:val="16"/>
              </w:rPr>
            </w:pPr>
          </w:p>
          <w:p>
            <w:pPr>
              <w:pStyle w:val="TableParagraph"/>
              <w:ind w:right="1"/>
              <w:jc w:val="center"/>
              <w:rPr>
                <w:b/>
                <w:sz w:val="16"/>
              </w:rPr>
            </w:pPr>
            <w:r>
              <w:rPr>
                <w:b/>
                <w:spacing w:val="-2"/>
                <w:sz w:val="16"/>
              </w:rPr>
              <w:t>Rationale</w:t>
            </w:r>
          </w:p>
        </w:tc>
        <w:tc>
          <w:tcPr>
            <w:tcW w:w="8281" w:type="dxa"/>
            <w:gridSpan w:val="4"/>
            <w:shd w:val="clear" w:color="auto" w:fill="D9E1F3"/>
          </w:tcPr>
          <w:p>
            <w:pPr>
              <w:pStyle w:val="TableParagraph"/>
              <w:spacing w:before="57"/>
              <w:ind w:right="1"/>
              <w:jc w:val="center"/>
              <w:rPr>
                <w:b/>
                <w:sz w:val="16"/>
              </w:rPr>
            </w:pPr>
            <w:r>
              <w:rPr>
                <w:b/>
                <w:spacing w:val="-2"/>
                <w:sz w:val="16"/>
              </w:rPr>
              <w:t>Measures</w:t>
            </w:r>
          </w:p>
        </w:tc>
      </w:tr>
      <w:tr>
        <w:trPr>
          <w:trHeight w:val="315" w:hRule="atLeast"/>
        </w:trPr>
        <w:tc>
          <w:tcPr>
            <w:tcW w:w="1981" w:type="dxa"/>
            <w:vMerge/>
            <w:tcBorders>
              <w:top w:val="nil"/>
            </w:tcBorders>
            <w:shd w:val="clear" w:color="auto" w:fill="D9E1F3"/>
          </w:tcPr>
          <w:p>
            <w:pPr>
              <w:rPr>
                <w:sz w:val="2"/>
                <w:szCs w:val="2"/>
              </w:rPr>
            </w:pPr>
          </w:p>
        </w:tc>
        <w:tc>
          <w:tcPr>
            <w:tcW w:w="2697" w:type="dxa"/>
            <w:vMerge/>
            <w:tcBorders>
              <w:top w:val="nil"/>
            </w:tcBorders>
            <w:shd w:val="clear" w:color="auto" w:fill="D9E1F3"/>
          </w:tcPr>
          <w:p>
            <w:pPr>
              <w:rPr>
                <w:sz w:val="2"/>
                <w:szCs w:val="2"/>
              </w:rPr>
            </w:pPr>
          </w:p>
        </w:tc>
        <w:tc>
          <w:tcPr>
            <w:tcW w:w="1987" w:type="dxa"/>
            <w:shd w:val="clear" w:color="auto" w:fill="D9E1F3"/>
          </w:tcPr>
          <w:p>
            <w:pPr>
              <w:pStyle w:val="TableParagraph"/>
              <w:spacing w:before="57"/>
              <w:ind w:right="7"/>
              <w:jc w:val="center"/>
              <w:rPr>
                <w:b/>
                <w:sz w:val="16"/>
              </w:rPr>
            </w:pPr>
            <w:r>
              <w:rPr>
                <w:b/>
                <w:spacing w:val="-2"/>
                <w:sz w:val="16"/>
              </w:rPr>
              <w:t>Avoid</w:t>
            </w:r>
          </w:p>
        </w:tc>
        <w:tc>
          <w:tcPr>
            <w:tcW w:w="2152" w:type="dxa"/>
            <w:shd w:val="clear" w:color="auto" w:fill="D9E1F3"/>
          </w:tcPr>
          <w:p>
            <w:pPr>
              <w:pStyle w:val="TableParagraph"/>
              <w:spacing w:before="57"/>
              <w:ind w:right="5"/>
              <w:jc w:val="center"/>
              <w:rPr>
                <w:b/>
                <w:sz w:val="16"/>
              </w:rPr>
            </w:pPr>
            <w:r>
              <w:rPr>
                <w:b/>
                <w:spacing w:val="-2"/>
                <w:sz w:val="16"/>
              </w:rPr>
              <w:t>Minimize</w:t>
            </w:r>
          </w:p>
        </w:tc>
        <w:tc>
          <w:tcPr>
            <w:tcW w:w="2071" w:type="dxa"/>
            <w:shd w:val="clear" w:color="auto" w:fill="D9E1F3"/>
          </w:tcPr>
          <w:p>
            <w:pPr>
              <w:pStyle w:val="TableParagraph"/>
              <w:spacing w:before="57"/>
              <w:ind w:left="123" w:right="124"/>
              <w:jc w:val="center"/>
              <w:rPr>
                <w:b/>
                <w:sz w:val="16"/>
              </w:rPr>
            </w:pPr>
            <w:r>
              <w:rPr>
                <w:b/>
                <w:spacing w:val="-2"/>
                <w:sz w:val="16"/>
              </w:rPr>
              <w:t>Mitigate</w:t>
            </w:r>
          </w:p>
        </w:tc>
        <w:tc>
          <w:tcPr>
            <w:tcW w:w="2071" w:type="dxa"/>
            <w:shd w:val="clear" w:color="auto" w:fill="D9E1F3"/>
          </w:tcPr>
          <w:p>
            <w:pPr>
              <w:pStyle w:val="TableParagraph"/>
              <w:spacing w:before="57"/>
              <w:ind w:left="370"/>
              <w:rPr>
                <w:b/>
                <w:sz w:val="16"/>
              </w:rPr>
            </w:pPr>
            <w:r>
              <w:rPr>
                <w:b/>
                <w:spacing w:val="-2"/>
                <w:sz w:val="16"/>
              </w:rPr>
              <w:t>Compensate/Offset</w:t>
            </w:r>
          </w:p>
        </w:tc>
      </w:tr>
      <w:tr>
        <w:trPr>
          <w:trHeight w:val="1370" w:hRule="atLeast"/>
        </w:trPr>
        <w:tc>
          <w:tcPr>
            <w:tcW w:w="1981" w:type="dxa"/>
          </w:tcPr>
          <w:p>
            <w:pPr>
              <w:pStyle w:val="TableParagraph"/>
              <w:spacing w:line="242" w:lineRule="auto" w:before="192"/>
              <w:ind w:left="130" w:right="129" w:firstLine="20"/>
              <w:jc w:val="both"/>
              <w:rPr>
                <w:b/>
                <w:sz w:val="16"/>
              </w:rPr>
            </w:pPr>
            <w:r>
              <w:rPr>
                <w:b/>
                <w:sz w:val="16"/>
              </w:rPr>
              <w:t>Risks</w:t>
            </w:r>
            <w:r>
              <w:rPr>
                <w:b/>
                <w:spacing w:val="-10"/>
                <w:sz w:val="16"/>
              </w:rPr>
              <w:t> </w:t>
            </w:r>
            <w:r>
              <w:rPr>
                <w:b/>
                <w:sz w:val="16"/>
              </w:rPr>
              <w:t>related</w:t>
            </w:r>
            <w:r>
              <w:rPr>
                <w:b/>
                <w:spacing w:val="-9"/>
                <w:sz w:val="16"/>
              </w:rPr>
              <w:t> </w:t>
            </w:r>
            <w:r>
              <w:rPr>
                <w:b/>
                <w:sz w:val="16"/>
              </w:rPr>
              <w:t>to</w:t>
            </w:r>
            <w:r>
              <w:rPr>
                <w:b/>
                <w:spacing w:val="-9"/>
                <w:sz w:val="16"/>
              </w:rPr>
              <w:t> </w:t>
            </w:r>
            <w:r>
              <w:rPr>
                <w:b/>
                <w:sz w:val="16"/>
              </w:rPr>
              <w:t>planning,</w:t>
            </w:r>
            <w:r>
              <w:rPr>
                <w:b/>
                <w:spacing w:val="40"/>
                <w:sz w:val="16"/>
              </w:rPr>
              <w:t> </w:t>
            </w:r>
            <w:r>
              <w:rPr>
                <w:b/>
                <w:spacing w:val="-2"/>
                <w:sz w:val="16"/>
              </w:rPr>
              <w:t>supervision,</w:t>
            </w:r>
            <w:r>
              <w:rPr>
                <w:b/>
                <w:spacing w:val="-8"/>
                <w:sz w:val="16"/>
              </w:rPr>
              <w:t> </w:t>
            </w:r>
            <w:r>
              <w:rPr>
                <w:b/>
                <w:spacing w:val="-2"/>
                <w:sz w:val="16"/>
              </w:rPr>
              <w:t>assessments,</w:t>
            </w:r>
            <w:r>
              <w:rPr>
                <w:b/>
                <w:spacing w:val="40"/>
                <w:sz w:val="16"/>
              </w:rPr>
              <w:t> </w:t>
            </w:r>
            <w:r>
              <w:rPr>
                <w:b/>
                <w:sz w:val="16"/>
              </w:rPr>
              <w:t>and unintended impacts</w:t>
            </w:r>
          </w:p>
          <w:p>
            <w:pPr>
              <w:pStyle w:val="TableParagraph"/>
              <w:spacing w:before="194"/>
              <w:ind w:left="90" w:right="91"/>
              <w:jc w:val="center"/>
              <w:rPr>
                <w:b/>
                <w:sz w:val="16"/>
              </w:rPr>
            </w:pPr>
            <w:r>
              <w:rPr>
                <w:b/>
                <w:spacing w:val="-2"/>
                <w:sz w:val="16"/>
              </w:rPr>
              <w:t>(ESS1)</w:t>
            </w:r>
          </w:p>
        </w:tc>
        <w:tc>
          <w:tcPr>
            <w:tcW w:w="2697" w:type="dxa"/>
          </w:tcPr>
          <w:p>
            <w:pPr>
              <w:pStyle w:val="TableParagraph"/>
              <w:spacing w:line="242" w:lineRule="auto"/>
              <w:ind w:left="104" w:right="197"/>
              <w:rPr>
                <w:sz w:val="16"/>
              </w:rPr>
            </w:pPr>
            <w:r>
              <w:rPr>
                <w:sz w:val="16"/>
              </w:rPr>
              <w:t>ESS1 is an umbrella standard to</w:t>
            </w:r>
            <w:r>
              <w:rPr>
                <w:spacing w:val="40"/>
                <w:sz w:val="16"/>
              </w:rPr>
              <w:t> </w:t>
            </w:r>
            <w:r>
              <w:rPr>
                <w:sz w:val="16"/>
              </w:rPr>
              <w:t>ensure</w:t>
            </w:r>
            <w:r>
              <w:rPr>
                <w:spacing w:val="-9"/>
                <w:sz w:val="16"/>
              </w:rPr>
              <w:t> </w:t>
            </w:r>
            <w:r>
              <w:rPr>
                <w:sz w:val="16"/>
              </w:rPr>
              <w:t>that</w:t>
            </w:r>
            <w:r>
              <w:rPr>
                <w:spacing w:val="-8"/>
                <w:sz w:val="16"/>
              </w:rPr>
              <w:t> </w:t>
            </w:r>
            <w:r>
              <w:rPr>
                <w:sz w:val="16"/>
              </w:rPr>
              <w:t>procedures</w:t>
            </w:r>
            <w:r>
              <w:rPr>
                <w:spacing w:val="-7"/>
                <w:sz w:val="16"/>
              </w:rPr>
              <w:t> </w:t>
            </w:r>
            <w:r>
              <w:rPr>
                <w:sz w:val="16"/>
              </w:rPr>
              <w:t>are</w:t>
            </w:r>
            <w:r>
              <w:rPr>
                <w:spacing w:val="-9"/>
                <w:sz w:val="16"/>
              </w:rPr>
              <w:t> </w:t>
            </w:r>
            <w:r>
              <w:rPr>
                <w:sz w:val="16"/>
              </w:rPr>
              <w:t>in</w:t>
            </w:r>
            <w:r>
              <w:rPr>
                <w:spacing w:val="-9"/>
                <w:sz w:val="16"/>
              </w:rPr>
              <w:t> </w:t>
            </w:r>
            <w:r>
              <w:rPr>
                <w:sz w:val="16"/>
              </w:rPr>
              <w:t>place</w:t>
            </w:r>
            <w:r>
              <w:rPr>
                <w:spacing w:val="40"/>
                <w:sz w:val="16"/>
              </w:rPr>
              <w:t> </w:t>
            </w:r>
            <w:r>
              <w:rPr>
                <w:sz w:val="16"/>
              </w:rPr>
              <w:t>to manage Project-related</w:t>
            </w:r>
            <w:r>
              <w:rPr>
                <w:spacing w:val="40"/>
                <w:sz w:val="16"/>
              </w:rPr>
              <w:t> </w:t>
            </w:r>
            <w:r>
              <w:rPr>
                <w:sz w:val="16"/>
              </w:rPr>
              <w:t>environmental and social risks.</w:t>
            </w:r>
          </w:p>
        </w:tc>
        <w:tc>
          <w:tcPr>
            <w:tcW w:w="1987" w:type="dxa"/>
          </w:tcPr>
          <w:p>
            <w:pPr>
              <w:pStyle w:val="TableParagraph"/>
              <w:spacing w:line="242" w:lineRule="auto"/>
              <w:ind w:left="103" w:right="141"/>
              <w:rPr>
                <w:sz w:val="16"/>
              </w:rPr>
            </w:pPr>
            <w:r>
              <w:rPr>
                <w:sz w:val="16"/>
              </w:rPr>
              <w:t>Ensure</w:t>
            </w:r>
            <w:r>
              <w:rPr>
                <w:spacing w:val="-7"/>
                <w:sz w:val="16"/>
              </w:rPr>
              <w:t> </w:t>
            </w:r>
            <w:r>
              <w:rPr>
                <w:sz w:val="16"/>
              </w:rPr>
              <w:t>subproject</w:t>
            </w:r>
            <w:r>
              <w:rPr>
                <w:spacing w:val="40"/>
                <w:sz w:val="16"/>
              </w:rPr>
              <w:t> </w:t>
            </w:r>
            <w:r>
              <w:rPr>
                <w:sz w:val="16"/>
              </w:rPr>
              <w:t>eligibility by screening</w:t>
            </w:r>
            <w:r>
              <w:rPr>
                <w:spacing w:val="40"/>
                <w:sz w:val="16"/>
              </w:rPr>
              <w:t> </w:t>
            </w:r>
            <w:r>
              <w:rPr>
                <w:sz w:val="16"/>
              </w:rPr>
              <w:t>through</w:t>
            </w:r>
            <w:r>
              <w:rPr>
                <w:spacing w:val="-10"/>
                <w:sz w:val="16"/>
              </w:rPr>
              <w:t> </w:t>
            </w:r>
            <w:r>
              <w:rPr>
                <w:sz w:val="16"/>
              </w:rPr>
              <w:t>the</w:t>
            </w:r>
            <w:r>
              <w:rPr>
                <w:spacing w:val="-9"/>
                <w:sz w:val="16"/>
              </w:rPr>
              <w:t> </w:t>
            </w:r>
            <w:r>
              <w:rPr>
                <w:sz w:val="16"/>
              </w:rPr>
              <w:t>Exclusion</w:t>
            </w:r>
            <w:r>
              <w:rPr>
                <w:spacing w:val="-9"/>
                <w:sz w:val="16"/>
              </w:rPr>
              <w:t> </w:t>
            </w:r>
            <w:r>
              <w:rPr>
                <w:sz w:val="16"/>
              </w:rPr>
              <w:t>List.</w:t>
            </w:r>
            <w:r>
              <w:rPr>
                <w:spacing w:val="40"/>
                <w:sz w:val="16"/>
              </w:rPr>
              <w:t> </w:t>
            </w:r>
            <w:r>
              <w:rPr>
                <w:sz w:val="16"/>
              </w:rPr>
              <w:t>Exclude subproject sites</w:t>
            </w:r>
            <w:r>
              <w:rPr>
                <w:spacing w:val="40"/>
                <w:sz w:val="16"/>
              </w:rPr>
              <w:t> </w:t>
            </w:r>
            <w:r>
              <w:rPr>
                <w:sz w:val="16"/>
              </w:rPr>
              <w:t>that do not qualify.</w:t>
            </w:r>
          </w:p>
        </w:tc>
        <w:tc>
          <w:tcPr>
            <w:tcW w:w="2152" w:type="dxa"/>
          </w:tcPr>
          <w:p>
            <w:pPr>
              <w:pStyle w:val="TableParagraph"/>
              <w:ind w:left="102" w:right="139"/>
              <w:rPr>
                <w:sz w:val="16"/>
              </w:rPr>
            </w:pPr>
            <w:r>
              <w:rPr>
                <w:sz w:val="16"/>
              </w:rPr>
              <w:t>Utilize</w:t>
            </w:r>
            <w:r>
              <w:rPr>
                <w:spacing w:val="-5"/>
                <w:sz w:val="16"/>
              </w:rPr>
              <w:t> </w:t>
            </w:r>
            <w:r>
              <w:rPr>
                <w:sz w:val="16"/>
              </w:rPr>
              <w:t>the</w:t>
            </w:r>
            <w:r>
              <w:rPr>
                <w:spacing w:val="-5"/>
                <w:sz w:val="16"/>
              </w:rPr>
              <w:t> </w:t>
            </w:r>
            <w:r>
              <w:rPr>
                <w:sz w:val="16"/>
              </w:rPr>
              <w:t>Screening</w:t>
            </w:r>
            <w:r>
              <w:rPr>
                <w:spacing w:val="-6"/>
                <w:sz w:val="16"/>
              </w:rPr>
              <w:t> </w:t>
            </w:r>
            <w:r>
              <w:rPr>
                <w:sz w:val="16"/>
              </w:rPr>
              <w:t>Form</w:t>
            </w:r>
            <w:r>
              <w:rPr>
                <w:spacing w:val="-5"/>
                <w:sz w:val="16"/>
              </w:rPr>
              <w:t> </w:t>
            </w:r>
            <w:r>
              <w:rPr>
                <w:sz w:val="16"/>
              </w:rPr>
              <w:t>in</w:t>
            </w:r>
            <w:r>
              <w:rPr>
                <w:spacing w:val="40"/>
                <w:sz w:val="16"/>
              </w:rPr>
              <w:t> </w:t>
            </w:r>
            <w:hyperlink w:history="true" w:anchor="_bookmark26">
              <w:r>
                <w:rPr>
                  <w:color w:val="0462C1"/>
                  <w:sz w:val="16"/>
                  <w:u w:val="single" w:color="0462C1"/>
                </w:rPr>
                <w:t>Annex 3</w:t>
              </w:r>
            </w:hyperlink>
            <w:r>
              <w:rPr>
                <w:color w:val="0462C1"/>
                <w:sz w:val="16"/>
              </w:rPr>
              <w:t> </w:t>
            </w:r>
            <w:r>
              <w:rPr>
                <w:sz w:val="16"/>
              </w:rPr>
              <w:t>to identify and</w:t>
            </w:r>
            <w:r>
              <w:rPr>
                <w:spacing w:val="40"/>
                <w:sz w:val="16"/>
              </w:rPr>
              <w:t> </w:t>
            </w:r>
            <w:r>
              <w:rPr>
                <w:sz w:val="16"/>
              </w:rPr>
              <w:t>assess</w:t>
            </w:r>
            <w:r>
              <w:rPr>
                <w:spacing w:val="-3"/>
                <w:sz w:val="16"/>
              </w:rPr>
              <w:t> </w:t>
            </w:r>
            <w:r>
              <w:rPr>
                <w:sz w:val="16"/>
              </w:rPr>
              <w:t>potential</w:t>
            </w:r>
            <w:r>
              <w:rPr>
                <w:spacing w:val="40"/>
                <w:sz w:val="16"/>
              </w:rPr>
              <w:t> </w:t>
            </w:r>
            <w:r>
              <w:rPr>
                <w:sz w:val="16"/>
              </w:rPr>
              <w:t>environmental and social</w:t>
            </w:r>
            <w:r>
              <w:rPr>
                <w:spacing w:val="40"/>
                <w:sz w:val="16"/>
              </w:rPr>
              <w:t> </w:t>
            </w:r>
            <w:r>
              <w:rPr>
                <w:sz w:val="16"/>
              </w:rPr>
              <w:t>impacts and identify the</w:t>
            </w:r>
            <w:r>
              <w:rPr>
                <w:spacing w:val="40"/>
                <w:sz w:val="16"/>
              </w:rPr>
              <w:t> </w:t>
            </w:r>
            <w:r>
              <w:rPr>
                <w:sz w:val="16"/>
              </w:rPr>
              <w:t>appropriate</w:t>
            </w:r>
            <w:r>
              <w:rPr>
                <w:spacing w:val="-10"/>
                <w:sz w:val="16"/>
              </w:rPr>
              <w:t> </w:t>
            </w:r>
            <w:r>
              <w:rPr>
                <w:sz w:val="16"/>
              </w:rPr>
              <w:t>risk</w:t>
            </w:r>
            <w:r>
              <w:rPr>
                <w:spacing w:val="-9"/>
                <w:sz w:val="16"/>
              </w:rPr>
              <w:t> </w:t>
            </w:r>
            <w:r>
              <w:rPr>
                <w:sz w:val="16"/>
              </w:rPr>
              <w:t>level</w:t>
            </w:r>
            <w:r>
              <w:rPr>
                <w:spacing w:val="-9"/>
                <w:sz w:val="16"/>
              </w:rPr>
              <w:t> </w:t>
            </w:r>
            <w:r>
              <w:rPr>
                <w:sz w:val="16"/>
              </w:rPr>
              <w:t>of</w:t>
            </w:r>
            <w:r>
              <w:rPr>
                <w:spacing w:val="-9"/>
                <w:sz w:val="16"/>
              </w:rPr>
              <w:t> </w:t>
            </w:r>
            <w:r>
              <w:rPr>
                <w:sz w:val="16"/>
              </w:rPr>
              <w:t>each</w:t>
            </w:r>
          </w:p>
          <w:p>
            <w:pPr>
              <w:pStyle w:val="TableParagraph"/>
              <w:spacing w:line="177" w:lineRule="exact" w:before="1"/>
              <w:ind w:left="102"/>
              <w:rPr>
                <w:sz w:val="16"/>
              </w:rPr>
            </w:pPr>
            <w:r>
              <w:rPr>
                <w:spacing w:val="-2"/>
                <w:sz w:val="16"/>
              </w:rPr>
              <w:t>activity.</w:t>
            </w:r>
          </w:p>
        </w:tc>
        <w:tc>
          <w:tcPr>
            <w:tcW w:w="2071" w:type="dxa"/>
          </w:tcPr>
          <w:p>
            <w:pPr>
              <w:pStyle w:val="TableParagraph"/>
              <w:spacing w:line="242" w:lineRule="auto"/>
              <w:ind w:left="100" w:right="104"/>
              <w:rPr>
                <w:sz w:val="16"/>
              </w:rPr>
            </w:pPr>
            <w:r>
              <w:rPr>
                <w:sz w:val="16"/>
              </w:rPr>
              <w:t>Implement ESCOPs and</w:t>
            </w:r>
            <w:r>
              <w:rPr>
                <w:spacing w:val="40"/>
                <w:sz w:val="16"/>
              </w:rPr>
              <w:t> </w:t>
            </w:r>
            <w:r>
              <w:rPr>
                <w:sz w:val="16"/>
              </w:rPr>
              <w:t>ESMPs</w:t>
            </w:r>
            <w:r>
              <w:rPr>
                <w:spacing w:val="-10"/>
                <w:sz w:val="16"/>
              </w:rPr>
              <w:t> </w:t>
            </w:r>
            <w:r>
              <w:rPr>
                <w:sz w:val="16"/>
              </w:rPr>
              <w:t>and</w:t>
            </w:r>
            <w:r>
              <w:rPr>
                <w:spacing w:val="-9"/>
                <w:sz w:val="16"/>
              </w:rPr>
              <w:t> </w:t>
            </w:r>
            <w:r>
              <w:rPr>
                <w:sz w:val="16"/>
              </w:rPr>
              <w:t>ensure</w:t>
            </w:r>
            <w:r>
              <w:rPr>
                <w:spacing w:val="-9"/>
                <w:sz w:val="16"/>
              </w:rPr>
              <w:t> </w:t>
            </w:r>
            <w:r>
              <w:rPr>
                <w:sz w:val="16"/>
              </w:rPr>
              <w:t>adequate</w:t>
            </w:r>
            <w:r>
              <w:rPr>
                <w:spacing w:val="40"/>
                <w:sz w:val="16"/>
              </w:rPr>
              <w:t> </w:t>
            </w:r>
            <w:r>
              <w:rPr>
                <w:sz w:val="16"/>
              </w:rPr>
              <w:t>supervision is in place</w:t>
            </w:r>
            <w:r>
              <w:rPr>
                <w:spacing w:val="40"/>
                <w:sz w:val="16"/>
              </w:rPr>
              <w:t> </w:t>
            </w:r>
            <w:r>
              <w:rPr>
                <w:sz w:val="16"/>
              </w:rPr>
              <w:t>during</w:t>
            </w:r>
            <w:r>
              <w:rPr>
                <w:spacing w:val="-9"/>
                <w:sz w:val="16"/>
              </w:rPr>
              <w:t> </w:t>
            </w:r>
            <w:r>
              <w:rPr>
                <w:sz w:val="16"/>
              </w:rPr>
              <w:t>works.</w:t>
            </w:r>
          </w:p>
        </w:tc>
        <w:tc>
          <w:tcPr>
            <w:tcW w:w="2071" w:type="dxa"/>
          </w:tcPr>
          <w:p>
            <w:pPr>
              <w:pStyle w:val="TableParagraph"/>
              <w:rPr>
                <w:rFonts w:ascii="Times New Roman"/>
                <w:sz w:val="16"/>
              </w:rPr>
            </w:pPr>
          </w:p>
        </w:tc>
      </w:tr>
      <w:tr>
        <w:trPr>
          <w:trHeight w:val="3236" w:hRule="atLeast"/>
        </w:trPr>
        <w:tc>
          <w:tcPr>
            <w:tcW w:w="1981" w:type="dxa"/>
            <w:tcBorders>
              <w:bottom w:val="nil"/>
            </w:tcBorders>
          </w:tcPr>
          <w:p>
            <w:pPr>
              <w:pStyle w:val="TableParagraph"/>
              <w:spacing w:before="193"/>
              <w:ind w:left="90" w:right="89"/>
              <w:jc w:val="center"/>
              <w:rPr>
                <w:b/>
                <w:sz w:val="16"/>
              </w:rPr>
            </w:pPr>
            <w:r>
              <w:rPr>
                <w:b/>
                <w:sz w:val="16"/>
              </w:rPr>
              <w:t>Occupational</w:t>
            </w:r>
            <w:r>
              <w:rPr>
                <w:b/>
                <w:spacing w:val="-10"/>
                <w:sz w:val="16"/>
              </w:rPr>
              <w:t> </w:t>
            </w:r>
            <w:r>
              <w:rPr>
                <w:b/>
                <w:sz w:val="16"/>
              </w:rPr>
              <w:t>health</w:t>
            </w:r>
            <w:r>
              <w:rPr>
                <w:b/>
                <w:spacing w:val="-9"/>
                <w:sz w:val="16"/>
              </w:rPr>
              <w:t> </w:t>
            </w:r>
            <w:r>
              <w:rPr>
                <w:b/>
                <w:sz w:val="16"/>
              </w:rPr>
              <w:t>and</w:t>
            </w:r>
            <w:r>
              <w:rPr>
                <w:b/>
                <w:spacing w:val="40"/>
                <w:sz w:val="16"/>
              </w:rPr>
              <w:t> </w:t>
            </w:r>
            <w:r>
              <w:rPr>
                <w:b/>
                <w:sz w:val="16"/>
              </w:rPr>
              <w:t>safety</w:t>
            </w:r>
            <w:r>
              <w:rPr>
                <w:b/>
                <w:spacing w:val="-9"/>
                <w:sz w:val="16"/>
              </w:rPr>
              <w:t> </w:t>
            </w:r>
            <w:r>
              <w:rPr>
                <w:b/>
                <w:sz w:val="16"/>
              </w:rPr>
              <w:t>risks</w:t>
            </w:r>
          </w:p>
          <w:p>
            <w:pPr>
              <w:pStyle w:val="TableParagraph"/>
              <w:spacing w:before="194"/>
              <w:ind w:left="90" w:right="91"/>
              <w:jc w:val="center"/>
              <w:rPr>
                <w:b/>
                <w:sz w:val="16"/>
              </w:rPr>
            </w:pPr>
            <w:r>
              <w:rPr>
                <w:b/>
                <w:spacing w:val="-2"/>
                <w:sz w:val="16"/>
              </w:rPr>
              <w:t>(ESS2)</w:t>
            </w:r>
          </w:p>
        </w:tc>
        <w:tc>
          <w:tcPr>
            <w:tcW w:w="2697" w:type="dxa"/>
            <w:tcBorders>
              <w:bottom w:val="nil"/>
            </w:tcBorders>
          </w:tcPr>
          <w:p>
            <w:pPr>
              <w:pStyle w:val="TableParagraph"/>
              <w:ind w:left="104" w:right="125"/>
              <w:rPr>
                <w:sz w:val="16"/>
              </w:rPr>
            </w:pPr>
            <w:r>
              <w:rPr>
                <w:sz w:val="16"/>
              </w:rPr>
              <w:t>Works</w:t>
            </w:r>
            <w:r>
              <w:rPr>
                <w:spacing w:val="-6"/>
                <w:sz w:val="16"/>
              </w:rPr>
              <w:t> </w:t>
            </w:r>
            <w:r>
              <w:rPr>
                <w:sz w:val="16"/>
              </w:rPr>
              <w:t>will</w:t>
            </w:r>
            <w:r>
              <w:rPr>
                <w:spacing w:val="-9"/>
                <w:sz w:val="16"/>
              </w:rPr>
              <w:t> </w:t>
            </w:r>
            <w:r>
              <w:rPr>
                <w:sz w:val="16"/>
              </w:rPr>
              <w:t>require</w:t>
            </w:r>
            <w:r>
              <w:rPr>
                <w:spacing w:val="-7"/>
                <w:sz w:val="16"/>
              </w:rPr>
              <w:t> </w:t>
            </w:r>
            <w:r>
              <w:rPr>
                <w:sz w:val="16"/>
              </w:rPr>
              <w:t>work</w:t>
            </w:r>
            <w:r>
              <w:rPr>
                <w:spacing w:val="-6"/>
                <w:sz w:val="16"/>
              </w:rPr>
              <w:t> </w:t>
            </w:r>
            <w:r>
              <w:rPr>
                <w:sz w:val="16"/>
              </w:rPr>
              <w:t>at</w:t>
            </w:r>
            <w:r>
              <w:rPr>
                <w:spacing w:val="-6"/>
                <w:sz w:val="16"/>
              </w:rPr>
              <w:t> </w:t>
            </w:r>
            <w:r>
              <w:rPr>
                <w:sz w:val="16"/>
              </w:rPr>
              <w:t>heights</w:t>
            </w:r>
            <w:r>
              <w:rPr>
                <w:spacing w:val="-6"/>
                <w:sz w:val="16"/>
              </w:rPr>
              <w:t> </w:t>
            </w:r>
            <w:r>
              <w:rPr>
                <w:sz w:val="16"/>
              </w:rPr>
              <w:t>for</w:t>
            </w:r>
            <w:r>
              <w:rPr>
                <w:spacing w:val="40"/>
                <w:sz w:val="16"/>
              </w:rPr>
              <w:t> </w:t>
            </w:r>
            <w:r>
              <w:rPr>
                <w:sz w:val="16"/>
              </w:rPr>
              <w:t>the installation of rooftop PV</w:t>
            </w:r>
            <w:r>
              <w:rPr>
                <w:spacing w:val="40"/>
                <w:sz w:val="16"/>
              </w:rPr>
              <w:t> </w:t>
            </w:r>
            <w:r>
              <w:rPr>
                <w:sz w:val="16"/>
              </w:rPr>
              <w:t>systems. Weak and deteriorating</w:t>
            </w:r>
            <w:r>
              <w:rPr>
                <w:spacing w:val="40"/>
                <w:sz w:val="16"/>
              </w:rPr>
              <w:t> </w:t>
            </w:r>
            <w:r>
              <w:rPr>
                <w:sz w:val="16"/>
              </w:rPr>
              <w:t>roofing, instable scaffolding, and</w:t>
            </w:r>
            <w:r>
              <w:rPr>
                <w:spacing w:val="40"/>
                <w:sz w:val="16"/>
              </w:rPr>
              <w:t> </w:t>
            </w:r>
            <w:r>
              <w:rPr>
                <w:sz w:val="16"/>
              </w:rPr>
              <w:t>inadequate harnessing/safety gear</w:t>
            </w:r>
            <w:r>
              <w:rPr>
                <w:spacing w:val="40"/>
                <w:sz w:val="16"/>
              </w:rPr>
              <w:t> </w:t>
            </w:r>
            <w:r>
              <w:rPr>
                <w:sz w:val="16"/>
              </w:rPr>
              <w:t>expose workers to significant risk of</w:t>
            </w:r>
            <w:r>
              <w:rPr>
                <w:spacing w:val="40"/>
                <w:sz w:val="16"/>
              </w:rPr>
              <w:t> </w:t>
            </w:r>
            <w:r>
              <w:rPr>
                <w:spacing w:val="-2"/>
                <w:sz w:val="16"/>
              </w:rPr>
              <w:t>falls.</w:t>
            </w:r>
          </w:p>
          <w:p>
            <w:pPr>
              <w:pStyle w:val="TableParagraph"/>
              <w:spacing w:before="191"/>
              <w:ind w:left="104" w:right="197"/>
              <w:rPr>
                <w:sz w:val="16"/>
              </w:rPr>
            </w:pPr>
            <w:r>
              <w:rPr>
                <w:sz w:val="16"/>
              </w:rPr>
              <w:t>Workers</w:t>
            </w:r>
            <w:r>
              <w:rPr>
                <w:spacing w:val="-5"/>
                <w:sz w:val="16"/>
              </w:rPr>
              <w:t> </w:t>
            </w:r>
            <w:r>
              <w:rPr>
                <w:sz w:val="16"/>
              </w:rPr>
              <w:t>are</w:t>
            </w:r>
            <w:r>
              <w:rPr>
                <w:spacing w:val="-6"/>
                <w:sz w:val="16"/>
              </w:rPr>
              <w:t> </w:t>
            </w:r>
            <w:r>
              <w:rPr>
                <w:sz w:val="16"/>
              </w:rPr>
              <w:t>also</w:t>
            </w:r>
            <w:r>
              <w:rPr>
                <w:spacing w:val="-6"/>
                <w:sz w:val="16"/>
              </w:rPr>
              <w:t> </w:t>
            </w:r>
            <w:r>
              <w:rPr>
                <w:sz w:val="16"/>
              </w:rPr>
              <w:t>exposed</w:t>
            </w:r>
            <w:r>
              <w:rPr>
                <w:spacing w:val="-10"/>
                <w:sz w:val="16"/>
              </w:rPr>
              <w:t> </w:t>
            </w:r>
            <w:r>
              <w:rPr>
                <w:sz w:val="16"/>
              </w:rPr>
              <w:t>to</w:t>
            </w:r>
            <w:r>
              <w:rPr>
                <w:spacing w:val="-5"/>
                <w:sz w:val="16"/>
              </w:rPr>
              <w:t> </w:t>
            </w:r>
            <w:r>
              <w:rPr>
                <w:sz w:val="16"/>
              </w:rPr>
              <w:t>the</w:t>
            </w:r>
            <w:r>
              <w:rPr>
                <w:spacing w:val="-6"/>
                <w:sz w:val="16"/>
              </w:rPr>
              <w:t> </w:t>
            </w:r>
            <w:r>
              <w:rPr>
                <w:sz w:val="16"/>
              </w:rPr>
              <w:t>risk</w:t>
            </w:r>
            <w:r>
              <w:rPr>
                <w:spacing w:val="40"/>
                <w:sz w:val="16"/>
              </w:rPr>
              <w:t> </w:t>
            </w:r>
            <w:r>
              <w:rPr>
                <w:sz w:val="16"/>
              </w:rPr>
              <w:t>of electrocution under the works</w:t>
            </w:r>
            <w:r>
              <w:rPr>
                <w:spacing w:val="40"/>
                <w:sz w:val="16"/>
              </w:rPr>
              <w:t> </w:t>
            </w:r>
            <w:r>
              <w:rPr>
                <w:sz w:val="16"/>
              </w:rPr>
              <w:t>considered under the Project.</w:t>
            </w:r>
          </w:p>
          <w:p>
            <w:pPr>
              <w:pStyle w:val="TableParagraph"/>
              <w:spacing w:before="4"/>
              <w:rPr>
                <w:b/>
                <w:i/>
                <w:sz w:val="16"/>
              </w:rPr>
            </w:pPr>
          </w:p>
          <w:p>
            <w:pPr>
              <w:pStyle w:val="TableParagraph"/>
              <w:ind w:left="104" w:right="197"/>
              <w:rPr>
                <w:sz w:val="16"/>
              </w:rPr>
            </w:pPr>
            <w:r>
              <w:rPr>
                <w:sz w:val="16"/>
              </w:rPr>
              <w:t>Other risks include exposure to</w:t>
            </w:r>
            <w:r>
              <w:rPr>
                <w:spacing w:val="40"/>
                <w:sz w:val="16"/>
              </w:rPr>
              <w:t> </w:t>
            </w:r>
            <w:r>
              <w:rPr>
                <w:sz w:val="16"/>
              </w:rPr>
              <w:t>physical hazards from using heavy</w:t>
            </w:r>
            <w:r>
              <w:rPr>
                <w:spacing w:val="40"/>
                <w:sz w:val="16"/>
              </w:rPr>
              <w:t> </w:t>
            </w:r>
            <w:r>
              <w:rPr>
                <w:sz w:val="16"/>
              </w:rPr>
              <w:t>equipment</w:t>
            </w:r>
            <w:r>
              <w:rPr>
                <w:spacing w:val="-10"/>
                <w:sz w:val="16"/>
              </w:rPr>
              <w:t> </w:t>
            </w:r>
            <w:r>
              <w:rPr>
                <w:sz w:val="16"/>
              </w:rPr>
              <w:t>and</w:t>
            </w:r>
            <w:r>
              <w:rPr>
                <w:spacing w:val="-9"/>
                <w:sz w:val="16"/>
              </w:rPr>
              <w:t> </w:t>
            </w:r>
            <w:r>
              <w:rPr>
                <w:sz w:val="16"/>
              </w:rPr>
              <w:t>increasing</w:t>
            </w:r>
            <w:r>
              <w:rPr>
                <w:spacing w:val="-9"/>
                <w:sz w:val="16"/>
              </w:rPr>
              <w:t> </w:t>
            </w:r>
            <w:r>
              <w:rPr>
                <w:sz w:val="16"/>
              </w:rPr>
              <w:t>levels</w:t>
            </w:r>
            <w:r>
              <w:rPr>
                <w:spacing w:val="-9"/>
                <w:sz w:val="16"/>
              </w:rPr>
              <w:t> </w:t>
            </w:r>
            <w:r>
              <w:rPr>
                <w:sz w:val="16"/>
              </w:rPr>
              <w:t>of</w:t>
            </w:r>
            <w:r>
              <w:rPr>
                <w:spacing w:val="40"/>
                <w:sz w:val="16"/>
              </w:rPr>
              <w:t> </w:t>
            </w:r>
            <w:r>
              <w:rPr>
                <w:sz w:val="16"/>
              </w:rPr>
              <w:t>dust and noise.</w:t>
            </w:r>
          </w:p>
        </w:tc>
        <w:tc>
          <w:tcPr>
            <w:tcW w:w="1987" w:type="dxa"/>
            <w:tcBorders>
              <w:bottom w:val="nil"/>
            </w:tcBorders>
          </w:tcPr>
          <w:p>
            <w:pPr>
              <w:pStyle w:val="TableParagraph"/>
              <w:ind w:left="103" w:right="107"/>
              <w:rPr>
                <w:sz w:val="16"/>
              </w:rPr>
            </w:pPr>
            <w:r>
              <w:rPr>
                <w:sz w:val="16"/>
              </w:rPr>
              <w:t>Support investments only</w:t>
            </w:r>
            <w:r>
              <w:rPr>
                <w:spacing w:val="40"/>
                <w:sz w:val="16"/>
              </w:rPr>
              <w:t> </w:t>
            </w:r>
            <w:r>
              <w:rPr>
                <w:sz w:val="16"/>
              </w:rPr>
              <w:t>in</w:t>
            </w:r>
            <w:r>
              <w:rPr>
                <w:spacing w:val="-10"/>
                <w:sz w:val="16"/>
              </w:rPr>
              <w:t> </w:t>
            </w:r>
            <w:r>
              <w:rPr>
                <w:sz w:val="16"/>
              </w:rPr>
              <w:t>buildings</w:t>
            </w:r>
            <w:r>
              <w:rPr>
                <w:spacing w:val="-9"/>
                <w:sz w:val="16"/>
              </w:rPr>
              <w:t> </w:t>
            </w:r>
            <w:r>
              <w:rPr>
                <w:sz w:val="16"/>
              </w:rPr>
              <w:t>that</w:t>
            </w:r>
            <w:r>
              <w:rPr>
                <w:spacing w:val="-9"/>
                <w:sz w:val="16"/>
              </w:rPr>
              <w:t> </w:t>
            </w:r>
            <w:r>
              <w:rPr>
                <w:sz w:val="16"/>
              </w:rPr>
              <w:t>have</w:t>
            </w:r>
            <w:r>
              <w:rPr>
                <w:spacing w:val="-9"/>
                <w:sz w:val="16"/>
              </w:rPr>
              <w:t> </w:t>
            </w:r>
            <w:r>
              <w:rPr>
                <w:sz w:val="16"/>
              </w:rPr>
              <w:t>been</w:t>
            </w:r>
            <w:r>
              <w:rPr>
                <w:spacing w:val="40"/>
                <w:sz w:val="16"/>
              </w:rPr>
              <w:t> </w:t>
            </w:r>
            <w:r>
              <w:rPr>
                <w:sz w:val="16"/>
              </w:rPr>
              <w:t>approved via the</w:t>
            </w:r>
            <w:r>
              <w:rPr>
                <w:spacing w:val="40"/>
                <w:sz w:val="16"/>
              </w:rPr>
              <w:t> </w:t>
            </w:r>
            <w:r>
              <w:rPr>
                <w:sz w:val="16"/>
              </w:rPr>
              <w:t>investment grade audit to</w:t>
            </w:r>
            <w:r>
              <w:rPr>
                <w:spacing w:val="40"/>
                <w:sz w:val="16"/>
              </w:rPr>
              <w:t> </w:t>
            </w:r>
            <w:r>
              <w:rPr>
                <w:sz w:val="16"/>
              </w:rPr>
              <w:t>avoid potential structural</w:t>
            </w:r>
            <w:r>
              <w:rPr>
                <w:spacing w:val="40"/>
                <w:sz w:val="16"/>
              </w:rPr>
              <w:t> </w:t>
            </w:r>
            <w:r>
              <w:rPr>
                <w:sz w:val="16"/>
              </w:rPr>
              <w:t>integrity issues in the</w:t>
            </w:r>
            <w:r>
              <w:rPr>
                <w:spacing w:val="40"/>
                <w:sz w:val="16"/>
              </w:rPr>
              <w:t> </w:t>
            </w:r>
            <w:r>
              <w:rPr>
                <w:spacing w:val="-2"/>
                <w:sz w:val="16"/>
              </w:rPr>
              <w:t>buildings.</w:t>
            </w:r>
          </w:p>
          <w:p>
            <w:pPr>
              <w:pStyle w:val="TableParagraph"/>
              <w:spacing w:before="191"/>
              <w:ind w:left="103" w:right="141"/>
              <w:rPr>
                <w:sz w:val="16"/>
              </w:rPr>
            </w:pPr>
            <w:r>
              <w:rPr>
                <w:sz w:val="16"/>
              </w:rPr>
              <w:t>All contractors must</w:t>
            </w:r>
            <w:r>
              <w:rPr>
                <w:spacing w:val="40"/>
                <w:sz w:val="16"/>
              </w:rPr>
              <w:t> </w:t>
            </w:r>
            <w:r>
              <w:rPr>
                <w:sz w:val="16"/>
              </w:rPr>
              <w:t>develop</w:t>
            </w:r>
            <w:r>
              <w:rPr>
                <w:spacing w:val="-10"/>
                <w:sz w:val="16"/>
              </w:rPr>
              <w:t> </w:t>
            </w:r>
            <w:r>
              <w:rPr>
                <w:sz w:val="16"/>
              </w:rPr>
              <w:t>an</w:t>
            </w:r>
            <w:r>
              <w:rPr>
                <w:spacing w:val="-9"/>
                <w:sz w:val="16"/>
              </w:rPr>
              <w:t> </w:t>
            </w:r>
            <w:r>
              <w:rPr>
                <w:sz w:val="16"/>
              </w:rPr>
              <w:t>OHS</w:t>
            </w:r>
            <w:r>
              <w:rPr>
                <w:spacing w:val="-9"/>
                <w:sz w:val="16"/>
              </w:rPr>
              <w:t> </w:t>
            </w:r>
            <w:r>
              <w:rPr>
                <w:sz w:val="16"/>
              </w:rPr>
              <w:t>plan</w:t>
            </w:r>
            <w:r>
              <w:rPr>
                <w:spacing w:val="-9"/>
                <w:sz w:val="16"/>
              </w:rPr>
              <w:t> </w:t>
            </w:r>
            <w:r>
              <w:rPr>
                <w:sz w:val="16"/>
              </w:rPr>
              <w:t>per</w:t>
            </w:r>
            <w:r>
              <w:rPr>
                <w:spacing w:val="40"/>
                <w:sz w:val="16"/>
              </w:rPr>
              <w:t> </w:t>
            </w:r>
            <w:r>
              <w:rPr>
                <w:sz w:val="16"/>
              </w:rPr>
              <w:t>the</w:t>
            </w:r>
            <w:r>
              <w:rPr>
                <w:spacing w:val="-1"/>
                <w:sz w:val="16"/>
              </w:rPr>
              <w:t> </w:t>
            </w:r>
            <w:r>
              <w:rPr>
                <w:sz w:val="16"/>
              </w:rPr>
              <w:t>ESMP</w:t>
            </w:r>
            <w:r>
              <w:rPr>
                <w:spacing w:val="2"/>
                <w:sz w:val="16"/>
              </w:rPr>
              <w:t> </w:t>
            </w:r>
            <w:r>
              <w:rPr>
                <w:spacing w:val="-2"/>
                <w:sz w:val="16"/>
              </w:rPr>
              <w:t>requirements.</w:t>
            </w:r>
          </w:p>
          <w:p>
            <w:pPr>
              <w:pStyle w:val="TableParagraph"/>
              <w:spacing w:before="4"/>
              <w:rPr>
                <w:b/>
                <w:i/>
                <w:sz w:val="16"/>
              </w:rPr>
            </w:pPr>
          </w:p>
          <w:p>
            <w:pPr>
              <w:pStyle w:val="TableParagraph"/>
              <w:ind w:left="103" w:right="141"/>
              <w:rPr>
                <w:sz w:val="16"/>
              </w:rPr>
            </w:pPr>
            <w:r>
              <w:rPr>
                <w:sz w:val="16"/>
              </w:rPr>
              <w:t>Do</w:t>
            </w:r>
            <w:r>
              <w:rPr>
                <w:spacing w:val="-4"/>
                <w:sz w:val="16"/>
              </w:rPr>
              <w:t> </w:t>
            </w:r>
            <w:r>
              <w:rPr>
                <w:sz w:val="16"/>
              </w:rPr>
              <w:t>not</w:t>
            </w:r>
            <w:r>
              <w:rPr>
                <w:spacing w:val="-3"/>
                <w:sz w:val="16"/>
              </w:rPr>
              <w:t> </w:t>
            </w:r>
            <w:r>
              <w:rPr>
                <w:sz w:val="16"/>
              </w:rPr>
              <w:t>allow</w:t>
            </w:r>
            <w:r>
              <w:rPr>
                <w:spacing w:val="-4"/>
                <w:sz w:val="16"/>
              </w:rPr>
              <w:t> </w:t>
            </w:r>
            <w:r>
              <w:rPr>
                <w:sz w:val="16"/>
              </w:rPr>
              <w:t>contractors’</w:t>
            </w:r>
            <w:r>
              <w:rPr>
                <w:spacing w:val="40"/>
                <w:sz w:val="16"/>
              </w:rPr>
              <w:t> </w:t>
            </w:r>
            <w:r>
              <w:rPr>
                <w:sz w:val="16"/>
              </w:rPr>
              <w:t>work</w:t>
            </w:r>
            <w:r>
              <w:rPr>
                <w:spacing w:val="-3"/>
                <w:sz w:val="16"/>
              </w:rPr>
              <w:t> </w:t>
            </w:r>
            <w:r>
              <w:rPr>
                <w:sz w:val="16"/>
              </w:rPr>
              <w:t>commencement</w:t>
            </w:r>
            <w:r>
              <w:rPr>
                <w:spacing w:val="40"/>
                <w:sz w:val="16"/>
              </w:rPr>
              <w:t> </w:t>
            </w:r>
            <w:r>
              <w:rPr>
                <w:sz w:val="16"/>
              </w:rPr>
              <w:t>without</w:t>
            </w:r>
            <w:r>
              <w:rPr>
                <w:spacing w:val="-10"/>
                <w:sz w:val="16"/>
              </w:rPr>
              <w:t> </w:t>
            </w:r>
            <w:r>
              <w:rPr>
                <w:sz w:val="16"/>
              </w:rPr>
              <w:t>an</w:t>
            </w:r>
            <w:r>
              <w:rPr>
                <w:spacing w:val="-9"/>
                <w:sz w:val="16"/>
              </w:rPr>
              <w:t> </w:t>
            </w:r>
            <w:r>
              <w:rPr>
                <w:sz w:val="16"/>
              </w:rPr>
              <w:t>approved</w:t>
            </w:r>
            <w:r>
              <w:rPr>
                <w:spacing w:val="-9"/>
                <w:sz w:val="16"/>
              </w:rPr>
              <w:t> </w:t>
            </w:r>
            <w:r>
              <w:rPr>
                <w:sz w:val="16"/>
              </w:rPr>
              <w:t>OHS</w:t>
            </w:r>
            <w:r>
              <w:rPr>
                <w:spacing w:val="40"/>
                <w:sz w:val="16"/>
              </w:rPr>
              <w:t> </w:t>
            </w:r>
            <w:r>
              <w:rPr>
                <w:spacing w:val="-2"/>
                <w:sz w:val="16"/>
              </w:rPr>
              <w:t>plan.</w:t>
            </w:r>
          </w:p>
        </w:tc>
        <w:tc>
          <w:tcPr>
            <w:tcW w:w="2152" w:type="dxa"/>
            <w:tcBorders>
              <w:bottom w:val="nil"/>
            </w:tcBorders>
          </w:tcPr>
          <w:p>
            <w:pPr>
              <w:pStyle w:val="TableParagraph"/>
              <w:ind w:left="102" w:right="139"/>
              <w:rPr>
                <w:sz w:val="16"/>
              </w:rPr>
            </w:pPr>
            <w:r>
              <w:rPr>
                <w:sz w:val="16"/>
              </w:rPr>
              <w:t>Identify all hazards and</w:t>
            </w:r>
            <w:r>
              <w:rPr>
                <w:spacing w:val="40"/>
                <w:sz w:val="16"/>
              </w:rPr>
              <w:t> </w:t>
            </w:r>
            <w:r>
              <w:rPr>
                <w:sz w:val="16"/>
              </w:rPr>
              <w:t>include</w:t>
            </w:r>
            <w:r>
              <w:rPr>
                <w:spacing w:val="-9"/>
                <w:sz w:val="16"/>
              </w:rPr>
              <w:t> </w:t>
            </w:r>
            <w:r>
              <w:rPr>
                <w:sz w:val="16"/>
              </w:rPr>
              <w:t>them</w:t>
            </w:r>
            <w:r>
              <w:rPr>
                <w:spacing w:val="-7"/>
                <w:sz w:val="16"/>
              </w:rPr>
              <w:t> </w:t>
            </w:r>
            <w:r>
              <w:rPr>
                <w:sz w:val="16"/>
              </w:rPr>
              <w:t>in</w:t>
            </w:r>
            <w:r>
              <w:rPr>
                <w:spacing w:val="-9"/>
                <w:sz w:val="16"/>
              </w:rPr>
              <w:t> </w:t>
            </w:r>
            <w:r>
              <w:rPr>
                <w:sz w:val="16"/>
              </w:rPr>
              <w:t>the</w:t>
            </w:r>
            <w:r>
              <w:rPr>
                <w:spacing w:val="-9"/>
                <w:sz w:val="16"/>
              </w:rPr>
              <w:t> </w:t>
            </w:r>
            <w:r>
              <w:rPr>
                <w:sz w:val="16"/>
              </w:rPr>
              <w:t>OHS</w:t>
            </w:r>
            <w:r>
              <w:rPr>
                <w:spacing w:val="-8"/>
                <w:sz w:val="16"/>
              </w:rPr>
              <w:t> </w:t>
            </w:r>
            <w:r>
              <w:rPr>
                <w:sz w:val="16"/>
              </w:rPr>
              <w:t>plan</w:t>
            </w:r>
          </w:p>
          <w:p>
            <w:pPr>
              <w:pStyle w:val="TableParagraph"/>
              <w:spacing w:before="192"/>
              <w:ind w:left="102" w:right="139"/>
              <w:rPr>
                <w:sz w:val="16"/>
              </w:rPr>
            </w:pPr>
            <w:r>
              <w:rPr>
                <w:sz w:val="16"/>
              </w:rPr>
              <w:t>Include provision of OHS</w:t>
            </w:r>
            <w:r>
              <w:rPr>
                <w:spacing w:val="40"/>
                <w:sz w:val="16"/>
              </w:rPr>
              <w:t> </w:t>
            </w:r>
            <w:r>
              <w:rPr>
                <w:sz w:val="16"/>
              </w:rPr>
              <w:t>Specialist</w:t>
            </w:r>
            <w:r>
              <w:rPr>
                <w:spacing w:val="-10"/>
                <w:sz w:val="16"/>
              </w:rPr>
              <w:t> </w:t>
            </w:r>
            <w:r>
              <w:rPr>
                <w:sz w:val="16"/>
              </w:rPr>
              <w:t>on-site</w:t>
            </w:r>
            <w:r>
              <w:rPr>
                <w:spacing w:val="-9"/>
                <w:sz w:val="16"/>
              </w:rPr>
              <w:t> </w:t>
            </w:r>
            <w:r>
              <w:rPr>
                <w:sz w:val="16"/>
              </w:rPr>
              <w:t>to</w:t>
            </w:r>
            <w:r>
              <w:rPr>
                <w:spacing w:val="-9"/>
                <w:sz w:val="16"/>
              </w:rPr>
              <w:t> </w:t>
            </w:r>
            <w:r>
              <w:rPr>
                <w:sz w:val="16"/>
              </w:rPr>
              <w:t>manage</w:t>
            </w:r>
            <w:r>
              <w:rPr>
                <w:spacing w:val="40"/>
                <w:sz w:val="16"/>
              </w:rPr>
              <w:t> </w:t>
            </w:r>
            <w:r>
              <w:rPr>
                <w:sz w:val="16"/>
              </w:rPr>
              <w:t>any injuries or illness and</w:t>
            </w:r>
            <w:r>
              <w:rPr>
                <w:spacing w:val="40"/>
                <w:sz w:val="16"/>
              </w:rPr>
              <w:t> </w:t>
            </w:r>
            <w:r>
              <w:rPr>
                <w:sz w:val="16"/>
              </w:rPr>
              <w:t>provide for stabilization</w:t>
            </w:r>
            <w:r>
              <w:rPr>
                <w:spacing w:val="40"/>
                <w:sz w:val="16"/>
              </w:rPr>
              <w:t> </w:t>
            </w:r>
            <w:r>
              <w:rPr>
                <w:sz w:val="16"/>
              </w:rPr>
              <w:t>before transportation to</w:t>
            </w:r>
            <w:r>
              <w:rPr>
                <w:spacing w:val="40"/>
                <w:sz w:val="16"/>
              </w:rPr>
              <w:t> </w:t>
            </w:r>
            <w:r>
              <w:rPr>
                <w:sz w:val="16"/>
              </w:rPr>
              <w:t>medical facility in OHS plan</w:t>
            </w:r>
          </w:p>
          <w:p>
            <w:pPr>
              <w:pStyle w:val="TableParagraph"/>
              <w:spacing w:before="194"/>
              <w:ind w:left="102" w:right="186"/>
              <w:rPr>
                <w:sz w:val="16"/>
              </w:rPr>
            </w:pPr>
            <w:r>
              <w:rPr>
                <w:sz w:val="16"/>
              </w:rPr>
              <w:t>Monitor</w:t>
            </w:r>
            <w:r>
              <w:rPr>
                <w:spacing w:val="-10"/>
                <w:sz w:val="16"/>
              </w:rPr>
              <w:t> </w:t>
            </w:r>
            <w:r>
              <w:rPr>
                <w:sz w:val="16"/>
              </w:rPr>
              <w:t>and</w:t>
            </w:r>
            <w:r>
              <w:rPr>
                <w:spacing w:val="-9"/>
                <w:sz w:val="16"/>
              </w:rPr>
              <w:t> </w:t>
            </w:r>
            <w:r>
              <w:rPr>
                <w:sz w:val="16"/>
              </w:rPr>
              <w:t>inspect</w:t>
            </w:r>
            <w:r>
              <w:rPr>
                <w:spacing w:val="-9"/>
                <w:sz w:val="16"/>
              </w:rPr>
              <w:t> </w:t>
            </w:r>
            <w:r>
              <w:rPr>
                <w:sz w:val="16"/>
              </w:rPr>
              <w:t>the</w:t>
            </w:r>
            <w:r>
              <w:rPr>
                <w:spacing w:val="40"/>
                <w:sz w:val="16"/>
              </w:rPr>
              <w:t> </w:t>
            </w:r>
            <w:r>
              <w:rPr>
                <w:sz w:val="16"/>
              </w:rPr>
              <w:t>work area regularly</w:t>
            </w:r>
          </w:p>
          <w:p>
            <w:pPr>
              <w:pStyle w:val="TableParagraph"/>
              <w:spacing w:before="4"/>
              <w:rPr>
                <w:b/>
                <w:i/>
                <w:sz w:val="16"/>
              </w:rPr>
            </w:pPr>
          </w:p>
          <w:p>
            <w:pPr>
              <w:pStyle w:val="TableParagraph"/>
              <w:ind w:left="102"/>
              <w:rPr>
                <w:sz w:val="16"/>
              </w:rPr>
            </w:pPr>
            <w:r>
              <w:rPr>
                <w:sz w:val="16"/>
              </w:rPr>
              <w:t>Tidy wiring for easy</w:t>
            </w:r>
            <w:r>
              <w:rPr>
                <w:spacing w:val="40"/>
                <w:sz w:val="16"/>
              </w:rPr>
              <w:t> </w:t>
            </w:r>
            <w:r>
              <w:rPr>
                <w:sz w:val="16"/>
              </w:rPr>
              <w:t>maintenance</w:t>
            </w:r>
            <w:r>
              <w:rPr>
                <w:spacing w:val="-10"/>
                <w:sz w:val="16"/>
              </w:rPr>
              <w:t> </w:t>
            </w:r>
            <w:r>
              <w:rPr>
                <w:sz w:val="16"/>
              </w:rPr>
              <w:t>and</w:t>
            </w:r>
            <w:r>
              <w:rPr>
                <w:spacing w:val="-9"/>
                <w:sz w:val="16"/>
              </w:rPr>
              <w:t> </w:t>
            </w:r>
            <w:r>
              <w:rPr>
                <w:sz w:val="16"/>
              </w:rPr>
              <w:t>reduces</w:t>
            </w:r>
            <w:r>
              <w:rPr>
                <w:spacing w:val="-9"/>
                <w:sz w:val="16"/>
              </w:rPr>
              <w:t> </w:t>
            </w:r>
            <w:r>
              <w:rPr>
                <w:sz w:val="16"/>
              </w:rPr>
              <w:t>the</w:t>
            </w:r>
            <w:r>
              <w:rPr>
                <w:spacing w:val="40"/>
                <w:sz w:val="16"/>
              </w:rPr>
              <w:t> </w:t>
            </w:r>
            <w:r>
              <w:rPr>
                <w:sz w:val="16"/>
              </w:rPr>
              <w:t>risk of accidents.</w:t>
            </w:r>
          </w:p>
        </w:tc>
        <w:tc>
          <w:tcPr>
            <w:tcW w:w="2071" w:type="dxa"/>
            <w:tcBorders>
              <w:bottom w:val="nil"/>
            </w:tcBorders>
          </w:tcPr>
          <w:p>
            <w:pPr>
              <w:pStyle w:val="TableParagraph"/>
              <w:ind w:left="100" w:right="104"/>
              <w:rPr>
                <w:sz w:val="16"/>
              </w:rPr>
            </w:pPr>
            <w:r>
              <w:rPr>
                <w:sz w:val="16"/>
              </w:rPr>
              <w:t>Conduct audits by</w:t>
            </w:r>
            <w:r>
              <w:rPr>
                <w:spacing w:val="40"/>
                <w:sz w:val="16"/>
              </w:rPr>
              <w:t> </w:t>
            </w:r>
            <w:r>
              <w:rPr>
                <w:sz w:val="16"/>
              </w:rPr>
              <w:t>independent reviewers of</w:t>
            </w:r>
            <w:r>
              <w:rPr>
                <w:spacing w:val="40"/>
                <w:sz w:val="16"/>
              </w:rPr>
              <w:t> </w:t>
            </w:r>
            <w:r>
              <w:rPr>
                <w:sz w:val="16"/>
              </w:rPr>
              <w:t>the sites, identify unsafe</w:t>
            </w:r>
            <w:r>
              <w:rPr>
                <w:spacing w:val="40"/>
                <w:sz w:val="16"/>
              </w:rPr>
              <w:t> </w:t>
            </w:r>
            <w:r>
              <w:rPr>
                <w:sz w:val="16"/>
              </w:rPr>
              <w:t>conditions and acts and</w:t>
            </w:r>
            <w:r>
              <w:rPr>
                <w:spacing w:val="40"/>
                <w:sz w:val="16"/>
              </w:rPr>
              <w:t> </w:t>
            </w:r>
            <w:r>
              <w:rPr>
                <w:sz w:val="16"/>
              </w:rPr>
              <w:t>engage</w:t>
            </w:r>
            <w:r>
              <w:rPr>
                <w:spacing w:val="-10"/>
                <w:sz w:val="16"/>
              </w:rPr>
              <w:t> </w:t>
            </w:r>
            <w:r>
              <w:rPr>
                <w:sz w:val="16"/>
              </w:rPr>
              <w:t>leadership</w:t>
            </w:r>
            <w:r>
              <w:rPr>
                <w:spacing w:val="-9"/>
                <w:sz w:val="16"/>
              </w:rPr>
              <w:t> </w:t>
            </w:r>
            <w:r>
              <w:rPr>
                <w:sz w:val="16"/>
              </w:rPr>
              <w:t>to</w:t>
            </w:r>
            <w:r>
              <w:rPr>
                <w:spacing w:val="-9"/>
                <w:sz w:val="16"/>
              </w:rPr>
              <w:t> </w:t>
            </w:r>
            <w:r>
              <w:rPr>
                <w:sz w:val="16"/>
              </w:rPr>
              <w:t>ensure</w:t>
            </w:r>
            <w:r>
              <w:rPr>
                <w:spacing w:val="40"/>
                <w:sz w:val="16"/>
              </w:rPr>
              <w:t> </w:t>
            </w:r>
            <w:r>
              <w:rPr>
                <w:spacing w:val="-2"/>
                <w:sz w:val="16"/>
              </w:rPr>
              <w:t>compliance.</w:t>
            </w:r>
          </w:p>
          <w:p>
            <w:pPr>
              <w:pStyle w:val="TableParagraph"/>
              <w:spacing w:before="191"/>
              <w:ind w:left="100" w:right="104"/>
              <w:rPr>
                <w:sz w:val="16"/>
              </w:rPr>
            </w:pPr>
            <w:r>
              <w:rPr>
                <w:sz w:val="16"/>
              </w:rPr>
              <w:t>Raise contractor and</w:t>
            </w:r>
            <w:r>
              <w:rPr>
                <w:spacing w:val="40"/>
                <w:sz w:val="16"/>
              </w:rPr>
              <w:t> </w:t>
            </w:r>
            <w:r>
              <w:rPr>
                <w:sz w:val="16"/>
              </w:rPr>
              <w:t>building</w:t>
            </w:r>
            <w:r>
              <w:rPr>
                <w:spacing w:val="-9"/>
                <w:sz w:val="16"/>
              </w:rPr>
              <w:t> </w:t>
            </w:r>
            <w:r>
              <w:rPr>
                <w:sz w:val="16"/>
              </w:rPr>
              <w:t>manager</w:t>
            </w:r>
            <w:r>
              <w:rPr>
                <w:spacing w:val="80"/>
                <w:sz w:val="16"/>
              </w:rPr>
              <w:t> </w:t>
            </w:r>
            <w:r>
              <w:rPr>
                <w:sz w:val="16"/>
              </w:rPr>
              <w:t>awareness on electrical</w:t>
            </w:r>
            <w:r>
              <w:rPr>
                <w:spacing w:val="40"/>
                <w:sz w:val="16"/>
              </w:rPr>
              <w:t> </w:t>
            </w:r>
            <w:r>
              <w:rPr>
                <w:sz w:val="16"/>
              </w:rPr>
              <w:t>hazards and health and</w:t>
            </w:r>
            <w:r>
              <w:rPr>
                <w:spacing w:val="40"/>
                <w:sz w:val="16"/>
              </w:rPr>
              <w:t> </w:t>
            </w:r>
            <w:r>
              <w:rPr>
                <w:sz w:val="16"/>
              </w:rPr>
              <w:t>safety concerns, as well as</w:t>
            </w:r>
            <w:r>
              <w:rPr>
                <w:spacing w:val="40"/>
                <w:sz w:val="16"/>
              </w:rPr>
              <w:t> </w:t>
            </w:r>
            <w:r>
              <w:rPr>
                <w:sz w:val="16"/>
              </w:rPr>
              <w:t>proper</w:t>
            </w:r>
            <w:r>
              <w:rPr>
                <w:spacing w:val="-10"/>
                <w:sz w:val="16"/>
              </w:rPr>
              <w:t> </w:t>
            </w:r>
            <w:r>
              <w:rPr>
                <w:sz w:val="16"/>
              </w:rPr>
              <w:t>maintenance</w:t>
            </w:r>
            <w:r>
              <w:rPr>
                <w:spacing w:val="-9"/>
                <w:sz w:val="16"/>
              </w:rPr>
              <w:t> </w:t>
            </w:r>
            <w:r>
              <w:rPr>
                <w:sz w:val="16"/>
              </w:rPr>
              <w:t>of</w:t>
            </w:r>
            <w:r>
              <w:rPr>
                <w:spacing w:val="-9"/>
                <w:sz w:val="16"/>
              </w:rPr>
              <w:t> </w:t>
            </w:r>
            <w:r>
              <w:rPr>
                <w:sz w:val="16"/>
              </w:rPr>
              <w:t>solar</w:t>
            </w:r>
            <w:r>
              <w:rPr>
                <w:spacing w:val="40"/>
                <w:sz w:val="16"/>
              </w:rPr>
              <w:t> </w:t>
            </w:r>
            <w:r>
              <w:rPr>
                <w:spacing w:val="-2"/>
                <w:sz w:val="16"/>
              </w:rPr>
              <w:t>panels</w:t>
            </w:r>
          </w:p>
          <w:p>
            <w:pPr>
              <w:pStyle w:val="TableParagraph"/>
              <w:spacing w:before="3"/>
              <w:rPr>
                <w:b/>
                <w:i/>
                <w:sz w:val="16"/>
              </w:rPr>
            </w:pPr>
          </w:p>
          <w:p>
            <w:pPr>
              <w:pStyle w:val="TableParagraph"/>
              <w:ind w:left="100"/>
              <w:rPr>
                <w:sz w:val="16"/>
              </w:rPr>
            </w:pPr>
            <w:r>
              <w:rPr>
                <w:sz w:val="16"/>
              </w:rPr>
              <w:t>Apply</w:t>
            </w:r>
            <w:r>
              <w:rPr>
                <w:spacing w:val="-2"/>
                <w:sz w:val="16"/>
              </w:rPr>
              <w:t> </w:t>
            </w:r>
            <w:r>
              <w:rPr>
                <w:sz w:val="16"/>
              </w:rPr>
              <w:t>LMP</w:t>
            </w:r>
            <w:r>
              <w:rPr>
                <w:spacing w:val="-1"/>
                <w:sz w:val="16"/>
              </w:rPr>
              <w:t> </w:t>
            </w:r>
            <w:hyperlink w:history="true" w:anchor="_bookmark32">
              <w:r>
                <w:rPr>
                  <w:sz w:val="16"/>
                </w:rPr>
                <w:t>(</w:t>
              </w:r>
              <w:r>
                <w:rPr>
                  <w:color w:val="0462C1"/>
                  <w:sz w:val="16"/>
                  <w:u w:val="single" w:color="0462C1"/>
                </w:rPr>
                <w:t>Annex</w:t>
              </w:r>
              <w:r>
                <w:rPr>
                  <w:color w:val="0462C1"/>
                  <w:spacing w:val="-2"/>
                  <w:sz w:val="16"/>
                  <w:u w:val="single" w:color="0462C1"/>
                </w:rPr>
                <w:t> </w:t>
              </w:r>
              <w:r>
                <w:rPr>
                  <w:color w:val="0462C1"/>
                  <w:spacing w:val="-5"/>
                  <w:sz w:val="16"/>
                  <w:u w:val="single" w:color="0462C1"/>
                </w:rPr>
                <w:t>6</w:t>
              </w:r>
              <w:r>
                <w:rPr>
                  <w:spacing w:val="-5"/>
                  <w:sz w:val="16"/>
                </w:rPr>
                <w:t>)</w:t>
              </w:r>
            </w:hyperlink>
          </w:p>
        </w:tc>
        <w:tc>
          <w:tcPr>
            <w:tcW w:w="2071" w:type="dxa"/>
            <w:tcBorders>
              <w:bottom w:val="nil"/>
            </w:tcBorders>
          </w:tcPr>
          <w:p>
            <w:pPr>
              <w:pStyle w:val="TableParagraph"/>
              <w:ind w:left="100" w:right="171"/>
              <w:rPr>
                <w:sz w:val="16"/>
              </w:rPr>
            </w:pPr>
            <w:r>
              <w:rPr>
                <w:sz w:val="16"/>
              </w:rPr>
              <w:t>Appropriate</w:t>
            </w:r>
            <w:r>
              <w:rPr>
                <w:spacing w:val="-10"/>
                <w:sz w:val="16"/>
              </w:rPr>
              <w:t> </w:t>
            </w:r>
            <w:r>
              <w:rPr>
                <w:sz w:val="16"/>
              </w:rPr>
              <w:t>compensation</w:t>
            </w:r>
            <w:r>
              <w:rPr>
                <w:spacing w:val="40"/>
                <w:sz w:val="16"/>
              </w:rPr>
              <w:t> </w:t>
            </w:r>
            <w:r>
              <w:rPr>
                <w:sz w:val="16"/>
              </w:rPr>
              <w:t>for workers in case of</w:t>
            </w:r>
            <w:r>
              <w:rPr>
                <w:spacing w:val="40"/>
                <w:sz w:val="16"/>
              </w:rPr>
              <w:t> </w:t>
            </w:r>
            <w:r>
              <w:rPr>
                <w:sz w:val="16"/>
              </w:rPr>
              <w:t>workplace injuries, as per</w:t>
            </w:r>
            <w:r>
              <w:rPr>
                <w:spacing w:val="40"/>
                <w:sz w:val="16"/>
              </w:rPr>
              <w:t> </w:t>
            </w:r>
            <w:r>
              <w:rPr>
                <w:sz w:val="16"/>
              </w:rPr>
              <w:t>the</w:t>
            </w:r>
            <w:r>
              <w:rPr>
                <w:spacing w:val="-10"/>
                <w:sz w:val="16"/>
              </w:rPr>
              <w:t> </w:t>
            </w:r>
            <w:r>
              <w:rPr>
                <w:sz w:val="16"/>
              </w:rPr>
              <w:t>national</w:t>
            </w:r>
            <w:r>
              <w:rPr>
                <w:spacing w:val="-9"/>
                <w:sz w:val="16"/>
              </w:rPr>
              <w:t> </w:t>
            </w:r>
            <w:r>
              <w:rPr>
                <w:sz w:val="16"/>
              </w:rPr>
              <w:t>regulation</w:t>
            </w:r>
            <w:r>
              <w:rPr>
                <w:spacing w:val="-9"/>
                <w:sz w:val="16"/>
              </w:rPr>
              <w:t> </w:t>
            </w:r>
            <w:r>
              <w:rPr>
                <w:sz w:val="16"/>
              </w:rPr>
              <w:t>and</w:t>
            </w:r>
            <w:r>
              <w:rPr>
                <w:spacing w:val="40"/>
                <w:sz w:val="16"/>
              </w:rPr>
              <w:t> </w:t>
            </w:r>
            <w:r>
              <w:rPr>
                <w:sz w:val="16"/>
              </w:rPr>
              <w:t>the absence of such, must</w:t>
            </w:r>
            <w:r>
              <w:rPr>
                <w:spacing w:val="40"/>
                <w:sz w:val="16"/>
              </w:rPr>
              <w:t> </w:t>
            </w:r>
            <w:r>
              <w:rPr>
                <w:sz w:val="16"/>
              </w:rPr>
              <w:t>be included in the</w:t>
            </w:r>
            <w:r>
              <w:rPr>
                <w:spacing w:val="40"/>
                <w:sz w:val="16"/>
              </w:rPr>
              <w:t> </w:t>
            </w:r>
            <w:r>
              <w:rPr>
                <w:sz w:val="16"/>
              </w:rPr>
              <w:t>contractors’</w:t>
            </w:r>
            <w:r>
              <w:rPr>
                <w:spacing w:val="-9"/>
                <w:sz w:val="16"/>
              </w:rPr>
              <w:t> </w:t>
            </w:r>
            <w:r>
              <w:rPr>
                <w:sz w:val="16"/>
              </w:rPr>
              <w:t>bidding</w:t>
            </w:r>
            <w:r>
              <w:rPr>
                <w:spacing w:val="40"/>
                <w:sz w:val="16"/>
              </w:rPr>
              <w:t> </w:t>
            </w:r>
            <w:r>
              <w:rPr>
                <w:spacing w:val="-2"/>
                <w:sz w:val="16"/>
              </w:rPr>
              <w:t>documents.</w:t>
            </w:r>
          </w:p>
        </w:tc>
      </w:tr>
      <w:tr>
        <w:trPr>
          <w:trHeight w:val="780" w:hRule="atLeast"/>
        </w:trPr>
        <w:tc>
          <w:tcPr>
            <w:tcW w:w="1981" w:type="dxa"/>
            <w:tcBorders>
              <w:top w:val="nil"/>
              <w:bottom w:val="nil"/>
            </w:tcBorders>
          </w:tcPr>
          <w:p>
            <w:pPr>
              <w:pStyle w:val="TableParagraph"/>
              <w:rPr>
                <w:rFonts w:ascii="Times New Roman"/>
                <w:sz w:val="16"/>
              </w:rPr>
            </w:pPr>
          </w:p>
        </w:tc>
        <w:tc>
          <w:tcPr>
            <w:tcW w:w="2697" w:type="dxa"/>
            <w:tcBorders>
              <w:top w:val="nil"/>
              <w:bottom w:val="nil"/>
            </w:tcBorders>
          </w:tcPr>
          <w:p>
            <w:pPr>
              <w:pStyle w:val="TableParagraph"/>
              <w:rPr>
                <w:rFonts w:ascii="Times New Roman"/>
                <w:sz w:val="16"/>
              </w:rPr>
            </w:pPr>
          </w:p>
        </w:tc>
        <w:tc>
          <w:tcPr>
            <w:tcW w:w="1987" w:type="dxa"/>
            <w:tcBorders>
              <w:top w:val="nil"/>
              <w:bottom w:val="nil"/>
            </w:tcBorders>
          </w:tcPr>
          <w:p>
            <w:pPr>
              <w:pStyle w:val="TableParagraph"/>
              <w:spacing w:before="82"/>
              <w:ind w:left="103" w:right="141"/>
              <w:rPr>
                <w:sz w:val="16"/>
              </w:rPr>
            </w:pPr>
            <w:r>
              <w:rPr>
                <w:sz w:val="16"/>
              </w:rPr>
              <w:t>Educate</w:t>
            </w:r>
            <w:r>
              <w:rPr>
                <w:spacing w:val="-10"/>
                <w:sz w:val="16"/>
              </w:rPr>
              <w:t> </w:t>
            </w:r>
            <w:r>
              <w:rPr>
                <w:sz w:val="16"/>
              </w:rPr>
              <w:t>and</w:t>
            </w:r>
            <w:r>
              <w:rPr>
                <w:spacing w:val="-9"/>
                <w:sz w:val="16"/>
              </w:rPr>
              <w:t> </w:t>
            </w:r>
            <w:r>
              <w:rPr>
                <w:sz w:val="16"/>
              </w:rPr>
              <w:t>train</w:t>
            </w:r>
            <w:r>
              <w:rPr>
                <w:spacing w:val="-9"/>
                <w:sz w:val="16"/>
              </w:rPr>
              <w:t> </w:t>
            </w:r>
            <w:r>
              <w:rPr>
                <w:sz w:val="16"/>
              </w:rPr>
              <w:t>the</w:t>
            </w:r>
            <w:r>
              <w:rPr>
                <w:spacing w:val="40"/>
                <w:sz w:val="16"/>
              </w:rPr>
              <w:t> </w:t>
            </w:r>
            <w:r>
              <w:rPr>
                <w:sz w:val="16"/>
              </w:rPr>
              <w:t>workers on the OHS</w:t>
            </w:r>
            <w:r>
              <w:rPr>
                <w:spacing w:val="40"/>
                <w:sz w:val="16"/>
              </w:rPr>
              <w:t> </w:t>
            </w:r>
            <w:r>
              <w:rPr>
                <w:sz w:val="16"/>
              </w:rPr>
              <w:t>standards</w:t>
            </w:r>
            <w:r>
              <w:rPr>
                <w:spacing w:val="-1"/>
                <w:sz w:val="16"/>
              </w:rPr>
              <w:t> </w:t>
            </w:r>
            <w:r>
              <w:rPr>
                <w:sz w:val="16"/>
              </w:rPr>
              <w:t>regularly.</w:t>
            </w:r>
          </w:p>
        </w:tc>
        <w:tc>
          <w:tcPr>
            <w:tcW w:w="2152" w:type="dxa"/>
            <w:tcBorders>
              <w:top w:val="nil"/>
              <w:bottom w:val="nil"/>
            </w:tcBorders>
          </w:tcPr>
          <w:p>
            <w:pPr>
              <w:pStyle w:val="TableParagraph"/>
              <w:spacing w:before="82"/>
              <w:ind w:left="102" w:right="139"/>
              <w:rPr>
                <w:sz w:val="16"/>
              </w:rPr>
            </w:pPr>
            <w:r>
              <w:rPr>
                <w:sz w:val="16"/>
              </w:rPr>
              <w:t>Personnel</w:t>
            </w:r>
            <w:r>
              <w:rPr>
                <w:spacing w:val="-10"/>
                <w:sz w:val="16"/>
              </w:rPr>
              <w:t> </w:t>
            </w:r>
            <w:r>
              <w:rPr>
                <w:sz w:val="16"/>
              </w:rPr>
              <w:t>will</w:t>
            </w:r>
            <w:r>
              <w:rPr>
                <w:spacing w:val="-9"/>
                <w:sz w:val="16"/>
              </w:rPr>
              <w:t> </w:t>
            </w:r>
            <w:r>
              <w:rPr>
                <w:sz w:val="16"/>
              </w:rPr>
              <w:t>be</w:t>
            </w:r>
            <w:r>
              <w:rPr>
                <w:spacing w:val="-9"/>
                <w:sz w:val="16"/>
              </w:rPr>
              <w:t> </w:t>
            </w:r>
            <w:r>
              <w:rPr>
                <w:sz w:val="16"/>
              </w:rPr>
              <w:t>required</w:t>
            </w:r>
            <w:r>
              <w:rPr>
                <w:spacing w:val="-9"/>
                <w:sz w:val="16"/>
              </w:rPr>
              <w:t> </w:t>
            </w:r>
            <w:r>
              <w:rPr>
                <w:sz w:val="16"/>
              </w:rPr>
              <w:t>to</w:t>
            </w:r>
            <w:r>
              <w:rPr>
                <w:spacing w:val="40"/>
                <w:sz w:val="16"/>
              </w:rPr>
              <w:t> </w:t>
            </w:r>
            <w:r>
              <w:rPr>
                <w:sz w:val="16"/>
              </w:rPr>
              <w:t>wear appropriate PPE at all</w:t>
            </w:r>
            <w:r>
              <w:rPr>
                <w:spacing w:val="40"/>
                <w:sz w:val="16"/>
              </w:rPr>
              <w:t> </w:t>
            </w:r>
            <w:r>
              <w:rPr>
                <w:spacing w:val="-2"/>
                <w:sz w:val="16"/>
              </w:rPr>
              <w:t>times.</w:t>
            </w:r>
          </w:p>
        </w:tc>
        <w:tc>
          <w:tcPr>
            <w:tcW w:w="2071" w:type="dxa"/>
            <w:tcBorders>
              <w:top w:val="nil"/>
              <w:bottom w:val="nil"/>
            </w:tcBorders>
          </w:tcPr>
          <w:p>
            <w:pPr>
              <w:pStyle w:val="TableParagraph"/>
              <w:rPr>
                <w:rFonts w:ascii="Times New Roman"/>
                <w:sz w:val="16"/>
              </w:rPr>
            </w:pPr>
          </w:p>
        </w:tc>
        <w:tc>
          <w:tcPr>
            <w:tcW w:w="2071" w:type="dxa"/>
            <w:tcBorders>
              <w:top w:val="nil"/>
              <w:bottom w:val="nil"/>
            </w:tcBorders>
          </w:tcPr>
          <w:p>
            <w:pPr>
              <w:pStyle w:val="TableParagraph"/>
              <w:rPr>
                <w:rFonts w:ascii="Times New Roman"/>
                <w:sz w:val="16"/>
              </w:rPr>
            </w:pPr>
          </w:p>
        </w:tc>
      </w:tr>
      <w:tr>
        <w:trPr>
          <w:trHeight w:val="1170" w:hRule="atLeast"/>
        </w:trPr>
        <w:tc>
          <w:tcPr>
            <w:tcW w:w="1981" w:type="dxa"/>
            <w:tcBorders>
              <w:top w:val="nil"/>
              <w:bottom w:val="nil"/>
            </w:tcBorders>
          </w:tcPr>
          <w:p>
            <w:pPr>
              <w:pStyle w:val="TableParagraph"/>
              <w:rPr>
                <w:rFonts w:ascii="Times New Roman"/>
                <w:sz w:val="16"/>
              </w:rPr>
            </w:pPr>
          </w:p>
        </w:tc>
        <w:tc>
          <w:tcPr>
            <w:tcW w:w="2697" w:type="dxa"/>
            <w:tcBorders>
              <w:top w:val="nil"/>
              <w:bottom w:val="nil"/>
            </w:tcBorders>
          </w:tcPr>
          <w:p>
            <w:pPr>
              <w:pStyle w:val="TableParagraph"/>
              <w:rPr>
                <w:rFonts w:ascii="Times New Roman"/>
                <w:sz w:val="16"/>
              </w:rPr>
            </w:pPr>
          </w:p>
        </w:tc>
        <w:tc>
          <w:tcPr>
            <w:tcW w:w="1987" w:type="dxa"/>
            <w:tcBorders>
              <w:top w:val="nil"/>
              <w:bottom w:val="nil"/>
            </w:tcBorders>
          </w:tcPr>
          <w:p>
            <w:pPr>
              <w:pStyle w:val="TableParagraph"/>
              <w:spacing w:before="83"/>
              <w:ind w:left="103" w:right="229"/>
              <w:rPr>
                <w:sz w:val="16"/>
              </w:rPr>
            </w:pPr>
            <w:r>
              <w:rPr>
                <w:sz w:val="16"/>
              </w:rPr>
              <w:t>Make OHS Specialist</w:t>
            </w:r>
            <w:r>
              <w:rPr>
                <w:spacing w:val="40"/>
                <w:sz w:val="16"/>
              </w:rPr>
              <w:t> </w:t>
            </w:r>
            <w:r>
              <w:rPr>
                <w:sz w:val="16"/>
              </w:rPr>
              <w:t>requirements</w:t>
            </w:r>
            <w:r>
              <w:rPr>
                <w:spacing w:val="-10"/>
                <w:sz w:val="16"/>
              </w:rPr>
              <w:t> </w:t>
            </w:r>
            <w:r>
              <w:rPr>
                <w:sz w:val="16"/>
              </w:rPr>
              <w:t>mandatory</w:t>
            </w:r>
            <w:r>
              <w:rPr>
                <w:spacing w:val="40"/>
                <w:sz w:val="16"/>
              </w:rPr>
              <w:t> </w:t>
            </w:r>
            <w:r>
              <w:rPr>
                <w:sz w:val="16"/>
              </w:rPr>
              <w:t>in contractors’ bidding</w:t>
            </w:r>
            <w:r>
              <w:rPr>
                <w:spacing w:val="40"/>
                <w:sz w:val="16"/>
              </w:rPr>
              <w:t> </w:t>
            </w:r>
            <w:r>
              <w:rPr>
                <w:sz w:val="16"/>
              </w:rPr>
              <w:t>documents and an OHS</w:t>
            </w:r>
            <w:r>
              <w:rPr>
                <w:spacing w:val="40"/>
                <w:sz w:val="16"/>
              </w:rPr>
              <w:t> </w:t>
            </w:r>
            <w:r>
              <w:rPr>
                <w:spacing w:val="-2"/>
                <w:sz w:val="16"/>
              </w:rPr>
              <w:t>team.</w:t>
            </w:r>
          </w:p>
        </w:tc>
        <w:tc>
          <w:tcPr>
            <w:tcW w:w="2152" w:type="dxa"/>
            <w:tcBorders>
              <w:top w:val="nil"/>
              <w:bottom w:val="nil"/>
            </w:tcBorders>
          </w:tcPr>
          <w:p>
            <w:pPr>
              <w:pStyle w:val="TableParagraph"/>
              <w:spacing w:before="83"/>
              <w:ind w:left="102"/>
              <w:rPr>
                <w:sz w:val="16"/>
              </w:rPr>
            </w:pPr>
            <w:r>
              <w:rPr>
                <w:sz w:val="16"/>
              </w:rPr>
              <w:t>Apply</w:t>
            </w:r>
            <w:r>
              <w:rPr>
                <w:spacing w:val="-2"/>
                <w:sz w:val="16"/>
              </w:rPr>
              <w:t> </w:t>
            </w:r>
            <w:r>
              <w:rPr>
                <w:sz w:val="16"/>
              </w:rPr>
              <w:t>LMP</w:t>
            </w:r>
            <w:r>
              <w:rPr>
                <w:spacing w:val="-1"/>
                <w:sz w:val="16"/>
              </w:rPr>
              <w:t> </w:t>
            </w:r>
            <w:hyperlink w:history="true" w:anchor="_bookmark32">
              <w:r>
                <w:rPr>
                  <w:sz w:val="16"/>
                </w:rPr>
                <w:t>(</w:t>
              </w:r>
              <w:r>
                <w:rPr>
                  <w:color w:val="0462C1"/>
                  <w:sz w:val="16"/>
                  <w:u w:val="single" w:color="0462C1"/>
                </w:rPr>
                <w:t>Annex</w:t>
              </w:r>
              <w:r>
                <w:rPr>
                  <w:color w:val="0462C1"/>
                  <w:spacing w:val="-2"/>
                  <w:sz w:val="16"/>
                  <w:u w:val="single" w:color="0462C1"/>
                </w:rPr>
                <w:t> </w:t>
              </w:r>
              <w:r>
                <w:rPr>
                  <w:color w:val="0462C1"/>
                  <w:spacing w:val="-5"/>
                  <w:sz w:val="16"/>
                  <w:u w:val="single" w:color="0462C1"/>
                </w:rPr>
                <w:t>6</w:t>
              </w:r>
              <w:r>
                <w:rPr>
                  <w:spacing w:val="-5"/>
                  <w:sz w:val="16"/>
                </w:rPr>
                <w:t>)</w:t>
              </w:r>
            </w:hyperlink>
          </w:p>
        </w:tc>
        <w:tc>
          <w:tcPr>
            <w:tcW w:w="2071" w:type="dxa"/>
            <w:tcBorders>
              <w:top w:val="nil"/>
              <w:bottom w:val="nil"/>
            </w:tcBorders>
          </w:tcPr>
          <w:p>
            <w:pPr>
              <w:pStyle w:val="TableParagraph"/>
              <w:rPr>
                <w:rFonts w:ascii="Times New Roman"/>
                <w:sz w:val="16"/>
              </w:rPr>
            </w:pPr>
          </w:p>
        </w:tc>
        <w:tc>
          <w:tcPr>
            <w:tcW w:w="2071" w:type="dxa"/>
            <w:tcBorders>
              <w:top w:val="nil"/>
              <w:bottom w:val="nil"/>
            </w:tcBorders>
          </w:tcPr>
          <w:p>
            <w:pPr>
              <w:pStyle w:val="TableParagraph"/>
              <w:rPr>
                <w:rFonts w:ascii="Times New Roman"/>
                <w:sz w:val="16"/>
              </w:rPr>
            </w:pPr>
          </w:p>
        </w:tc>
      </w:tr>
      <w:tr>
        <w:trPr>
          <w:trHeight w:val="1260" w:hRule="atLeast"/>
        </w:trPr>
        <w:tc>
          <w:tcPr>
            <w:tcW w:w="1981" w:type="dxa"/>
            <w:tcBorders>
              <w:top w:val="nil"/>
            </w:tcBorders>
          </w:tcPr>
          <w:p>
            <w:pPr>
              <w:pStyle w:val="TableParagraph"/>
              <w:rPr>
                <w:rFonts w:ascii="Times New Roman"/>
                <w:sz w:val="16"/>
              </w:rPr>
            </w:pPr>
          </w:p>
        </w:tc>
        <w:tc>
          <w:tcPr>
            <w:tcW w:w="2697" w:type="dxa"/>
            <w:tcBorders>
              <w:top w:val="nil"/>
            </w:tcBorders>
          </w:tcPr>
          <w:p>
            <w:pPr>
              <w:pStyle w:val="TableParagraph"/>
              <w:rPr>
                <w:rFonts w:ascii="Times New Roman"/>
                <w:sz w:val="16"/>
              </w:rPr>
            </w:pPr>
          </w:p>
        </w:tc>
        <w:tc>
          <w:tcPr>
            <w:tcW w:w="1987" w:type="dxa"/>
            <w:tcBorders>
              <w:top w:val="nil"/>
            </w:tcBorders>
          </w:tcPr>
          <w:p>
            <w:pPr>
              <w:pStyle w:val="TableParagraph"/>
              <w:spacing w:before="83"/>
              <w:ind w:left="103" w:right="125"/>
              <w:rPr>
                <w:sz w:val="16"/>
              </w:rPr>
            </w:pPr>
            <w:r>
              <w:rPr>
                <w:sz w:val="16"/>
              </w:rPr>
              <w:t>Appropriate</w:t>
            </w:r>
            <w:r>
              <w:rPr>
                <w:spacing w:val="-10"/>
                <w:sz w:val="16"/>
              </w:rPr>
              <w:t> </w:t>
            </w:r>
            <w:r>
              <w:rPr>
                <w:sz w:val="16"/>
              </w:rPr>
              <w:t>signposting</w:t>
            </w:r>
            <w:r>
              <w:rPr>
                <w:spacing w:val="-9"/>
                <w:sz w:val="16"/>
              </w:rPr>
              <w:t> </w:t>
            </w:r>
            <w:r>
              <w:rPr>
                <w:sz w:val="16"/>
              </w:rPr>
              <w:t>of</w:t>
            </w:r>
            <w:r>
              <w:rPr>
                <w:spacing w:val="40"/>
                <w:sz w:val="16"/>
              </w:rPr>
              <w:t> </w:t>
            </w:r>
            <w:r>
              <w:rPr>
                <w:sz w:val="16"/>
              </w:rPr>
              <w:t>construction sites should</w:t>
            </w:r>
            <w:r>
              <w:rPr>
                <w:spacing w:val="40"/>
                <w:sz w:val="16"/>
              </w:rPr>
              <w:t> </w:t>
            </w:r>
            <w:r>
              <w:rPr>
                <w:sz w:val="16"/>
              </w:rPr>
              <w:t>inform workers of rules</w:t>
            </w:r>
            <w:r>
              <w:rPr>
                <w:spacing w:val="40"/>
                <w:sz w:val="16"/>
              </w:rPr>
              <w:t> </w:t>
            </w:r>
            <w:r>
              <w:rPr>
                <w:sz w:val="16"/>
              </w:rPr>
              <w:t>and regulations to be</w:t>
            </w:r>
            <w:r>
              <w:rPr>
                <w:spacing w:val="40"/>
                <w:sz w:val="16"/>
              </w:rPr>
              <w:t> </w:t>
            </w:r>
            <w:r>
              <w:rPr>
                <w:spacing w:val="-2"/>
                <w:sz w:val="16"/>
              </w:rPr>
              <w:t>followed.</w:t>
            </w:r>
          </w:p>
        </w:tc>
        <w:tc>
          <w:tcPr>
            <w:tcW w:w="2152" w:type="dxa"/>
            <w:tcBorders>
              <w:top w:val="nil"/>
            </w:tcBorders>
          </w:tcPr>
          <w:p>
            <w:pPr>
              <w:pStyle w:val="TableParagraph"/>
              <w:rPr>
                <w:rFonts w:ascii="Times New Roman"/>
                <w:sz w:val="16"/>
              </w:rPr>
            </w:pPr>
          </w:p>
        </w:tc>
        <w:tc>
          <w:tcPr>
            <w:tcW w:w="2071" w:type="dxa"/>
            <w:tcBorders>
              <w:top w:val="nil"/>
            </w:tcBorders>
          </w:tcPr>
          <w:p>
            <w:pPr>
              <w:pStyle w:val="TableParagraph"/>
              <w:rPr>
                <w:rFonts w:ascii="Times New Roman"/>
                <w:sz w:val="16"/>
              </w:rPr>
            </w:pPr>
          </w:p>
        </w:tc>
        <w:tc>
          <w:tcPr>
            <w:tcW w:w="2071" w:type="dxa"/>
            <w:tcBorders>
              <w:top w:val="nil"/>
            </w:tcBorders>
          </w:tcPr>
          <w:p>
            <w:pPr>
              <w:pStyle w:val="TableParagraph"/>
              <w:rPr>
                <w:rFonts w:ascii="Times New Roman"/>
                <w:sz w:val="16"/>
              </w:rPr>
            </w:pPr>
          </w:p>
        </w:tc>
      </w:tr>
    </w:tbl>
    <w:p>
      <w:pPr>
        <w:pStyle w:val="TableParagraph"/>
        <w:spacing w:after="0"/>
        <w:rPr>
          <w:rFonts w:ascii="Times New Roman"/>
          <w:sz w:val="16"/>
        </w:rPr>
        <w:sectPr>
          <w:footerReference w:type="default" r:id="rId60"/>
          <w:pgSz w:w="15840" w:h="12240" w:orient="landscape"/>
          <w:pgMar w:header="0" w:footer="1156" w:top="1380" w:bottom="1340" w:left="1080" w:right="1440"/>
        </w:sectPr>
      </w:pPr>
    </w:p>
    <w:p>
      <w:pPr>
        <w:pStyle w:val="BodyText"/>
        <w:spacing w:before="3"/>
        <w:rPr>
          <w:b/>
          <w:i/>
          <w:sz w:val="3"/>
        </w:r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2697"/>
        <w:gridCol w:w="1987"/>
        <w:gridCol w:w="2152"/>
        <w:gridCol w:w="2071"/>
        <w:gridCol w:w="2071"/>
      </w:tblGrid>
      <w:tr>
        <w:trPr>
          <w:trHeight w:val="315" w:hRule="atLeast"/>
        </w:trPr>
        <w:tc>
          <w:tcPr>
            <w:tcW w:w="1981" w:type="dxa"/>
            <w:vMerge w:val="restart"/>
            <w:shd w:val="clear" w:color="auto" w:fill="D9E1F3"/>
          </w:tcPr>
          <w:p>
            <w:pPr>
              <w:pStyle w:val="TableParagraph"/>
              <w:spacing w:before="122"/>
              <w:ind w:left="510" w:firstLine="15"/>
              <w:rPr>
                <w:b/>
                <w:sz w:val="16"/>
              </w:rPr>
            </w:pPr>
            <w:r>
              <w:rPr>
                <w:b/>
                <w:spacing w:val="-2"/>
                <w:sz w:val="16"/>
              </w:rPr>
              <w:t>Risks/Impacts</w:t>
            </w:r>
            <w:r>
              <w:rPr>
                <w:b/>
                <w:spacing w:val="40"/>
                <w:sz w:val="16"/>
              </w:rPr>
              <w:t> </w:t>
            </w:r>
            <w:r>
              <w:rPr>
                <w:b/>
                <w:sz w:val="16"/>
              </w:rPr>
              <w:t>(Relevant</w:t>
            </w:r>
            <w:r>
              <w:rPr>
                <w:b/>
                <w:spacing w:val="-8"/>
                <w:sz w:val="16"/>
              </w:rPr>
              <w:t> </w:t>
            </w:r>
            <w:r>
              <w:rPr>
                <w:b/>
                <w:spacing w:val="-4"/>
                <w:sz w:val="16"/>
              </w:rPr>
              <w:t>ESS)</w:t>
            </w:r>
          </w:p>
        </w:tc>
        <w:tc>
          <w:tcPr>
            <w:tcW w:w="2697" w:type="dxa"/>
            <w:vMerge w:val="restart"/>
            <w:shd w:val="clear" w:color="auto" w:fill="D9E1F3"/>
          </w:tcPr>
          <w:p>
            <w:pPr>
              <w:pStyle w:val="TableParagraph"/>
              <w:spacing w:before="27"/>
              <w:rPr>
                <w:b/>
                <w:i/>
                <w:sz w:val="16"/>
              </w:rPr>
            </w:pPr>
          </w:p>
          <w:p>
            <w:pPr>
              <w:pStyle w:val="TableParagraph"/>
              <w:ind w:right="1"/>
              <w:jc w:val="center"/>
              <w:rPr>
                <w:b/>
                <w:sz w:val="16"/>
              </w:rPr>
            </w:pPr>
            <w:r>
              <w:rPr>
                <w:b/>
                <w:spacing w:val="-2"/>
                <w:sz w:val="16"/>
              </w:rPr>
              <w:t>Rationale</w:t>
            </w:r>
          </w:p>
        </w:tc>
        <w:tc>
          <w:tcPr>
            <w:tcW w:w="8281" w:type="dxa"/>
            <w:gridSpan w:val="4"/>
            <w:shd w:val="clear" w:color="auto" w:fill="D9E1F3"/>
          </w:tcPr>
          <w:p>
            <w:pPr>
              <w:pStyle w:val="TableParagraph"/>
              <w:spacing w:before="57"/>
              <w:ind w:right="1"/>
              <w:jc w:val="center"/>
              <w:rPr>
                <w:b/>
                <w:sz w:val="16"/>
              </w:rPr>
            </w:pPr>
            <w:r>
              <w:rPr>
                <w:b/>
                <w:spacing w:val="-2"/>
                <w:sz w:val="16"/>
              </w:rPr>
              <w:t>Measures</w:t>
            </w:r>
          </w:p>
        </w:tc>
      </w:tr>
      <w:tr>
        <w:trPr>
          <w:trHeight w:val="320" w:hRule="atLeast"/>
        </w:trPr>
        <w:tc>
          <w:tcPr>
            <w:tcW w:w="1981" w:type="dxa"/>
            <w:vMerge/>
            <w:tcBorders>
              <w:top w:val="nil"/>
            </w:tcBorders>
            <w:shd w:val="clear" w:color="auto" w:fill="D9E1F3"/>
          </w:tcPr>
          <w:p>
            <w:pPr>
              <w:rPr>
                <w:sz w:val="2"/>
                <w:szCs w:val="2"/>
              </w:rPr>
            </w:pPr>
          </w:p>
        </w:tc>
        <w:tc>
          <w:tcPr>
            <w:tcW w:w="2697" w:type="dxa"/>
            <w:vMerge/>
            <w:tcBorders>
              <w:top w:val="nil"/>
            </w:tcBorders>
            <w:shd w:val="clear" w:color="auto" w:fill="D9E1F3"/>
          </w:tcPr>
          <w:p>
            <w:pPr>
              <w:rPr>
                <w:sz w:val="2"/>
                <w:szCs w:val="2"/>
              </w:rPr>
            </w:pPr>
          </w:p>
        </w:tc>
        <w:tc>
          <w:tcPr>
            <w:tcW w:w="1987" w:type="dxa"/>
            <w:shd w:val="clear" w:color="auto" w:fill="D9E1F3"/>
          </w:tcPr>
          <w:p>
            <w:pPr>
              <w:pStyle w:val="TableParagraph"/>
              <w:spacing w:before="58"/>
              <w:ind w:right="7"/>
              <w:jc w:val="center"/>
              <w:rPr>
                <w:b/>
                <w:sz w:val="16"/>
              </w:rPr>
            </w:pPr>
            <w:r>
              <w:rPr>
                <w:b/>
                <w:spacing w:val="-2"/>
                <w:sz w:val="16"/>
              </w:rPr>
              <w:t>Avoid</w:t>
            </w:r>
          </w:p>
        </w:tc>
        <w:tc>
          <w:tcPr>
            <w:tcW w:w="2152" w:type="dxa"/>
            <w:shd w:val="clear" w:color="auto" w:fill="D9E1F3"/>
          </w:tcPr>
          <w:p>
            <w:pPr>
              <w:pStyle w:val="TableParagraph"/>
              <w:spacing w:before="58"/>
              <w:ind w:right="5"/>
              <w:jc w:val="center"/>
              <w:rPr>
                <w:b/>
                <w:sz w:val="16"/>
              </w:rPr>
            </w:pPr>
            <w:r>
              <w:rPr>
                <w:b/>
                <w:spacing w:val="-2"/>
                <w:sz w:val="16"/>
              </w:rPr>
              <w:t>Minimize</w:t>
            </w:r>
          </w:p>
        </w:tc>
        <w:tc>
          <w:tcPr>
            <w:tcW w:w="2071" w:type="dxa"/>
            <w:shd w:val="clear" w:color="auto" w:fill="D9E1F3"/>
          </w:tcPr>
          <w:p>
            <w:pPr>
              <w:pStyle w:val="TableParagraph"/>
              <w:spacing w:before="58"/>
              <w:ind w:left="123" w:right="124"/>
              <w:jc w:val="center"/>
              <w:rPr>
                <w:b/>
                <w:sz w:val="16"/>
              </w:rPr>
            </w:pPr>
            <w:r>
              <w:rPr>
                <w:b/>
                <w:spacing w:val="-2"/>
                <w:sz w:val="16"/>
              </w:rPr>
              <w:t>Mitigate</w:t>
            </w:r>
          </w:p>
        </w:tc>
        <w:tc>
          <w:tcPr>
            <w:tcW w:w="2071" w:type="dxa"/>
            <w:shd w:val="clear" w:color="auto" w:fill="D9E1F3"/>
          </w:tcPr>
          <w:p>
            <w:pPr>
              <w:pStyle w:val="TableParagraph"/>
              <w:spacing w:before="58"/>
              <w:ind w:left="370"/>
              <w:rPr>
                <w:b/>
                <w:sz w:val="16"/>
              </w:rPr>
            </w:pPr>
            <w:r>
              <w:rPr>
                <w:b/>
                <w:spacing w:val="-2"/>
                <w:sz w:val="16"/>
              </w:rPr>
              <w:t>Compensate/Offset</w:t>
            </w:r>
          </w:p>
        </w:tc>
      </w:tr>
      <w:tr>
        <w:trPr>
          <w:trHeight w:val="780" w:hRule="atLeast"/>
        </w:trPr>
        <w:tc>
          <w:tcPr>
            <w:tcW w:w="1981" w:type="dxa"/>
          </w:tcPr>
          <w:p>
            <w:pPr>
              <w:pStyle w:val="TableParagraph"/>
              <w:rPr>
                <w:rFonts w:ascii="Times New Roman"/>
                <w:sz w:val="16"/>
              </w:rPr>
            </w:pPr>
          </w:p>
        </w:tc>
        <w:tc>
          <w:tcPr>
            <w:tcW w:w="2697" w:type="dxa"/>
          </w:tcPr>
          <w:p>
            <w:pPr>
              <w:pStyle w:val="TableParagraph"/>
              <w:rPr>
                <w:rFonts w:ascii="Times New Roman"/>
                <w:sz w:val="16"/>
              </w:rPr>
            </w:pPr>
          </w:p>
        </w:tc>
        <w:tc>
          <w:tcPr>
            <w:tcW w:w="1987" w:type="dxa"/>
          </w:tcPr>
          <w:p>
            <w:pPr>
              <w:pStyle w:val="TableParagraph"/>
              <w:ind w:left="103" w:right="153"/>
              <w:jc w:val="both"/>
              <w:rPr>
                <w:sz w:val="16"/>
              </w:rPr>
            </w:pPr>
            <w:r>
              <w:rPr>
                <w:sz w:val="16"/>
              </w:rPr>
              <w:t>Scaffolding</w:t>
            </w:r>
            <w:r>
              <w:rPr>
                <w:spacing w:val="-1"/>
                <w:sz w:val="16"/>
              </w:rPr>
              <w:t> </w:t>
            </w:r>
            <w:r>
              <w:rPr>
                <w:sz w:val="16"/>
              </w:rPr>
              <w:t>and harnesses</w:t>
            </w:r>
            <w:r>
              <w:rPr>
                <w:spacing w:val="40"/>
                <w:sz w:val="16"/>
              </w:rPr>
              <w:t> </w:t>
            </w:r>
            <w:r>
              <w:rPr>
                <w:sz w:val="16"/>
              </w:rPr>
              <w:t>will</w:t>
            </w:r>
            <w:r>
              <w:rPr>
                <w:spacing w:val="-10"/>
                <w:sz w:val="16"/>
              </w:rPr>
              <w:t> </w:t>
            </w:r>
            <w:r>
              <w:rPr>
                <w:sz w:val="16"/>
              </w:rPr>
              <w:t>be</w:t>
            </w:r>
            <w:r>
              <w:rPr>
                <w:spacing w:val="-9"/>
                <w:sz w:val="16"/>
              </w:rPr>
              <w:t> </w:t>
            </w:r>
            <w:r>
              <w:rPr>
                <w:sz w:val="16"/>
              </w:rPr>
              <w:t>utilized</w:t>
            </w:r>
            <w:r>
              <w:rPr>
                <w:spacing w:val="-9"/>
                <w:sz w:val="16"/>
              </w:rPr>
              <w:t> </w:t>
            </w:r>
            <w:r>
              <w:rPr>
                <w:sz w:val="16"/>
              </w:rPr>
              <w:t>for</w:t>
            </w:r>
            <w:r>
              <w:rPr>
                <w:spacing w:val="-9"/>
                <w:sz w:val="16"/>
              </w:rPr>
              <w:t> </w:t>
            </w:r>
            <w:r>
              <w:rPr>
                <w:sz w:val="16"/>
              </w:rPr>
              <w:t>working</w:t>
            </w:r>
            <w:r>
              <w:rPr>
                <w:spacing w:val="40"/>
                <w:sz w:val="16"/>
              </w:rPr>
              <w:t> </w:t>
            </w:r>
            <w:r>
              <w:rPr>
                <w:sz w:val="16"/>
              </w:rPr>
              <w:t>at</w:t>
            </w:r>
            <w:r>
              <w:rPr>
                <w:spacing w:val="-5"/>
                <w:sz w:val="16"/>
              </w:rPr>
              <w:t> </w:t>
            </w:r>
            <w:r>
              <w:rPr>
                <w:sz w:val="16"/>
              </w:rPr>
              <w:t>heights.</w:t>
            </w:r>
          </w:p>
        </w:tc>
        <w:tc>
          <w:tcPr>
            <w:tcW w:w="2152" w:type="dxa"/>
          </w:tcPr>
          <w:p>
            <w:pPr>
              <w:pStyle w:val="TableParagraph"/>
              <w:rPr>
                <w:rFonts w:ascii="Times New Roman"/>
                <w:sz w:val="16"/>
              </w:rPr>
            </w:pPr>
          </w:p>
        </w:tc>
        <w:tc>
          <w:tcPr>
            <w:tcW w:w="2071" w:type="dxa"/>
          </w:tcPr>
          <w:p>
            <w:pPr>
              <w:pStyle w:val="TableParagraph"/>
              <w:rPr>
                <w:rFonts w:ascii="Times New Roman"/>
                <w:sz w:val="16"/>
              </w:rPr>
            </w:pPr>
          </w:p>
        </w:tc>
        <w:tc>
          <w:tcPr>
            <w:tcW w:w="2071" w:type="dxa"/>
          </w:tcPr>
          <w:p>
            <w:pPr>
              <w:pStyle w:val="TableParagraph"/>
              <w:rPr>
                <w:rFonts w:ascii="Times New Roman"/>
                <w:sz w:val="16"/>
              </w:rPr>
            </w:pPr>
          </w:p>
        </w:tc>
      </w:tr>
      <w:tr>
        <w:trPr>
          <w:trHeight w:val="4016" w:hRule="atLeast"/>
        </w:trPr>
        <w:tc>
          <w:tcPr>
            <w:tcW w:w="1981" w:type="dxa"/>
            <w:tcBorders>
              <w:bottom w:val="nil"/>
            </w:tcBorders>
          </w:tcPr>
          <w:p>
            <w:pPr>
              <w:pStyle w:val="TableParagraph"/>
              <w:spacing w:before="193"/>
              <w:ind w:left="125" w:right="108" w:hanging="15"/>
              <w:jc w:val="both"/>
              <w:rPr>
                <w:b/>
                <w:sz w:val="16"/>
              </w:rPr>
            </w:pPr>
            <w:r>
              <w:rPr>
                <w:b/>
                <w:spacing w:val="-2"/>
                <w:sz w:val="16"/>
              </w:rPr>
              <w:t>Generation,</w:t>
            </w:r>
            <w:r>
              <w:rPr>
                <w:b/>
                <w:spacing w:val="-8"/>
                <w:sz w:val="16"/>
              </w:rPr>
              <w:t> </w:t>
            </w:r>
            <w:r>
              <w:rPr>
                <w:b/>
                <w:spacing w:val="-2"/>
                <w:sz w:val="16"/>
              </w:rPr>
              <w:t>management,</w:t>
            </w:r>
            <w:r>
              <w:rPr>
                <w:b/>
                <w:spacing w:val="40"/>
                <w:sz w:val="16"/>
              </w:rPr>
              <w:t> </w:t>
            </w:r>
            <w:r>
              <w:rPr>
                <w:b/>
                <w:sz w:val="16"/>
              </w:rPr>
              <w:t>and</w:t>
            </w:r>
            <w:r>
              <w:rPr>
                <w:b/>
                <w:spacing w:val="-10"/>
                <w:sz w:val="16"/>
              </w:rPr>
              <w:t> </w:t>
            </w:r>
            <w:r>
              <w:rPr>
                <w:b/>
                <w:sz w:val="16"/>
              </w:rPr>
              <w:t>disposal</w:t>
            </w:r>
            <w:r>
              <w:rPr>
                <w:b/>
                <w:spacing w:val="-8"/>
                <w:sz w:val="16"/>
              </w:rPr>
              <w:t> </w:t>
            </w:r>
            <w:r>
              <w:rPr>
                <w:b/>
                <w:sz w:val="16"/>
              </w:rPr>
              <w:t>of</w:t>
            </w:r>
            <w:r>
              <w:rPr>
                <w:b/>
                <w:spacing w:val="-9"/>
                <w:sz w:val="16"/>
              </w:rPr>
              <w:t> </w:t>
            </w:r>
            <w:r>
              <w:rPr>
                <w:b/>
                <w:sz w:val="16"/>
              </w:rPr>
              <w:t>hazardous</w:t>
            </w:r>
            <w:r>
              <w:rPr>
                <w:b/>
                <w:spacing w:val="40"/>
                <w:sz w:val="16"/>
              </w:rPr>
              <w:t> </w:t>
            </w:r>
            <w:r>
              <w:rPr>
                <w:b/>
                <w:sz w:val="16"/>
              </w:rPr>
              <w:t>and</w:t>
            </w:r>
            <w:r>
              <w:rPr>
                <w:b/>
                <w:spacing w:val="-8"/>
                <w:sz w:val="16"/>
              </w:rPr>
              <w:t> </w:t>
            </w:r>
            <w:r>
              <w:rPr>
                <w:b/>
                <w:sz w:val="16"/>
              </w:rPr>
              <w:t>non-hazardous</w:t>
            </w:r>
            <w:r>
              <w:rPr>
                <w:b/>
                <w:spacing w:val="-6"/>
                <w:sz w:val="16"/>
              </w:rPr>
              <w:t> </w:t>
            </w:r>
            <w:r>
              <w:rPr>
                <w:b/>
                <w:spacing w:val="-4"/>
                <w:sz w:val="16"/>
              </w:rPr>
              <w:t>waste</w:t>
            </w:r>
          </w:p>
          <w:p>
            <w:pPr>
              <w:pStyle w:val="TableParagraph"/>
              <w:spacing w:before="194"/>
              <w:ind w:left="90" w:right="91"/>
              <w:jc w:val="center"/>
              <w:rPr>
                <w:b/>
                <w:sz w:val="16"/>
              </w:rPr>
            </w:pPr>
            <w:r>
              <w:rPr>
                <w:b/>
                <w:spacing w:val="-2"/>
                <w:sz w:val="16"/>
              </w:rPr>
              <w:t>(ESS3)</w:t>
            </w:r>
          </w:p>
        </w:tc>
        <w:tc>
          <w:tcPr>
            <w:tcW w:w="2697" w:type="dxa"/>
            <w:tcBorders>
              <w:bottom w:val="nil"/>
            </w:tcBorders>
          </w:tcPr>
          <w:p>
            <w:pPr>
              <w:pStyle w:val="TableParagraph"/>
              <w:ind w:left="104" w:right="116"/>
              <w:rPr>
                <w:sz w:val="16"/>
              </w:rPr>
            </w:pPr>
            <w:r>
              <w:rPr>
                <w:sz w:val="16"/>
              </w:rPr>
              <w:t>If</w:t>
            </w:r>
            <w:r>
              <w:rPr>
                <w:spacing w:val="-8"/>
                <w:sz w:val="16"/>
              </w:rPr>
              <w:t> </w:t>
            </w:r>
            <w:r>
              <w:rPr>
                <w:sz w:val="16"/>
              </w:rPr>
              <w:t>waste</w:t>
            </w:r>
            <w:r>
              <w:rPr>
                <w:spacing w:val="-8"/>
                <w:sz w:val="16"/>
              </w:rPr>
              <w:t> </w:t>
            </w:r>
            <w:r>
              <w:rPr>
                <w:sz w:val="16"/>
              </w:rPr>
              <w:t>is</w:t>
            </w:r>
            <w:r>
              <w:rPr>
                <w:spacing w:val="-6"/>
                <w:sz w:val="16"/>
              </w:rPr>
              <w:t> </w:t>
            </w:r>
            <w:r>
              <w:rPr>
                <w:sz w:val="16"/>
              </w:rPr>
              <w:t>improperly</w:t>
            </w:r>
            <w:r>
              <w:rPr>
                <w:spacing w:val="-6"/>
                <w:sz w:val="16"/>
              </w:rPr>
              <w:t> </w:t>
            </w:r>
            <w:r>
              <w:rPr>
                <w:sz w:val="16"/>
              </w:rPr>
              <w:t>managed,</w:t>
            </w:r>
            <w:r>
              <w:rPr>
                <w:spacing w:val="-9"/>
                <w:sz w:val="16"/>
              </w:rPr>
              <w:t> </w:t>
            </w:r>
            <w:r>
              <w:rPr>
                <w:sz w:val="16"/>
              </w:rPr>
              <w:t>it</w:t>
            </w:r>
            <w:r>
              <w:rPr>
                <w:spacing w:val="-7"/>
                <w:sz w:val="16"/>
              </w:rPr>
              <w:t> </w:t>
            </w:r>
            <w:r>
              <w:rPr>
                <w:sz w:val="16"/>
              </w:rPr>
              <w:t>will</w:t>
            </w:r>
            <w:r>
              <w:rPr>
                <w:spacing w:val="40"/>
                <w:sz w:val="16"/>
              </w:rPr>
              <w:t> </w:t>
            </w:r>
            <w:r>
              <w:rPr>
                <w:sz w:val="16"/>
              </w:rPr>
              <w:t>create a health and safety hazard, to</w:t>
            </w:r>
            <w:r>
              <w:rPr>
                <w:spacing w:val="40"/>
                <w:sz w:val="16"/>
              </w:rPr>
              <w:t> </w:t>
            </w:r>
            <w:r>
              <w:rPr>
                <w:sz w:val="16"/>
              </w:rPr>
              <w:t>stakeholders who continue to use</w:t>
            </w:r>
            <w:r>
              <w:rPr>
                <w:spacing w:val="40"/>
                <w:sz w:val="16"/>
              </w:rPr>
              <w:t> </w:t>
            </w:r>
            <w:r>
              <w:rPr>
                <w:sz w:val="16"/>
              </w:rPr>
              <w:t>adjacent spaces and land and water</w:t>
            </w:r>
            <w:r>
              <w:rPr>
                <w:spacing w:val="40"/>
                <w:sz w:val="16"/>
              </w:rPr>
              <w:t> </w:t>
            </w:r>
            <w:r>
              <w:rPr>
                <w:sz w:val="16"/>
              </w:rPr>
              <w:t>pollution, public health hazards,</w:t>
            </w:r>
            <w:r>
              <w:rPr>
                <w:spacing w:val="40"/>
                <w:sz w:val="16"/>
              </w:rPr>
              <w:t> </w:t>
            </w:r>
            <w:r>
              <w:rPr>
                <w:sz w:val="16"/>
              </w:rPr>
              <w:t>landscape degradation and reduction</w:t>
            </w:r>
            <w:r>
              <w:rPr>
                <w:spacing w:val="40"/>
                <w:sz w:val="16"/>
              </w:rPr>
              <w:t> </w:t>
            </w:r>
            <w:r>
              <w:rPr>
                <w:sz w:val="16"/>
              </w:rPr>
              <w:t>in amenity value, arising from</w:t>
            </w:r>
            <w:r>
              <w:rPr>
                <w:spacing w:val="40"/>
                <w:sz w:val="16"/>
              </w:rPr>
              <w:t> </w:t>
            </w:r>
            <w:r>
              <w:rPr>
                <w:sz w:val="16"/>
              </w:rPr>
              <w:t>inappropriate/ inadequate solid</w:t>
            </w:r>
            <w:r>
              <w:rPr>
                <w:spacing w:val="40"/>
                <w:sz w:val="16"/>
              </w:rPr>
              <w:t> </w:t>
            </w:r>
            <w:r>
              <w:rPr>
                <w:sz w:val="16"/>
              </w:rPr>
              <w:t>waste disposal practices.</w:t>
            </w:r>
          </w:p>
        </w:tc>
        <w:tc>
          <w:tcPr>
            <w:tcW w:w="1987" w:type="dxa"/>
            <w:tcBorders>
              <w:bottom w:val="nil"/>
            </w:tcBorders>
          </w:tcPr>
          <w:p>
            <w:pPr>
              <w:pStyle w:val="TableParagraph"/>
              <w:ind w:left="103" w:right="107"/>
              <w:rPr>
                <w:sz w:val="16"/>
              </w:rPr>
            </w:pPr>
            <w:r>
              <w:rPr>
                <w:sz w:val="16"/>
              </w:rPr>
              <w:t>Avoid beginning work</w:t>
            </w:r>
            <w:r>
              <w:rPr>
                <w:spacing w:val="40"/>
                <w:sz w:val="16"/>
              </w:rPr>
              <w:t> </w:t>
            </w:r>
            <w:r>
              <w:rPr>
                <w:sz w:val="16"/>
              </w:rPr>
              <w:t>without conducting a risk</w:t>
            </w:r>
            <w:r>
              <w:rPr>
                <w:spacing w:val="40"/>
                <w:sz w:val="16"/>
              </w:rPr>
              <w:t> </w:t>
            </w:r>
            <w:r>
              <w:rPr>
                <w:sz w:val="16"/>
              </w:rPr>
              <w:t>assessment of the</w:t>
            </w:r>
            <w:r>
              <w:rPr>
                <w:spacing w:val="40"/>
                <w:sz w:val="16"/>
              </w:rPr>
              <w:t> </w:t>
            </w:r>
            <w:r>
              <w:rPr>
                <w:sz w:val="16"/>
              </w:rPr>
              <w:t>construction area to</w:t>
            </w:r>
            <w:r>
              <w:rPr>
                <w:spacing w:val="40"/>
                <w:sz w:val="16"/>
              </w:rPr>
              <w:t> </w:t>
            </w:r>
            <w:r>
              <w:rPr>
                <w:sz w:val="16"/>
              </w:rPr>
              <w:t>identify</w:t>
            </w:r>
            <w:r>
              <w:rPr>
                <w:spacing w:val="-1"/>
                <w:sz w:val="16"/>
              </w:rPr>
              <w:t> </w:t>
            </w:r>
            <w:r>
              <w:rPr>
                <w:sz w:val="16"/>
              </w:rPr>
              <w:t>the</w:t>
            </w:r>
            <w:r>
              <w:rPr>
                <w:spacing w:val="-3"/>
                <w:sz w:val="16"/>
              </w:rPr>
              <w:t> </w:t>
            </w:r>
            <w:r>
              <w:rPr>
                <w:sz w:val="16"/>
              </w:rPr>
              <w:t>types</w:t>
            </w:r>
            <w:r>
              <w:rPr>
                <w:spacing w:val="-1"/>
                <w:sz w:val="16"/>
              </w:rPr>
              <w:t> </w:t>
            </w:r>
            <w:r>
              <w:rPr>
                <w:sz w:val="16"/>
              </w:rPr>
              <w:t>of</w:t>
            </w:r>
            <w:r>
              <w:rPr>
                <w:spacing w:val="-3"/>
                <w:sz w:val="16"/>
              </w:rPr>
              <w:t> </w:t>
            </w:r>
            <w:r>
              <w:rPr>
                <w:sz w:val="16"/>
              </w:rPr>
              <w:t>waste</w:t>
            </w:r>
            <w:r>
              <w:rPr>
                <w:spacing w:val="40"/>
                <w:sz w:val="16"/>
              </w:rPr>
              <w:t> </w:t>
            </w:r>
            <w:r>
              <w:rPr>
                <w:sz w:val="16"/>
              </w:rPr>
              <w:t>present</w:t>
            </w:r>
            <w:r>
              <w:rPr>
                <w:spacing w:val="-10"/>
                <w:sz w:val="16"/>
              </w:rPr>
              <w:t> </w:t>
            </w:r>
            <w:r>
              <w:rPr>
                <w:sz w:val="16"/>
              </w:rPr>
              <w:t>and</w:t>
            </w:r>
            <w:r>
              <w:rPr>
                <w:spacing w:val="-9"/>
                <w:sz w:val="16"/>
              </w:rPr>
              <w:t> </w:t>
            </w:r>
            <w:r>
              <w:rPr>
                <w:sz w:val="16"/>
              </w:rPr>
              <w:t>types</w:t>
            </w:r>
            <w:r>
              <w:rPr>
                <w:spacing w:val="-9"/>
                <w:sz w:val="16"/>
              </w:rPr>
              <w:t> </w:t>
            </w:r>
            <w:r>
              <w:rPr>
                <w:sz w:val="16"/>
              </w:rPr>
              <w:t>of</w:t>
            </w:r>
            <w:r>
              <w:rPr>
                <w:spacing w:val="-9"/>
                <w:sz w:val="16"/>
              </w:rPr>
              <w:t> </w:t>
            </w:r>
            <w:r>
              <w:rPr>
                <w:sz w:val="16"/>
              </w:rPr>
              <w:t>waste</w:t>
            </w:r>
            <w:r>
              <w:rPr>
                <w:spacing w:val="40"/>
                <w:sz w:val="16"/>
              </w:rPr>
              <w:t> </w:t>
            </w:r>
            <w:r>
              <w:rPr>
                <w:sz w:val="16"/>
              </w:rPr>
              <w:t>expected to be generated</w:t>
            </w:r>
          </w:p>
          <w:p>
            <w:pPr>
              <w:pStyle w:val="TableParagraph"/>
              <w:spacing w:before="1"/>
              <w:rPr>
                <w:b/>
                <w:i/>
                <w:sz w:val="16"/>
              </w:rPr>
            </w:pPr>
          </w:p>
          <w:p>
            <w:pPr>
              <w:pStyle w:val="TableParagraph"/>
              <w:ind w:left="103" w:right="107"/>
              <w:rPr>
                <w:sz w:val="16"/>
              </w:rPr>
            </w:pPr>
            <w:r>
              <w:rPr>
                <w:sz w:val="16"/>
              </w:rPr>
              <w:t>Burning</w:t>
            </w:r>
            <w:r>
              <w:rPr>
                <w:spacing w:val="-10"/>
                <w:sz w:val="16"/>
              </w:rPr>
              <w:t> </w:t>
            </w:r>
            <w:r>
              <w:rPr>
                <w:sz w:val="16"/>
              </w:rPr>
              <w:t>of</w:t>
            </w:r>
            <w:r>
              <w:rPr>
                <w:spacing w:val="-9"/>
                <w:sz w:val="16"/>
              </w:rPr>
              <w:t> </w:t>
            </w:r>
            <w:r>
              <w:rPr>
                <w:sz w:val="16"/>
              </w:rPr>
              <w:t>waste</w:t>
            </w:r>
            <w:r>
              <w:rPr>
                <w:spacing w:val="-9"/>
                <w:sz w:val="16"/>
              </w:rPr>
              <w:t> </w:t>
            </w:r>
            <w:r>
              <w:rPr>
                <w:sz w:val="16"/>
              </w:rPr>
              <w:t>materials</w:t>
            </w:r>
            <w:r>
              <w:rPr>
                <w:spacing w:val="40"/>
                <w:sz w:val="16"/>
              </w:rPr>
              <w:t> </w:t>
            </w:r>
            <w:r>
              <w:rPr>
                <w:sz w:val="16"/>
              </w:rPr>
              <w:t>should be avoided</w:t>
            </w:r>
          </w:p>
        </w:tc>
        <w:tc>
          <w:tcPr>
            <w:tcW w:w="2152" w:type="dxa"/>
            <w:tcBorders>
              <w:bottom w:val="nil"/>
            </w:tcBorders>
          </w:tcPr>
          <w:p>
            <w:pPr>
              <w:pStyle w:val="TableParagraph"/>
              <w:ind w:left="102" w:right="139"/>
              <w:rPr>
                <w:sz w:val="16"/>
              </w:rPr>
            </w:pPr>
            <w:r>
              <w:rPr>
                <w:sz w:val="16"/>
              </w:rPr>
              <w:t>Minimize contact with</w:t>
            </w:r>
            <w:r>
              <w:rPr>
                <w:spacing w:val="40"/>
                <w:sz w:val="16"/>
              </w:rPr>
              <w:t> </w:t>
            </w:r>
            <w:r>
              <w:rPr>
                <w:sz w:val="16"/>
              </w:rPr>
              <w:t>hazardous</w:t>
            </w:r>
            <w:r>
              <w:rPr>
                <w:spacing w:val="-10"/>
                <w:sz w:val="16"/>
              </w:rPr>
              <w:t> </w:t>
            </w:r>
            <w:r>
              <w:rPr>
                <w:sz w:val="16"/>
              </w:rPr>
              <w:t>waste,</w:t>
            </w:r>
            <w:r>
              <w:rPr>
                <w:spacing w:val="-9"/>
                <w:sz w:val="16"/>
              </w:rPr>
              <w:t> </w:t>
            </w:r>
            <w:r>
              <w:rPr>
                <w:sz w:val="16"/>
              </w:rPr>
              <w:t>even</w:t>
            </w:r>
            <w:r>
              <w:rPr>
                <w:spacing w:val="-9"/>
                <w:sz w:val="16"/>
              </w:rPr>
              <w:t> </w:t>
            </w:r>
            <w:r>
              <w:rPr>
                <w:sz w:val="16"/>
              </w:rPr>
              <w:t>with</w:t>
            </w:r>
            <w:r>
              <w:rPr>
                <w:spacing w:val="40"/>
                <w:sz w:val="16"/>
              </w:rPr>
              <w:t> </w:t>
            </w:r>
            <w:r>
              <w:rPr>
                <w:sz w:val="16"/>
              </w:rPr>
              <w:t>the use of proper personal</w:t>
            </w:r>
            <w:r>
              <w:rPr>
                <w:spacing w:val="40"/>
                <w:sz w:val="16"/>
              </w:rPr>
              <w:t> </w:t>
            </w:r>
            <w:r>
              <w:rPr>
                <w:sz w:val="16"/>
              </w:rPr>
              <w:t>protective</w:t>
            </w:r>
            <w:r>
              <w:rPr>
                <w:spacing w:val="-10"/>
                <w:sz w:val="16"/>
              </w:rPr>
              <w:t> </w:t>
            </w:r>
            <w:r>
              <w:rPr>
                <w:sz w:val="16"/>
              </w:rPr>
              <w:t>equipment</w:t>
            </w:r>
            <w:r>
              <w:rPr>
                <w:spacing w:val="-9"/>
                <w:sz w:val="16"/>
              </w:rPr>
              <w:t> </w:t>
            </w:r>
            <w:r>
              <w:rPr>
                <w:sz w:val="16"/>
              </w:rPr>
              <w:t>(PPE)</w:t>
            </w:r>
          </w:p>
          <w:p>
            <w:pPr>
              <w:pStyle w:val="TableParagraph"/>
              <w:spacing w:line="242" w:lineRule="auto" w:before="192"/>
              <w:ind w:left="102" w:right="96"/>
              <w:rPr>
                <w:sz w:val="16"/>
              </w:rPr>
            </w:pPr>
            <w:r>
              <w:rPr>
                <w:sz w:val="16"/>
              </w:rPr>
              <w:t>Store</w:t>
            </w:r>
            <w:r>
              <w:rPr>
                <w:spacing w:val="-9"/>
                <w:sz w:val="16"/>
              </w:rPr>
              <w:t> </w:t>
            </w:r>
            <w:r>
              <w:rPr>
                <w:sz w:val="16"/>
              </w:rPr>
              <w:t>and</w:t>
            </w:r>
            <w:r>
              <w:rPr>
                <w:spacing w:val="-8"/>
                <w:sz w:val="16"/>
              </w:rPr>
              <w:t> </w:t>
            </w:r>
            <w:r>
              <w:rPr>
                <w:sz w:val="16"/>
              </w:rPr>
              <w:t>dispose</w:t>
            </w:r>
            <w:r>
              <w:rPr>
                <w:spacing w:val="-9"/>
                <w:sz w:val="16"/>
              </w:rPr>
              <w:t> </w:t>
            </w:r>
            <w:r>
              <w:rPr>
                <w:sz w:val="16"/>
              </w:rPr>
              <w:t>of</w:t>
            </w:r>
            <w:r>
              <w:rPr>
                <w:spacing w:val="-8"/>
                <w:sz w:val="16"/>
              </w:rPr>
              <w:t> </w:t>
            </w:r>
            <w:r>
              <w:rPr>
                <w:sz w:val="16"/>
              </w:rPr>
              <w:t>all</w:t>
            </w:r>
            <w:r>
              <w:rPr>
                <w:spacing w:val="-10"/>
                <w:sz w:val="16"/>
              </w:rPr>
              <w:t> </w:t>
            </w:r>
            <w:r>
              <w:rPr>
                <w:sz w:val="16"/>
              </w:rPr>
              <w:t>waste</w:t>
            </w:r>
            <w:r>
              <w:rPr>
                <w:spacing w:val="40"/>
                <w:sz w:val="16"/>
              </w:rPr>
              <w:t> </w:t>
            </w:r>
            <w:r>
              <w:rPr>
                <w:sz w:val="16"/>
              </w:rPr>
              <w:t>safely and on time to</w:t>
            </w:r>
            <w:r>
              <w:rPr>
                <w:spacing w:val="40"/>
                <w:sz w:val="16"/>
              </w:rPr>
              <w:t> </w:t>
            </w:r>
            <w:r>
              <w:rPr>
                <w:sz w:val="16"/>
              </w:rPr>
              <w:t>minimize</w:t>
            </w:r>
            <w:r>
              <w:rPr>
                <w:spacing w:val="-10"/>
                <w:sz w:val="16"/>
              </w:rPr>
              <w:t> </w:t>
            </w:r>
            <w:r>
              <w:rPr>
                <w:sz w:val="16"/>
              </w:rPr>
              <w:t>unexpected</w:t>
            </w:r>
            <w:r>
              <w:rPr>
                <w:spacing w:val="-9"/>
                <w:sz w:val="16"/>
              </w:rPr>
              <w:t> </w:t>
            </w:r>
            <w:r>
              <w:rPr>
                <w:sz w:val="16"/>
              </w:rPr>
              <w:t>contact</w:t>
            </w:r>
            <w:r>
              <w:rPr>
                <w:spacing w:val="40"/>
                <w:sz w:val="16"/>
              </w:rPr>
              <w:t> </w:t>
            </w:r>
            <w:r>
              <w:rPr>
                <w:sz w:val="16"/>
              </w:rPr>
              <w:t>or</w:t>
            </w:r>
            <w:r>
              <w:rPr>
                <w:spacing w:val="-9"/>
                <w:sz w:val="16"/>
              </w:rPr>
              <w:t> </w:t>
            </w:r>
            <w:r>
              <w:rPr>
                <w:sz w:val="16"/>
              </w:rPr>
              <w:t>accidents.</w:t>
            </w:r>
          </w:p>
          <w:p>
            <w:pPr>
              <w:pStyle w:val="TableParagraph"/>
              <w:spacing w:before="191"/>
              <w:ind w:left="102" w:right="149"/>
              <w:jc w:val="both"/>
              <w:rPr>
                <w:sz w:val="16"/>
              </w:rPr>
            </w:pPr>
            <w:r>
              <w:rPr>
                <w:sz w:val="16"/>
              </w:rPr>
              <w:t>Construction</w:t>
            </w:r>
            <w:r>
              <w:rPr>
                <w:spacing w:val="-10"/>
                <w:sz w:val="16"/>
              </w:rPr>
              <w:t> </w:t>
            </w:r>
            <w:r>
              <w:rPr>
                <w:sz w:val="16"/>
              </w:rPr>
              <w:t>wastes</w:t>
            </w:r>
            <w:r>
              <w:rPr>
                <w:spacing w:val="-9"/>
                <w:sz w:val="16"/>
              </w:rPr>
              <w:t> </w:t>
            </w:r>
            <w:r>
              <w:rPr>
                <w:sz w:val="16"/>
              </w:rPr>
              <w:t>must</w:t>
            </w:r>
            <w:r>
              <w:rPr>
                <w:spacing w:val="-9"/>
                <w:sz w:val="16"/>
              </w:rPr>
              <w:t> </w:t>
            </w:r>
            <w:r>
              <w:rPr>
                <w:sz w:val="16"/>
              </w:rPr>
              <w:t>be</w:t>
            </w:r>
            <w:r>
              <w:rPr>
                <w:spacing w:val="40"/>
                <w:sz w:val="16"/>
              </w:rPr>
              <w:t> </w:t>
            </w:r>
            <w:r>
              <w:rPr>
                <w:sz w:val="16"/>
              </w:rPr>
              <w:t>reused</w:t>
            </w:r>
            <w:r>
              <w:rPr>
                <w:spacing w:val="-10"/>
                <w:sz w:val="16"/>
              </w:rPr>
              <w:t> </w:t>
            </w:r>
            <w:r>
              <w:rPr>
                <w:sz w:val="16"/>
              </w:rPr>
              <w:t>or</w:t>
            </w:r>
            <w:r>
              <w:rPr>
                <w:spacing w:val="-9"/>
                <w:sz w:val="16"/>
              </w:rPr>
              <w:t> </w:t>
            </w:r>
            <w:r>
              <w:rPr>
                <w:sz w:val="16"/>
              </w:rPr>
              <w:t>recycled</w:t>
            </w:r>
            <w:r>
              <w:rPr>
                <w:spacing w:val="-9"/>
                <w:sz w:val="16"/>
              </w:rPr>
              <w:t> </w:t>
            </w:r>
            <w:r>
              <w:rPr>
                <w:sz w:val="16"/>
              </w:rPr>
              <w:t>whenever</w:t>
            </w:r>
            <w:r>
              <w:rPr>
                <w:spacing w:val="40"/>
                <w:sz w:val="16"/>
              </w:rPr>
              <w:t> </w:t>
            </w:r>
            <w:r>
              <w:rPr>
                <w:spacing w:val="-2"/>
                <w:sz w:val="16"/>
              </w:rPr>
              <w:t>possible</w:t>
            </w:r>
          </w:p>
          <w:p>
            <w:pPr>
              <w:pStyle w:val="TableParagraph"/>
              <w:spacing w:before="194"/>
              <w:rPr>
                <w:b/>
                <w:i/>
                <w:sz w:val="16"/>
              </w:rPr>
            </w:pPr>
          </w:p>
          <w:p>
            <w:pPr>
              <w:pStyle w:val="TableParagraph"/>
              <w:ind w:left="102" w:right="139"/>
              <w:rPr>
                <w:sz w:val="16"/>
              </w:rPr>
            </w:pPr>
            <w:r>
              <w:rPr>
                <w:sz w:val="16"/>
              </w:rPr>
              <w:t>Limit the number</w:t>
            </w:r>
            <w:r>
              <w:rPr>
                <w:spacing w:val="-1"/>
                <w:sz w:val="16"/>
              </w:rPr>
              <w:t> </w:t>
            </w:r>
            <w:r>
              <w:rPr>
                <w:sz w:val="16"/>
              </w:rPr>
              <w:t>of waste-</w:t>
            </w:r>
            <w:r>
              <w:rPr>
                <w:spacing w:val="40"/>
                <w:sz w:val="16"/>
              </w:rPr>
              <w:t> </w:t>
            </w:r>
            <w:r>
              <w:rPr>
                <w:sz w:val="16"/>
              </w:rPr>
              <w:t>producing activities to the</w:t>
            </w:r>
            <w:r>
              <w:rPr>
                <w:spacing w:val="40"/>
                <w:sz w:val="16"/>
              </w:rPr>
              <w:t> </w:t>
            </w:r>
            <w:r>
              <w:rPr>
                <w:sz w:val="16"/>
              </w:rPr>
              <w:t>minimum</w:t>
            </w:r>
            <w:r>
              <w:rPr>
                <w:spacing w:val="-10"/>
                <w:sz w:val="16"/>
              </w:rPr>
              <w:t> </w:t>
            </w:r>
            <w:r>
              <w:rPr>
                <w:sz w:val="16"/>
              </w:rPr>
              <w:t>amount</w:t>
            </w:r>
            <w:r>
              <w:rPr>
                <w:spacing w:val="-9"/>
                <w:sz w:val="16"/>
              </w:rPr>
              <w:t> </w:t>
            </w:r>
            <w:r>
              <w:rPr>
                <w:sz w:val="16"/>
              </w:rPr>
              <w:t>required.</w:t>
            </w:r>
          </w:p>
        </w:tc>
        <w:tc>
          <w:tcPr>
            <w:tcW w:w="2071" w:type="dxa"/>
            <w:tcBorders>
              <w:bottom w:val="nil"/>
            </w:tcBorders>
          </w:tcPr>
          <w:p>
            <w:pPr>
              <w:pStyle w:val="TableParagraph"/>
              <w:ind w:left="100" w:right="104"/>
              <w:rPr>
                <w:sz w:val="16"/>
              </w:rPr>
            </w:pPr>
            <w:r>
              <w:rPr>
                <w:sz w:val="16"/>
              </w:rPr>
              <w:t>Prepare a waste</w:t>
            </w:r>
            <w:r>
              <w:rPr>
                <w:spacing w:val="40"/>
                <w:sz w:val="16"/>
              </w:rPr>
              <w:t> </w:t>
            </w:r>
            <w:r>
              <w:rPr>
                <w:sz w:val="16"/>
              </w:rPr>
              <w:t>management plan that</w:t>
            </w:r>
            <w:r>
              <w:rPr>
                <w:spacing w:val="40"/>
                <w:sz w:val="16"/>
              </w:rPr>
              <w:t> </w:t>
            </w:r>
            <w:r>
              <w:rPr>
                <w:sz w:val="16"/>
              </w:rPr>
              <w:t>outlines the sorting,</w:t>
            </w:r>
            <w:r>
              <w:rPr>
                <w:spacing w:val="40"/>
                <w:sz w:val="16"/>
              </w:rPr>
              <w:t> </w:t>
            </w:r>
            <w:r>
              <w:rPr>
                <w:sz w:val="16"/>
              </w:rPr>
              <w:t>handling,</w:t>
            </w:r>
            <w:r>
              <w:rPr>
                <w:spacing w:val="-10"/>
                <w:sz w:val="16"/>
              </w:rPr>
              <w:t> </w:t>
            </w:r>
            <w:r>
              <w:rPr>
                <w:sz w:val="16"/>
              </w:rPr>
              <w:t>transport,</w:t>
            </w:r>
            <w:r>
              <w:rPr>
                <w:spacing w:val="-9"/>
                <w:sz w:val="16"/>
              </w:rPr>
              <w:t> </w:t>
            </w:r>
            <w:r>
              <w:rPr>
                <w:sz w:val="16"/>
              </w:rPr>
              <w:t>and</w:t>
            </w:r>
            <w:r>
              <w:rPr>
                <w:spacing w:val="40"/>
                <w:sz w:val="16"/>
              </w:rPr>
              <w:t> </w:t>
            </w:r>
            <w:r>
              <w:rPr>
                <w:sz w:val="16"/>
              </w:rPr>
              <w:t>discarding/dumping</w:t>
            </w:r>
            <w:r>
              <w:rPr>
                <w:spacing w:val="-9"/>
                <w:sz w:val="16"/>
              </w:rPr>
              <w:t> </w:t>
            </w:r>
            <w:r>
              <w:rPr>
                <w:sz w:val="16"/>
              </w:rPr>
              <w:t>of</w:t>
            </w:r>
            <w:r>
              <w:rPr>
                <w:spacing w:val="40"/>
                <w:sz w:val="16"/>
              </w:rPr>
              <w:t> </w:t>
            </w:r>
            <w:r>
              <w:rPr>
                <w:sz w:val="16"/>
              </w:rPr>
              <w:t>hazardous and non-</w:t>
            </w:r>
            <w:r>
              <w:rPr>
                <w:spacing w:val="40"/>
                <w:sz w:val="16"/>
              </w:rPr>
              <w:t> </w:t>
            </w:r>
            <w:r>
              <w:rPr>
                <w:sz w:val="16"/>
              </w:rPr>
              <w:t>hazardous</w:t>
            </w:r>
            <w:r>
              <w:rPr>
                <w:spacing w:val="-3"/>
                <w:sz w:val="16"/>
              </w:rPr>
              <w:t> </w:t>
            </w:r>
            <w:r>
              <w:rPr>
                <w:sz w:val="16"/>
              </w:rPr>
              <w:t>waste.</w:t>
            </w:r>
          </w:p>
          <w:p>
            <w:pPr>
              <w:pStyle w:val="TableParagraph"/>
              <w:spacing w:before="1"/>
              <w:rPr>
                <w:b/>
                <w:i/>
                <w:sz w:val="16"/>
              </w:rPr>
            </w:pPr>
          </w:p>
          <w:p>
            <w:pPr>
              <w:pStyle w:val="TableParagraph"/>
              <w:ind w:left="100" w:right="477"/>
              <w:jc w:val="both"/>
              <w:rPr>
                <w:sz w:val="16"/>
              </w:rPr>
            </w:pPr>
            <w:r>
              <w:rPr>
                <w:sz w:val="16"/>
              </w:rPr>
              <w:t>Maintain</w:t>
            </w:r>
            <w:r>
              <w:rPr>
                <w:spacing w:val="-1"/>
                <w:sz w:val="16"/>
              </w:rPr>
              <w:t> </w:t>
            </w:r>
            <w:r>
              <w:rPr>
                <w:sz w:val="16"/>
              </w:rPr>
              <w:t>onsite</w:t>
            </w:r>
            <w:r>
              <w:rPr>
                <w:spacing w:val="-1"/>
                <w:sz w:val="16"/>
              </w:rPr>
              <w:t> </w:t>
            </w:r>
            <w:r>
              <w:rPr>
                <w:sz w:val="16"/>
              </w:rPr>
              <w:t>waste</w:t>
            </w:r>
            <w:r>
              <w:rPr>
                <w:spacing w:val="40"/>
                <w:sz w:val="16"/>
              </w:rPr>
              <w:t> </w:t>
            </w:r>
            <w:r>
              <w:rPr>
                <w:sz w:val="16"/>
              </w:rPr>
              <w:t>collection</w:t>
            </w:r>
            <w:r>
              <w:rPr>
                <w:spacing w:val="-10"/>
                <w:sz w:val="16"/>
              </w:rPr>
              <w:t> </w:t>
            </w:r>
            <w:r>
              <w:rPr>
                <w:sz w:val="16"/>
              </w:rPr>
              <w:t>and</w:t>
            </w:r>
            <w:r>
              <w:rPr>
                <w:spacing w:val="-9"/>
                <w:sz w:val="16"/>
              </w:rPr>
              <w:t> </w:t>
            </w:r>
            <w:r>
              <w:rPr>
                <w:sz w:val="16"/>
              </w:rPr>
              <w:t>disposal</w:t>
            </w:r>
            <w:r>
              <w:rPr>
                <w:spacing w:val="40"/>
                <w:sz w:val="16"/>
              </w:rPr>
              <w:t> </w:t>
            </w:r>
            <w:r>
              <w:rPr>
                <w:spacing w:val="-2"/>
                <w:sz w:val="16"/>
              </w:rPr>
              <w:t>facilities</w:t>
            </w:r>
          </w:p>
          <w:p>
            <w:pPr>
              <w:pStyle w:val="TableParagraph"/>
              <w:spacing w:before="194"/>
              <w:ind w:left="100" w:right="104"/>
              <w:rPr>
                <w:sz w:val="16"/>
              </w:rPr>
            </w:pPr>
            <w:r>
              <w:rPr>
                <w:sz w:val="16"/>
              </w:rPr>
              <w:t>Provide</w:t>
            </w:r>
            <w:r>
              <w:rPr>
                <w:spacing w:val="-10"/>
                <w:sz w:val="16"/>
              </w:rPr>
              <w:t> </w:t>
            </w:r>
            <w:r>
              <w:rPr>
                <w:sz w:val="16"/>
              </w:rPr>
              <w:t>different</w:t>
            </w:r>
            <w:r>
              <w:rPr>
                <w:spacing w:val="-9"/>
                <w:sz w:val="16"/>
              </w:rPr>
              <w:t> </w:t>
            </w:r>
            <w:r>
              <w:rPr>
                <w:sz w:val="16"/>
              </w:rPr>
              <w:t>waste</w:t>
            </w:r>
            <w:r>
              <w:rPr>
                <w:spacing w:val="-9"/>
                <w:sz w:val="16"/>
              </w:rPr>
              <w:t> </w:t>
            </w:r>
            <w:r>
              <w:rPr>
                <w:sz w:val="16"/>
              </w:rPr>
              <w:t>bins</w:t>
            </w:r>
            <w:r>
              <w:rPr>
                <w:spacing w:val="40"/>
                <w:sz w:val="16"/>
              </w:rPr>
              <w:t> </w:t>
            </w:r>
            <w:r>
              <w:rPr>
                <w:sz w:val="16"/>
              </w:rPr>
              <w:t>for</w:t>
            </w:r>
            <w:r>
              <w:rPr>
                <w:spacing w:val="-10"/>
                <w:sz w:val="16"/>
              </w:rPr>
              <w:t> </w:t>
            </w:r>
            <w:r>
              <w:rPr>
                <w:sz w:val="16"/>
              </w:rPr>
              <w:t>dumping</w:t>
            </w:r>
            <w:r>
              <w:rPr>
                <w:spacing w:val="-9"/>
                <w:sz w:val="16"/>
              </w:rPr>
              <w:t> </w:t>
            </w:r>
            <w:r>
              <w:rPr>
                <w:sz w:val="16"/>
              </w:rPr>
              <w:t>biodegradable,</w:t>
            </w:r>
            <w:r>
              <w:rPr>
                <w:spacing w:val="40"/>
                <w:sz w:val="16"/>
              </w:rPr>
              <w:t> </w:t>
            </w:r>
            <w:r>
              <w:rPr>
                <w:sz w:val="16"/>
              </w:rPr>
              <w:t>reusable and recyclable</w:t>
            </w:r>
            <w:r>
              <w:rPr>
                <w:spacing w:val="40"/>
                <w:sz w:val="16"/>
              </w:rPr>
              <w:t> </w:t>
            </w:r>
            <w:r>
              <w:rPr>
                <w:spacing w:val="-2"/>
                <w:sz w:val="16"/>
              </w:rPr>
              <w:t>waste.</w:t>
            </w:r>
          </w:p>
          <w:p>
            <w:pPr>
              <w:pStyle w:val="TableParagraph"/>
              <w:spacing w:before="194"/>
              <w:ind w:left="100" w:right="109"/>
              <w:rPr>
                <w:sz w:val="16"/>
              </w:rPr>
            </w:pPr>
            <w:r>
              <w:rPr>
                <w:sz w:val="16"/>
              </w:rPr>
              <w:t>Conduct</w:t>
            </w:r>
            <w:r>
              <w:rPr>
                <w:spacing w:val="-10"/>
                <w:sz w:val="16"/>
              </w:rPr>
              <w:t> </w:t>
            </w:r>
            <w:r>
              <w:rPr>
                <w:sz w:val="16"/>
              </w:rPr>
              <w:t>awareness-building</w:t>
            </w:r>
            <w:r>
              <w:rPr>
                <w:spacing w:val="40"/>
                <w:sz w:val="16"/>
              </w:rPr>
              <w:t> </w:t>
            </w:r>
            <w:r>
              <w:rPr>
                <w:sz w:val="16"/>
              </w:rPr>
              <w:t>meetings and training for</w:t>
            </w:r>
            <w:r>
              <w:rPr>
                <w:spacing w:val="40"/>
                <w:sz w:val="16"/>
              </w:rPr>
              <w:t> </w:t>
            </w:r>
            <w:r>
              <w:rPr>
                <w:spacing w:val="-2"/>
                <w:sz w:val="16"/>
              </w:rPr>
              <w:t>employees.</w:t>
            </w:r>
          </w:p>
        </w:tc>
        <w:tc>
          <w:tcPr>
            <w:tcW w:w="2071" w:type="dxa"/>
            <w:tcBorders>
              <w:bottom w:val="nil"/>
            </w:tcBorders>
          </w:tcPr>
          <w:p>
            <w:pPr>
              <w:pStyle w:val="TableParagraph"/>
              <w:spacing w:line="193" w:lineRule="exact"/>
              <w:ind w:left="100"/>
              <w:rPr>
                <w:sz w:val="16"/>
              </w:rPr>
            </w:pPr>
            <w:r>
              <w:rPr>
                <w:spacing w:val="-5"/>
                <w:sz w:val="16"/>
              </w:rPr>
              <w:t>N/A</w:t>
            </w:r>
          </w:p>
        </w:tc>
      </w:tr>
      <w:tr>
        <w:trPr>
          <w:trHeight w:val="782" w:hRule="atLeast"/>
        </w:trPr>
        <w:tc>
          <w:tcPr>
            <w:tcW w:w="1981" w:type="dxa"/>
            <w:tcBorders>
              <w:top w:val="nil"/>
              <w:bottom w:val="nil"/>
            </w:tcBorders>
          </w:tcPr>
          <w:p>
            <w:pPr>
              <w:pStyle w:val="TableParagraph"/>
              <w:rPr>
                <w:rFonts w:ascii="Times New Roman"/>
                <w:sz w:val="16"/>
              </w:rPr>
            </w:pPr>
          </w:p>
        </w:tc>
        <w:tc>
          <w:tcPr>
            <w:tcW w:w="2697" w:type="dxa"/>
            <w:tcBorders>
              <w:top w:val="nil"/>
              <w:bottom w:val="nil"/>
            </w:tcBorders>
          </w:tcPr>
          <w:p>
            <w:pPr>
              <w:pStyle w:val="TableParagraph"/>
              <w:rPr>
                <w:rFonts w:ascii="Times New Roman"/>
                <w:sz w:val="16"/>
              </w:rPr>
            </w:pPr>
          </w:p>
        </w:tc>
        <w:tc>
          <w:tcPr>
            <w:tcW w:w="1987" w:type="dxa"/>
            <w:tcBorders>
              <w:top w:val="nil"/>
              <w:bottom w:val="nil"/>
            </w:tcBorders>
          </w:tcPr>
          <w:p>
            <w:pPr>
              <w:pStyle w:val="TableParagraph"/>
              <w:rPr>
                <w:rFonts w:ascii="Times New Roman"/>
                <w:sz w:val="16"/>
              </w:rPr>
            </w:pPr>
          </w:p>
        </w:tc>
        <w:tc>
          <w:tcPr>
            <w:tcW w:w="2152" w:type="dxa"/>
            <w:tcBorders>
              <w:top w:val="nil"/>
              <w:bottom w:val="nil"/>
            </w:tcBorders>
          </w:tcPr>
          <w:p>
            <w:pPr>
              <w:pStyle w:val="TableParagraph"/>
              <w:rPr>
                <w:rFonts w:ascii="Times New Roman"/>
                <w:sz w:val="16"/>
              </w:rPr>
            </w:pPr>
          </w:p>
        </w:tc>
        <w:tc>
          <w:tcPr>
            <w:tcW w:w="2071" w:type="dxa"/>
            <w:tcBorders>
              <w:top w:val="nil"/>
              <w:bottom w:val="nil"/>
            </w:tcBorders>
          </w:tcPr>
          <w:p>
            <w:pPr>
              <w:pStyle w:val="TableParagraph"/>
              <w:spacing w:before="83"/>
              <w:ind w:left="50" w:right="104"/>
              <w:rPr>
                <w:sz w:val="16"/>
              </w:rPr>
            </w:pPr>
            <w:r>
              <w:rPr>
                <w:sz w:val="16"/>
              </w:rPr>
              <w:t>Quality</w:t>
            </w:r>
            <w:r>
              <w:rPr>
                <w:spacing w:val="-3"/>
                <w:sz w:val="16"/>
              </w:rPr>
              <w:t> </w:t>
            </w:r>
            <w:r>
              <w:rPr>
                <w:sz w:val="16"/>
              </w:rPr>
              <w:t>housekeeping</w:t>
            </w:r>
            <w:r>
              <w:rPr>
                <w:spacing w:val="40"/>
                <w:sz w:val="16"/>
              </w:rPr>
              <w:t> </w:t>
            </w:r>
            <w:r>
              <w:rPr>
                <w:sz w:val="16"/>
              </w:rPr>
              <w:t>practice</w:t>
            </w:r>
            <w:r>
              <w:rPr>
                <w:spacing w:val="-10"/>
                <w:sz w:val="16"/>
              </w:rPr>
              <w:t> </w:t>
            </w:r>
            <w:r>
              <w:rPr>
                <w:sz w:val="16"/>
              </w:rPr>
              <w:t>must</w:t>
            </w:r>
            <w:r>
              <w:rPr>
                <w:spacing w:val="-9"/>
                <w:sz w:val="16"/>
              </w:rPr>
              <w:t> </w:t>
            </w:r>
            <w:r>
              <w:rPr>
                <w:sz w:val="16"/>
              </w:rPr>
              <w:t>be</w:t>
            </w:r>
            <w:r>
              <w:rPr>
                <w:spacing w:val="-9"/>
                <w:sz w:val="16"/>
              </w:rPr>
              <w:t> </w:t>
            </w:r>
            <w:r>
              <w:rPr>
                <w:sz w:val="16"/>
              </w:rPr>
              <w:t>maintained</w:t>
            </w:r>
            <w:r>
              <w:rPr>
                <w:spacing w:val="40"/>
                <w:sz w:val="16"/>
              </w:rPr>
              <w:t> </w:t>
            </w:r>
            <w:r>
              <w:rPr>
                <w:sz w:val="16"/>
              </w:rPr>
              <w:t>through</w:t>
            </w:r>
            <w:r>
              <w:rPr>
                <w:spacing w:val="-6"/>
                <w:sz w:val="16"/>
              </w:rPr>
              <w:t> </w:t>
            </w:r>
            <w:r>
              <w:rPr>
                <w:sz w:val="16"/>
              </w:rPr>
              <w:t>regular</w:t>
            </w:r>
            <w:r>
              <w:rPr>
                <w:spacing w:val="-5"/>
                <w:sz w:val="16"/>
              </w:rPr>
              <w:t> </w:t>
            </w:r>
            <w:r>
              <w:rPr>
                <w:spacing w:val="-2"/>
                <w:sz w:val="16"/>
              </w:rPr>
              <w:t>inspections.</w:t>
            </w:r>
          </w:p>
        </w:tc>
        <w:tc>
          <w:tcPr>
            <w:tcW w:w="2071" w:type="dxa"/>
            <w:tcBorders>
              <w:top w:val="nil"/>
              <w:bottom w:val="nil"/>
            </w:tcBorders>
          </w:tcPr>
          <w:p>
            <w:pPr>
              <w:pStyle w:val="TableParagraph"/>
              <w:rPr>
                <w:rFonts w:ascii="Times New Roman"/>
                <w:sz w:val="16"/>
              </w:rPr>
            </w:pPr>
          </w:p>
        </w:tc>
      </w:tr>
      <w:tr>
        <w:trPr>
          <w:trHeight w:val="1648" w:hRule="atLeast"/>
        </w:trPr>
        <w:tc>
          <w:tcPr>
            <w:tcW w:w="1981" w:type="dxa"/>
            <w:tcBorders>
              <w:top w:val="nil"/>
            </w:tcBorders>
          </w:tcPr>
          <w:p>
            <w:pPr>
              <w:pStyle w:val="TableParagraph"/>
              <w:rPr>
                <w:rFonts w:ascii="Times New Roman"/>
                <w:sz w:val="16"/>
              </w:rPr>
            </w:pPr>
          </w:p>
        </w:tc>
        <w:tc>
          <w:tcPr>
            <w:tcW w:w="2697" w:type="dxa"/>
            <w:tcBorders>
              <w:top w:val="nil"/>
            </w:tcBorders>
          </w:tcPr>
          <w:p>
            <w:pPr>
              <w:pStyle w:val="TableParagraph"/>
              <w:rPr>
                <w:rFonts w:ascii="Times New Roman"/>
                <w:sz w:val="16"/>
              </w:rPr>
            </w:pPr>
          </w:p>
        </w:tc>
        <w:tc>
          <w:tcPr>
            <w:tcW w:w="1987" w:type="dxa"/>
            <w:tcBorders>
              <w:top w:val="nil"/>
            </w:tcBorders>
          </w:tcPr>
          <w:p>
            <w:pPr>
              <w:pStyle w:val="TableParagraph"/>
              <w:rPr>
                <w:rFonts w:ascii="Times New Roman"/>
                <w:sz w:val="16"/>
              </w:rPr>
            </w:pPr>
          </w:p>
        </w:tc>
        <w:tc>
          <w:tcPr>
            <w:tcW w:w="2152" w:type="dxa"/>
            <w:tcBorders>
              <w:top w:val="nil"/>
            </w:tcBorders>
          </w:tcPr>
          <w:p>
            <w:pPr>
              <w:pStyle w:val="TableParagraph"/>
              <w:rPr>
                <w:rFonts w:ascii="Times New Roman"/>
                <w:sz w:val="16"/>
              </w:rPr>
            </w:pPr>
          </w:p>
        </w:tc>
        <w:tc>
          <w:tcPr>
            <w:tcW w:w="2071" w:type="dxa"/>
            <w:tcBorders>
              <w:top w:val="nil"/>
            </w:tcBorders>
          </w:tcPr>
          <w:p>
            <w:pPr>
              <w:pStyle w:val="TableParagraph"/>
              <w:spacing w:before="85"/>
              <w:ind w:left="100" w:right="133"/>
              <w:rPr>
                <w:sz w:val="16"/>
              </w:rPr>
            </w:pPr>
            <w:r>
              <w:rPr>
                <w:sz w:val="16"/>
              </w:rPr>
              <w:t>Implement the regional</w:t>
            </w:r>
            <w:r>
              <w:rPr>
                <w:spacing w:val="40"/>
                <w:sz w:val="16"/>
              </w:rPr>
              <w:t> </w:t>
            </w:r>
            <w:r>
              <w:rPr>
                <w:sz w:val="16"/>
              </w:rPr>
              <w:t>waste</w:t>
            </w:r>
            <w:r>
              <w:rPr>
                <w:spacing w:val="-7"/>
                <w:sz w:val="16"/>
              </w:rPr>
              <w:t> </w:t>
            </w:r>
            <w:r>
              <w:rPr>
                <w:sz w:val="16"/>
              </w:rPr>
              <w:t>management</w:t>
            </w:r>
            <w:r>
              <w:rPr>
                <w:spacing w:val="40"/>
                <w:sz w:val="16"/>
              </w:rPr>
              <w:t> </w:t>
            </w:r>
            <w:r>
              <w:rPr>
                <w:sz w:val="16"/>
              </w:rPr>
              <w:t>strategy to be developed</w:t>
            </w:r>
            <w:r>
              <w:rPr>
                <w:spacing w:val="40"/>
                <w:sz w:val="16"/>
              </w:rPr>
              <w:t> </w:t>
            </w:r>
            <w:r>
              <w:rPr>
                <w:sz w:val="16"/>
              </w:rPr>
              <w:t>under</w:t>
            </w:r>
            <w:r>
              <w:rPr>
                <w:spacing w:val="-10"/>
                <w:sz w:val="16"/>
              </w:rPr>
              <w:t> </w:t>
            </w:r>
            <w:r>
              <w:rPr>
                <w:sz w:val="16"/>
              </w:rPr>
              <w:t>the</w:t>
            </w:r>
            <w:r>
              <w:rPr>
                <w:spacing w:val="-9"/>
                <w:sz w:val="16"/>
              </w:rPr>
              <w:t> </w:t>
            </w:r>
            <w:r>
              <w:rPr>
                <w:sz w:val="16"/>
              </w:rPr>
              <w:t>project</w:t>
            </w:r>
            <w:r>
              <w:rPr>
                <w:spacing w:val="-9"/>
                <w:sz w:val="16"/>
              </w:rPr>
              <w:t> </w:t>
            </w:r>
            <w:r>
              <w:rPr>
                <w:sz w:val="16"/>
              </w:rPr>
              <w:t>which</w:t>
            </w:r>
            <w:r>
              <w:rPr>
                <w:spacing w:val="-9"/>
                <w:sz w:val="16"/>
              </w:rPr>
              <w:t> </w:t>
            </w:r>
            <w:r>
              <w:rPr>
                <w:sz w:val="16"/>
              </w:rPr>
              <w:t>will</w:t>
            </w:r>
            <w:r>
              <w:rPr>
                <w:spacing w:val="40"/>
                <w:sz w:val="16"/>
              </w:rPr>
              <w:t> </w:t>
            </w:r>
            <w:r>
              <w:rPr>
                <w:sz w:val="16"/>
              </w:rPr>
              <w:t>cover the safe removal,</w:t>
            </w:r>
            <w:r>
              <w:rPr>
                <w:spacing w:val="40"/>
                <w:sz w:val="16"/>
              </w:rPr>
              <w:t> </w:t>
            </w:r>
            <w:r>
              <w:rPr>
                <w:sz w:val="16"/>
              </w:rPr>
              <w:t>disposal and management</w:t>
            </w:r>
            <w:r>
              <w:rPr>
                <w:spacing w:val="40"/>
                <w:sz w:val="16"/>
              </w:rPr>
              <w:t> </w:t>
            </w:r>
            <w:r>
              <w:rPr>
                <w:sz w:val="16"/>
              </w:rPr>
              <w:t>of the equipment,</w:t>
            </w:r>
          </w:p>
          <w:p>
            <w:pPr>
              <w:pStyle w:val="TableParagraph"/>
              <w:spacing w:line="176" w:lineRule="exact"/>
              <w:ind w:left="100"/>
              <w:rPr>
                <w:sz w:val="16"/>
              </w:rPr>
            </w:pPr>
            <w:r>
              <w:rPr>
                <w:sz w:val="16"/>
              </w:rPr>
              <w:t>appliances,</w:t>
            </w:r>
            <w:r>
              <w:rPr>
                <w:spacing w:val="-6"/>
                <w:sz w:val="16"/>
              </w:rPr>
              <w:t> </w:t>
            </w:r>
            <w:r>
              <w:rPr>
                <w:sz w:val="16"/>
              </w:rPr>
              <w:t>and</w:t>
            </w:r>
            <w:r>
              <w:rPr>
                <w:spacing w:val="-4"/>
                <w:sz w:val="16"/>
              </w:rPr>
              <w:t> </w:t>
            </w:r>
            <w:r>
              <w:rPr>
                <w:spacing w:val="-2"/>
                <w:sz w:val="16"/>
              </w:rPr>
              <w:t>batteries.</w:t>
            </w:r>
          </w:p>
        </w:tc>
        <w:tc>
          <w:tcPr>
            <w:tcW w:w="2071" w:type="dxa"/>
            <w:tcBorders>
              <w:top w:val="nil"/>
            </w:tcBorders>
          </w:tcPr>
          <w:p>
            <w:pPr>
              <w:pStyle w:val="TableParagraph"/>
              <w:rPr>
                <w:rFonts w:ascii="Times New Roman"/>
                <w:sz w:val="16"/>
              </w:rPr>
            </w:pPr>
          </w:p>
        </w:tc>
      </w:tr>
      <w:tr>
        <w:trPr>
          <w:trHeight w:val="1170" w:hRule="atLeast"/>
        </w:trPr>
        <w:tc>
          <w:tcPr>
            <w:tcW w:w="1981" w:type="dxa"/>
          </w:tcPr>
          <w:p>
            <w:pPr>
              <w:pStyle w:val="TableParagraph"/>
              <w:spacing w:before="192"/>
              <w:ind w:left="110" w:right="108"/>
              <w:jc w:val="center"/>
              <w:rPr>
                <w:b/>
                <w:sz w:val="16"/>
              </w:rPr>
            </w:pPr>
            <w:r>
              <w:rPr>
                <w:b/>
                <w:spacing w:val="-2"/>
                <w:sz w:val="16"/>
              </w:rPr>
              <w:t>Construction-Related Dust</w:t>
            </w:r>
            <w:r>
              <w:rPr>
                <w:b/>
                <w:spacing w:val="40"/>
                <w:sz w:val="16"/>
              </w:rPr>
              <w:t> </w:t>
            </w:r>
            <w:r>
              <w:rPr>
                <w:b/>
                <w:sz w:val="16"/>
              </w:rPr>
              <w:t>Generation,</w:t>
            </w:r>
            <w:r>
              <w:rPr>
                <w:b/>
                <w:spacing w:val="-10"/>
                <w:sz w:val="16"/>
              </w:rPr>
              <w:t> </w:t>
            </w:r>
            <w:r>
              <w:rPr>
                <w:b/>
                <w:sz w:val="16"/>
              </w:rPr>
              <w:t>Vibration,</w:t>
            </w:r>
            <w:r>
              <w:rPr>
                <w:b/>
                <w:spacing w:val="40"/>
                <w:sz w:val="16"/>
              </w:rPr>
              <w:t> </w:t>
            </w:r>
            <w:r>
              <w:rPr>
                <w:b/>
                <w:sz w:val="16"/>
              </w:rPr>
              <w:t>Noise, Standing Water</w:t>
            </w:r>
            <w:r>
              <w:rPr>
                <w:b/>
                <w:spacing w:val="40"/>
                <w:sz w:val="16"/>
              </w:rPr>
              <w:t> </w:t>
            </w:r>
            <w:r>
              <w:rPr>
                <w:b/>
                <w:sz w:val="16"/>
              </w:rPr>
              <w:t>and</w:t>
            </w:r>
            <w:r>
              <w:rPr>
                <w:b/>
                <w:spacing w:val="-10"/>
                <w:sz w:val="16"/>
              </w:rPr>
              <w:t> </w:t>
            </w:r>
            <w:r>
              <w:rPr>
                <w:b/>
                <w:sz w:val="16"/>
              </w:rPr>
              <w:t>Odor</w:t>
            </w:r>
          </w:p>
        </w:tc>
        <w:tc>
          <w:tcPr>
            <w:tcW w:w="2697" w:type="dxa"/>
          </w:tcPr>
          <w:p>
            <w:pPr>
              <w:pStyle w:val="TableParagraph"/>
              <w:ind w:left="104" w:right="85"/>
              <w:rPr>
                <w:sz w:val="16"/>
              </w:rPr>
            </w:pPr>
            <w:r>
              <w:rPr>
                <w:sz w:val="16"/>
              </w:rPr>
              <w:t>Construction-related risks are</w:t>
            </w:r>
            <w:r>
              <w:rPr>
                <w:spacing w:val="40"/>
                <w:sz w:val="16"/>
              </w:rPr>
              <w:t> </w:t>
            </w:r>
            <w:r>
              <w:rPr>
                <w:sz w:val="16"/>
              </w:rPr>
              <w:t>expected</w:t>
            </w:r>
            <w:r>
              <w:rPr>
                <w:spacing w:val="-10"/>
                <w:sz w:val="16"/>
              </w:rPr>
              <w:t> </w:t>
            </w:r>
            <w:r>
              <w:rPr>
                <w:sz w:val="16"/>
              </w:rPr>
              <w:t>to</w:t>
            </w:r>
            <w:r>
              <w:rPr>
                <w:spacing w:val="-9"/>
                <w:sz w:val="16"/>
              </w:rPr>
              <w:t> </w:t>
            </w:r>
            <w:r>
              <w:rPr>
                <w:sz w:val="16"/>
              </w:rPr>
              <w:t>be</w:t>
            </w:r>
            <w:r>
              <w:rPr>
                <w:spacing w:val="-7"/>
                <w:sz w:val="16"/>
              </w:rPr>
              <w:t> </w:t>
            </w:r>
            <w:r>
              <w:rPr>
                <w:sz w:val="16"/>
              </w:rPr>
              <w:t>short-term,</w:t>
            </w:r>
            <w:r>
              <w:rPr>
                <w:spacing w:val="-8"/>
                <w:sz w:val="16"/>
              </w:rPr>
              <w:t> </w:t>
            </w:r>
            <w:r>
              <w:rPr>
                <w:sz w:val="16"/>
              </w:rPr>
              <w:t>localized,</w:t>
            </w:r>
            <w:r>
              <w:rPr>
                <w:spacing w:val="40"/>
                <w:sz w:val="16"/>
              </w:rPr>
              <w:t> </w:t>
            </w:r>
            <w:r>
              <w:rPr>
                <w:sz w:val="16"/>
              </w:rPr>
              <w:t>and</w:t>
            </w:r>
            <w:r>
              <w:rPr>
                <w:spacing w:val="-7"/>
                <w:sz w:val="16"/>
              </w:rPr>
              <w:t> </w:t>
            </w:r>
            <w:r>
              <w:rPr>
                <w:sz w:val="16"/>
              </w:rPr>
              <w:t>reversible.</w:t>
            </w:r>
          </w:p>
          <w:p>
            <w:pPr>
              <w:pStyle w:val="TableParagraph"/>
              <w:spacing w:line="190" w:lineRule="atLeast" w:before="174"/>
              <w:ind w:left="104" w:right="197"/>
              <w:rPr>
                <w:sz w:val="16"/>
              </w:rPr>
            </w:pPr>
            <w:r>
              <w:rPr>
                <w:sz w:val="16"/>
              </w:rPr>
              <w:t>While</w:t>
            </w:r>
            <w:r>
              <w:rPr>
                <w:spacing w:val="-9"/>
                <w:sz w:val="16"/>
              </w:rPr>
              <w:t> </w:t>
            </w:r>
            <w:r>
              <w:rPr>
                <w:sz w:val="16"/>
              </w:rPr>
              <w:t>works</w:t>
            </w:r>
            <w:r>
              <w:rPr>
                <w:spacing w:val="-8"/>
                <w:sz w:val="16"/>
              </w:rPr>
              <w:t> </w:t>
            </w:r>
            <w:r>
              <w:rPr>
                <w:sz w:val="16"/>
              </w:rPr>
              <w:t>on</w:t>
            </w:r>
            <w:r>
              <w:rPr>
                <w:spacing w:val="-9"/>
                <w:sz w:val="16"/>
              </w:rPr>
              <w:t> </w:t>
            </w:r>
            <w:r>
              <w:rPr>
                <w:sz w:val="16"/>
              </w:rPr>
              <w:t>most</w:t>
            </w:r>
            <w:r>
              <w:rPr>
                <w:spacing w:val="-9"/>
                <w:sz w:val="16"/>
              </w:rPr>
              <w:t> </w:t>
            </w:r>
            <w:r>
              <w:rPr>
                <w:sz w:val="16"/>
              </w:rPr>
              <w:t>sub-project</w:t>
            </w:r>
            <w:r>
              <w:rPr>
                <w:spacing w:val="40"/>
                <w:sz w:val="16"/>
              </w:rPr>
              <w:t> </w:t>
            </w:r>
            <w:r>
              <w:rPr>
                <w:sz w:val="16"/>
              </w:rPr>
              <w:t>sites are expected to take place</w:t>
            </w:r>
          </w:p>
        </w:tc>
        <w:tc>
          <w:tcPr>
            <w:tcW w:w="1987" w:type="dxa"/>
          </w:tcPr>
          <w:p>
            <w:pPr>
              <w:pStyle w:val="TableParagraph"/>
              <w:ind w:left="103" w:right="141"/>
              <w:rPr>
                <w:sz w:val="16"/>
              </w:rPr>
            </w:pPr>
            <w:r>
              <w:rPr>
                <w:sz w:val="16"/>
              </w:rPr>
              <w:t>Restrict</w:t>
            </w:r>
            <w:r>
              <w:rPr>
                <w:spacing w:val="-10"/>
                <w:sz w:val="16"/>
              </w:rPr>
              <w:t> </w:t>
            </w:r>
            <w:r>
              <w:rPr>
                <w:sz w:val="16"/>
              </w:rPr>
              <w:t>noise</w:t>
            </w:r>
            <w:r>
              <w:rPr>
                <w:spacing w:val="-9"/>
                <w:sz w:val="16"/>
              </w:rPr>
              <w:t> </w:t>
            </w:r>
            <w:r>
              <w:rPr>
                <w:sz w:val="16"/>
              </w:rPr>
              <w:t>during</w:t>
            </w:r>
            <w:r>
              <w:rPr>
                <w:spacing w:val="-9"/>
                <w:sz w:val="16"/>
              </w:rPr>
              <w:t> </w:t>
            </w:r>
            <w:r>
              <w:rPr>
                <w:sz w:val="16"/>
              </w:rPr>
              <w:t>peak</w:t>
            </w:r>
            <w:r>
              <w:rPr>
                <w:spacing w:val="40"/>
                <w:sz w:val="16"/>
              </w:rPr>
              <w:t> </w:t>
            </w:r>
            <w:r>
              <w:rPr>
                <w:sz w:val="16"/>
              </w:rPr>
              <w:t>use times of sub-project</w:t>
            </w:r>
            <w:r>
              <w:rPr>
                <w:spacing w:val="40"/>
                <w:sz w:val="16"/>
              </w:rPr>
              <w:t> </w:t>
            </w:r>
            <w:r>
              <w:rPr>
                <w:spacing w:val="-4"/>
                <w:sz w:val="16"/>
              </w:rPr>
              <w:t>site</w:t>
            </w:r>
          </w:p>
        </w:tc>
        <w:tc>
          <w:tcPr>
            <w:tcW w:w="2152" w:type="dxa"/>
          </w:tcPr>
          <w:p>
            <w:pPr>
              <w:pStyle w:val="TableParagraph"/>
              <w:ind w:left="102" w:right="218"/>
              <w:jc w:val="both"/>
              <w:rPr>
                <w:sz w:val="16"/>
              </w:rPr>
            </w:pPr>
            <w:r>
              <w:rPr>
                <w:sz w:val="16"/>
              </w:rPr>
              <w:t>Minimize</w:t>
            </w:r>
            <w:r>
              <w:rPr>
                <w:spacing w:val="-10"/>
                <w:sz w:val="16"/>
              </w:rPr>
              <w:t> </w:t>
            </w:r>
            <w:r>
              <w:rPr>
                <w:sz w:val="16"/>
              </w:rPr>
              <w:t>transporting</w:t>
            </w:r>
            <w:r>
              <w:rPr>
                <w:spacing w:val="-9"/>
                <w:sz w:val="16"/>
              </w:rPr>
              <w:t> </w:t>
            </w:r>
            <w:r>
              <w:rPr>
                <w:sz w:val="16"/>
              </w:rPr>
              <w:t>dust,</w:t>
            </w:r>
            <w:r>
              <w:rPr>
                <w:spacing w:val="40"/>
                <w:sz w:val="16"/>
              </w:rPr>
              <w:t> </w:t>
            </w:r>
            <w:r>
              <w:rPr>
                <w:sz w:val="16"/>
              </w:rPr>
              <w:t>noise, and odor-generating</w:t>
            </w:r>
            <w:r>
              <w:rPr>
                <w:spacing w:val="40"/>
                <w:sz w:val="16"/>
              </w:rPr>
              <w:t> </w:t>
            </w:r>
            <w:r>
              <w:rPr>
                <w:sz w:val="16"/>
              </w:rPr>
              <w:t>material</w:t>
            </w:r>
            <w:r>
              <w:rPr>
                <w:spacing w:val="-10"/>
                <w:sz w:val="16"/>
              </w:rPr>
              <w:t> </w:t>
            </w:r>
            <w:r>
              <w:rPr>
                <w:sz w:val="16"/>
              </w:rPr>
              <w:t>through</w:t>
            </w:r>
            <w:r>
              <w:rPr>
                <w:spacing w:val="-9"/>
                <w:sz w:val="16"/>
              </w:rPr>
              <w:t> </w:t>
            </w:r>
            <w:r>
              <w:rPr>
                <w:sz w:val="16"/>
              </w:rPr>
              <w:t>residential</w:t>
            </w:r>
            <w:r>
              <w:rPr>
                <w:spacing w:val="40"/>
                <w:sz w:val="16"/>
              </w:rPr>
              <w:t> </w:t>
            </w:r>
            <w:r>
              <w:rPr>
                <w:spacing w:val="-2"/>
                <w:sz w:val="16"/>
              </w:rPr>
              <w:t>areas.</w:t>
            </w:r>
          </w:p>
        </w:tc>
        <w:tc>
          <w:tcPr>
            <w:tcW w:w="2071" w:type="dxa"/>
          </w:tcPr>
          <w:p>
            <w:pPr>
              <w:pStyle w:val="TableParagraph"/>
              <w:ind w:left="100" w:right="104"/>
              <w:rPr>
                <w:b/>
                <w:i/>
                <w:sz w:val="16"/>
              </w:rPr>
            </w:pPr>
            <w:r>
              <w:rPr>
                <w:sz w:val="16"/>
              </w:rPr>
              <w:t>Apply</w:t>
            </w:r>
            <w:r>
              <w:rPr>
                <w:spacing w:val="-10"/>
                <w:sz w:val="16"/>
              </w:rPr>
              <w:t> </w:t>
            </w:r>
            <w:r>
              <w:rPr>
                <w:sz w:val="16"/>
              </w:rPr>
              <w:t>mitigation</w:t>
            </w:r>
            <w:r>
              <w:rPr>
                <w:spacing w:val="-9"/>
                <w:sz w:val="16"/>
              </w:rPr>
              <w:t> </w:t>
            </w:r>
            <w:r>
              <w:rPr>
                <w:sz w:val="16"/>
              </w:rPr>
              <w:t>measures</w:t>
            </w:r>
            <w:r>
              <w:rPr>
                <w:spacing w:val="40"/>
                <w:sz w:val="16"/>
              </w:rPr>
              <w:t> </w:t>
            </w:r>
            <w:r>
              <w:rPr>
                <w:sz w:val="16"/>
              </w:rPr>
              <w:t>and good international</w:t>
            </w:r>
            <w:r>
              <w:rPr>
                <w:spacing w:val="40"/>
                <w:sz w:val="16"/>
              </w:rPr>
              <w:t> </w:t>
            </w:r>
            <w:r>
              <w:rPr>
                <w:sz w:val="16"/>
              </w:rPr>
              <w:t>industry practice as</w:t>
            </w:r>
            <w:r>
              <w:rPr>
                <w:spacing w:val="40"/>
                <w:sz w:val="16"/>
              </w:rPr>
              <w:t> </w:t>
            </w:r>
            <w:r>
              <w:rPr>
                <w:sz w:val="16"/>
              </w:rPr>
              <w:t>delineated in </w:t>
            </w:r>
            <w:hyperlink r:id="rId59">
              <w:r>
                <w:rPr>
                  <w:b/>
                  <w:i/>
                  <w:sz w:val="16"/>
                </w:rPr>
                <w:t>WB Group</w:t>
              </w:r>
            </w:hyperlink>
            <w:r>
              <w:rPr>
                <w:b/>
                <w:i/>
                <w:spacing w:val="40"/>
                <w:sz w:val="16"/>
              </w:rPr>
              <w:t> </w:t>
            </w:r>
            <w:hyperlink r:id="rId59">
              <w:r>
                <w:rPr>
                  <w:b/>
                  <w:i/>
                  <w:sz w:val="16"/>
                </w:rPr>
                <w:t>General</w:t>
              </w:r>
              <w:r>
                <w:rPr>
                  <w:b/>
                  <w:i/>
                  <w:spacing w:val="-7"/>
                  <w:sz w:val="16"/>
                </w:rPr>
                <w:t> </w:t>
              </w:r>
              <w:r>
                <w:rPr>
                  <w:b/>
                  <w:i/>
                  <w:sz w:val="16"/>
                </w:rPr>
                <w:t>Environmental,</w:t>
              </w:r>
            </w:hyperlink>
          </w:p>
        </w:tc>
        <w:tc>
          <w:tcPr>
            <w:tcW w:w="2071" w:type="dxa"/>
          </w:tcPr>
          <w:p>
            <w:pPr>
              <w:pStyle w:val="TableParagraph"/>
              <w:spacing w:line="193" w:lineRule="exact"/>
              <w:ind w:left="100"/>
              <w:rPr>
                <w:sz w:val="16"/>
              </w:rPr>
            </w:pPr>
            <w:r>
              <w:rPr>
                <w:spacing w:val="-5"/>
                <w:sz w:val="16"/>
              </w:rPr>
              <w:t>N/A</w:t>
            </w:r>
          </w:p>
        </w:tc>
      </w:tr>
    </w:tbl>
    <w:p>
      <w:pPr>
        <w:pStyle w:val="TableParagraph"/>
        <w:spacing w:after="0" w:line="193" w:lineRule="exact"/>
        <w:rPr>
          <w:sz w:val="16"/>
        </w:rPr>
        <w:sectPr>
          <w:pgSz w:w="15840" w:h="12240" w:orient="landscape"/>
          <w:pgMar w:header="0" w:footer="1156" w:top="1380" w:bottom="1340" w:left="1080" w:right="1440"/>
        </w:sectPr>
      </w:pPr>
    </w:p>
    <w:p>
      <w:pPr>
        <w:pStyle w:val="BodyText"/>
        <w:spacing w:before="3"/>
        <w:rPr>
          <w:b/>
          <w:i/>
          <w:sz w:val="3"/>
        </w:r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2697"/>
        <w:gridCol w:w="1987"/>
        <w:gridCol w:w="2152"/>
        <w:gridCol w:w="2071"/>
        <w:gridCol w:w="2071"/>
      </w:tblGrid>
      <w:tr>
        <w:trPr>
          <w:trHeight w:val="315" w:hRule="atLeast"/>
        </w:trPr>
        <w:tc>
          <w:tcPr>
            <w:tcW w:w="1981" w:type="dxa"/>
            <w:vMerge w:val="restart"/>
            <w:shd w:val="clear" w:color="auto" w:fill="D9E1F3"/>
          </w:tcPr>
          <w:p>
            <w:pPr>
              <w:pStyle w:val="TableParagraph"/>
              <w:spacing w:before="122"/>
              <w:ind w:left="510" w:firstLine="15"/>
              <w:rPr>
                <w:b/>
                <w:sz w:val="16"/>
              </w:rPr>
            </w:pPr>
            <w:r>
              <w:rPr>
                <w:b/>
                <w:spacing w:val="-2"/>
                <w:sz w:val="16"/>
              </w:rPr>
              <w:t>Risks/Impacts</w:t>
            </w:r>
            <w:r>
              <w:rPr>
                <w:b/>
                <w:spacing w:val="40"/>
                <w:sz w:val="16"/>
              </w:rPr>
              <w:t> </w:t>
            </w:r>
            <w:r>
              <w:rPr>
                <w:b/>
                <w:sz w:val="16"/>
              </w:rPr>
              <w:t>(Relevant</w:t>
            </w:r>
            <w:r>
              <w:rPr>
                <w:b/>
                <w:spacing w:val="-8"/>
                <w:sz w:val="16"/>
              </w:rPr>
              <w:t> </w:t>
            </w:r>
            <w:r>
              <w:rPr>
                <w:b/>
                <w:spacing w:val="-4"/>
                <w:sz w:val="16"/>
              </w:rPr>
              <w:t>ESS)</w:t>
            </w:r>
          </w:p>
        </w:tc>
        <w:tc>
          <w:tcPr>
            <w:tcW w:w="2697" w:type="dxa"/>
            <w:vMerge w:val="restart"/>
            <w:shd w:val="clear" w:color="auto" w:fill="D9E1F3"/>
          </w:tcPr>
          <w:p>
            <w:pPr>
              <w:pStyle w:val="TableParagraph"/>
              <w:spacing w:before="27"/>
              <w:rPr>
                <w:b/>
                <w:i/>
                <w:sz w:val="16"/>
              </w:rPr>
            </w:pPr>
          </w:p>
          <w:p>
            <w:pPr>
              <w:pStyle w:val="TableParagraph"/>
              <w:ind w:right="1"/>
              <w:jc w:val="center"/>
              <w:rPr>
                <w:b/>
                <w:sz w:val="16"/>
              </w:rPr>
            </w:pPr>
            <w:r>
              <w:rPr>
                <w:b/>
                <w:spacing w:val="-2"/>
                <w:sz w:val="16"/>
              </w:rPr>
              <w:t>Rationale</w:t>
            </w:r>
          </w:p>
        </w:tc>
        <w:tc>
          <w:tcPr>
            <w:tcW w:w="8281" w:type="dxa"/>
            <w:gridSpan w:val="4"/>
            <w:shd w:val="clear" w:color="auto" w:fill="D9E1F3"/>
          </w:tcPr>
          <w:p>
            <w:pPr>
              <w:pStyle w:val="TableParagraph"/>
              <w:spacing w:before="57"/>
              <w:ind w:right="1"/>
              <w:jc w:val="center"/>
              <w:rPr>
                <w:b/>
                <w:sz w:val="16"/>
              </w:rPr>
            </w:pPr>
            <w:r>
              <w:rPr>
                <w:b/>
                <w:spacing w:val="-2"/>
                <w:sz w:val="16"/>
              </w:rPr>
              <w:t>Measures</w:t>
            </w:r>
          </w:p>
        </w:tc>
      </w:tr>
      <w:tr>
        <w:trPr>
          <w:trHeight w:val="320" w:hRule="atLeast"/>
        </w:trPr>
        <w:tc>
          <w:tcPr>
            <w:tcW w:w="1981" w:type="dxa"/>
            <w:vMerge/>
            <w:tcBorders>
              <w:top w:val="nil"/>
            </w:tcBorders>
            <w:shd w:val="clear" w:color="auto" w:fill="D9E1F3"/>
          </w:tcPr>
          <w:p>
            <w:pPr>
              <w:rPr>
                <w:sz w:val="2"/>
                <w:szCs w:val="2"/>
              </w:rPr>
            </w:pPr>
          </w:p>
        </w:tc>
        <w:tc>
          <w:tcPr>
            <w:tcW w:w="2697" w:type="dxa"/>
            <w:vMerge/>
            <w:tcBorders>
              <w:top w:val="nil"/>
            </w:tcBorders>
            <w:shd w:val="clear" w:color="auto" w:fill="D9E1F3"/>
          </w:tcPr>
          <w:p>
            <w:pPr>
              <w:rPr>
                <w:sz w:val="2"/>
                <w:szCs w:val="2"/>
              </w:rPr>
            </w:pPr>
          </w:p>
        </w:tc>
        <w:tc>
          <w:tcPr>
            <w:tcW w:w="1987" w:type="dxa"/>
            <w:shd w:val="clear" w:color="auto" w:fill="D9E1F3"/>
          </w:tcPr>
          <w:p>
            <w:pPr>
              <w:pStyle w:val="TableParagraph"/>
              <w:spacing w:before="58"/>
              <w:ind w:right="7"/>
              <w:jc w:val="center"/>
              <w:rPr>
                <w:b/>
                <w:sz w:val="16"/>
              </w:rPr>
            </w:pPr>
            <w:r>
              <w:rPr>
                <w:b/>
                <w:spacing w:val="-2"/>
                <w:sz w:val="16"/>
              </w:rPr>
              <w:t>Avoid</w:t>
            </w:r>
          </w:p>
        </w:tc>
        <w:tc>
          <w:tcPr>
            <w:tcW w:w="2152" w:type="dxa"/>
            <w:shd w:val="clear" w:color="auto" w:fill="D9E1F3"/>
          </w:tcPr>
          <w:p>
            <w:pPr>
              <w:pStyle w:val="TableParagraph"/>
              <w:spacing w:before="58"/>
              <w:ind w:right="5"/>
              <w:jc w:val="center"/>
              <w:rPr>
                <w:b/>
                <w:sz w:val="16"/>
              </w:rPr>
            </w:pPr>
            <w:r>
              <w:rPr>
                <w:b/>
                <w:spacing w:val="-2"/>
                <w:sz w:val="16"/>
              </w:rPr>
              <w:t>Minimize</w:t>
            </w:r>
          </w:p>
        </w:tc>
        <w:tc>
          <w:tcPr>
            <w:tcW w:w="2071" w:type="dxa"/>
            <w:shd w:val="clear" w:color="auto" w:fill="D9E1F3"/>
          </w:tcPr>
          <w:p>
            <w:pPr>
              <w:pStyle w:val="TableParagraph"/>
              <w:spacing w:before="58"/>
              <w:ind w:left="123" w:right="124"/>
              <w:jc w:val="center"/>
              <w:rPr>
                <w:b/>
                <w:sz w:val="16"/>
              </w:rPr>
            </w:pPr>
            <w:r>
              <w:rPr>
                <w:b/>
                <w:spacing w:val="-2"/>
                <w:sz w:val="16"/>
              </w:rPr>
              <w:t>Mitigate</w:t>
            </w:r>
          </w:p>
        </w:tc>
        <w:tc>
          <w:tcPr>
            <w:tcW w:w="2071" w:type="dxa"/>
            <w:shd w:val="clear" w:color="auto" w:fill="D9E1F3"/>
          </w:tcPr>
          <w:p>
            <w:pPr>
              <w:pStyle w:val="TableParagraph"/>
              <w:spacing w:before="58"/>
              <w:ind w:left="370"/>
              <w:rPr>
                <w:b/>
                <w:sz w:val="16"/>
              </w:rPr>
            </w:pPr>
            <w:r>
              <w:rPr>
                <w:b/>
                <w:spacing w:val="-2"/>
                <w:sz w:val="16"/>
              </w:rPr>
              <w:t>Compensate/Offset</w:t>
            </w:r>
          </w:p>
        </w:tc>
      </w:tr>
      <w:tr>
        <w:trPr>
          <w:trHeight w:val="1470" w:hRule="atLeast"/>
        </w:trPr>
        <w:tc>
          <w:tcPr>
            <w:tcW w:w="1981" w:type="dxa"/>
            <w:tcBorders>
              <w:bottom w:val="nil"/>
            </w:tcBorders>
          </w:tcPr>
          <w:p>
            <w:pPr>
              <w:pStyle w:val="TableParagraph"/>
              <w:spacing w:line="193" w:lineRule="exact"/>
              <w:ind w:left="395"/>
              <w:rPr>
                <w:b/>
                <w:sz w:val="16"/>
              </w:rPr>
            </w:pPr>
            <w:r>
              <w:rPr>
                <w:b/>
                <w:sz w:val="16"/>
              </w:rPr>
              <w:t>(ESS2,</w:t>
            </w:r>
            <w:r>
              <w:rPr>
                <w:b/>
                <w:spacing w:val="-8"/>
                <w:sz w:val="16"/>
              </w:rPr>
              <w:t> </w:t>
            </w:r>
            <w:r>
              <w:rPr>
                <w:b/>
                <w:sz w:val="16"/>
              </w:rPr>
              <w:t>ESS3,</w:t>
            </w:r>
            <w:r>
              <w:rPr>
                <w:b/>
                <w:spacing w:val="-6"/>
                <w:sz w:val="16"/>
              </w:rPr>
              <w:t> </w:t>
            </w:r>
            <w:r>
              <w:rPr>
                <w:b/>
                <w:spacing w:val="-2"/>
                <w:sz w:val="16"/>
              </w:rPr>
              <w:t>ESS4)</w:t>
            </w:r>
          </w:p>
        </w:tc>
        <w:tc>
          <w:tcPr>
            <w:tcW w:w="2697" w:type="dxa"/>
            <w:tcBorders>
              <w:bottom w:val="nil"/>
            </w:tcBorders>
          </w:tcPr>
          <w:p>
            <w:pPr>
              <w:pStyle w:val="TableParagraph"/>
              <w:ind w:left="104" w:right="197"/>
              <w:rPr>
                <w:sz w:val="16"/>
              </w:rPr>
            </w:pPr>
            <w:r>
              <w:rPr>
                <w:sz w:val="16"/>
              </w:rPr>
              <w:t>during</w:t>
            </w:r>
            <w:r>
              <w:rPr>
                <w:spacing w:val="-9"/>
                <w:sz w:val="16"/>
              </w:rPr>
              <w:t> </w:t>
            </w:r>
            <w:r>
              <w:rPr>
                <w:sz w:val="16"/>
              </w:rPr>
              <w:t>off-peak</w:t>
            </w:r>
            <w:r>
              <w:rPr>
                <w:spacing w:val="-7"/>
                <w:sz w:val="16"/>
              </w:rPr>
              <w:t> </w:t>
            </w:r>
            <w:r>
              <w:rPr>
                <w:sz w:val="16"/>
              </w:rPr>
              <w:t>hours,</w:t>
            </w:r>
            <w:r>
              <w:rPr>
                <w:spacing w:val="-9"/>
                <w:sz w:val="16"/>
              </w:rPr>
              <w:t> </w:t>
            </w:r>
            <w:r>
              <w:rPr>
                <w:sz w:val="16"/>
              </w:rPr>
              <w:t>work</w:t>
            </w:r>
            <w:r>
              <w:rPr>
                <w:spacing w:val="-7"/>
                <w:sz w:val="16"/>
              </w:rPr>
              <w:t> </w:t>
            </w:r>
            <w:r>
              <w:rPr>
                <w:sz w:val="16"/>
              </w:rPr>
              <w:t>on</w:t>
            </w:r>
            <w:r>
              <w:rPr>
                <w:spacing w:val="-8"/>
                <w:sz w:val="16"/>
              </w:rPr>
              <w:t> </w:t>
            </w:r>
            <w:r>
              <w:rPr>
                <w:sz w:val="16"/>
              </w:rPr>
              <w:t>sites</w:t>
            </w:r>
            <w:r>
              <w:rPr>
                <w:spacing w:val="40"/>
                <w:sz w:val="16"/>
              </w:rPr>
              <w:t> </w:t>
            </w:r>
            <w:r>
              <w:rPr>
                <w:sz w:val="16"/>
              </w:rPr>
              <w:t>such</w:t>
            </w:r>
            <w:r>
              <w:rPr>
                <w:spacing w:val="-4"/>
                <w:sz w:val="16"/>
              </w:rPr>
              <w:t> </w:t>
            </w:r>
            <w:r>
              <w:rPr>
                <w:sz w:val="16"/>
              </w:rPr>
              <w:t>as</w:t>
            </w:r>
            <w:r>
              <w:rPr>
                <w:spacing w:val="-2"/>
                <w:sz w:val="16"/>
              </w:rPr>
              <w:t> </w:t>
            </w:r>
            <w:r>
              <w:rPr>
                <w:sz w:val="16"/>
              </w:rPr>
              <w:t>the</w:t>
            </w:r>
            <w:r>
              <w:rPr>
                <w:spacing w:val="-4"/>
                <w:sz w:val="16"/>
              </w:rPr>
              <w:t> </w:t>
            </w:r>
            <w:r>
              <w:rPr>
                <w:sz w:val="16"/>
              </w:rPr>
              <w:t>hospitals</w:t>
            </w:r>
            <w:r>
              <w:rPr>
                <w:spacing w:val="-2"/>
                <w:sz w:val="16"/>
              </w:rPr>
              <w:t> </w:t>
            </w:r>
            <w:r>
              <w:rPr>
                <w:sz w:val="16"/>
              </w:rPr>
              <w:t>will</w:t>
            </w:r>
            <w:r>
              <w:rPr>
                <w:spacing w:val="-5"/>
                <w:sz w:val="16"/>
              </w:rPr>
              <w:t> </w:t>
            </w:r>
            <w:r>
              <w:rPr>
                <w:sz w:val="16"/>
              </w:rPr>
              <w:t>have</w:t>
            </w:r>
            <w:r>
              <w:rPr>
                <w:spacing w:val="-4"/>
                <w:sz w:val="16"/>
              </w:rPr>
              <w:t> </w:t>
            </w:r>
            <w:r>
              <w:rPr>
                <w:sz w:val="16"/>
              </w:rPr>
              <w:t>to</w:t>
            </w:r>
            <w:r>
              <w:rPr>
                <w:spacing w:val="-4"/>
                <w:sz w:val="16"/>
              </w:rPr>
              <w:t> </w:t>
            </w:r>
            <w:r>
              <w:rPr>
                <w:sz w:val="16"/>
              </w:rPr>
              <w:t>be</w:t>
            </w:r>
            <w:r>
              <w:rPr>
                <w:spacing w:val="40"/>
                <w:sz w:val="16"/>
              </w:rPr>
              <w:t> </w:t>
            </w:r>
            <w:r>
              <w:rPr>
                <w:sz w:val="16"/>
              </w:rPr>
              <w:t>accommodated through other</w:t>
            </w:r>
            <w:r>
              <w:rPr>
                <w:spacing w:val="40"/>
                <w:sz w:val="16"/>
              </w:rPr>
              <w:t> </w:t>
            </w:r>
            <w:r>
              <w:rPr>
                <w:spacing w:val="-2"/>
                <w:sz w:val="16"/>
              </w:rPr>
              <w:t>measures.</w:t>
            </w:r>
          </w:p>
          <w:p>
            <w:pPr>
              <w:pStyle w:val="TableParagraph"/>
              <w:spacing w:before="192"/>
              <w:ind w:left="104" w:right="197"/>
              <w:rPr>
                <w:sz w:val="16"/>
              </w:rPr>
            </w:pPr>
            <w:r>
              <w:rPr>
                <w:sz w:val="16"/>
              </w:rPr>
              <w:t>Air</w:t>
            </w:r>
            <w:r>
              <w:rPr>
                <w:spacing w:val="-8"/>
                <w:sz w:val="16"/>
              </w:rPr>
              <w:t> </w:t>
            </w:r>
            <w:r>
              <w:rPr>
                <w:sz w:val="16"/>
              </w:rPr>
              <w:t>pollution</w:t>
            </w:r>
            <w:r>
              <w:rPr>
                <w:spacing w:val="-8"/>
                <w:sz w:val="16"/>
              </w:rPr>
              <w:t> </w:t>
            </w:r>
            <w:r>
              <w:rPr>
                <w:sz w:val="16"/>
              </w:rPr>
              <w:t>is</w:t>
            </w:r>
            <w:r>
              <w:rPr>
                <w:spacing w:val="-6"/>
                <w:sz w:val="16"/>
              </w:rPr>
              <w:t> </w:t>
            </w:r>
            <w:r>
              <w:rPr>
                <w:sz w:val="16"/>
              </w:rPr>
              <w:t>expected</w:t>
            </w:r>
            <w:r>
              <w:rPr>
                <w:spacing w:val="-8"/>
                <w:sz w:val="16"/>
              </w:rPr>
              <w:t> </w:t>
            </w:r>
            <w:r>
              <w:rPr>
                <w:sz w:val="16"/>
              </w:rPr>
              <w:t>to</w:t>
            </w:r>
            <w:r>
              <w:rPr>
                <w:spacing w:val="-8"/>
                <w:sz w:val="16"/>
              </w:rPr>
              <w:t> </w:t>
            </w:r>
            <w:r>
              <w:rPr>
                <w:sz w:val="16"/>
              </w:rPr>
              <w:t>be</w:t>
            </w:r>
            <w:r>
              <w:rPr>
                <w:spacing w:val="40"/>
                <w:sz w:val="16"/>
              </w:rPr>
              <w:t> </w:t>
            </w:r>
            <w:r>
              <w:rPr>
                <w:spacing w:val="-2"/>
                <w:sz w:val="16"/>
              </w:rPr>
              <w:t>minimal.</w:t>
            </w:r>
          </w:p>
        </w:tc>
        <w:tc>
          <w:tcPr>
            <w:tcW w:w="1987" w:type="dxa"/>
            <w:tcBorders>
              <w:bottom w:val="nil"/>
            </w:tcBorders>
          </w:tcPr>
          <w:p>
            <w:pPr>
              <w:pStyle w:val="TableParagraph"/>
              <w:ind w:left="103" w:right="229"/>
              <w:rPr>
                <w:sz w:val="16"/>
              </w:rPr>
            </w:pPr>
            <w:r>
              <w:rPr>
                <w:sz w:val="16"/>
              </w:rPr>
              <w:t>Avoid transport without</w:t>
            </w:r>
            <w:r>
              <w:rPr>
                <w:spacing w:val="40"/>
                <w:sz w:val="16"/>
              </w:rPr>
              <w:t> </w:t>
            </w:r>
            <w:r>
              <w:rPr>
                <w:sz w:val="16"/>
              </w:rPr>
              <w:t>putting</w:t>
            </w:r>
            <w:r>
              <w:rPr>
                <w:spacing w:val="-10"/>
                <w:sz w:val="16"/>
              </w:rPr>
              <w:t> </w:t>
            </w:r>
            <w:r>
              <w:rPr>
                <w:sz w:val="16"/>
              </w:rPr>
              <w:t>proper</w:t>
            </w:r>
            <w:r>
              <w:rPr>
                <w:spacing w:val="-9"/>
                <w:sz w:val="16"/>
              </w:rPr>
              <w:t> </w:t>
            </w:r>
            <w:r>
              <w:rPr>
                <w:sz w:val="16"/>
              </w:rPr>
              <w:t>measures</w:t>
            </w:r>
            <w:r>
              <w:rPr>
                <w:spacing w:val="40"/>
                <w:sz w:val="16"/>
              </w:rPr>
              <w:t> </w:t>
            </w:r>
            <w:r>
              <w:rPr>
                <w:sz w:val="16"/>
              </w:rPr>
              <w:t>in</w:t>
            </w:r>
            <w:r>
              <w:rPr>
                <w:spacing w:val="-7"/>
                <w:sz w:val="16"/>
              </w:rPr>
              <w:t> </w:t>
            </w:r>
            <w:r>
              <w:rPr>
                <w:sz w:val="16"/>
              </w:rPr>
              <w:t>place.</w:t>
            </w:r>
          </w:p>
          <w:p>
            <w:pPr>
              <w:pStyle w:val="TableParagraph"/>
              <w:spacing w:before="191"/>
              <w:ind w:left="103" w:right="202"/>
              <w:rPr>
                <w:sz w:val="16"/>
              </w:rPr>
            </w:pPr>
            <w:r>
              <w:rPr>
                <w:sz w:val="16"/>
              </w:rPr>
              <w:t>Avoid earthen roads for</w:t>
            </w:r>
            <w:r>
              <w:rPr>
                <w:spacing w:val="40"/>
                <w:sz w:val="16"/>
              </w:rPr>
              <w:t> </w:t>
            </w:r>
            <w:r>
              <w:rPr>
                <w:sz w:val="16"/>
              </w:rPr>
              <w:t>transporting</w:t>
            </w:r>
            <w:r>
              <w:rPr>
                <w:spacing w:val="-10"/>
                <w:sz w:val="16"/>
              </w:rPr>
              <w:t> </w:t>
            </w:r>
            <w:r>
              <w:rPr>
                <w:sz w:val="16"/>
              </w:rPr>
              <w:t>construction</w:t>
            </w:r>
            <w:r>
              <w:rPr>
                <w:spacing w:val="40"/>
                <w:sz w:val="16"/>
              </w:rPr>
              <w:t> </w:t>
            </w:r>
            <w:r>
              <w:rPr>
                <w:spacing w:val="-2"/>
                <w:sz w:val="16"/>
              </w:rPr>
              <w:t>materials</w:t>
            </w:r>
          </w:p>
        </w:tc>
        <w:tc>
          <w:tcPr>
            <w:tcW w:w="2152" w:type="dxa"/>
            <w:tcBorders>
              <w:bottom w:val="nil"/>
            </w:tcBorders>
          </w:tcPr>
          <w:p>
            <w:pPr>
              <w:pStyle w:val="TableParagraph"/>
              <w:ind w:left="102" w:right="139"/>
              <w:rPr>
                <w:sz w:val="16"/>
              </w:rPr>
            </w:pPr>
            <w:r>
              <w:rPr>
                <w:sz w:val="16"/>
              </w:rPr>
              <w:t>Mechanical</w:t>
            </w:r>
            <w:r>
              <w:rPr>
                <w:spacing w:val="-10"/>
                <w:sz w:val="16"/>
              </w:rPr>
              <w:t> </w:t>
            </w:r>
            <w:r>
              <w:rPr>
                <w:sz w:val="16"/>
              </w:rPr>
              <w:t>equipment</w:t>
            </w:r>
            <w:r>
              <w:rPr>
                <w:spacing w:val="-9"/>
                <w:sz w:val="16"/>
              </w:rPr>
              <w:t> </w:t>
            </w:r>
            <w:r>
              <w:rPr>
                <w:sz w:val="16"/>
              </w:rPr>
              <w:t>to</w:t>
            </w:r>
            <w:r>
              <w:rPr>
                <w:spacing w:val="-9"/>
                <w:sz w:val="16"/>
              </w:rPr>
              <w:t> </w:t>
            </w:r>
            <w:r>
              <w:rPr>
                <w:sz w:val="16"/>
              </w:rPr>
              <w:t>be</w:t>
            </w:r>
            <w:r>
              <w:rPr>
                <w:spacing w:val="40"/>
                <w:sz w:val="16"/>
              </w:rPr>
              <w:t> </w:t>
            </w:r>
            <w:r>
              <w:rPr>
                <w:spacing w:val="-2"/>
                <w:sz w:val="16"/>
              </w:rPr>
              <w:t>enclosed</w:t>
            </w:r>
          </w:p>
          <w:p>
            <w:pPr>
              <w:pStyle w:val="TableParagraph"/>
              <w:spacing w:before="192"/>
              <w:ind w:left="102" w:right="156"/>
              <w:rPr>
                <w:sz w:val="16"/>
              </w:rPr>
            </w:pPr>
            <w:r>
              <w:rPr>
                <w:sz w:val="16"/>
              </w:rPr>
              <w:t>Maintain a buffer zone</w:t>
            </w:r>
            <w:r>
              <w:rPr>
                <w:spacing w:val="40"/>
                <w:sz w:val="16"/>
              </w:rPr>
              <w:t> </w:t>
            </w:r>
            <w:r>
              <w:rPr>
                <w:sz w:val="16"/>
              </w:rPr>
              <w:t>between</w:t>
            </w:r>
            <w:r>
              <w:rPr>
                <w:spacing w:val="-10"/>
                <w:sz w:val="16"/>
              </w:rPr>
              <w:t> </w:t>
            </w:r>
            <w:r>
              <w:rPr>
                <w:sz w:val="16"/>
              </w:rPr>
              <w:t>the</w:t>
            </w:r>
            <w:r>
              <w:rPr>
                <w:spacing w:val="-9"/>
                <w:sz w:val="16"/>
              </w:rPr>
              <w:t> </w:t>
            </w:r>
            <w:r>
              <w:rPr>
                <w:sz w:val="16"/>
              </w:rPr>
              <w:t>project</w:t>
            </w:r>
            <w:r>
              <w:rPr>
                <w:spacing w:val="-9"/>
                <w:sz w:val="16"/>
              </w:rPr>
              <w:t> </w:t>
            </w:r>
            <w:r>
              <w:rPr>
                <w:sz w:val="16"/>
              </w:rPr>
              <w:t>site</w:t>
            </w:r>
            <w:r>
              <w:rPr>
                <w:spacing w:val="-9"/>
                <w:sz w:val="16"/>
              </w:rPr>
              <w:t> </w:t>
            </w:r>
            <w:r>
              <w:rPr>
                <w:sz w:val="16"/>
              </w:rPr>
              <w:t>and</w:t>
            </w:r>
            <w:r>
              <w:rPr>
                <w:spacing w:val="40"/>
                <w:sz w:val="16"/>
              </w:rPr>
              <w:t> </w:t>
            </w:r>
            <w:r>
              <w:rPr>
                <w:sz w:val="16"/>
              </w:rPr>
              <w:t>residential areas to lessen</w:t>
            </w:r>
            <w:r>
              <w:rPr>
                <w:spacing w:val="40"/>
                <w:sz w:val="16"/>
              </w:rPr>
              <w:t> </w:t>
            </w:r>
            <w:r>
              <w:rPr>
                <w:sz w:val="16"/>
              </w:rPr>
              <w:t>the impact of noise.</w:t>
            </w:r>
          </w:p>
        </w:tc>
        <w:tc>
          <w:tcPr>
            <w:tcW w:w="2071" w:type="dxa"/>
            <w:vMerge w:val="restart"/>
          </w:tcPr>
          <w:p>
            <w:pPr>
              <w:pStyle w:val="TableParagraph"/>
              <w:ind w:left="100" w:right="105"/>
              <w:rPr>
                <w:b/>
                <w:i/>
                <w:sz w:val="16"/>
              </w:rPr>
            </w:pPr>
            <w:hyperlink r:id="rId59">
              <w:r>
                <w:rPr>
                  <w:b/>
                  <w:i/>
                  <w:sz w:val="16"/>
                </w:rPr>
                <w:t>Health</w:t>
              </w:r>
              <w:r>
                <w:rPr>
                  <w:b/>
                  <w:i/>
                  <w:spacing w:val="-10"/>
                  <w:sz w:val="16"/>
                </w:rPr>
                <w:t> </w:t>
              </w:r>
              <w:r>
                <w:rPr>
                  <w:b/>
                  <w:i/>
                  <w:sz w:val="16"/>
                </w:rPr>
                <w:t>and</w:t>
              </w:r>
              <w:r>
                <w:rPr>
                  <w:b/>
                  <w:i/>
                  <w:spacing w:val="-9"/>
                  <w:sz w:val="16"/>
                </w:rPr>
                <w:t> </w:t>
              </w:r>
              <w:r>
                <w:rPr>
                  <w:b/>
                  <w:i/>
                  <w:sz w:val="16"/>
                </w:rPr>
                <w:t>Safety</w:t>
              </w:r>
              <w:r>
                <w:rPr>
                  <w:b/>
                  <w:i/>
                  <w:spacing w:val="-9"/>
                  <w:sz w:val="16"/>
                </w:rPr>
                <w:t> </w:t>
              </w:r>
              <w:r>
                <w:rPr>
                  <w:b/>
                  <w:i/>
                  <w:sz w:val="16"/>
                </w:rPr>
                <w:t>(EHS)</w:t>
              </w:r>
            </w:hyperlink>
            <w:r>
              <w:rPr>
                <w:b/>
                <w:i/>
                <w:spacing w:val="40"/>
                <w:sz w:val="16"/>
              </w:rPr>
              <w:t> </w:t>
            </w:r>
            <w:hyperlink r:id="rId59">
              <w:r>
                <w:rPr>
                  <w:b/>
                  <w:i/>
                  <w:spacing w:val="-2"/>
                  <w:sz w:val="16"/>
                </w:rPr>
                <w:t>Guidelines</w:t>
              </w:r>
            </w:hyperlink>
          </w:p>
          <w:p>
            <w:pPr>
              <w:pStyle w:val="TableParagraph"/>
              <w:spacing w:before="192"/>
              <w:ind w:left="100" w:right="105"/>
              <w:rPr>
                <w:sz w:val="16"/>
              </w:rPr>
            </w:pPr>
            <w:r>
              <w:rPr>
                <w:sz w:val="16"/>
              </w:rPr>
              <w:t>Create a construction</w:t>
            </w:r>
            <w:r>
              <w:rPr>
                <w:spacing w:val="40"/>
                <w:sz w:val="16"/>
              </w:rPr>
              <w:t> </w:t>
            </w:r>
            <w:r>
              <w:rPr>
                <w:sz w:val="16"/>
              </w:rPr>
              <w:t>management plan that</w:t>
            </w:r>
            <w:r>
              <w:rPr>
                <w:spacing w:val="40"/>
                <w:sz w:val="16"/>
              </w:rPr>
              <w:t> </w:t>
            </w:r>
            <w:r>
              <w:rPr>
                <w:sz w:val="16"/>
              </w:rPr>
              <w:t>determines the</w:t>
            </w:r>
            <w:r>
              <w:rPr>
                <w:spacing w:val="-1"/>
                <w:sz w:val="16"/>
              </w:rPr>
              <w:t> </w:t>
            </w:r>
            <w:r>
              <w:rPr>
                <w:sz w:val="16"/>
              </w:rPr>
              <w:t>dust,</w:t>
            </w:r>
            <w:r>
              <w:rPr>
                <w:spacing w:val="-2"/>
                <w:sz w:val="16"/>
              </w:rPr>
              <w:t> </w:t>
            </w:r>
            <w:r>
              <w:rPr>
                <w:sz w:val="16"/>
              </w:rPr>
              <w:t>noise,</w:t>
            </w:r>
            <w:r>
              <w:rPr>
                <w:spacing w:val="40"/>
                <w:sz w:val="16"/>
              </w:rPr>
              <w:t> </w:t>
            </w:r>
            <w:r>
              <w:rPr>
                <w:sz w:val="16"/>
              </w:rPr>
              <w:t>and</w:t>
            </w:r>
            <w:r>
              <w:rPr>
                <w:spacing w:val="-10"/>
                <w:sz w:val="16"/>
              </w:rPr>
              <w:t> </w:t>
            </w:r>
            <w:r>
              <w:rPr>
                <w:sz w:val="16"/>
              </w:rPr>
              <w:t>odour-generating</w:t>
            </w:r>
            <w:r>
              <w:rPr>
                <w:spacing w:val="-9"/>
                <w:sz w:val="16"/>
              </w:rPr>
              <w:t> </w:t>
            </w:r>
            <w:r>
              <w:rPr>
                <w:sz w:val="16"/>
              </w:rPr>
              <w:t>areas</w:t>
            </w:r>
            <w:r>
              <w:rPr>
                <w:spacing w:val="40"/>
                <w:sz w:val="16"/>
              </w:rPr>
              <w:t> </w:t>
            </w:r>
            <w:r>
              <w:rPr>
                <w:sz w:val="16"/>
              </w:rPr>
              <w:t>and activities. Have</w:t>
            </w:r>
            <w:r>
              <w:rPr>
                <w:spacing w:val="40"/>
                <w:sz w:val="16"/>
              </w:rPr>
              <w:t> </w:t>
            </w:r>
            <w:r>
              <w:rPr>
                <w:sz w:val="16"/>
              </w:rPr>
              <w:t>mitigating</w:t>
            </w:r>
            <w:r>
              <w:rPr>
                <w:spacing w:val="-10"/>
                <w:sz w:val="16"/>
              </w:rPr>
              <w:t> </w:t>
            </w:r>
            <w:r>
              <w:rPr>
                <w:sz w:val="16"/>
              </w:rPr>
              <w:t>measures</w:t>
            </w:r>
            <w:r>
              <w:rPr>
                <w:spacing w:val="-9"/>
                <w:sz w:val="16"/>
              </w:rPr>
              <w:t> </w:t>
            </w:r>
            <w:r>
              <w:rPr>
                <w:sz w:val="16"/>
              </w:rPr>
              <w:t>for</w:t>
            </w:r>
            <w:r>
              <w:rPr>
                <w:spacing w:val="-9"/>
                <w:sz w:val="16"/>
              </w:rPr>
              <w:t> </w:t>
            </w:r>
            <w:r>
              <w:rPr>
                <w:sz w:val="16"/>
              </w:rPr>
              <w:t>any</w:t>
            </w:r>
            <w:r>
              <w:rPr>
                <w:spacing w:val="40"/>
                <w:sz w:val="16"/>
              </w:rPr>
              <w:t> </w:t>
            </w:r>
            <w:r>
              <w:rPr>
                <w:sz w:val="16"/>
              </w:rPr>
              <w:t>such</w:t>
            </w:r>
            <w:r>
              <w:rPr>
                <w:spacing w:val="-7"/>
                <w:sz w:val="16"/>
              </w:rPr>
              <w:t> </w:t>
            </w:r>
            <w:r>
              <w:rPr>
                <w:sz w:val="16"/>
              </w:rPr>
              <w:t>activities.</w:t>
            </w:r>
          </w:p>
          <w:p>
            <w:pPr>
              <w:pStyle w:val="TableParagraph"/>
              <w:spacing w:line="244" w:lineRule="auto" w:before="194"/>
              <w:ind w:left="100" w:right="105"/>
              <w:rPr>
                <w:sz w:val="16"/>
              </w:rPr>
            </w:pPr>
            <w:r>
              <w:rPr>
                <w:sz w:val="16"/>
              </w:rPr>
              <w:t>Wet</w:t>
            </w:r>
            <w:r>
              <w:rPr>
                <w:spacing w:val="-10"/>
                <w:sz w:val="16"/>
              </w:rPr>
              <w:t> </w:t>
            </w:r>
            <w:r>
              <w:rPr>
                <w:sz w:val="16"/>
              </w:rPr>
              <w:t>dry</w:t>
            </w:r>
            <w:r>
              <w:rPr>
                <w:spacing w:val="-7"/>
                <w:sz w:val="16"/>
              </w:rPr>
              <w:t> </w:t>
            </w:r>
            <w:r>
              <w:rPr>
                <w:sz w:val="16"/>
              </w:rPr>
              <w:t>areas</w:t>
            </w:r>
            <w:r>
              <w:rPr>
                <w:spacing w:val="-8"/>
                <w:sz w:val="16"/>
              </w:rPr>
              <w:t> </w:t>
            </w:r>
            <w:r>
              <w:rPr>
                <w:sz w:val="16"/>
              </w:rPr>
              <w:t>on</w:t>
            </w:r>
            <w:r>
              <w:rPr>
                <w:spacing w:val="-9"/>
                <w:sz w:val="16"/>
              </w:rPr>
              <w:t> </w:t>
            </w:r>
            <w:r>
              <w:rPr>
                <w:sz w:val="16"/>
              </w:rPr>
              <w:t>a</w:t>
            </w:r>
            <w:r>
              <w:rPr>
                <w:spacing w:val="-10"/>
                <w:sz w:val="16"/>
              </w:rPr>
              <w:t> </w:t>
            </w:r>
            <w:r>
              <w:rPr>
                <w:sz w:val="16"/>
              </w:rPr>
              <w:t>regular</w:t>
            </w:r>
            <w:r>
              <w:rPr>
                <w:spacing w:val="40"/>
                <w:sz w:val="16"/>
              </w:rPr>
              <w:t> </w:t>
            </w:r>
            <w:r>
              <w:rPr>
                <w:spacing w:val="-4"/>
                <w:sz w:val="16"/>
              </w:rPr>
              <w:t>basis</w:t>
            </w:r>
          </w:p>
          <w:p>
            <w:pPr>
              <w:pStyle w:val="TableParagraph"/>
              <w:spacing w:before="191"/>
              <w:ind w:left="100" w:right="171"/>
              <w:rPr>
                <w:sz w:val="16"/>
              </w:rPr>
            </w:pPr>
            <w:r>
              <w:rPr>
                <w:sz w:val="16"/>
              </w:rPr>
              <w:t>Workers</w:t>
            </w:r>
            <w:r>
              <w:rPr>
                <w:spacing w:val="-8"/>
                <w:sz w:val="16"/>
              </w:rPr>
              <w:t> </w:t>
            </w:r>
            <w:r>
              <w:rPr>
                <w:sz w:val="16"/>
              </w:rPr>
              <w:t>to</w:t>
            </w:r>
            <w:r>
              <w:rPr>
                <w:spacing w:val="-9"/>
                <w:sz w:val="16"/>
              </w:rPr>
              <w:t> </w:t>
            </w:r>
            <w:r>
              <w:rPr>
                <w:sz w:val="16"/>
              </w:rPr>
              <w:t>wear</w:t>
            </w:r>
            <w:r>
              <w:rPr>
                <w:spacing w:val="-9"/>
                <w:sz w:val="16"/>
              </w:rPr>
              <w:t> </w:t>
            </w:r>
            <w:r>
              <w:rPr>
                <w:sz w:val="16"/>
              </w:rPr>
              <w:t>PPE</w:t>
            </w:r>
            <w:r>
              <w:rPr>
                <w:spacing w:val="-8"/>
                <w:sz w:val="16"/>
              </w:rPr>
              <w:t> </w:t>
            </w:r>
            <w:r>
              <w:rPr>
                <w:sz w:val="16"/>
              </w:rPr>
              <w:t>such</w:t>
            </w:r>
            <w:r>
              <w:rPr>
                <w:spacing w:val="40"/>
                <w:sz w:val="16"/>
              </w:rPr>
              <w:t> </w:t>
            </w:r>
            <w:r>
              <w:rPr>
                <w:sz w:val="16"/>
              </w:rPr>
              <w:t>as dust masks</w:t>
            </w:r>
          </w:p>
          <w:p>
            <w:pPr>
              <w:pStyle w:val="TableParagraph"/>
              <w:spacing w:before="195"/>
              <w:ind w:left="100" w:right="105"/>
              <w:rPr>
                <w:sz w:val="16"/>
              </w:rPr>
            </w:pPr>
            <w:r>
              <w:rPr>
                <w:sz w:val="16"/>
              </w:rPr>
              <w:t>Repair and maintain</w:t>
            </w:r>
            <w:r>
              <w:rPr>
                <w:spacing w:val="40"/>
                <w:sz w:val="16"/>
              </w:rPr>
              <w:t> </w:t>
            </w:r>
            <w:r>
              <w:rPr>
                <w:sz w:val="16"/>
              </w:rPr>
              <w:t>machineries</w:t>
            </w:r>
            <w:r>
              <w:rPr>
                <w:spacing w:val="-10"/>
                <w:sz w:val="16"/>
              </w:rPr>
              <w:t> </w:t>
            </w:r>
            <w:r>
              <w:rPr>
                <w:sz w:val="16"/>
              </w:rPr>
              <w:t>for</w:t>
            </w:r>
            <w:r>
              <w:rPr>
                <w:spacing w:val="-9"/>
                <w:sz w:val="16"/>
              </w:rPr>
              <w:t> </w:t>
            </w:r>
            <w:r>
              <w:rPr>
                <w:sz w:val="16"/>
              </w:rPr>
              <w:t>safe</w:t>
            </w:r>
            <w:r>
              <w:rPr>
                <w:spacing w:val="-9"/>
                <w:sz w:val="16"/>
              </w:rPr>
              <w:t> </w:t>
            </w:r>
            <w:r>
              <w:rPr>
                <w:sz w:val="16"/>
              </w:rPr>
              <w:t>and</w:t>
            </w:r>
            <w:r>
              <w:rPr>
                <w:spacing w:val="40"/>
                <w:sz w:val="16"/>
              </w:rPr>
              <w:t> </w:t>
            </w:r>
            <w:r>
              <w:rPr>
                <w:sz w:val="16"/>
              </w:rPr>
              <w:t>quiet</w:t>
            </w:r>
            <w:r>
              <w:rPr>
                <w:spacing w:val="-5"/>
                <w:sz w:val="16"/>
              </w:rPr>
              <w:t> </w:t>
            </w:r>
            <w:r>
              <w:rPr>
                <w:sz w:val="16"/>
              </w:rPr>
              <w:t>operation.</w:t>
            </w:r>
          </w:p>
          <w:p>
            <w:pPr>
              <w:pStyle w:val="TableParagraph"/>
              <w:spacing w:before="194"/>
              <w:ind w:left="100" w:right="171"/>
              <w:rPr>
                <w:sz w:val="16"/>
              </w:rPr>
            </w:pPr>
            <w:r>
              <w:rPr>
                <w:sz w:val="16"/>
              </w:rPr>
              <w:t>Vehicle</w:t>
            </w:r>
            <w:r>
              <w:rPr>
                <w:spacing w:val="-10"/>
                <w:sz w:val="16"/>
              </w:rPr>
              <w:t> </w:t>
            </w:r>
            <w:r>
              <w:rPr>
                <w:sz w:val="16"/>
              </w:rPr>
              <w:t>speed</w:t>
            </w:r>
            <w:r>
              <w:rPr>
                <w:spacing w:val="-9"/>
                <w:sz w:val="16"/>
              </w:rPr>
              <w:t> </w:t>
            </w:r>
            <w:r>
              <w:rPr>
                <w:sz w:val="16"/>
              </w:rPr>
              <w:t>restrictions</w:t>
            </w:r>
            <w:r>
              <w:rPr>
                <w:spacing w:val="40"/>
                <w:sz w:val="16"/>
              </w:rPr>
              <w:t> </w:t>
            </w:r>
            <w:r>
              <w:rPr>
                <w:sz w:val="16"/>
              </w:rPr>
              <w:t>(must be enforced to</w:t>
            </w:r>
            <w:r>
              <w:rPr>
                <w:spacing w:val="40"/>
                <w:sz w:val="16"/>
              </w:rPr>
              <w:t> </w:t>
            </w:r>
            <w:r>
              <w:rPr>
                <w:sz w:val="16"/>
              </w:rPr>
              <w:t>control dust generation.</w:t>
            </w:r>
          </w:p>
          <w:p>
            <w:pPr>
              <w:pStyle w:val="TableParagraph"/>
              <w:spacing w:before="195"/>
              <w:ind w:left="100" w:right="105"/>
              <w:rPr>
                <w:sz w:val="16"/>
              </w:rPr>
            </w:pPr>
            <w:r>
              <w:rPr>
                <w:sz w:val="16"/>
              </w:rPr>
              <w:t>Construction</w:t>
            </w:r>
            <w:r>
              <w:rPr>
                <w:spacing w:val="-10"/>
                <w:sz w:val="16"/>
              </w:rPr>
              <w:t> </w:t>
            </w:r>
            <w:r>
              <w:rPr>
                <w:sz w:val="16"/>
              </w:rPr>
              <w:t>materials</w:t>
            </w:r>
            <w:r>
              <w:rPr>
                <w:spacing w:val="-9"/>
                <w:sz w:val="16"/>
              </w:rPr>
              <w:t> </w:t>
            </w:r>
            <w:r>
              <w:rPr>
                <w:sz w:val="16"/>
              </w:rPr>
              <w:t>must</w:t>
            </w:r>
            <w:r>
              <w:rPr>
                <w:spacing w:val="40"/>
                <w:sz w:val="16"/>
              </w:rPr>
              <w:t> </w:t>
            </w:r>
            <w:r>
              <w:rPr>
                <w:sz w:val="16"/>
              </w:rPr>
              <w:t>be covered to protect from</w:t>
            </w:r>
            <w:r>
              <w:rPr>
                <w:spacing w:val="40"/>
                <w:sz w:val="16"/>
              </w:rPr>
              <w:t> </w:t>
            </w:r>
            <w:r>
              <w:rPr>
                <w:spacing w:val="-4"/>
                <w:sz w:val="16"/>
              </w:rPr>
              <w:t>wind</w:t>
            </w:r>
          </w:p>
          <w:p>
            <w:pPr>
              <w:pStyle w:val="TableParagraph"/>
              <w:spacing w:before="3"/>
              <w:rPr>
                <w:b/>
                <w:i/>
                <w:sz w:val="16"/>
              </w:rPr>
            </w:pPr>
          </w:p>
          <w:p>
            <w:pPr>
              <w:pStyle w:val="TableParagraph"/>
              <w:ind w:left="100" w:right="134"/>
              <w:rPr>
                <w:sz w:val="16"/>
              </w:rPr>
            </w:pPr>
            <w:r>
              <w:rPr>
                <w:sz w:val="16"/>
              </w:rPr>
              <w:t>Regular</w:t>
            </w:r>
            <w:r>
              <w:rPr>
                <w:spacing w:val="-10"/>
                <w:sz w:val="16"/>
              </w:rPr>
              <w:t> </w:t>
            </w:r>
            <w:r>
              <w:rPr>
                <w:sz w:val="16"/>
              </w:rPr>
              <w:t>air</w:t>
            </w:r>
            <w:r>
              <w:rPr>
                <w:spacing w:val="-9"/>
                <w:sz w:val="16"/>
              </w:rPr>
              <w:t> </w:t>
            </w:r>
            <w:r>
              <w:rPr>
                <w:sz w:val="16"/>
              </w:rPr>
              <w:t>monitoring</w:t>
            </w:r>
            <w:r>
              <w:rPr>
                <w:spacing w:val="-9"/>
                <w:sz w:val="16"/>
              </w:rPr>
              <w:t> </w:t>
            </w:r>
            <w:r>
              <w:rPr>
                <w:sz w:val="16"/>
              </w:rPr>
              <w:t>must</w:t>
            </w:r>
            <w:r>
              <w:rPr>
                <w:spacing w:val="40"/>
                <w:sz w:val="16"/>
              </w:rPr>
              <w:t> </w:t>
            </w:r>
            <w:r>
              <w:rPr>
                <w:sz w:val="16"/>
              </w:rPr>
              <w:t>be carried out near the</w:t>
            </w:r>
            <w:r>
              <w:rPr>
                <w:spacing w:val="40"/>
                <w:sz w:val="16"/>
              </w:rPr>
              <w:t> </w:t>
            </w:r>
            <w:r>
              <w:rPr>
                <w:sz w:val="16"/>
              </w:rPr>
              <w:t>sensitive receptors to</w:t>
            </w:r>
            <w:r>
              <w:rPr>
                <w:spacing w:val="40"/>
                <w:sz w:val="16"/>
              </w:rPr>
              <w:t> </w:t>
            </w:r>
            <w:r>
              <w:rPr>
                <w:sz w:val="16"/>
              </w:rPr>
              <w:t>ensure ambient air quality</w:t>
            </w:r>
            <w:r>
              <w:rPr>
                <w:spacing w:val="40"/>
                <w:sz w:val="16"/>
              </w:rPr>
              <w:t> </w:t>
            </w:r>
            <w:r>
              <w:rPr>
                <w:sz w:val="16"/>
              </w:rPr>
              <w:t>remains within limits</w:t>
            </w:r>
            <w:r>
              <w:rPr>
                <w:spacing w:val="40"/>
                <w:sz w:val="16"/>
              </w:rPr>
              <w:t> </w:t>
            </w:r>
            <w:r>
              <w:rPr>
                <w:sz w:val="16"/>
              </w:rPr>
              <w:t>defined by national</w:t>
            </w:r>
            <w:r>
              <w:rPr>
                <w:spacing w:val="40"/>
                <w:sz w:val="16"/>
              </w:rPr>
              <w:t> </w:t>
            </w:r>
            <w:r>
              <w:rPr>
                <w:spacing w:val="-2"/>
                <w:sz w:val="16"/>
              </w:rPr>
              <w:t>standards</w:t>
            </w:r>
          </w:p>
          <w:p>
            <w:pPr>
              <w:pStyle w:val="TableParagraph"/>
              <w:spacing w:line="196" w:lineRule="exact" w:before="173"/>
              <w:ind w:left="100" w:right="105"/>
              <w:rPr>
                <w:sz w:val="16"/>
              </w:rPr>
            </w:pPr>
            <w:r>
              <w:rPr>
                <w:sz w:val="16"/>
              </w:rPr>
              <w:t>Create a Traffic</w:t>
            </w:r>
            <w:r>
              <w:rPr>
                <w:spacing w:val="40"/>
                <w:sz w:val="16"/>
              </w:rPr>
              <w:t> </w:t>
            </w:r>
            <w:r>
              <w:rPr>
                <w:sz w:val="16"/>
              </w:rPr>
              <w:t>Management</w:t>
            </w:r>
            <w:r>
              <w:rPr>
                <w:spacing w:val="-10"/>
                <w:sz w:val="16"/>
              </w:rPr>
              <w:t> </w:t>
            </w:r>
            <w:r>
              <w:rPr>
                <w:sz w:val="16"/>
              </w:rPr>
              <w:t>Plan</w:t>
            </w:r>
            <w:r>
              <w:rPr>
                <w:spacing w:val="-9"/>
                <w:sz w:val="16"/>
              </w:rPr>
              <w:t> </w:t>
            </w:r>
            <w:r>
              <w:rPr>
                <w:sz w:val="16"/>
              </w:rPr>
              <w:t>to</w:t>
            </w:r>
            <w:r>
              <w:rPr>
                <w:spacing w:val="-9"/>
                <w:sz w:val="16"/>
              </w:rPr>
              <w:t> </w:t>
            </w:r>
            <w:r>
              <w:rPr>
                <w:sz w:val="16"/>
              </w:rPr>
              <w:t>reduce</w:t>
            </w:r>
            <w:r>
              <w:rPr>
                <w:spacing w:val="40"/>
                <w:sz w:val="16"/>
              </w:rPr>
              <w:t> </w:t>
            </w:r>
            <w:r>
              <w:rPr>
                <w:sz w:val="16"/>
              </w:rPr>
              <w:t>vehicular and pedestrian</w:t>
            </w:r>
            <w:r>
              <w:rPr>
                <w:spacing w:val="40"/>
                <w:sz w:val="16"/>
              </w:rPr>
              <w:t> </w:t>
            </w:r>
            <w:r>
              <w:rPr>
                <w:spacing w:val="-2"/>
                <w:sz w:val="16"/>
              </w:rPr>
              <w:t>congestion.</w:t>
            </w:r>
          </w:p>
        </w:tc>
        <w:tc>
          <w:tcPr>
            <w:tcW w:w="2071" w:type="dxa"/>
            <w:vMerge w:val="restart"/>
          </w:tcPr>
          <w:p>
            <w:pPr>
              <w:pStyle w:val="TableParagraph"/>
              <w:rPr>
                <w:rFonts w:ascii="Times New Roman"/>
                <w:sz w:val="16"/>
              </w:rPr>
            </w:pPr>
          </w:p>
        </w:tc>
      </w:tr>
      <w:tr>
        <w:trPr>
          <w:trHeight w:val="967" w:hRule="atLeast"/>
        </w:trPr>
        <w:tc>
          <w:tcPr>
            <w:tcW w:w="1981" w:type="dxa"/>
            <w:tcBorders>
              <w:top w:val="nil"/>
              <w:bottom w:val="nil"/>
            </w:tcBorders>
          </w:tcPr>
          <w:p>
            <w:pPr>
              <w:pStyle w:val="TableParagraph"/>
              <w:rPr>
                <w:rFonts w:ascii="Times New Roman"/>
                <w:sz w:val="16"/>
              </w:rPr>
            </w:pPr>
          </w:p>
        </w:tc>
        <w:tc>
          <w:tcPr>
            <w:tcW w:w="2697" w:type="dxa"/>
            <w:tcBorders>
              <w:top w:val="nil"/>
              <w:bottom w:val="nil"/>
            </w:tcBorders>
          </w:tcPr>
          <w:p>
            <w:pPr>
              <w:pStyle w:val="TableParagraph"/>
              <w:rPr>
                <w:rFonts w:ascii="Times New Roman"/>
                <w:sz w:val="16"/>
              </w:rPr>
            </w:pPr>
          </w:p>
        </w:tc>
        <w:tc>
          <w:tcPr>
            <w:tcW w:w="1987" w:type="dxa"/>
            <w:tcBorders>
              <w:top w:val="nil"/>
              <w:bottom w:val="nil"/>
            </w:tcBorders>
          </w:tcPr>
          <w:p>
            <w:pPr>
              <w:pStyle w:val="TableParagraph"/>
              <w:spacing w:before="77"/>
              <w:ind w:left="103" w:right="141"/>
              <w:rPr>
                <w:sz w:val="16"/>
              </w:rPr>
            </w:pPr>
            <w:r>
              <w:rPr>
                <w:sz w:val="16"/>
              </w:rPr>
              <w:t>Avoid</w:t>
            </w:r>
            <w:r>
              <w:rPr>
                <w:spacing w:val="-10"/>
                <w:sz w:val="16"/>
              </w:rPr>
              <w:t> </w:t>
            </w:r>
            <w:r>
              <w:rPr>
                <w:sz w:val="16"/>
              </w:rPr>
              <w:t>storing</w:t>
            </w:r>
            <w:r>
              <w:rPr>
                <w:spacing w:val="-9"/>
                <w:sz w:val="16"/>
              </w:rPr>
              <w:t> </w:t>
            </w:r>
            <w:r>
              <w:rPr>
                <w:sz w:val="16"/>
              </w:rPr>
              <w:t>construction</w:t>
            </w:r>
            <w:r>
              <w:rPr>
                <w:spacing w:val="40"/>
                <w:sz w:val="16"/>
              </w:rPr>
              <w:t> </w:t>
            </w:r>
            <w:r>
              <w:rPr>
                <w:sz w:val="16"/>
              </w:rPr>
              <w:t>materials near water</w:t>
            </w:r>
            <w:r>
              <w:rPr>
                <w:spacing w:val="40"/>
                <w:sz w:val="16"/>
              </w:rPr>
              <w:t> </w:t>
            </w:r>
            <w:r>
              <w:rPr>
                <w:sz w:val="16"/>
              </w:rPr>
              <w:t>bodies and community</w:t>
            </w:r>
            <w:r>
              <w:rPr>
                <w:spacing w:val="40"/>
                <w:sz w:val="16"/>
              </w:rPr>
              <w:t> </w:t>
            </w:r>
            <w:r>
              <w:rPr>
                <w:spacing w:val="-2"/>
                <w:sz w:val="16"/>
              </w:rPr>
              <w:t>areas.</w:t>
            </w:r>
          </w:p>
        </w:tc>
        <w:tc>
          <w:tcPr>
            <w:tcW w:w="2152" w:type="dxa"/>
            <w:tcBorders>
              <w:top w:val="nil"/>
              <w:bottom w:val="nil"/>
            </w:tcBorders>
          </w:tcPr>
          <w:p>
            <w:pPr>
              <w:pStyle w:val="TableParagraph"/>
              <w:spacing w:before="77"/>
              <w:ind w:left="102" w:right="431"/>
              <w:jc w:val="both"/>
              <w:rPr>
                <w:sz w:val="16"/>
              </w:rPr>
            </w:pPr>
            <w:r>
              <w:rPr>
                <w:sz w:val="16"/>
              </w:rPr>
              <w:t>Stocking</w:t>
            </w:r>
            <w:r>
              <w:rPr>
                <w:spacing w:val="-3"/>
                <w:sz w:val="16"/>
              </w:rPr>
              <w:t> </w:t>
            </w:r>
            <w:r>
              <w:rPr>
                <w:sz w:val="16"/>
              </w:rPr>
              <w:t>of</w:t>
            </w:r>
            <w:r>
              <w:rPr>
                <w:spacing w:val="-2"/>
                <w:sz w:val="16"/>
              </w:rPr>
              <w:t> </w:t>
            </w:r>
            <w:r>
              <w:rPr>
                <w:sz w:val="16"/>
              </w:rPr>
              <w:t>construction</w:t>
            </w:r>
            <w:r>
              <w:rPr>
                <w:spacing w:val="40"/>
                <w:sz w:val="16"/>
              </w:rPr>
              <w:t> </w:t>
            </w:r>
            <w:r>
              <w:rPr>
                <w:sz w:val="16"/>
              </w:rPr>
              <w:t>materials</w:t>
            </w:r>
            <w:r>
              <w:rPr>
                <w:spacing w:val="-10"/>
                <w:sz w:val="16"/>
              </w:rPr>
              <w:t> </w:t>
            </w:r>
            <w:r>
              <w:rPr>
                <w:sz w:val="16"/>
              </w:rPr>
              <w:t>and</w:t>
            </w:r>
            <w:r>
              <w:rPr>
                <w:spacing w:val="-9"/>
                <w:sz w:val="16"/>
              </w:rPr>
              <w:t> </w:t>
            </w:r>
            <w:r>
              <w:rPr>
                <w:sz w:val="16"/>
              </w:rPr>
              <w:t>machinery</w:t>
            </w:r>
            <w:r>
              <w:rPr>
                <w:spacing w:val="40"/>
                <w:sz w:val="16"/>
              </w:rPr>
              <w:t> </w:t>
            </w:r>
            <w:r>
              <w:rPr>
                <w:sz w:val="16"/>
              </w:rPr>
              <w:t>must</w:t>
            </w:r>
            <w:r>
              <w:rPr>
                <w:spacing w:val="-2"/>
                <w:sz w:val="16"/>
              </w:rPr>
              <w:t> </w:t>
            </w:r>
            <w:r>
              <w:rPr>
                <w:sz w:val="16"/>
              </w:rPr>
              <w:t>be</w:t>
            </w:r>
            <w:r>
              <w:rPr>
                <w:spacing w:val="-3"/>
                <w:sz w:val="16"/>
              </w:rPr>
              <w:t> </w:t>
            </w:r>
            <w:r>
              <w:rPr>
                <w:sz w:val="16"/>
              </w:rPr>
              <w:t>within</w:t>
            </w:r>
            <w:r>
              <w:rPr>
                <w:spacing w:val="-3"/>
                <w:sz w:val="16"/>
              </w:rPr>
              <w:t> </w:t>
            </w:r>
            <w:r>
              <w:rPr>
                <w:sz w:val="16"/>
              </w:rPr>
              <w:t>a</w:t>
            </w:r>
            <w:r>
              <w:rPr>
                <w:spacing w:val="-4"/>
                <w:sz w:val="16"/>
              </w:rPr>
              <w:t> </w:t>
            </w:r>
            <w:r>
              <w:rPr>
                <w:sz w:val="16"/>
              </w:rPr>
              <w:t>limited</w:t>
            </w:r>
            <w:r>
              <w:rPr>
                <w:spacing w:val="40"/>
                <w:sz w:val="16"/>
              </w:rPr>
              <w:t> </w:t>
            </w:r>
            <w:r>
              <w:rPr>
                <w:spacing w:val="-2"/>
                <w:sz w:val="16"/>
              </w:rPr>
              <w:t>area.</w:t>
            </w:r>
          </w:p>
        </w:tc>
        <w:tc>
          <w:tcPr>
            <w:tcW w:w="2071" w:type="dxa"/>
            <w:vMerge/>
            <w:tcBorders>
              <w:top w:val="nil"/>
            </w:tcBorders>
          </w:tcPr>
          <w:p>
            <w:pPr>
              <w:rPr>
                <w:sz w:val="2"/>
                <w:szCs w:val="2"/>
              </w:rPr>
            </w:pPr>
          </w:p>
        </w:tc>
        <w:tc>
          <w:tcPr>
            <w:tcW w:w="2071" w:type="dxa"/>
            <w:vMerge/>
            <w:tcBorders>
              <w:top w:val="nil"/>
            </w:tcBorders>
          </w:tcPr>
          <w:p>
            <w:pPr>
              <w:rPr>
                <w:sz w:val="2"/>
                <w:szCs w:val="2"/>
              </w:rPr>
            </w:pPr>
          </w:p>
        </w:tc>
      </w:tr>
      <w:tr>
        <w:trPr>
          <w:trHeight w:val="1065" w:hRule="atLeast"/>
        </w:trPr>
        <w:tc>
          <w:tcPr>
            <w:tcW w:w="1981" w:type="dxa"/>
            <w:tcBorders>
              <w:top w:val="nil"/>
              <w:bottom w:val="nil"/>
            </w:tcBorders>
          </w:tcPr>
          <w:p>
            <w:pPr>
              <w:pStyle w:val="TableParagraph"/>
              <w:rPr>
                <w:rFonts w:ascii="Times New Roman"/>
                <w:sz w:val="16"/>
              </w:rPr>
            </w:pPr>
          </w:p>
        </w:tc>
        <w:tc>
          <w:tcPr>
            <w:tcW w:w="2697" w:type="dxa"/>
            <w:tcBorders>
              <w:top w:val="nil"/>
              <w:bottom w:val="nil"/>
            </w:tcBorders>
          </w:tcPr>
          <w:p>
            <w:pPr>
              <w:pStyle w:val="TableParagraph"/>
              <w:rPr>
                <w:rFonts w:ascii="Times New Roman"/>
                <w:sz w:val="16"/>
              </w:rPr>
            </w:pPr>
          </w:p>
        </w:tc>
        <w:tc>
          <w:tcPr>
            <w:tcW w:w="1987" w:type="dxa"/>
            <w:tcBorders>
              <w:top w:val="nil"/>
              <w:bottom w:val="nil"/>
            </w:tcBorders>
          </w:tcPr>
          <w:p>
            <w:pPr>
              <w:pStyle w:val="TableParagraph"/>
              <w:spacing w:before="80"/>
              <w:ind w:left="103" w:right="107"/>
              <w:rPr>
                <w:sz w:val="16"/>
              </w:rPr>
            </w:pPr>
            <w:r>
              <w:rPr>
                <w:sz w:val="16"/>
              </w:rPr>
              <w:t>Place the dust generation</w:t>
            </w:r>
            <w:r>
              <w:rPr>
                <w:spacing w:val="40"/>
                <w:sz w:val="16"/>
              </w:rPr>
              <w:t> </w:t>
            </w:r>
            <w:r>
              <w:rPr>
                <w:sz w:val="16"/>
              </w:rPr>
              <w:t>equipment and other</w:t>
            </w:r>
            <w:r>
              <w:rPr>
                <w:spacing w:val="40"/>
                <w:sz w:val="16"/>
              </w:rPr>
              <w:t> </w:t>
            </w:r>
            <w:r>
              <w:rPr>
                <w:sz w:val="16"/>
              </w:rPr>
              <w:t>powered equipment away</w:t>
            </w:r>
            <w:r>
              <w:rPr>
                <w:spacing w:val="40"/>
                <w:sz w:val="16"/>
              </w:rPr>
              <w:t> </w:t>
            </w:r>
            <w:r>
              <w:rPr>
                <w:sz w:val="16"/>
              </w:rPr>
              <w:t>from</w:t>
            </w:r>
            <w:r>
              <w:rPr>
                <w:spacing w:val="-10"/>
                <w:sz w:val="16"/>
              </w:rPr>
              <w:t> </w:t>
            </w:r>
            <w:r>
              <w:rPr>
                <w:sz w:val="16"/>
              </w:rPr>
              <w:t>sensitive</w:t>
            </w:r>
            <w:r>
              <w:rPr>
                <w:spacing w:val="-9"/>
                <w:sz w:val="16"/>
              </w:rPr>
              <w:t> </w:t>
            </w:r>
            <w:r>
              <w:rPr>
                <w:sz w:val="16"/>
              </w:rPr>
              <w:t>receptors</w:t>
            </w:r>
            <w:r>
              <w:rPr>
                <w:spacing w:val="-9"/>
                <w:sz w:val="16"/>
              </w:rPr>
              <w:t> </w:t>
            </w:r>
            <w:r>
              <w:rPr>
                <w:sz w:val="16"/>
              </w:rPr>
              <w:t>to</w:t>
            </w:r>
          </w:p>
          <w:p>
            <w:pPr>
              <w:pStyle w:val="TableParagraph"/>
              <w:spacing w:line="184" w:lineRule="exact"/>
              <w:ind w:left="103"/>
              <w:rPr>
                <w:sz w:val="16"/>
              </w:rPr>
            </w:pPr>
            <w:r>
              <w:rPr>
                <w:sz w:val="16"/>
              </w:rPr>
              <w:t>avoid</w:t>
            </w:r>
            <w:r>
              <w:rPr>
                <w:spacing w:val="-10"/>
                <w:sz w:val="16"/>
              </w:rPr>
              <w:t> </w:t>
            </w:r>
            <w:r>
              <w:rPr>
                <w:spacing w:val="-2"/>
                <w:sz w:val="16"/>
              </w:rPr>
              <w:t>complaints.</w:t>
            </w:r>
          </w:p>
        </w:tc>
        <w:tc>
          <w:tcPr>
            <w:tcW w:w="2152" w:type="dxa"/>
            <w:tcBorders>
              <w:top w:val="nil"/>
              <w:bottom w:val="nil"/>
            </w:tcBorders>
          </w:tcPr>
          <w:p>
            <w:pPr>
              <w:pStyle w:val="TableParagraph"/>
              <w:spacing w:before="80"/>
              <w:ind w:left="102"/>
              <w:rPr>
                <w:sz w:val="16"/>
              </w:rPr>
            </w:pPr>
            <w:r>
              <w:rPr>
                <w:sz w:val="16"/>
              </w:rPr>
              <w:t>Stockpiles of construction</w:t>
            </w:r>
            <w:r>
              <w:rPr>
                <w:spacing w:val="40"/>
                <w:sz w:val="16"/>
              </w:rPr>
              <w:t> </w:t>
            </w:r>
            <w:r>
              <w:rPr>
                <w:sz w:val="16"/>
              </w:rPr>
              <w:t>materials</w:t>
            </w:r>
            <w:r>
              <w:rPr>
                <w:spacing w:val="-8"/>
                <w:sz w:val="16"/>
              </w:rPr>
              <w:t> </w:t>
            </w:r>
            <w:r>
              <w:rPr>
                <w:sz w:val="16"/>
              </w:rPr>
              <w:t>must</w:t>
            </w:r>
            <w:r>
              <w:rPr>
                <w:spacing w:val="-9"/>
                <w:sz w:val="16"/>
              </w:rPr>
              <w:t> </w:t>
            </w:r>
            <w:r>
              <w:rPr>
                <w:sz w:val="16"/>
              </w:rPr>
              <w:t>be</w:t>
            </w:r>
            <w:r>
              <w:rPr>
                <w:spacing w:val="-9"/>
                <w:sz w:val="16"/>
              </w:rPr>
              <w:t> </w:t>
            </w:r>
            <w:r>
              <w:rPr>
                <w:sz w:val="16"/>
              </w:rPr>
              <w:t>covered</w:t>
            </w:r>
            <w:r>
              <w:rPr>
                <w:spacing w:val="-9"/>
                <w:sz w:val="16"/>
              </w:rPr>
              <w:t> </w:t>
            </w:r>
            <w:r>
              <w:rPr>
                <w:sz w:val="16"/>
              </w:rPr>
              <w:t>to</w:t>
            </w:r>
            <w:r>
              <w:rPr>
                <w:spacing w:val="40"/>
                <w:sz w:val="16"/>
              </w:rPr>
              <w:t> </w:t>
            </w:r>
            <w:r>
              <w:rPr>
                <w:sz w:val="16"/>
              </w:rPr>
              <w:t>protect them from wind and</w:t>
            </w:r>
            <w:r>
              <w:rPr>
                <w:spacing w:val="40"/>
                <w:sz w:val="16"/>
              </w:rPr>
              <w:t> </w:t>
            </w:r>
            <w:r>
              <w:rPr>
                <w:sz w:val="16"/>
              </w:rPr>
              <w:t>weathering</w:t>
            </w:r>
            <w:r>
              <w:rPr>
                <w:spacing w:val="-9"/>
                <w:sz w:val="16"/>
              </w:rPr>
              <w:t> </w:t>
            </w:r>
            <w:r>
              <w:rPr>
                <w:sz w:val="16"/>
              </w:rPr>
              <w:t>action.</w:t>
            </w:r>
          </w:p>
        </w:tc>
        <w:tc>
          <w:tcPr>
            <w:tcW w:w="2071" w:type="dxa"/>
            <w:vMerge/>
            <w:tcBorders>
              <w:top w:val="nil"/>
            </w:tcBorders>
          </w:tcPr>
          <w:p>
            <w:pPr>
              <w:rPr>
                <w:sz w:val="2"/>
                <w:szCs w:val="2"/>
              </w:rPr>
            </w:pPr>
          </w:p>
        </w:tc>
        <w:tc>
          <w:tcPr>
            <w:tcW w:w="2071" w:type="dxa"/>
            <w:vMerge/>
            <w:tcBorders>
              <w:top w:val="nil"/>
            </w:tcBorders>
          </w:tcPr>
          <w:p>
            <w:pPr>
              <w:rPr>
                <w:sz w:val="2"/>
                <w:szCs w:val="2"/>
              </w:rPr>
            </w:pPr>
          </w:p>
        </w:tc>
      </w:tr>
      <w:tr>
        <w:trPr>
          <w:trHeight w:val="867" w:hRule="atLeast"/>
        </w:trPr>
        <w:tc>
          <w:tcPr>
            <w:tcW w:w="1981" w:type="dxa"/>
            <w:tcBorders>
              <w:top w:val="nil"/>
              <w:bottom w:val="nil"/>
            </w:tcBorders>
          </w:tcPr>
          <w:p>
            <w:pPr>
              <w:pStyle w:val="TableParagraph"/>
              <w:rPr>
                <w:rFonts w:ascii="Times New Roman"/>
                <w:sz w:val="16"/>
              </w:rPr>
            </w:pPr>
          </w:p>
        </w:tc>
        <w:tc>
          <w:tcPr>
            <w:tcW w:w="2697" w:type="dxa"/>
            <w:tcBorders>
              <w:top w:val="nil"/>
              <w:bottom w:val="nil"/>
            </w:tcBorders>
          </w:tcPr>
          <w:p>
            <w:pPr>
              <w:pStyle w:val="TableParagraph"/>
              <w:rPr>
                <w:rFonts w:ascii="Times New Roman"/>
                <w:sz w:val="16"/>
              </w:rPr>
            </w:pPr>
          </w:p>
        </w:tc>
        <w:tc>
          <w:tcPr>
            <w:tcW w:w="1987" w:type="dxa"/>
            <w:tcBorders>
              <w:top w:val="nil"/>
              <w:bottom w:val="nil"/>
            </w:tcBorders>
          </w:tcPr>
          <w:p>
            <w:pPr>
              <w:pStyle w:val="TableParagraph"/>
              <w:rPr>
                <w:rFonts w:ascii="Times New Roman"/>
                <w:sz w:val="16"/>
              </w:rPr>
            </w:pPr>
          </w:p>
        </w:tc>
        <w:tc>
          <w:tcPr>
            <w:tcW w:w="2152" w:type="dxa"/>
            <w:tcBorders>
              <w:top w:val="nil"/>
              <w:bottom w:val="nil"/>
            </w:tcBorders>
          </w:tcPr>
          <w:p>
            <w:pPr>
              <w:pStyle w:val="TableParagraph"/>
              <w:spacing w:line="175" w:lineRule="exact"/>
              <w:ind w:left="102"/>
              <w:rPr>
                <w:sz w:val="16"/>
              </w:rPr>
            </w:pPr>
            <w:r>
              <w:rPr>
                <w:sz w:val="16"/>
              </w:rPr>
              <w:t>Limiting</w:t>
            </w:r>
            <w:r>
              <w:rPr>
                <w:spacing w:val="-7"/>
                <w:sz w:val="16"/>
              </w:rPr>
              <w:t> </w:t>
            </w:r>
            <w:r>
              <w:rPr>
                <w:sz w:val="16"/>
              </w:rPr>
              <w:t>activities</w:t>
            </w:r>
            <w:r>
              <w:rPr>
                <w:spacing w:val="-4"/>
                <w:sz w:val="16"/>
              </w:rPr>
              <w:t> </w:t>
            </w:r>
            <w:r>
              <w:rPr>
                <w:spacing w:val="-5"/>
                <w:sz w:val="16"/>
              </w:rPr>
              <w:t>for</w:t>
            </w:r>
          </w:p>
          <w:p>
            <w:pPr>
              <w:pStyle w:val="TableParagraph"/>
              <w:ind w:left="102"/>
              <w:rPr>
                <w:sz w:val="16"/>
              </w:rPr>
            </w:pPr>
            <w:r>
              <w:rPr>
                <w:sz w:val="16"/>
              </w:rPr>
              <w:t>producing fugitive dust</w:t>
            </w:r>
            <w:r>
              <w:rPr>
                <w:spacing w:val="40"/>
                <w:sz w:val="16"/>
              </w:rPr>
              <w:t> </w:t>
            </w:r>
            <w:r>
              <w:rPr>
                <w:sz w:val="16"/>
              </w:rPr>
              <w:t>particles,</w:t>
            </w:r>
            <w:r>
              <w:rPr>
                <w:spacing w:val="-10"/>
                <w:sz w:val="16"/>
              </w:rPr>
              <w:t> </w:t>
            </w:r>
            <w:r>
              <w:rPr>
                <w:sz w:val="16"/>
              </w:rPr>
              <w:t>e.g.,</w:t>
            </w:r>
            <w:r>
              <w:rPr>
                <w:spacing w:val="-9"/>
                <w:sz w:val="16"/>
              </w:rPr>
              <w:t> </w:t>
            </w:r>
            <w:r>
              <w:rPr>
                <w:sz w:val="16"/>
              </w:rPr>
              <w:t>handling</w:t>
            </w:r>
            <w:r>
              <w:rPr>
                <w:spacing w:val="-9"/>
                <w:sz w:val="16"/>
              </w:rPr>
              <w:t> </w:t>
            </w:r>
            <w:r>
              <w:rPr>
                <w:sz w:val="16"/>
              </w:rPr>
              <w:t>of</w:t>
            </w:r>
            <w:r>
              <w:rPr>
                <w:spacing w:val="-9"/>
                <w:sz w:val="16"/>
              </w:rPr>
              <w:t> </w:t>
            </w:r>
            <w:r>
              <w:rPr>
                <w:sz w:val="16"/>
              </w:rPr>
              <w:t>the</w:t>
            </w:r>
            <w:r>
              <w:rPr>
                <w:spacing w:val="40"/>
                <w:sz w:val="16"/>
              </w:rPr>
              <w:t> </w:t>
            </w:r>
            <w:r>
              <w:rPr>
                <w:sz w:val="16"/>
              </w:rPr>
              <w:t>construction materials etc.</w:t>
            </w:r>
          </w:p>
        </w:tc>
        <w:tc>
          <w:tcPr>
            <w:tcW w:w="2071" w:type="dxa"/>
            <w:vMerge/>
            <w:tcBorders>
              <w:top w:val="nil"/>
            </w:tcBorders>
          </w:tcPr>
          <w:p>
            <w:pPr>
              <w:rPr>
                <w:sz w:val="2"/>
                <w:szCs w:val="2"/>
              </w:rPr>
            </w:pPr>
          </w:p>
        </w:tc>
        <w:tc>
          <w:tcPr>
            <w:tcW w:w="2071" w:type="dxa"/>
            <w:vMerge/>
            <w:tcBorders>
              <w:top w:val="nil"/>
            </w:tcBorders>
          </w:tcPr>
          <w:p>
            <w:pPr>
              <w:rPr>
                <w:sz w:val="2"/>
                <w:szCs w:val="2"/>
              </w:rPr>
            </w:pPr>
          </w:p>
        </w:tc>
      </w:tr>
      <w:tr>
        <w:trPr>
          <w:trHeight w:val="575" w:hRule="atLeast"/>
        </w:trPr>
        <w:tc>
          <w:tcPr>
            <w:tcW w:w="1981" w:type="dxa"/>
            <w:tcBorders>
              <w:top w:val="nil"/>
              <w:bottom w:val="nil"/>
            </w:tcBorders>
          </w:tcPr>
          <w:p>
            <w:pPr>
              <w:pStyle w:val="TableParagraph"/>
              <w:rPr>
                <w:rFonts w:ascii="Times New Roman"/>
                <w:sz w:val="16"/>
              </w:rPr>
            </w:pPr>
          </w:p>
        </w:tc>
        <w:tc>
          <w:tcPr>
            <w:tcW w:w="2697" w:type="dxa"/>
            <w:tcBorders>
              <w:top w:val="nil"/>
              <w:bottom w:val="nil"/>
            </w:tcBorders>
          </w:tcPr>
          <w:p>
            <w:pPr>
              <w:pStyle w:val="TableParagraph"/>
              <w:rPr>
                <w:rFonts w:ascii="Times New Roman"/>
                <w:sz w:val="16"/>
              </w:rPr>
            </w:pPr>
          </w:p>
        </w:tc>
        <w:tc>
          <w:tcPr>
            <w:tcW w:w="1987" w:type="dxa"/>
            <w:tcBorders>
              <w:top w:val="nil"/>
              <w:bottom w:val="nil"/>
            </w:tcBorders>
          </w:tcPr>
          <w:p>
            <w:pPr>
              <w:pStyle w:val="TableParagraph"/>
              <w:rPr>
                <w:rFonts w:ascii="Times New Roman"/>
                <w:sz w:val="16"/>
              </w:rPr>
            </w:pPr>
          </w:p>
        </w:tc>
        <w:tc>
          <w:tcPr>
            <w:tcW w:w="2152" w:type="dxa"/>
            <w:tcBorders>
              <w:top w:val="nil"/>
              <w:bottom w:val="nil"/>
            </w:tcBorders>
          </w:tcPr>
          <w:p>
            <w:pPr>
              <w:pStyle w:val="TableParagraph"/>
              <w:spacing w:before="77"/>
              <w:ind w:left="102" w:right="139"/>
              <w:rPr>
                <w:sz w:val="16"/>
              </w:rPr>
            </w:pPr>
            <w:r>
              <w:rPr>
                <w:sz w:val="16"/>
              </w:rPr>
              <w:t>Transport</w:t>
            </w:r>
            <w:r>
              <w:rPr>
                <w:spacing w:val="-10"/>
                <w:sz w:val="16"/>
              </w:rPr>
              <w:t> </w:t>
            </w:r>
            <w:r>
              <w:rPr>
                <w:sz w:val="16"/>
              </w:rPr>
              <w:t>vehicles</w:t>
            </w:r>
            <w:r>
              <w:rPr>
                <w:spacing w:val="-9"/>
                <w:sz w:val="16"/>
              </w:rPr>
              <w:t> </w:t>
            </w:r>
            <w:r>
              <w:rPr>
                <w:sz w:val="16"/>
              </w:rPr>
              <w:t>must</w:t>
            </w:r>
            <w:r>
              <w:rPr>
                <w:spacing w:val="-9"/>
                <w:sz w:val="16"/>
              </w:rPr>
              <w:t> </w:t>
            </w:r>
            <w:r>
              <w:rPr>
                <w:sz w:val="16"/>
              </w:rPr>
              <w:t>not</w:t>
            </w:r>
            <w:r>
              <w:rPr>
                <w:spacing w:val="40"/>
                <w:sz w:val="16"/>
              </w:rPr>
              <w:t> </w:t>
            </w:r>
            <w:r>
              <w:rPr>
                <w:sz w:val="16"/>
              </w:rPr>
              <w:t>be</w:t>
            </w:r>
            <w:r>
              <w:rPr>
                <w:spacing w:val="-7"/>
                <w:sz w:val="16"/>
              </w:rPr>
              <w:t> </w:t>
            </w:r>
            <w:r>
              <w:rPr>
                <w:sz w:val="16"/>
              </w:rPr>
              <w:t>overloaded.</w:t>
            </w:r>
          </w:p>
        </w:tc>
        <w:tc>
          <w:tcPr>
            <w:tcW w:w="2071" w:type="dxa"/>
            <w:vMerge/>
            <w:tcBorders>
              <w:top w:val="nil"/>
            </w:tcBorders>
          </w:tcPr>
          <w:p>
            <w:pPr>
              <w:rPr>
                <w:sz w:val="2"/>
                <w:szCs w:val="2"/>
              </w:rPr>
            </w:pPr>
          </w:p>
        </w:tc>
        <w:tc>
          <w:tcPr>
            <w:tcW w:w="2071" w:type="dxa"/>
            <w:vMerge/>
            <w:tcBorders>
              <w:top w:val="nil"/>
            </w:tcBorders>
          </w:tcPr>
          <w:p>
            <w:pPr>
              <w:rPr>
                <w:sz w:val="2"/>
                <w:szCs w:val="2"/>
              </w:rPr>
            </w:pPr>
          </w:p>
        </w:tc>
      </w:tr>
      <w:tr>
        <w:trPr>
          <w:trHeight w:val="970" w:hRule="atLeast"/>
        </w:trPr>
        <w:tc>
          <w:tcPr>
            <w:tcW w:w="1981" w:type="dxa"/>
            <w:tcBorders>
              <w:top w:val="nil"/>
              <w:bottom w:val="nil"/>
            </w:tcBorders>
          </w:tcPr>
          <w:p>
            <w:pPr>
              <w:pStyle w:val="TableParagraph"/>
              <w:rPr>
                <w:rFonts w:ascii="Times New Roman"/>
                <w:sz w:val="16"/>
              </w:rPr>
            </w:pPr>
          </w:p>
        </w:tc>
        <w:tc>
          <w:tcPr>
            <w:tcW w:w="2697" w:type="dxa"/>
            <w:tcBorders>
              <w:top w:val="nil"/>
              <w:bottom w:val="nil"/>
            </w:tcBorders>
          </w:tcPr>
          <w:p>
            <w:pPr>
              <w:pStyle w:val="TableParagraph"/>
              <w:rPr>
                <w:rFonts w:ascii="Times New Roman"/>
                <w:sz w:val="16"/>
              </w:rPr>
            </w:pPr>
          </w:p>
        </w:tc>
        <w:tc>
          <w:tcPr>
            <w:tcW w:w="1987" w:type="dxa"/>
            <w:tcBorders>
              <w:top w:val="nil"/>
              <w:bottom w:val="nil"/>
            </w:tcBorders>
          </w:tcPr>
          <w:p>
            <w:pPr>
              <w:pStyle w:val="TableParagraph"/>
              <w:rPr>
                <w:rFonts w:ascii="Times New Roman"/>
                <w:sz w:val="16"/>
              </w:rPr>
            </w:pPr>
          </w:p>
        </w:tc>
        <w:tc>
          <w:tcPr>
            <w:tcW w:w="2152" w:type="dxa"/>
            <w:tcBorders>
              <w:top w:val="nil"/>
              <w:bottom w:val="nil"/>
            </w:tcBorders>
          </w:tcPr>
          <w:p>
            <w:pPr>
              <w:pStyle w:val="TableParagraph"/>
              <w:spacing w:line="242" w:lineRule="auto" w:before="77"/>
              <w:ind w:left="102" w:right="139"/>
              <w:rPr>
                <w:sz w:val="16"/>
              </w:rPr>
            </w:pPr>
            <w:r>
              <w:rPr>
                <w:sz w:val="16"/>
              </w:rPr>
              <w:t>Avoid queueing vehicles</w:t>
            </w:r>
            <w:r>
              <w:rPr>
                <w:spacing w:val="40"/>
                <w:sz w:val="16"/>
              </w:rPr>
              <w:t> </w:t>
            </w:r>
            <w:r>
              <w:rPr>
                <w:sz w:val="16"/>
              </w:rPr>
              <w:t>adjacent to the site,</w:t>
            </w:r>
            <w:r>
              <w:rPr>
                <w:spacing w:val="40"/>
                <w:sz w:val="16"/>
              </w:rPr>
              <w:t> </w:t>
            </w:r>
            <w:r>
              <w:rPr>
                <w:sz w:val="16"/>
              </w:rPr>
              <w:t>particularly near sensitive</w:t>
            </w:r>
            <w:r>
              <w:rPr>
                <w:spacing w:val="40"/>
                <w:sz w:val="16"/>
              </w:rPr>
              <w:t> </w:t>
            </w:r>
            <w:r>
              <w:rPr>
                <w:sz w:val="16"/>
              </w:rPr>
              <w:t>receptors,</w:t>
            </w:r>
            <w:r>
              <w:rPr>
                <w:spacing w:val="-10"/>
                <w:sz w:val="16"/>
              </w:rPr>
              <w:t> </w:t>
            </w:r>
            <w:r>
              <w:rPr>
                <w:sz w:val="16"/>
              </w:rPr>
              <w:t>including</w:t>
            </w:r>
            <w:r>
              <w:rPr>
                <w:spacing w:val="-9"/>
                <w:sz w:val="16"/>
              </w:rPr>
              <w:t> </w:t>
            </w:r>
            <w:r>
              <w:rPr>
                <w:sz w:val="16"/>
              </w:rPr>
              <w:t>housing.</w:t>
            </w:r>
          </w:p>
        </w:tc>
        <w:tc>
          <w:tcPr>
            <w:tcW w:w="2071" w:type="dxa"/>
            <w:vMerge/>
            <w:tcBorders>
              <w:top w:val="nil"/>
            </w:tcBorders>
          </w:tcPr>
          <w:p>
            <w:pPr>
              <w:rPr>
                <w:sz w:val="2"/>
                <w:szCs w:val="2"/>
              </w:rPr>
            </w:pPr>
          </w:p>
        </w:tc>
        <w:tc>
          <w:tcPr>
            <w:tcW w:w="2071" w:type="dxa"/>
            <w:vMerge/>
            <w:tcBorders>
              <w:top w:val="nil"/>
            </w:tcBorders>
          </w:tcPr>
          <w:p>
            <w:pPr>
              <w:rPr>
                <w:sz w:val="2"/>
                <w:szCs w:val="2"/>
              </w:rPr>
            </w:pPr>
          </w:p>
        </w:tc>
      </w:tr>
      <w:tr>
        <w:trPr>
          <w:trHeight w:val="2030" w:hRule="atLeast"/>
        </w:trPr>
        <w:tc>
          <w:tcPr>
            <w:tcW w:w="1981" w:type="dxa"/>
            <w:tcBorders>
              <w:top w:val="nil"/>
            </w:tcBorders>
          </w:tcPr>
          <w:p>
            <w:pPr>
              <w:pStyle w:val="TableParagraph"/>
              <w:rPr>
                <w:rFonts w:ascii="Times New Roman"/>
                <w:sz w:val="16"/>
              </w:rPr>
            </w:pPr>
          </w:p>
        </w:tc>
        <w:tc>
          <w:tcPr>
            <w:tcW w:w="2697" w:type="dxa"/>
            <w:tcBorders>
              <w:top w:val="nil"/>
            </w:tcBorders>
          </w:tcPr>
          <w:p>
            <w:pPr>
              <w:pStyle w:val="TableParagraph"/>
              <w:rPr>
                <w:rFonts w:ascii="Times New Roman"/>
                <w:sz w:val="16"/>
              </w:rPr>
            </w:pPr>
          </w:p>
        </w:tc>
        <w:tc>
          <w:tcPr>
            <w:tcW w:w="1987" w:type="dxa"/>
            <w:tcBorders>
              <w:top w:val="nil"/>
            </w:tcBorders>
          </w:tcPr>
          <w:p>
            <w:pPr>
              <w:pStyle w:val="TableParagraph"/>
              <w:rPr>
                <w:rFonts w:ascii="Times New Roman"/>
                <w:sz w:val="16"/>
              </w:rPr>
            </w:pPr>
          </w:p>
        </w:tc>
        <w:tc>
          <w:tcPr>
            <w:tcW w:w="2152" w:type="dxa"/>
            <w:tcBorders>
              <w:top w:val="nil"/>
            </w:tcBorders>
          </w:tcPr>
          <w:p>
            <w:pPr>
              <w:pStyle w:val="TableParagraph"/>
              <w:spacing w:before="78"/>
              <w:ind w:left="102" w:right="139"/>
              <w:rPr>
                <w:sz w:val="16"/>
              </w:rPr>
            </w:pPr>
            <w:r>
              <w:rPr>
                <w:sz w:val="16"/>
              </w:rPr>
              <w:t>Switch</w:t>
            </w:r>
            <w:r>
              <w:rPr>
                <w:spacing w:val="-9"/>
                <w:sz w:val="16"/>
              </w:rPr>
              <w:t> </w:t>
            </w:r>
            <w:r>
              <w:rPr>
                <w:sz w:val="16"/>
              </w:rPr>
              <w:t>off</w:t>
            </w:r>
            <w:r>
              <w:rPr>
                <w:spacing w:val="-8"/>
                <w:sz w:val="16"/>
              </w:rPr>
              <w:t> </w:t>
            </w:r>
            <w:r>
              <w:rPr>
                <w:sz w:val="16"/>
              </w:rPr>
              <w:t>/</w:t>
            </w:r>
            <w:r>
              <w:rPr>
                <w:spacing w:val="-10"/>
                <w:sz w:val="16"/>
              </w:rPr>
              <w:t> </w:t>
            </w:r>
            <w:r>
              <w:rPr>
                <w:sz w:val="16"/>
              </w:rPr>
              <w:t>throttle</w:t>
            </w:r>
            <w:r>
              <w:rPr>
                <w:spacing w:val="-7"/>
                <w:sz w:val="16"/>
              </w:rPr>
              <w:t> </w:t>
            </w:r>
            <w:r>
              <w:rPr>
                <w:sz w:val="16"/>
              </w:rPr>
              <w:t>down</w:t>
            </w:r>
            <w:r>
              <w:rPr>
                <w:spacing w:val="-8"/>
                <w:sz w:val="16"/>
              </w:rPr>
              <w:t> </w:t>
            </w:r>
            <w:r>
              <w:rPr>
                <w:sz w:val="16"/>
              </w:rPr>
              <w:t>all</w:t>
            </w:r>
            <w:r>
              <w:rPr>
                <w:spacing w:val="40"/>
                <w:sz w:val="16"/>
              </w:rPr>
              <w:t> </w:t>
            </w:r>
            <w:r>
              <w:rPr>
                <w:sz w:val="16"/>
              </w:rPr>
              <w:t>site vehicles, water vessels,</w:t>
            </w:r>
            <w:r>
              <w:rPr>
                <w:spacing w:val="40"/>
                <w:sz w:val="16"/>
              </w:rPr>
              <w:t> </w:t>
            </w:r>
            <w:r>
              <w:rPr>
                <w:sz w:val="16"/>
              </w:rPr>
              <w:t>generators and machinery</w:t>
            </w:r>
            <w:r>
              <w:rPr>
                <w:spacing w:val="40"/>
                <w:sz w:val="16"/>
              </w:rPr>
              <w:t> </w:t>
            </w:r>
            <w:r>
              <w:rPr>
                <w:sz w:val="16"/>
              </w:rPr>
              <w:t>when not in use.</w:t>
            </w:r>
          </w:p>
        </w:tc>
        <w:tc>
          <w:tcPr>
            <w:tcW w:w="2071" w:type="dxa"/>
            <w:vMerge/>
            <w:tcBorders>
              <w:top w:val="nil"/>
            </w:tcBorders>
          </w:tcPr>
          <w:p>
            <w:pPr>
              <w:rPr>
                <w:sz w:val="2"/>
                <w:szCs w:val="2"/>
              </w:rPr>
            </w:pPr>
          </w:p>
        </w:tc>
        <w:tc>
          <w:tcPr>
            <w:tcW w:w="2071" w:type="dxa"/>
            <w:vMerge/>
            <w:tcBorders>
              <w:top w:val="nil"/>
            </w:tcBorders>
          </w:tcPr>
          <w:p>
            <w:pPr>
              <w:rPr>
                <w:sz w:val="2"/>
                <w:szCs w:val="2"/>
              </w:rPr>
            </w:pPr>
          </w:p>
        </w:tc>
      </w:tr>
    </w:tbl>
    <w:p>
      <w:pPr>
        <w:spacing w:after="0"/>
        <w:rPr>
          <w:sz w:val="2"/>
          <w:szCs w:val="2"/>
        </w:rPr>
        <w:sectPr>
          <w:pgSz w:w="15840" w:h="12240" w:orient="landscape"/>
          <w:pgMar w:header="0" w:footer="1156" w:top="1380" w:bottom="1340" w:left="1080" w:right="1440"/>
        </w:sectPr>
      </w:pPr>
    </w:p>
    <w:p>
      <w:pPr>
        <w:pStyle w:val="BodyText"/>
        <w:spacing w:before="3"/>
        <w:rPr>
          <w:b/>
          <w:i/>
          <w:sz w:val="3"/>
        </w:r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2697"/>
        <w:gridCol w:w="1987"/>
        <w:gridCol w:w="2152"/>
        <w:gridCol w:w="2071"/>
        <w:gridCol w:w="2071"/>
      </w:tblGrid>
      <w:tr>
        <w:trPr>
          <w:trHeight w:val="315" w:hRule="atLeast"/>
        </w:trPr>
        <w:tc>
          <w:tcPr>
            <w:tcW w:w="1981" w:type="dxa"/>
            <w:vMerge w:val="restart"/>
            <w:shd w:val="clear" w:color="auto" w:fill="D9E1F3"/>
          </w:tcPr>
          <w:p>
            <w:pPr>
              <w:pStyle w:val="TableParagraph"/>
              <w:spacing w:before="122"/>
              <w:ind w:left="510" w:firstLine="15"/>
              <w:rPr>
                <w:b/>
                <w:sz w:val="16"/>
              </w:rPr>
            </w:pPr>
            <w:r>
              <w:rPr>
                <w:b/>
                <w:spacing w:val="-2"/>
                <w:sz w:val="16"/>
              </w:rPr>
              <w:t>Risks/Impacts</w:t>
            </w:r>
            <w:r>
              <w:rPr>
                <w:b/>
                <w:spacing w:val="40"/>
                <w:sz w:val="16"/>
              </w:rPr>
              <w:t> </w:t>
            </w:r>
            <w:r>
              <w:rPr>
                <w:b/>
                <w:sz w:val="16"/>
              </w:rPr>
              <w:t>(Relevant</w:t>
            </w:r>
            <w:r>
              <w:rPr>
                <w:b/>
                <w:spacing w:val="-8"/>
                <w:sz w:val="16"/>
              </w:rPr>
              <w:t> </w:t>
            </w:r>
            <w:r>
              <w:rPr>
                <w:b/>
                <w:spacing w:val="-4"/>
                <w:sz w:val="16"/>
              </w:rPr>
              <w:t>ESS)</w:t>
            </w:r>
          </w:p>
        </w:tc>
        <w:tc>
          <w:tcPr>
            <w:tcW w:w="2697" w:type="dxa"/>
            <w:vMerge w:val="restart"/>
            <w:shd w:val="clear" w:color="auto" w:fill="D9E1F3"/>
          </w:tcPr>
          <w:p>
            <w:pPr>
              <w:pStyle w:val="TableParagraph"/>
              <w:spacing w:before="27"/>
              <w:rPr>
                <w:b/>
                <w:i/>
                <w:sz w:val="16"/>
              </w:rPr>
            </w:pPr>
          </w:p>
          <w:p>
            <w:pPr>
              <w:pStyle w:val="TableParagraph"/>
              <w:ind w:right="1"/>
              <w:jc w:val="center"/>
              <w:rPr>
                <w:b/>
                <w:sz w:val="16"/>
              </w:rPr>
            </w:pPr>
            <w:r>
              <w:rPr>
                <w:b/>
                <w:spacing w:val="-2"/>
                <w:sz w:val="16"/>
              </w:rPr>
              <w:t>Rationale</w:t>
            </w:r>
          </w:p>
        </w:tc>
        <w:tc>
          <w:tcPr>
            <w:tcW w:w="8281" w:type="dxa"/>
            <w:gridSpan w:val="4"/>
            <w:shd w:val="clear" w:color="auto" w:fill="D9E1F3"/>
          </w:tcPr>
          <w:p>
            <w:pPr>
              <w:pStyle w:val="TableParagraph"/>
              <w:spacing w:before="57"/>
              <w:ind w:right="1"/>
              <w:jc w:val="center"/>
              <w:rPr>
                <w:b/>
                <w:sz w:val="16"/>
              </w:rPr>
            </w:pPr>
            <w:r>
              <w:rPr>
                <w:b/>
                <w:spacing w:val="-2"/>
                <w:sz w:val="16"/>
              </w:rPr>
              <w:t>Measures</w:t>
            </w:r>
          </w:p>
        </w:tc>
      </w:tr>
      <w:tr>
        <w:trPr>
          <w:trHeight w:val="320" w:hRule="atLeast"/>
        </w:trPr>
        <w:tc>
          <w:tcPr>
            <w:tcW w:w="1981" w:type="dxa"/>
            <w:vMerge/>
            <w:tcBorders>
              <w:top w:val="nil"/>
            </w:tcBorders>
            <w:shd w:val="clear" w:color="auto" w:fill="D9E1F3"/>
          </w:tcPr>
          <w:p>
            <w:pPr>
              <w:rPr>
                <w:sz w:val="2"/>
                <w:szCs w:val="2"/>
              </w:rPr>
            </w:pPr>
          </w:p>
        </w:tc>
        <w:tc>
          <w:tcPr>
            <w:tcW w:w="2697" w:type="dxa"/>
            <w:vMerge/>
            <w:tcBorders>
              <w:top w:val="nil"/>
            </w:tcBorders>
            <w:shd w:val="clear" w:color="auto" w:fill="D9E1F3"/>
          </w:tcPr>
          <w:p>
            <w:pPr>
              <w:rPr>
                <w:sz w:val="2"/>
                <w:szCs w:val="2"/>
              </w:rPr>
            </w:pPr>
          </w:p>
        </w:tc>
        <w:tc>
          <w:tcPr>
            <w:tcW w:w="1987" w:type="dxa"/>
            <w:shd w:val="clear" w:color="auto" w:fill="D9E1F3"/>
          </w:tcPr>
          <w:p>
            <w:pPr>
              <w:pStyle w:val="TableParagraph"/>
              <w:spacing w:before="58"/>
              <w:ind w:right="7"/>
              <w:jc w:val="center"/>
              <w:rPr>
                <w:b/>
                <w:sz w:val="16"/>
              </w:rPr>
            </w:pPr>
            <w:r>
              <w:rPr>
                <w:b/>
                <w:spacing w:val="-2"/>
                <w:sz w:val="16"/>
              </w:rPr>
              <w:t>Avoid</w:t>
            </w:r>
          </w:p>
        </w:tc>
        <w:tc>
          <w:tcPr>
            <w:tcW w:w="2152" w:type="dxa"/>
            <w:shd w:val="clear" w:color="auto" w:fill="D9E1F3"/>
          </w:tcPr>
          <w:p>
            <w:pPr>
              <w:pStyle w:val="TableParagraph"/>
              <w:spacing w:before="58"/>
              <w:ind w:right="5"/>
              <w:jc w:val="center"/>
              <w:rPr>
                <w:b/>
                <w:sz w:val="16"/>
              </w:rPr>
            </w:pPr>
            <w:r>
              <w:rPr>
                <w:b/>
                <w:spacing w:val="-2"/>
                <w:sz w:val="16"/>
              </w:rPr>
              <w:t>Minimize</w:t>
            </w:r>
          </w:p>
        </w:tc>
        <w:tc>
          <w:tcPr>
            <w:tcW w:w="2071" w:type="dxa"/>
            <w:shd w:val="clear" w:color="auto" w:fill="D9E1F3"/>
          </w:tcPr>
          <w:p>
            <w:pPr>
              <w:pStyle w:val="TableParagraph"/>
              <w:spacing w:before="58"/>
              <w:ind w:left="123" w:right="124"/>
              <w:jc w:val="center"/>
              <w:rPr>
                <w:b/>
                <w:sz w:val="16"/>
              </w:rPr>
            </w:pPr>
            <w:r>
              <w:rPr>
                <w:b/>
                <w:spacing w:val="-2"/>
                <w:sz w:val="16"/>
              </w:rPr>
              <w:t>Mitigate</w:t>
            </w:r>
          </w:p>
        </w:tc>
        <w:tc>
          <w:tcPr>
            <w:tcW w:w="2071" w:type="dxa"/>
            <w:shd w:val="clear" w:color="auto" w:fill="D9E1F3"/>
          </w:tcPr>
          <w:p>
            <w:pPr>
              <w:pStyle w:val="TableParagraph"/>
              <w:spacing w:before="58"/>
              <w:ind w:left="370"/>
              <w:rPr>
                <w:b/>
                <w:sz w:val="16"/>
              </w:rPr>
            </w:pPr>
            <w:r>
              <w:rPr>
                <w:b/>
                <w:spacing w:val="-2"/>
                <w:sz w:val="16"/>
              </w:rPr>
              <w:t>Compensate/Offset</w:t>
            </w:r>
          </w:p>
        </w:tc>
      </w:tr>
      <w:tr>
        <w:trPr>
          <w:trHeight w:val="2541" w:hRule="atLeast"/>
        </w:trPr>
        <w:tc>
          <w:tcPr>
            <w:tcW w:w="1981" w:type="dxa"/>
          </w:tcPr>
          <w:p>
            <w:pPr>
              <w:pStyle w:val="TableParagraph"/>
              <w:spacing w:before="192"/>
              <w:ind w:left="90" w:right="83"/>
              <w:jc w:val="center"/>
              <w:rPr>
                <w:b/>
                <w:sz w:val="16"/>
              </w:rPr>
            </w:pPr>
            <w:r>
              <w:rPr>
                <w:b/>
                <w:sz w:val="16"/>
              </w:rPr>
              <w:t>Asset</w:t>
            </w:r>
            <w:r>
              <w:rPr>
                <w:b/>
                <w:spacing w:val="-10"/>
                <w:sz w:val="16"/>
              </w:rPr>
              <w:t> </w:t>
            </w:r>
            <w:r>
              <w:rPr>
                <w:b/>
                <w:sz w:val="16"/>
              </w:rPr>
              <w:t>Damage</w:t>
            </w:r>
            <w:r>
              <w:rPr>
                <w:b/>
                <w:spacing w:val="-9"/>
                <w:sz w:val="16"/>
              </w:rPr>
              <w:t> </w:t>
            </w:r>
            <w:r>
              <w:rPr>
                <w:b/>
                <w:sz w:val="16"/>
              </w:rPr>
              <w:t>and</w:t>
            </w:r>
            <w:r>
              <w:rPr>
                <w:b/>
                <w:spacing w:val="40"/>
                <w:sz w:val="16"/>
              </w:rPr>
              <w:t> </w:t>
            </w:r>
            <w:r>
              <w:rPr>
                <w:b/>
                <w:spacing w:val="-2"/>
                <w:sz w:val="16"/>
              </w:rPr>
              <w:t>Corrosion</w:t>
            </w:r>
          </w:p>
          <w:p>
            <w:pPr>
              <w:pStyle w:val="TableParagraph"/>
              <w:spacing w:before="195"/>
              <w:ind w:left="90" w:right="91"/>
              <w:jc w:val="center"/>
              <w:rPr>
                <w:b/>
                <w:sz w:val="16"/>
              </w:rPr>
            </w:pPr>
            <w:r>
              <w:rPr>
                <w:b/>
                <w:spacing w:val="-2"/>
                <w:sz w:val="16"/>
              </w:rPr>
              <w:t>(ESS3)</w:t>
            </w:r>
          </w:p>
        </w:tc>
        <w:tc>
          <w:tcPr>
            <w:tcW w:w="2697" w:type="dxa"/>
          </w:tcPr>
          <w:p>
            <w:pPr>
              <w:pStyle w:val="TableParagraph"/>
              <w:ind w:left="104" w:right="197"/>
              <w:rPr>
                <w:sz w:val="16"/>
              </w:rPr>
            </w:pPr>
            <w:r>
              <w:rPr>
                <w:sz w:val="16"/>
              </w:rPr>
              <w:t>Climate-related impacts on</w:t>
            </w:r>
            <w:r>
              <w:rPr>
                <w:spacing w:val="40"/>
                <w:sz w:val="16"/>
              </w:rPr>
              <w:t> </w:t>
            </w:r>
            <w:r>
              <w:rPr>
                <w:sz w:val="16"/>
              </w:rPr>
              <w:t>infrastructure: damage and loss of</w:t>
            </w:r>
            <w:r>
              <w:rPr>
                <w:spacing w:val="40"/>
                <w:sz w:val="16"/>
              </w:rPr>
              <w:t> </w:t>
            </w:r>
            <w:r>
              <w:rPr>
                <w:sz w:val="16"/>
              </w:rPr>
              <w:t>hardware in storms and hurricanes</w:t>
            </w:r>
            <w:r>
              <w:rPr>
                <w:spacing w:val="40"/>
                <w:sz w:val="16"/>
              </w:rPr>
              <w:t> </w:t>
            </w:r>
            <w:r>
              <w:rPr>
                <w:sz w:val="16"/>
              </w:rPr>
              <w:t>and increased air temperatures</w:t>
            </w:r>
            <w:r>
              <w:rPr>
                <w:spacing w:val="40"/>
                <w:sz w:val="16"/>
              </w:rPr>
              <w:t> </w:t>
            </w:r>
            <w:r>
              <w:rPr>
                <w:sz w:val="16"/>
              </w:rPr>
              <w:t>leading</w:t>
            </w:r>
            <w:r>
              <w:rPr>
                <w:spacing w:val="-10"/>
                <w:sz w:val="16"/>
              </w:rPr>
              <w:t> </w:t>
            </w:r>
            <w:r>
              <w:rPr>
                <w:sz w:val="16"/>
              </w:rPr>
              <w:t>to</w:t>
            </w:r>
            <w:r>
              <w:rPr>
                <w:spacing w:val="-8"/>
                <w:sz w:val="16"/>
              </w:rPr>
              <w:t> </w:t>
            </w:r>
            <w:r>
              <w:rPr>
                <w:sz w:val="16"/>
              </w:rPr>
              <w:t>increased</w:t>
            </w:r>
            <w:r>
              <w:rPr>
                <w:spacing w:val="-9"/>
                <w:sz w:val="16"/>
              </w:rPr>
              <w:t> </w:t>
            </w:r>
            <w:r>
              <w:rPr>
                <w:sz w:val="16"/>
              </w:rPr>
              <w:t>asset</w:t>
            </w:r>
            <w:r>
              <w:rPr>
                <w:spacing w:val="-8"/>
                <w:sz w:val="16"/>
              </w:rPr>
              <w:t> </w:t>
            </w:r>
            <w:r>
              <w:rPr>
                <w:sz w:val="16"/>
              </w:rPr>
              <w:t>corrosion.</w:t>
            </w:r>
          </w:p>
        </w:tc>
        <w:tc>
          <w:tcPr>
            <w:tcW w:w="1987" w:type="dxa"/>
          </w:tcPr>
          <w:p>
            <w:pPr>
              <w:pStyle w:val="TableParagraph"/>
              <w:rPr>
                <w:rFonts w:ascii="Times New Roman"/>
                <w:sz w:val="16"/>
              </w:rPr>
            </w:pPr>
          </w:p>
        </w:tc>
        <w:tc>
          <w:tcPr>
            <w:tcW w:w="2152" w:type="dxa"/>
          </w:tcPr>
          <w:p>
            <w:pPr>
              <w:pStyle w:val="TableParagraph"/>
              <w:ind w:left="102" w:right="137"/>
              <w:rPr>
                <w:sz w:val="16"/>
              </w:rPr>
            </w:pPr>
            <w:r>
              <w:rPr>
                <w:sz w:val="16"/>
              </w:rPr>
              <w:t>Additional measures to</w:t>
            </w:r>
            <w:r>
              <w:rPr>
                <w:spacing w:val="40"/>
                <w:sz w:val="16"/>
              </w:rPr>
              <w:t> </w:t>
            </w:r>
            <w:r>
              <w:rPr>
                <w:sz w:val="16"/>
              </w:rPr>
              <w:t>secure PV panels or to have</w:t>
            </w:r>
            <w:r>
              <w:rPr>
                <w:spacing w:val="40"/>
                <w:sz w:val="16"/>
              </w:rPr>
              <w:t> </w:t>
            </w:r>
            <w:r>
              <w:rPr>
                <w:sz w:val="16"/>
              </w:rPr>
              <w:t>them as stand-alone</w:t>
            </w:r>
            <w:r>
              <w:rPr>
                <w:spacing w:val="40"/>
                <w:sz w:val="16"/>
              </w:rPr>
              <w:t> </w:t>
            </w:r>
            <w:r>
              <w:rPr>
                <w:sz w:val="16"/>
              </w:rPr>
              <w:t>structures</w:t>
            </w:r>
            <w:r>
              <w:rPr>
                <w:spacing w:val="-10"/>
                <w:sz w:val="16"/>
              </w:rPr>
              <w:t> </w:t>
            </w:r>
            <w:r>
              <w:rPr>
                <w:sz w:val="16"/>
              </w:rPr>
              <w:t>that</w:t>
            </w:r>
            <w:r>
              <w:rPr>
                <w:spacing w:val="-9"/>
                <w:sz w:val="16"/>
              </w:rPr>
              <w:t> </w:t>
            </w:r>
            <w:r>
              <w:rPr>
                <w:sz w:val="16"/>
              </w:rPr>
              <w:t>can</w:t>
            </w:r>
            <w:r>
              <w:rPr>
                <w:spacing w:val="-9"/>
                <w:sz w:val="16"/>
              </w:rPr>
              <w:t> </w:t>
            </w:r>
            <w:r>
              <w:rPr>
                <w:sz w:val="16"/>
              </w:rPr>
              <w:t>be</w:t>
            </w:r>
            <w:r>
              <w:rPr>
                <w:spacing w:val="-9"/>
                <w:sz w:val="16"/>
              </w:rPr>
              <w:t> </w:t>
            </w:r>
            <w:r>
              <w:rPr>
                <w:sz w:val="16"/>
              </w:rPr>
              <w:t>readily</w:t>
            </w:r>
            <w:r>
              <w:rPr>
                <w:spacing w:val="40"/>
                <w:sz w:val="16"/>
              </w:rPr>
              <w:t> </w:t>
            </w:r>
            <w:r>
              <w:rPr>
                <w:sz w:val="16"/>
              </w:rPr>
              <w:t>dismantled and removed</w:t>
            </w:r>
            <w:r>
              <w:rPr>
                <w:spacing w:val="40"/>
                <w:sz w:val="16"/>
              </w:rPr>
              <w:t> </w:t>
            </w:r>
            <w:r>
              <w:rPr>
                <w:sz w:val="16"/>
              </w:rPr>
              <w:t>before</w:t>
            </w:r>
            <w:r>
              <w:rPr>
                <w:spacing w:val="-7"/>
                <w:sz w:val="16"/>
              </w:rPr>
              <w:t> </w:t>
            </w:r>
            <w:r>
              <w:rPr>
                <w:sz w:val="16"/>
              </w:rPr>
              <w:t>storms/hurricanes</w:t>
            </w:r>
            <w:r>
              <w:rPr>
                <w:spacing w:val="40"/>
                <w:sz w:val="16"/>
              </w:rPr>
              <w:t> </w:t>
            </w:r>
            <w:r>
              <w:rPr>
                <w:sz w:val="16"/>
              </w:rPr>
              <w:t>and remounted afterwards.</w:t>
            </w:r>
          </w:p>
          <w:p>
            <w:pPr>
              <w:pStyle w:val="TableParagraph"/>
              <w:spacing w:before="191"/>
              <w:ind w:left="102" w:right="139"/>
              <w:rPr>
                <w:sz w:val="16"/>
              </w:rPr>
            </w:pPr>
            <w:r>
              <w:rPr>
                <w:sz w:val="16"/>
              </w:rPr>
              <w:t>The cutting of trees/</w:t>
            </w:r>
            <w:r>
              <w:rPr>
                <w:spacing w:val="40"/>
                <w:sz w:val="16"/>
              </w:rPr>
              <w:t> </w:t>
            </w:r>
            <w:r>
              <w:rPr>
                <w:sz w:val="16"/>
              </w:rPr>
              <w:t>branches near to site with</w:t>
            </w:r>
            <w:r>
              <w:rPr>
                <w:spacing w:val="40"/>
                <w:sz w:val="16"/>
              </w:rPr>
              <w:t> </w:t>
            </w:r>
            <w:r>
              <w:rPr>
                <w:sz w:val="16"/>
              </w:rPr>
              <w:t>potential to break off and</w:t>
            </w:r>
            <w:r>
              <w:rPr>
                <w:spacing w:val="40"/>
                <w:sz w:val="16"/>
              </w:rPr>
              <w:t> </w:t>
            </w:r>
            <w:r>
              <w:rPr>
                <w:sz w:val="16"/>
              </w:rPr>
              <w:t>cause</w:t>
            </w:r>
            <w:r>
              <w:rPr>
                <w:spacing w:val="-10"/>
                <w:sz w:val="16"/>
              </w:rPr>
              <w:t> </w:t>
            </w:r>
            <w:r>
              <w:rPr>
                <w:sz w:val="16"/>
              </w:rPr>
              <w:t>damage</w:t>
            </w:r>
            <w:r>
              <w:rPr>
                <w:spacing w:val="-9"/>
                <w:sz w:val="16"/>
              </w:rPr>
              <w:t> </w:t>
            </w:r>
            <w:r>
              <w:rPr>
                <w:sz w:val="16"/>
              </w:rPr>
              <w:t>to</w:t>
            </w:r>
            <w:r>
              <w:rPr>
                <w:spacing w:val="-9"/>
                <w:sz w:val="16"/>
              </w:rPr>
              <w:t> </w:t>
            </w:r>
            <w:r>
              <w:rPr>
                <w:sz w:val="16"/>
              </w:rPr>
              <w:t>installation</w:t>
            </w:r>
          </w:p>
          <w:p>
            <w:pPr>
              <w:pStyle w:val="TableParagraph"/>
              <w:spacing w:line="177" w:lineRule="exact" w:before="4"/>
              <w:ind w:left="102"/>
              <w:rPr>
                <w:sz w:val="16"/>
              </w:rPr>
            </w:pPr>
            <w:r>
              <w:rPr>
                <w:sz w:val="16"/>
              </w:rPr>
              <w:t>during</w:t>
            </w:r>
            <w:r>
              <w:rPr>
                <w:spacing w:val="-5"/>
                <w:sz w:val="16"/>
              </w:rPr>
              <w:t> </w:t>
            </w:r>
            <w:r>
              <w:rPr>
                <w:sz w:val="16"/>
              </w:rPr>
              <w:t>high</w:t>
            </w:r>
            <w:r>
              <w:rPr>
                <w:spacing w:val="-4"/>
                <w:sz w:val="16"/>
              </w:rPr>
              <w:t> </w:t>
            </w:r>
            <w:r>
              <w:rPr>
                <w:spacing w:val="-2"/>
                <w:sz w:val="16"/>
              </w:rPr>
              <w:t>winds.</w:t>
            </w:r>
          </w:p>
        </w:tc>
        <w:tc>
          <w:tcPr>
            <w:tcW w:w="2071" w:type="dxa"/>
          </w:tcPr>
          <w:p>
            <w:pPr>
              <w:pStyle w:val="TableParagraph"/>
              <w:ind w:left="100"/>
              <w:rPr>
                <w:sz w:val="16"/>
              </w:rPr>
            </w:pPr>
            <w:r>
              <w:rPr>
                <w:sz w:val="16"/>
              </w:rPr>
              <w:t>Select</w:t>
            </w:r>
            <w:r>
              <w:rPr>
                <w:spacing w:val="-10"/>
                <w:sz w:val="16"/>
              </w:rPr>
              <w:t> </w:t>
            </w:r>
            <w:r>
              <w:rPr>
                <w:sz w:val="16"/>
              </w:rPr>
              <w:t>sites</w:t>
            </w:r>
            <w:r>
              <w:rPr>
                <w:spacing w:val="-8"/>
                <w:sz w:val="16"/>
              </w:rPr>
              <w:t> </w:t>
            </w:r>
            <w:r>
              <w:rPr>
                <w:sz w:val="16"/>
              </w:rPr>
              <w:t>based</w:t>
            </w:r>
            <w:r>
              <w:rPr>
                <w:spacing w:val="-9"/>
                <w:sz w:val="16"/>
              </w:rPr>
              <w:t> </w:t>
            </w:r>
            <w:r>
              <w:rPr>
                <w:sz w:val="16"/>
              </w:rPr>
              <w:t>on</w:t>
            </w:r>
            <w:r>
              <w:rPr>
                <w:spacing w:val="-9"/>
                <w:sz w:val="16"/>
              </w:rPr>
              <w:t> </w:t>
            </w:r>
            <w:r>
              <w:rPr>
                <w:sz w:val="16"/>
              </w:rPr>
              <w:t>certain</w:t>
            </w:r>
            <w:r>
              <w:rPr>
                <w:spacing w:val="40"/>
                <w:sz w:val="16"/>
              </w:rPr>
              <w:t> </w:t>
            </w:r>
            <w:r>
              <w:rPr>
                <w:sz w:val="16"/>
              </w:rPr>
              <w:t>criteria/based on exclusion</w:t>
            </w:r>
            <w:r>
              <w:rPr>
                <w:spacing w:val="40"/>
                <w:sz w:val="16"/>
              </w:rPr>
              <w:t> </w:t>
            </w:r>
            <w:r>
              <w:rPr>
                <w:spacing w:val="-2"/>
                <w:sz w:val="16"/>
              </w:rPr>
              <w:t>criteria</w:t>
            </w:r>
          </w:p>
          <w:p>
            <w:pPr>
              <w:pStyle w:val="TableParagraph"/>
              <w:spacing w:before="191"/>
              <w:ind w:left="100" w:right="171"/>
              <w:rPr>
                <w:sz w:val="16"/>
              </w:rPr>
            </w:pPr>
            <w:r>
              <w:rPr>
                <w:sz w:val="16"/>
              </w:rPr>
              <w:t>Re-plant</w:t>
            </w:r>
            <w:r>
              <w:rPr>
                <w:spacing w:val="-10"/>
                <w:sz w:val="16"/>
              </w:rPr>
              <w:t> </w:t>
            </w:r>
            <w:r>
              <w:rPr>
                <w:sz w:val="16"/>
              </w:rPr>
              <w:t>to</w:t>
            </w:r>
            <w:r>
              <w:rPr>
                <w:spacing w:val="-9"/>
                <w:sz w:val="16"/>
              </w:rPr>
              <w:t> </w:t>
            </w:r>
            <w:r>
              <w:rPr>
                <w:sz w:val="16"/>
              </w:rPr>
              <w:t>replace</w:t>
            </w:r>
            <w:r>
              <w:rPr>
                <w:spacing w:val="-9"/>
                <w:sz w:val="16"/>
              </w:rPr>
              <w:t> </w:t>
            </w:r>
            <w:r>
              <w:rPr>
                <w:sz w:val="16"/>
              </w:rPr>
              <w:t>cut</w:t>
            </w:r>
            <w:r>
              <w:rPr>
                <w:spacing w:val="40"/>
                <w:sz w:val="16"/>
              </w:rPr>
              <w:t> </w:t>
            </w:r>
            <w:r>
              <w:rPr>
                <w:sz w:val="16"/>
              </w:rPr>
              <w:t>trees, if applicable</w:t>
            </w:r>
          </w:p>
          <w:p>
            <w:pPr>
              <w:pStyle w:val="TableParagraph"/>
              <w:rPr>
                <w:b/>
                <w:i/>
                <w:sz w:val="16"/>
              </w:rPr>
            </w:pPr>
          </w:p>
          <w:p>
            <w:pPr>
              <w:pStyle w:val="TableParagraph"/>
              <w:ind w:left="100" w:right="104"/>
              <w:rPr>
                <w:sz w:val="16"/>
              </w:rPr>
            </w:pPr>
            <w:r>
              <w:rPr>
                <w:sz w:val="16"/>
              </w:rPr>
              <w:t>Insurance</w:t>
            </w:r>
            <w:r>
              <w:rPr>
                <w:spacing w:val="-10"/>
                <w:sz w:val="16"/>
              </w:rPr>
              <w:t> </w:t>
            </w:r>
            <w:r>
              <w:rPr>
                <w:sz w:val="16"/>
              </w:rPr>
              <w:t>to</w:t>
            </w:r>
            <w:r>
              <w:rPr>
                <w:spacing w:val="-9"/>
                <w:sz w:val="16"/>
              </w:rPr>
              <w:t> </w:t>
            </w:r>
            <w:r>
              <w:rPr>
                <w:sz w:val="16"/>
              </w:rPr>
              <w:t>replace</w:t>
            </w:r>
            <w:r>
              <w:rPr>
                <w:spacing w:val="40"/>
                <w:sz w:val="16"/>
              </w:rPr>
              <w:t> </w:t>
            </w:r>
            <w:r>
              <w:rPr>
                <w:sz w:val="16"/>
              </w:rPr>
              <w:t>damaged</w:t>
            </w:r>
            <w:r>
              <w:rPr>
                <w:spacing w:val="-7"/>
                <w:sz w:val="16"/>
              </w:rPr>
              <w:t> </w:t>
            </w:r>
            <w:r>
              <w:rPr>
                <w:sz w:val="16"/>
              </w:rPr>
              <w:t>assets</w:t>
            </w:r>
          </w:p>
        </w:tc>
        <w:tc>
          <w:tcPr>
            <w:tcW w:w="2071" w:type="dxa"/>
          </w:tcPr>
          <w:p>
            <w:pPr>
              <w:pStyle w:val="TableParagraph"/>
              <w:rPr>
                <w:rFonts w:ascii="Times New Roman"/>
                <w:sz w:val="16"/>
              </w:rPr>
            </w:pPr>
          </w:p>
        </w:tc>
      </w:tr>
      <w:tr>
        <w:trPr>
          <w:trHeight w:val="1560" w:hRule="atLeast"/>
        </w:trPr>
        <w:tc>
          <w:tcPr>
            <w:tcW w:w="1981" w:type="dxa"/>
          </w:tcPr>
          <w:p>
            <w:pPr>
              <w:pStyle w:val="TableParagraph"/>
              <w:spacing w:before="192"/>
              <w:ind w:left="90" w:right="88"/>
              <w:jc w:val="center"/>
              <w:rPr>
                <w:b/>
                <w:sz w:val="16"/>
              </w:rPr>
            </w:pPr>
            <w:r>
              <w:rPr>
                <w:b/>
                <w:sz w:val="16"/>
              </w:rPr>
              <w:t>Mold</w:t>
            </w:r>
            <w:r>
              <w:rPr>
                <w:b/>
                <w:spacing w:val="-10"/>
                <w:sz w:val="16"/>
              </w:rPr>
              <w:t> </w:t>
            </w:r>
            <w:r>
              <w:rPr>
                <w:b/>
                <w:sz w:val="16"/>
              </w:rPr>
              <w:t>affecting</w:t>
            </w:r>
            <w:r>
              <w:rPr>
                <w:b/>
                <w:spacing w:val="-9"/>
                <w:sz w:val="16"/>
              </w:rPr>
              <w:t> </w:t>
            </w:r>
            <w:r>
              <w:rPr>
                <w:b/>
                <w:sz w:val="16"/>
              </w:rPr>
              <w:t>overall</w:t>
            </w:r>
            <w:r>
              <w:rPr>
                <w:b/>
                <w:spacing w:val="-9"/>
                <w:sz w:val="16"/>
              </w:rPr>
              <w:t> </w:t>
            </w:r>
            <w:r>
              <w:rPr>
                <w:b/>
                <w:sz w:val="16"/>
              </w:rPr>
              <w:t>air</w:t>
            </w:r>
            <w:r>
              <w:rPr>
                <w:b/>
                <w:spacing w:val="40"/>
                <w:sz w:val="16"/>
              </w:rPr>
              <w:t> </w:t>
            </w:r>
            <w:r>
              <w:rPr>
                <w:b/>
                <w:spacing w:val="-2"/>
                <w:sz w:val="16"/>
              </w:rPr>
              <w:t>quality</w:t>
            </w:r>
          </w:p>
          <w:p>
            <w:pPr>
              <w:pStyle w:val="TableParagraph"/>
              <w:rPr>
                <w:b/>
                <w:i/>
                <w:sz w:val="16"/>
              </w:rPr>
            </w:pPr>
          </w:p>
          <w:p>
            <w:pPr>
              <w:pStyle w:val="TableParagraph"/>
              <w:ind w:left="90" w:right="91"/>
              <w:jc w:val="center"/>
              <w:rPr>
                <w:b/>
                <w:sz w:val="16"/>
              </w:rPr>
            </w:pPr>
            <w:r>
              <w:rPr>
                <w:b/>
                <w:spacing w:val="-2"/>
                <w:sz w:val="16"/>
              </w:rPr>
              <w:t>(ESS4)</w:t>
            </w:r>
          </w:p>
        </w:tc>
        <w:tc>
          <w:tcPr>
            <w:tcW w:w="2697" w:type="dxa"/>
          </w:tcPr>
          <w:p>
            <w:pPr>
              <w:pStyle w:val="TableParagraph"/>
              <w:ind w:left="104" w:right="85"/>
              <w:rPr>
                <w:sz w:val="16"/>
              </w:rPr>
            </w:pPr>
            <w:r>
              <w:rPr>
                <w:sz w:val="16"/>
              </w:rPr>
              <w:t>Some of the proposed sub-project</w:t>
            </w:r>
            <w:r>
              <w:rPr>
                <w:spacing w:val="40"/>
                <w:sz w:val="16"/>
              </w:rPr>
              <w:t> </w:t>
            </w:r>
            <w:r>
              <w:rPr>
                <w:sz w:val="16"/>
              </w:rPr>
              <w:t>sites</w:t>
            </w:r>
            <w:r>
              <w:rPr>
                <w:spacing w:val="-7"/>
                <w:sz w:val="16"/>
              </w:rPr>
              <w:t> </w:t>
            </w:r>
            <w:r>
              <w:rPr>
                <w:sz w:val="16"/>
              </w:rPr>
              <w:t>have</w:t>
            </w:r>
            <w:r>
              <w:rPr>
                <w:spacing w:val="-7"/>
                <w:sz w:val="16"/>
              </w:rPr>
              <w:t> </w:t>
            </w:r>
            <w:r>
              <w:rPr>
                <w:sz w:val="16"/>
              </w:rPr>
              <w:t>issues</w:t>
            </w:r>
            <w:r>
              <w:rPr>
                <w:spacing w:val="-5"/>
                <w:sz w:val="16"/>
              </w:rPr>
              <w:t> </w:t>
            </w:r>
            <w:r>
              <w:rPr>
                <w:sz w:val="16"/>
              </w:rPr>
              <w:t>with</w:t>
            </w:r>
            <w:r>
              <w:rPr>
                <w:spacing w:val="-10"/>
                <w:sz w:val="16"/>
              </w:rPr>
              <w:t> </w:t>
            </w:r>
            <w:r>
              <w:rPr>
                <w:sz w:val="16"/>
              </w:rPr>
              <w:t>mold</w:t>
            </w:r>
            <w:r>
              <w:rPr>
                <w:spacing w:val="-6"/>
                <w:sz w:val="16"/>
              </w:rPr>
              <w:t> </w:t>
            </w:r>
            <w:r>
              <w:rPr>
                <w:sz w:val="16"/>
              </w:rPr>
              <w:t>growth</w:t>
            </w:r>
            <w:r>
              <w:rPr>
                <w:spacing w:val="-7"/>
                <w:sz w:val="16"/>
              </w:rPr>
              <w:t> </w:t>
            </w:r>
            <w:r>
              <w:rPr>
                <w:sz w:val="16"/>
              </w:rPr>
              <w:t>in</w:t>
            </w:r>
            <w:r>
              <w:rPr>
                <w:spacing w:val="40"/>
                <w:sz w:val="16"/>
              </w:rPr>
              <w:t> </w:t>
            </w:r>
            <w:r>
              <w:rPr>
                <w:sz w:val="16"/>
              </w:rPr>
              <w:t>air conditioning systems.</w:t>
            </w:r>
          </w:p>
          <w:p>
            <w:pPr>
              <w:pStyle w:val="TableParagraph"/>
              <w:ind w:left="104" w:right="197"/>
              <w:rPr>
                <w:sz w:val="16"/>
              </w:rPr>
            </w:pPr>
            <w:r>
              <w:rPr>
                <w:sz w:val="16"/>
              </w:rPr>
              <w:t>Remediation measures in the past</w:t>
            </w:r>
            <w:r>
              <w:rPr>
                <w:spacing w:val="40"/>
                <w:sz w:val="16"/>
              </w:rPr>
              <w:t> </w:t>
            </w:r>
            <w:r>
              <w:rPr>
                <w:sz w:val="16"/>
              </w:rPr>
              <w:t>have</w:t>
            </w:r>
            <w:r>
              <w:rPr>
                <w:spacing w:val="-7"/>
                <w:sz w:val="16"/>
              </w:rPr>
              <w:t> </w:t>
            </w:r>
            <w:r>
              <w:rPr>
                <w:sz w:val="16"/>
              </w:rPr>
              <w:t>not</w:t>
            </w:r>
            <w:r>
              <w:rPr>
                <w:spacing w:val="-6"/>
                <w:sz w:val="16"/>
              </w:rPr>
              <w:t> </w:t>
            </w:r>
            <w:r>
              <w:rPr>
                <w:sz w:val="16"/>
              </w:rPr>
              <w:t>been</w:t>
            </w:r>
            <w:r>
              <w:rPr>
                <w:spacing w:val="-7"/>
                <w:sz w:val="16"/>
              </w:rPr>
              <w:t> </w:t>
            </w:r>
            <w:r>
              <w:rPr>
                <w:sz w:val="16"/>
              </w:rPr>
              <w:t>successful</w:t>
            </w:r>
            <w:r>
              <w:rPr>
                <w:spacing w:val="-9"/>
                <w:sz w:val="16"/>
              </w:rPr>
              <w:t> </w:t>
            </w:r>
            <w:r>
              <w:rPr>
                <w:sz w:val="16"/>
              </w:rPr>
              <w:t>and</w:t>
            </w:r>
            <w:r>
              <w:rPr>
                <w:spacing w:val="-7"/>
                <w:sz w:val="16"/>
              </w:rPr>
              <w:t> </w:t>
            </w:r>
            <w:r>
              <w:rPr>
                <w:sz w:val="16"/>
              </w:rPr>
              <w:t>some</w:t>
            </w:r>
            <w:r>
              <w:rPr>
                <w:spacing w:val="40"/>
                <w:sz w:val="16"/>
              </w:rPr>
              <w:t> </w:t>
            </w:r>
            <w:r>
              <w:rPr>
                <w:sz w:val="16"/>
              </w:rPr>
              <w:t>parts of the sites are deemed</w:t>
            </w:r>
            <w:r>
              <w:rPr>
                <w:spacing w:val="40"/>
                <w:sz w:val="16"/>
              </w:rPr>
              <w:t> </w:t>
            </w:r>
            <w:r>
              <w:rPr>
                <w:spacing w:val="-2"/>
                <w:sz w:val="16"/>
              </w:rPr>
              <w:t>unusable.</w:t>
            </w:r>
          </w:p>
        </w:tc>
        <w:tc>
          <w:tcPr>
            <w:tcW w:w="1987" w:type="dxa"/>
          </w:tcPr>
          <w:p>
            <w:pPr>
              <w:pStyle w:val="TableParagraph"/>
              <w:ind w:left="103" w:right="141"/>
              <w:rPr>
                <w:sz w:val="16"/>
              </w:rPr>
            </w:pPr>
            <w:r>
              <w:rPr>
                <w:sz w:val="16"/>
              </w:rPr>
              <w:t>Exclude</w:t>
            </w:r>
            <w:r>
              <w:rPr>
                <w:spacing w:val="-10"/>
                <w:sz w:val="16"/>
              </w:rPr>
              <w:t> </w:t>
            </w:r>
            <w:r>
              <w:rPr>
                <w:sz w:val="16"/>
              </w:rPr>
              <w:t>the</w:t>
            </w:r>
            <w:r>
              <w:rPr>
                <w:spacing w:val="-9"/>
                <w:sz w:val="16"/>
              </w:rPr>
              <w:t> </w:t>
            </w:r>
            <w:r>
              <w:rPr>
                <w:sz w:val="16"/>
              </w:rPr>
              <w:t>building</w:t>
            </w:r>
            <w:r>
              <w:rPr>
                <w:spacing w:val="-9"/>
                <w:sz w:val="16"/>
              </w:rPr>
              <w:t> </w:t>
            </w:r>
            <w:r>
              <w:rPr>
                <w:sz w:val="16"/>
              </w:rPr>
              <w:t>as</w:t>
            </w:r>
            <w:r>
              <w:rPr>
                <w:spacing w:val="-9"/>
                <w:sz w:val="16"/>
              </w:rPr>
              <w:t> </w:t>
            </w:r>
            <w:r>
              <w:rPr>
                <w:sz w:val="16"/>
              </w:rPr>
              <w:t>a</w:t>
            </w:r>
            <w:r>
              <w:rPr>
                <w:spacing w:val="40"/>
                <w:sz w:val="16"/>
              </w:rPr>
              <w:t> </w:t>
            </w:r>
            <w:r>
              <w:rPr>
                <w:sz w:val="16"/>
              </w:rPr>
              <w:t>possible</w:t>
            </w:r>
            <w:r>
              <w:rPr>
                <w:spacing w:val="-5"/>
                <w:sz w:val="16"/>
              </w:rPr>
              <w:t> </w:t>
            </w:r>
            <w:r>
              <w:rPr>
                <w:sz w:val="16"/>
              </w:rPr>
              <w:t>sub-project</w:t>
            </w:r>
            <w:r>
              <w:rPr>
                <w:spacing w:val="-1"/>
                <w:sz w:val="16"/>
              </w:rPr>
              <w:t> </w:t>
            </w:r>
            <w:r>
              <w:rPr>
                <w:spacing w:val="-4"/>
                <w:sz w:val="16"/>
              </w:rPr>
              <w:t>site</w:t>
            </w:r>
          </w:p>
        </w:tc>
        <w:tc>
          <w:tcPr>
            <w:tcW w:w="2152" w:type="dxa"/>
          </w:tcPr>
          <w:p>
            <w:pPr>
              <w:pStyle w:val="TableParagraph"/>
              <w:ind w:left="102" w:right="156"/>
              <w:rPr>
                <w:sz w:val="16"/>
              </w:rPr>
            </w:pPr>
            <w:r>
              <w:rPr>
                <w:sz w:val="16"/>
              </w:rPr>
              <w:t>Assess past mold</w:t>
            </w:r>
            <w:r>
              <w:rPr>
                <w:spacing w:val="40"/>
                <w:sz w:val="16"/>
              </w:rPr>
              <w:t> </w:t>
            </w:r>
            <w:r>
              <w:rPr>
                <w:sz w:val="16"/>
              </w:rPr>
              <w:t>remediation efforts and</w:t>
            </w:r>
            <w:r>
              <w:rPr>
                <w:spacing w:val="40"/>
                <w:sz w:val="16"/>
              </w:rPr>
              <w:t> </w:t>
            </w:r>
            <w:r>
              <w:rPr>
                <w:sz w:val="16"/>
              </w:rPr>
              <w:t>implement</w:t>
            </w:r>
            <w:r>
              <w:rPr>
                <w:spacing w:val="-10"/>
                <w:sz w:val="16"/>
              </w:rPr>
              <w:t> </w:t>
            </w:r>
            <w:r>
              <w:rPr>
                <w:sz w:val="16"/>
              </w:rPr>
              <w:t>new</w:t>
            </w:r>
            <w:r>
              <w:rPr>
                <w:spacing w:val="-9"/>
                <w:sz w:val="16"/>
              </w:rPr>
              <w:t> </w:t>
            </w:r>
            <w:r>
              <w:rPr>
                <w:sz w:val="16"/>
              </w:rPr>
              <w:t>measures</w:t>
            </w:r>
            <w:r>
              <w:rPr>
                <w:spacing w:val="-9"/>
                <w:sz w:val="16"/>
              </w:rPr>
              <w:t> </w:t>
            </w:r>
            <w:r>
              <w:rPr>
                <w:sz w:val="16"/>
              </w:rPr>
              <w:t>as</w:t>
            </w:r>
            <w:r>
              <w:rPr>
                <w:spacing w:val="40"/>
                <w:sz w:val="16"/>
              </w:rPr>
              <w:t> </w:t>
            </w:r>
            <w:r>
              <w:rPr>
                <w:spacing w:val="-2"/>
                <w:sz w:val="16"/>
              </w:rPr>
              <w:t>needed.</w:t>
            </w:r>
          </w:p>
        </w:tc>
        <w:tc>
          <w:tcPr>
            <w:tcW w:w="2071" w:type="dxa"/>
          </w:tcPr>
          <w:p>
            <w:pPr>
              <w:pStyle w:val="TableParagraph"/>
              <w:ind w:left="100" w:right="171"/>
              <w:rPr>
                <w:sz w:val="16"/>
              </w:rPr>
            </w:pPr>
            <w:r>
              <w:rPr>
                <w:sz w:val="16"/>
              </w:rPr>
              <w:t>Assess past mold</w:t>
            </w:r>
            <w:r>
              <w:rPr>
                <w:spacing w:val="40"/>
                <w:sz w:val="16"/>
              </w:rPr>
              <w:t> </w:t>
            </w:r>
            <w:r>
              <w:rPr>
                <w:sz w:val="16"/>
              </w:rPr>
              <w:t>remediation efforts and</w:t>
            </w:r>
            <w:r>
              <w:rPr>
                <w:spacing w:val="40"/>
                <w:sz w:val="16"/>
              </w:rPr>
              <w:t> </w:t>
            </w:r>
            <w:r>
              <w:rPr>
                <w:sz w:val="16"/>
              </w:rPr>
              <w:t>implement</w:t>
            </w:r>
            <w:r>
              <w:rPr>
                <w:spacing w:val="-10"/>
                <w:sz w:val="16"/>
              </w:rPr>
              <w:t> </w:t>
            </w:r>
            <w:r>
              <w:rPr>
                <w:sz w:val="16"/>
              </w:rPr>
              <w:t>new</w:t>
            </w:r>
            <w:r>
              <w:rPr>
                <w:spacing w:val="-9"/>
                <w:sz w:val="16"/>
              </w:rPr>
              <w:t> </w:t>
            </w:r>
            <w:r>
              <w:rPr>
                <w:sz w:val="16"/>
              </w:rPr>
              <w:t>measures</w:t>
            </w:r>
            <w:r>
              <w:rPr>
                <w:spacing w:val="40"/>
                <w:sz w:val="16"/>
              </w:rPr>
              <w:t> </w:t>
            </w:r>
            <w:r>
              <w:rPr>
                <w:sz w:val="16"/>
              </w:rPr>
              <w:t>as</w:t>
            </w:r>
            <w:r>
              <w:rPr>
                <w:spacing w:val="-3"/>
                <w:sz w:val="16"/>
              </w:rPr>
              <w:t> </w:t>
            </w:r>
            <w:r>
              <w:rPr>
                <w:sz w:val="16"/>
              </w:rPr>
              <w:t>needed.</w:t>
            </w:r>
          </w:p>
        </w:tc>
        <w:tc>
          <w:tcPr>
            <w:tcW w:w="2071" w:type="dxa"/>
          </w:tcPr>
          <w:p>
            <w:pPr>
              <w:pStyle w:val="TableParagraph"/>
              <w:rPr>
                <w:rFonts w:ascii="Times New Roman"/>
                <w:sz w:val="16"/>
              </w:rPr>
            </w:pPr>
          </w:p>
        </w:tc>
      </w:tr>
      <w:tr>
        <w:trPr>
          <w:trHeight w:val="2151" w:hRule="atLeast"/>
        </w:trPr>
        <w:tc>
          <w:tcPr>
            <w:tcW w:w="1981" w:type="dxa"/>
          </w:tcPr>
          <w:p>
            <w:pPr>
              <w:pStyle w:val="TableParagraph"/>
              <w:spacing w:line="480" w:lineRule="auto" w:before="192"/>
              <w:ind w:left="395" w:right="389" w:firstLine="184"/>
              <w:rPr>
                <w:b/>
                <w:sz w:val="16"/>
              </w:rPr>
            </w:pPr>
            <w:r>
              <w:rPr>
                <w:b/>
                <w:sz w:val="16"/>
              </w:rPr>
              <w:t>Pest</w:t>
            </w:r>
            <w:r>
              <w:rPr>
                <w:b/>
                <w:spacing w:val="-9"/>
                <w:sz w:val="16"/>
              </w:rPr>
              <w:t> </w:t>
            </w:r>
            <w:r>
              <w:rPr>
                <w:b/>
                <w:sz w:val="16"/>
              </w:rPr>
              <w:t>Control</w:t>
            </w:r>
            <w:r>
              <w:rPr>
                <w:b/>
                <w:spacing w:val="40"/>
                <w:sz w:val="16"/>
              </w:rPr>
              <w:t> </w:t>
            </w:r>
            <w:r>
              <w:rPr>
                <w:b/>
                <w:sz w:val="16"/>
              </w:rPr>
              <w:t>(ESS2,</w:t>
            </w:r>
            <w:r>
              <w:rPr>
                <w:b/>
                <w:spacing w:val="-10"/>
                <w:sz w:val="16"/>
              </w:rPr>
              <w:t> </w:t>
            </w:r>
            <w:r>
              <w:rPr>
                <w:b/>
                <w:sz w:val="16"/>
              </w:rPr>
              <w:t>ESS3,</w:t>
            </w:r>
            <w:r>
              <w:rPr>
                <w:b/>
                <w:spacing w:val="-9"/>
                <w:sz w:val="16"/>
              </w:rPr>
              <w:t> </w:t>
            </w:r>
            <w:r>
              <w:rPr>
                <w:b/>
                <w:sz w:val="16"/>
              </w:rPr>
              <w:t>ESS4)</w:t>
            </w:r>
          </w:p>
        </w:tc>
        <w:tc>
          <w:tcPr>
            <w:tcW w:w="2697" w:type="dxa"/>
          </w:tcPr>
          <w:p>
            <w:pPr>
              <w:pStyle w:val="TableParagraph"/>
              <w:ind w:left="104" w:right="85"/>
              <w:rPr>
                <w:sz w:val="16"/>
              </w:rPr>
            </w:pPr>
            <w:r>
              <w:rPr>
                <w:sz w:val="16"/>
              </w:rPr>
              <w:t>Many of the PV systems will be</w:t>
            </w:r>
            <w:r>
              <w:rPr>
                <w:spacing w:val="40"/>
                <w:sz w:val="16"/>
              </w:rPr>
              <w:t> </w:t>
            </w:r>
            <w:r>
              <w:rPr>
                <w:sz w:val="16"/>
              </w:rPr>
              <w:t>installed on rooftops.</w:t>
            </w:r>
            <w:r>
              <w:rPr>
                <w:spacing w:val="40"/>
                <w:sz w:val="16"/>
              </w:rPr>
              <w:t> </w:t>
            </w:r>
            <w:r>
              <w:rPr>
                <w:sz w:val="16"/>
              </w:rPr>
              <w:t>Prior to</w:t>
            </w:r>
            <w:r>
              <w:rPr>
                <w:spacing w:val="40"/>
                <w:sz w:val="16"/>
              </w:rPr>
              <w:t> </w:t>
            </w:r>
            <w:r>
              <w:rPr>
                <w:sz w:val="16"/>
              </w:rPr>
              <w:t>installation,</w:t>
            </w:r>
            <w:r>
              <w:rPr>
                <w:spacing w:val="-10"/>
                <w:sz w:val="16"/>
              </w:rPr>
              <w:t> </w:t>
            </w:r>
            <w:r>
              <w:rPr>
                <w:sz w:val="16"/>
              </w:rPr>
              <w:t>inspections</w:t>
            </w:r>
            <w:r>
              <w:rPr>
                <w:spacing w:val="-9"/>
                <w:sz w:val="16"/>
              </w:rPr>
              <w:t> </w:t>
            </w:r>
            <w:r>
              <w:rPr>
                <w:sz w:val="16"/>
              </w:rPr>
              <w:t>may</w:t>
            </w:r>
            <w:r>
              <w:rPr>
                <w:spacing w:val="-9"/>
                <w:sz w:val="16"/>
              </w:rPr>
              <w:t> </w:t>
            </w:r>
            <w:r>
              <w:rPr>
                <w:sz w:val="16"/>
              </w:rPr>
              <w:t>find</w:t>
            </w:r>
            <w:r>
              <w:rPr>
                <w:spacing w:val="-9"/>
                <w:sz w:val="16"/>
              </w:rPr>
              <w:t> </w:t>
            </w:r>
            <w:r>
              <w:rPr>
                <w:sz w:val="16"/>
              </w:rPr>
              <w:t>that</w:t>
            </w:r>
            <w:r>
              <w:rPr>
                <w:spacing w:val="40"/>
                <w:sz w:val="16"/>
              </w:rPr>
              <w:t> </w:t>
            </w:r>
            <w:r>
              <w:rPr>
                <w:sz w:val="16"/>
              </w:rPr>
              <w:t>the sites have problems with bat,</w:t>
            </w:r>
            <w:r>
              <w:rPr>
                <w:spacing w:val="40"/>
                <w:sz w:val="16"/>
              </w:rPr>
              <w:t> </w:t>
            </w:r>
            <w:r>
              <w:rPr>
                <w:sz w:val="16"/>
              </w:rPr>
              <w:t>termite, rodent infestations.</w:t>
            </w:r>
          </w:p>
          <w:p>
            <w:pPr>
              <w:pStyle w:val="TableParagraph"/>
              <w:spacing w:line="242" w:lineRule="auto" w:before="191"/>
              <w:ind w:left="104" w:right="115"/>
              <w:rPr>
                <w:sz w:val="16"/>
              </w:rPr>
            </w:pPr>
            <w:r>
              <w:rPr>
                <w:sz w:val="16"/>
              </w:rPr>
              <w:t>Improper</w:t>
            </w:r>
            <w:r>
              <w:rPr>
                <w:spacing w:val="-10"/>
                <w:sz w:val="16"/>
              </w:rPr>
              <w:t> </w:t>
            </w:r>
            <w:r>
              <w:rPr>
                <w:sz w:val="16"/>
              </w:rPr>
              <w:t>pest</w:t>
            </w:r>
            <w:r>
              <w:rPr>
                <w:spacing w:val="-9"/>
                <w:sz w:val="16"/>
              </w:rPr>
              <w:t> </w:t>
            </w:r>
            <w:r>
              <w:rPr>
                <w:sz w:val="16"/>
              </w:rPr>
              <w:t>control</w:t>
            </w:r>
            <w:r>
              <w:rPr>
                <w:spacing w:val="-9"/>
                <w:sz w:val="16"/>
              </w:rPr>
              <w:t> </w:t>
            </w:r>
            <w:r>
              <w:rPr>
                <w:sz w:val="16"/>
              </w:rPr>
              <w:t>measures</w:t>
            </w:r>
            <w:r>
              <w:rPr>
                <w:spacing w:val="-7"/>
                <w:sz w:val="16"/>
              </w:rPr>
              <w:t> </w:t>
            </w:r>
            <w:r>
              <w:rPr>
                <w:sz w:val="16"/>
              </w:rPr>
              <w:t>using</w:t>
            </w:r>
            <w:r>
              <w:rPr>
                <w:spacing w:val="40"/>
                <w:sz w:val="16"/>
              </w:rPr>
              <w:t> </w:t>
            </w:r>
            <w:r>
              <w:rPr>
                <w:sz w:val="16"/>
              </w:rPr>
              <w:t>chemicals/pesticides could lead to</w:t>
            </w:r>
            <w:r>
              <w:rPr>
                <w:spacing w:val="40"/>
                <w:sz w:val="16"/>
              </w:rPr>
              <w:t> </w:t>
            </w:r>
            <w:r>
              <w:rPr>
                <w:sz w:val="16"/>
              </w:rPr>
              <w:t>allergic and other harmful reactions</w:t>
            </w:r>
            <w:r>
              <w:rPr>
                <w:spacing w:val="40"/>
                <w:sz w:val="16"/>
              </w:rPr>
              <w:t> </w:t>
            </w:r>
            <w:r>
              <w:rPr>
                <w:sz w:val="16"/>
              </w:rPr>
              <w:t>in site users, such as children and</w:t>
            </w:r>
          </w:p>
          <w:p>
            <w:pPr>
              <w:pStyle w:val="TableParagraph"/>
              <w:spacing w:line="174" w:lineRule="exact"/>
              <w:ind w:left="104"/>
              <w:rPr>
                <w:sz w:val="16"/>
              </w:rPr>
            </w:pPr>
            <w:r>
              <w:rPr>
                <w:sz w:val="16"/>
              </w:rPr>
              <w:t>health</w:t>
            </w:r>
            <w:r>
              <w:rPr>
                <w:spacing w:val="-4"/>
                <w:sz w:val="16"/>
              </w:rPr>
              <w:t> </w:t>
            </w:r>
            <w:r>
              <w:rPr>
                <w:sz w:val="16"/>
              </w:rPr>
              <w:t>compromised</w:t>
            </w:r>
            <w:r>
              <w:rPr>
                <w:spacing w:val="-4"/>
                <w:sz w:val="16"/>
              </w:rPr>
              <w:t> </w:t>
            </w:r>
            <w:r>
              <w:rPr>
                <w:spacing w:val="-2"/>
                <w:sz w:val="16"/>
              </w:rPr>
              <w:t>individuals.</w:t>
            </w:r>
          </w:p>
        </w:tc>
        <w:tc>
          <w:tcPr>
            <w:tcW w:w="1987" w:type="dxa"/>
          </w:tcPr>
          <w:p>
            <w:pPr>
              <w:pStyle w:val="TableParagraph"/>
              <w:ind w:left="103" w:right="141"/>
              <w:rPr>
                <w:sz w:val="16"/>
              </w:rPr>
            </w:pPr>
            <w:r>
              <w:rPr>
                <w:sz w:val="16"/>
              </w:rPr>
              <w:t>Exclude</w:t>
            </w:r>
            <w:r>
              <w:rPr>
                <w:spacing w:val="-10"/>
                <w:sz w:val="16"/>
              </w:rPr>
              <w:t> </w:t>
            </w:r>
            <w:r>
              <w:rPr>
                <w:sz w:val="16"/>
              </w:rPr>
              <w:t>the</w:t>
            </w:r>
            <w:r>
              <w:rPr>
                <w:spacing w:val="-9"/>
                <w:sz w:val="16"/>
              </w:rPr>
              <w:t> </w:t>
            </w:r>
            <w:r>
              <w:rPr>
                <w:sz w:val="16"/>
              </w:rPr>
              <w:t>site</w:t>
            </w:r>
            <w:r>
              <w:rPr>
                <w:spacing w:val="-9"/>
                <w:sz w:val="16"/>
              </w:rPr>
              <w:t> </w:t>
            </w:r>
            <w:r>
              <w:rPr>
                <w:sz w:val="16"/>
              </w:rPr>
              <w:t>if</w:t>
            </w:r>
            <w:r>
              <w:rPr>
                <w:spacing w:val="-9"/>
                <w:sz w:val="16"/>
              </w:rPr>
              <w:t> </w:t>
            </w:r>
            <w:r>
              <w:rPr>
                <w:sz w:val="16"/>
              </w:rPr>
              <w:t>requires</w:t>
            </w:r>
            <w:r>
              <w:rPr>
                <w:spacing w:val="40"/>
                <w:sz w:val="16"/>
              </w:rPr>
              <w:t> </w:t>
            </w:r>
            <w:r>
              <w:rPr>
                <w:sz w:val="16"/>
              </w:rPr>
              <w:t>extensive pest control</w:t>
            </w:r>
          </w:p>
        </w:tc>
        <w:tc>
          <w:tcPr>
            <w:tcW w:w="2152" w:type="dxa"/>
          </w:tcPr>
          <w:p>
            <w:pPr>
              <w:pStyle w:val="TableParagraph"/>
              <w:rPr>
                <w:rFonts w:ascii="Times New Roman"/>
                <w:sz w:val="16"/>
              </w:rPr>
            </w:pPr>
          </w:p>
        </w:tc>
        <w:tc>
          <w:tcPr>
            <w:tcW w:w="2071" w:type="dxa"/>
          </w:tcPr>
          <w:p>
            <w:pPr>
              <w:pStyle w:val="TableParagraph"/>
              <w:spacing w:line="193" w:lineRule="exact"/>
              <w:ind w:left="100"/>
              <w:rPr>
                <w:sz w:val="16"/>
              </w:rPr>
            </w:pPr>
            <w:r>
              <w:rPr>
                <w:sz w:val="16"/>
              </w:rPr>
              <w:t>Develop</w:t>
            </w:r>
            <w:r>
              <w:rPr>
                <w:spacing w:val="-4"/>
                <w:sz w:val="16"/>
              </w:rPr>
              <w:t> </w:t>
            </w:r>
            <w:r>
              <w:rPr>
                <w:sz w:val="16"/>
              </w:rPr>
              <w:t>a</w:t>
            </w:r>
            <w:r>
              <w:rPr>
                <w:spacing w:val="-3"/>
                <w:sz w:val="16"/>
              </w:rPr>
              <w:t> </w:t>
            </w:r>
            <w:r>
              <w:rPr>
                <w:sz w:val="16"/>
              </w:rPr>
              <w:t>Pest Control</w:t>
            </w:r>
            <w:r>
              <w:rPr>
                <w:spacing w:val="-3"/>
                <w:sz w:val="16"/>
              </w:rPr>
              <w:t> </w:t>
            </w:r>
            <w:r>
              <w:rPr>
                <w:spacing w:val="-4"/>
                <w:sz w:val="16"/>
              </w:rPr>
              <w:t>Plan</w:t>
            </w:r>
          </w:p>
          <w:p>
            <w:pPr>
              <w:pStyle w:val="TableParagraph"/>
              <w:spacing w:before="195"/>
              <w:ind w:left="100"/>
              <w:rPr>
                <w:sz w:val="16"/>
              </w:rPr>
            </w:pPr>
            <w:r>
              <w:rPr>
                <w:sz w:val="16"/>
              </w:rPr>
              <w:t>Contract</w:t>
            </w:r>
            <w:r>
              <w:rPr>
                <w:spacing w:val="-10"/>
                <w:sz w:val="16"/>
              </w:rPr>
              <w:t> </w:t>
            </w:r>
            <w:r>
              <w:rPr>
                <w:sz w:val="16"/>
              </w:rPr>
              <w:t>only</w:t>
            </w:r>
            <w:r>
              <w:rPr>
                <w:spacing w:val="-9"/>
                <w:sz w:val="16"/>
              </w:rPr>
              <w:t> </w:t>
            </w:r>
            <w:r>
              <w:rPr>
                <w:sz w:val="16"/>
              </w:rPr>
              <w:t>licensed</w:t>
            </w:r>
            <w:r>
              <w:rPr>
                <w:spacing w:val="-9"/>
                <w:sz w:val="16"/>
              </w:rPr>
              <w:t> </w:t>
            </w:r>
            <w:r>
              <w:rPr>
                <w:sz w:val="16"/>
              </w:rPr>
              <w:t>and</w:t>
            </w:r>
            <w:r>
              <w:rPr>
                <w:spacing w:val="40"/>
                <w:sz w:val="16"/>
              </w:rPr>
              <w:t> </w:t>
            </w:r>
            <w:r>
              <w:rPr>
                <w:sz w:val="16"/>
              </w:rPr>
              <w:t>certified</w:t>
            </w:r>
            <w:r>
              <w:rPr>
                <w:spacing w:val="-3"/>
                <w:sz w:val="16"/>
              </w:rPr>
              <w:t> </w:t>
            </w:r>
            <w:r>
              <w:rPr>
                <w:sz w:val="16"/>
              </w:rPr>
              <w:t>pest</w:t>
            </w:r>
            <w:r>
              <w:rPr>
                <w:spacing w:val="-5"/>
                <w:sz w:val="16"/>
              </w:rPr>
              <w:t> </w:t>
            </w:r>
            <w:r>
              <w:rPr>
                <w:sz w:val="16"/>
              </w:rPr>
              <w:t>control</w:t>
            </w:r>
            <w:r>
              <w:rPr>
                <w:spacing w:val="-3"/>
                <w:sz w:val="16"/>
              </w:rPr>
              <w:t> </w:t>
            </w:r>
            <w:r>
              <w:rPr>
                <w:spacing w:val="-4"/>
                <w:sz w:val="16"/>
              </w:rPr>
              <w:t>firms</w:t>
            </w:r>
          </w:p>
        </w:tc>
        <w:tc>
          <w:tcPr>
            <w:tcW w:w="2071" w:type="dxa"/>
          </w:tcPr>
          <w:p>
            <w:pPr>
              <w:pStyle w:val="TableParagraph"/>
              <w:rPr>
                <w:rFonts w:ascii="Times New Roman"/>
                <w:sz w:val="16"/>
              </w:rPr>
            </w:pPr>
          </w:p>
        </w:tc>
      </w:tr>
      <w:tr>
        <w:trPr>
          <w:trHeight w:val="2145" w:hRule="atLeast"/>
        </w:trPr>
        <w:tc>
          <w:tcPr>
            <w:tcW w:w="1981" w:type="dxa"/>
          </w:tcPr>
          <w:p>
            <w:pPr>
              <w:pStyle w:val="TableParagraph"/>
              <w:spacing w:before="192"/>
              <w:ind w:left="90" w:right="89"/>
              <w:jc w:val="center"/>
              <w:rPr>
                <w:b/>
                <w:sz w:val="16"/>
              </w:rPr>
            </w:pPr>
            <w:r>
              <w:rPr>
                <w:b/>
                <w:sz w:val="16"/>
              </w:rPr>
              <w:t>Disturbance</w:t>
            </w:r>
            <w:r>
              <w:rPr>
                <w:b/>
                <w:spacing w:val="-10"/>
                <w:sz w:val="16"/>
              </w:rPr>
              <w:t> </w:t>
            </w:r>
            <w:r>
              <w:rPr>
                <w:b/>
                <w:sz w:val="16"/>
              </w:rPr>
              <w:t>or</w:t>
            </w:r>
            <w:r>
              <w:rPr>
                <w:b/>
                <w:spacing w:val="-9"/>
                <w:sz w:val="16"/>
              </w:rPr>
              <w:t> </w:t>
            </w:r>
            <w:r>
              <w:rPr>
                <w:b/>
                <w:sz w:val="16"/>
              </w:rPr>
              <w:t>damage</w:t>
            </w:r>
            <w:r>
              <w:rPr>
                <w:b/>
                <w:spacing w:val="-9"/>
                <w:sz w:val="16"/>
              </w:rPr>
              <w:t> </w:t>
            </w:r>
            <w:r>
              <w:rPr>
                <w:b/>
                <w:sz w:val="16"/>
              </w:rPr>
              <w:t>to</w:t>
            </w:r>
            <w:r>
              <w:rPr>
                <w:b/>
                <w:spacing w:val="40"/>
                <w:sz w:val="16"/>
              </w:rPr>
              <w:t> </w:t>
            </w:r>
            <w:r>
              <w:rPr>
                <w:b/>
                <w:sz w:val="16"/>
              </w:rPr>
              <w:t>cultural heritage sites</w:t>
            </w:r>
          </w:p>
          <w:p>
            <w:pPr>
              <w:pStyle w:val="TableParagraph"/>
              <w:rPr>
                <w:b/>
                <w:i/>
                <w:sz w:val="16"/>
              </w:rPr>
            </w:pPr>
          </w:p>
          <w:p>
            <w:pPr>
              <w:pStyle w:val="TableParagraph"/>
              <w:ind w:left="90" w:right="91"/>
              <w:jc w:val="center"/>
              <w:rPr>
                <w:b/>
                <w:sz w:val="16"/>
              </w:rPr>
            </w:pPr>
            <w:r>
              <w:rPr>
                <w:b/>
                <w:spacing w:val="-2"/>
                <w:sz w:val="16"/>
              </w:rPr>
              <w:t>(ESS8)</w:t>
            </w:r>
          </w:p>
        </w:tc>
        <w:tc>
          <w:tcPr>
            <w:tcW w:w="2697" w:type="dxa"/>
          </w:tcPr>
          <w:p>
            <w:pPr>
              <w:pStyle w:val="TableParagraph"/>
              <w:ind w:left="104" w:right="85"/>
              <w:rPr>
                <w:sz w:val="16"/>
              </w:rPr>
            </w:pPr>
            <w:r>
              <w:rPr>
                <w:sz w:val="16"/>
              </w:rPr>
              <w:t>In</w:t>
            </w:r>
            <w:r>
              <w:rPr>
                <w:spacing w:val="-6"/>
                <w:sz w:val="16"/>
              </w:rPr>
              <w:t> </w:t>
            </w:r>
            <w:r>
              <w:rPr>
                <w:sz w:val="16"/>
              </w:rPr>
              <w:t>both</w:t>
            </w:r>
            <w:r>
              <w:rPr>
                <w:spacing w:val="-6"/>
                <w:sz w:val="16"/>
              </w:rPr>
              <w:t> </w:t>
            </w:r>
            <w:r>
              <w:rPr>
                <w:sz w:val="16"/>
              </w:rPr>
              <w:t>Grenada</w:t>
            </w:r>
            <w:r>
              <w:rPr>
                <w:spacing w:val="-8"/>
                <w:sz w:val="16"/>
              </w:rPr>
              <w:t> </w:t>
            </w:r>
            <w:r>
              <w:rPr>
                <w:sz w:val="16"/>
              </w:rPr>
              <w:t>and</w:t>
            </w:r>
            <w:r>
              <w:rPr>
                <w:spacing w:val="-6"/>
                <w:sz w:val="16"/>
              </w:rPr>
              <w:t> </w:t>
            </w:r>
            <w:r>
              <w:rPr>
                <w:sz w:val="16"/>
              </w:rPr>
              <w:t>St</w:t>
            </w:r>
            <w:r>
              <w:rPr>
                <w:spacing w:val="-5"/>
                <w:sz w:val="16"/>
              </w:rPr>
              <w:t> </w:t>
            </w:r>
            <w:r>
              <w:rPr>
                <w:sz w:val="16"/>
              </w:rPr>
              <w:t>Lucia,</w:t>
            </w:r>
            <w:r>
              <w:rPr>
                <w:spacing w:val="-7"/>
                <w:sz w:val="16"/>
              </w:rPr>
              <w:t> </w:t>
            </w:r>
            <w:r>
              <w:rPr>
                <w:sz w:val="16"/>
              </w:rPr>
              <w:t>some</w:t>
            </w:r>
            <w:r>
              <w:rPr>
                <w:spacing w:val="-6"/>
                <w:sz w:val="16"/>
              </w:rPr>
              <w:t> </w:t>
            </w:r>
            <w:r>
              <w:rPr>
                <w:sz w:val="16"/>
              </w:rPr>
              <w:t>of</w:t>
            </w:r>
            <w:r>
              <w:rPr>
                <w:spacing w:val="40"/>
                <w:sz w:val="16"/>
              </w:rPr>
              <w:t> </w:t>
            </w:r>
            <w:r>
              <w:rPr>
                <w:sz w:val="16"/>
              </w:rPr>
              <w:t>the proposed sub-project sites are</w:t>
            </w:r>
            <w:r>
              <w:rPr>
                <w:spacing w:val="40"/>
                <w:sz w:val="16"/>
              </w:rPr>
              <w:t> </w:t>
            </w:r>
            <w:r>
              <w:rPr>
                <w:sz w:val="16"/>
              </w:rPr>
              <w:t>designated as cultural heritage sites.</w:t>
            </w:r>
            <w:r>
              <w:rPr>
                <w:spacing w:val="40"/>
                <w:sz w:val="16"/>
              </w:rPr>
              <w:t> </w:t>
            </w:r>
            <w:r>
              <w:rPr>
                <w:sz w:val="16"/>
              </w:rPr>
              <w:t>Works on these</w:t>
            </w:r>
            <w:r>
              <w:rPr>
                <w:spacing w:val="-1"/>
                <w:sz w:val="16"/>
              </w:rPr>
              <w:t> </w:t>
            </w:r>
            <w:r>
              <w:rPr>
                <w:sz w:val="16"/>
              </w:rPr>
              <w:t>sites are expected to</w:t>
            </w:r>
            <w:r>
              <w:rPr>
                <w:spacing w:val="40"/>
                <w:sz w:val="16"/>
              </w:rPr>
              <w:t> </w:t>
            </w:r>
            <w:r>
              <w:rPr>
                <w:sz w:val="16"/>
              </w:rPr>
              <w:t>be short-term, localized, and</w:t>
            </w:r>
            <w:r>
              <w:rPr>
                <w:spacing w:val="40"/>
                <w:sz w:val="16"/>
              </w:rPr>
              <w:t> </w:t>
            </w:r>
            <w:r>
              <w:rPr>
                <w:spacing w:val="-2"/>
                <w:sz w:val="16"/>
              </w:rPr>
              <w:t>reversible.</w:t>
            </w:r>
          </w:p>
        </w:tc>
        <w:tc>
          <w:tcPr>
            <w:tcW w:w="1987" w:type="dxa"/>
          </w:tcPr>
          <w:p>
            <w:pPr>
              <w:pStyle w:val="TableParagraph"/>
              <w:ind w:left="103" w:right="188"/>
              <w:rPr>
                <w:sz w:val="16"/>
              </w:rPr>
            </w:pPr>
            <w:r>
              <w:rPr>
                <w:sz w:val="16"/>
              </w:rPr>
              <w:t>Assess</w:t>
            </w:r>
            <w:r>
              <w:rPr>
                <w:spacing w:val="-10"/>
                <w:sz w:val="16"/>
              </w:rPr>
              <w:t> </w:t>
            </w:r>
            <w:r>
              <w:rPr>
                <w:sz w:val="16"/>
              </w:rPr>
              <w:t>design</w:t>
            </w:r>
            <w:r>
              <w:rPr>
                <w:spacing w:val="-9"/>
                <w:sz w:val="16"/>
              </w:rPr>
              <w:t> </w:t>
            </w:r>
            <w:r>
              <w:rPr>
                <w:sz w:val="16"/>
              </w:rPr>
              <w:t>alternatives</w:t>
            </w:r>
            <w:r>
              <w:rPr>
                <w:spacing w:val="40"/>
                <w:sz w:val="16"/>
              </w:rPr>
              <w:t> </w:t>
            </w:r>
            <w:r>
              <w:rPr>
                <w:sz w:val="16"/>
              </w:rPr>
              <w:t>to avoid impacts under</w:t>
            </w:r>
            <w:r>
              <w:rPr>
                <w:spacing w:val="40"/>
                <w:sz w:val="16"/>
              </w:rPr>
              <w:t> </w:t>
            </w:r>
            <w:r>
              <w:rPr>
                <w:spacing w:val="-2"/>
                <w:sz w:val="16"/>
              </w:rPr>
              <w:t>ESS8.</w:t>
            </w:r>
          </w:p>
        </w:tc>
        <w:tc>
          <w:tcPr>
            <w:tcW w:w="2152" w:type="dxa"/>
          </w:tcPr>
          <w:p>
            <w:pPr>
              <w:pStyle w:val="TableParagraph"/>
              <w:ind w:left="102" w:right="468"/>
              <w:rPr>
                <w:sz w:val="16"/>
              </w:rPr>
            </w:pPr>
            <w:r>
              <w:rPr>
                <w:sz w:val="16"/>
              </w:rPr>
              <w:t>Assess different design</w:t>
            </w:r>
            <w:r>
              <w:rPr>
                <w:spacing w:val="40"/>
                <w:sz w:val="16"/>
              </w:rPr>
              <w:t> </w:t>
            </w:r>
            <w:r>
              <w:rPr>
                <w:sz w:val="16"/>
              </w:rPr>
              <w:t>alternatives</w:t>
            </w:r>
            <w:r>
              <w:rPr>
                <w:spacing w:val="-10"/>
                <w:sz w:val="16"/>
              </w:rPr>
              <w:t> </w:t>
            </w:r>
            <w:r>
              <w:rPr>
                <w:sz w:val="16"/>
              </w:rPr>
              <w:t>to</w:t>
            </w:r>
            <w:r>
              <w:rPr>
                <w:spacing w:val="-9"/>
                <w:sz w:val="16"/>
              </w:rPr>
              <w:t> </w:t>
            </w:r>
            <w:r>
              <w:rPr>
                <w:sz w:val="16"/>
              </w:rPr>
              <w:t>minimize</w:t>
            </w:r>
            <w:r>
              <w:rPr>
                <w:spacing w:val="40"/>
                <w:sz w:val="16"/>
              </w:rPr>
              <w:t> </w:t>
            </w:r>
            <w:r>
              <w:rPr>
                <w:sz w:val="16"/>
              </w:rPr>
              <w:t>impacts under ESS8.</w:t>
            </w:r>
          </w:p>
          <w:p>
            <w:pPr>
              <w:pStyle w:val="TableParagraph"/>
              <w:spacing w:before="192"/>
              <w:ind w:left="102" w:right="139"/>
              <w:rPr>
                <w:sz w:val="16"/>
              </w:rPr>
            </w:pPr>
            <w:r>
              <w:rPr>
                <w:sz w:val="16"/>
              </w:rPr>
              <w:t>All</w:t>
            </w:r>
            <w:r>
              <w:rPr>
                <w:spacing w:val="-10"/>
                <w:sz w:val="16"/>
              </w:rPr>
              <w:t> </w:t>
            </w:r>
            <w:r>
              <w:rPr>
                <w:sz w:val="16"/>
              </w:rPr>
              <w:t>facades</w:t>
            </w:r>
            <w:r>
              <w:rPr>
                <w:spacing w:val="-6"/>
                <w:sz w:val="16"/>
              </w:rPr>
              <w:t> </w:t>
            </w:r>
            <w:r>
              <w:rPr>
                <w:sz w:val="16"/>
              </w:rPr>
              <w:t>worked</w:t>
            </w:r>
            <w:r>
              <w:rPr>
                <w:spacing w:val="-8"/>
                <w:sz w:val="16"/>
              </w:rPr>
              <w:t> </w:t>
            </w:r>
            <w:r>
              <w:rPr>
                <w:sz w:val="16"/>
              </w:rPr>
              <w:t>on</w:t>
            </w:r>
            <w:r>
              <w:rPr>
                <w:spacing w:val="-8"/>
                <w:sz w:val="16"/>
              </w:rPr>
              <w:t> </w:t>
            </w:r>
            <w:r>
              <w:rPr>
                <w:sz w:val="16"/>
              </w:rPr>
              <w:t>will</w:t>
            </w:r>
            <w:r>
              <w:rPr>
                <w:spacing w:val="-10"/>
                <w:sz w:val="16"/>
              </w:rPr>
              <w:t> </w:t>
            </w:r>
            <w:r>
              <w:rPr>
                <w:sz w:val="16"/>
              </w:rPr>
              <w:t>be</w:t>
            </w:r>
            <w:r>
              <w:rPr>
                <w:spacing w:val="40"/>
                <w:sz w:val="16"/>
              </w:rPr>
              <w:t> </w:t>
            </w:r>
            <w:r>
              <w:rPr>
                <w:sz w:val="16"/>
              </w:rPr>
              <w:t>returned to their original</w:t>
            </w:r>
            <w:r>
              <w:rPr>
                <w:spacing w:val="40"/>
                <w:sz w:val="16"/>
              </w:rPr>
              <w:t> </w:t>
            </w:r>
            <w:r>
              <w:rPr>
                <w:spacing w:val="-2"/>
                <w:sz w:val="16"/>
              </w:rPr>
              <w:t>form.</w:t>
            </w:r>
          </w:p>
          <w:p>
            <w:pPr>
              <w:pStyle w:val="TableParagraph"/>
              <w:spacing w:before="194"/>
              <w:ind w:left="102" w:right="139"/>
              <w:rPr>
                <w:sz w:val="16"/>
              </w:rPr>
            </w:pPr>
            <w:r>
              <w:rPr>
                <w:sz w:val="16"/>
              </w:rPr>
              <w:t>Include Chance Find</w:t>
            </w:r>
            <w:r>
              <w:rPr>
                <w:spacing w:val="40"/>
                <w:sz w:val="16"/>
              </w:rPr>
              <w:t> </w:t>
            </w:r>
            <w:r>
              <w:rPr>
                <w:sz w:val="16"/>
              </w:rPr>
              <w:t>Procedures</w:t>
            </w:r>
            <w:r>
              <w:rPr>
                <w:spacing w:val="-3"/>
                <w:sz w:val="16"/>
              </w:rPr>
              <w:t> </w:t>
            </w:r>
            <w:r>
              <w:rPr>
                <w:sz w:val="16"/>
              </w:rPr>
              <w:t>in</w:t>
            </w:r>
            <w:r>
              <w:rPr>
                <w:spacing w:val="-4"/>
                <w:sz w:val="16"/>
              </w:rPr>
              <w:t> </w:t>
            </w:r>
            <w:r>
              <w:rPr>
                <w:sz w:val="16"/>
              </w:rPr>
              <w:t>all</w:t>
            </w:r>
            <w:r>
              <w:rPr>
                <w:spacing w:val="-5"/>
                <w:sz w:val="16"/>
              </w:rPr>
              <w:t> </w:t>
            </w:r>
            <w:r>
              <w:rPr>
                <w:spacing w:val="-2"/>
                <w:sz w:val="16"/>
              </w:rPr>
              <w:t>contracts</w:t>
            </w:r>
          </w:p>
          <w:p>
            <w:pPr>
              <w:pStyle w:val="TableParagraph"/>
              <w:spacing w:line="177" w:lineRule="exact"/>
              <w:ind w:left="102"/>
              <w:rPr>
                <w:sz w:val="16"/>
              </w:rPr>
            </w:pPr>
            <w:r>
              <w:rPr>
                <w:sz w:val="16"/>
              </w:rPr>
              <w:t>relating</w:t>
            </w:r>
            <w:r>
              <w:rPr>
                <w:spacing w:val="-4"/>
                <w:sz w:val="16"/>
              </w:rPr>
              <w:t> </w:t>
            </w:r>
            <w:r>
              <w:rPr>
                <w:sz w:val="16"/>
              </w:rPr>
              <w:t>to</w:t>
            </w:r>
            <w:r>
              <w:rPr>
                <w:spacing w:val="-3"/>
                <w:sz w:val="16"/>
              </w:rPr>
              <w:t> </w:t>
            </w:r>
            <w:r>
              <w:rPr>
                <w:sz w:val="16"/>
              </w:rPr>
              <w:t>construction</w:t>
            </w:r>
            <w:r>
              <w:rPr>
                <w:spacing w:val="-2"/>
                <w:sz w:val="16"/>
              </w:rPr>
              <w:t> </w:t>
            </w:r>
            <w:r>
              <w:rPr>
                <w:spacing w:val="-5"/>
                <w:sz w:val="16"/>
              </w:rPr>
              <w:t>or</w:t>
            </w:r>
          </w:p>
        </w:tc>
        <w:tc>
          <w:tcPr>
            <w:tcW w:w="2071" w:type="dxa"/>
          </w:tcPr>
          <w:p>
            <w:pPr>
              <w:pStyle w:val="TableParagraph"/>
              <w:ind w:left="100" w:right="148"/>
              <w:rPr>
                <w:sz w:val="16"/>
              </w:rPr>
            </w:pPr>
            <w:r>
              <w:rPr>
                <w:sz w:val="16"/>
              </w:rPr>
              <w:t>Consult with cultural</w:t>
            </w:r>
            <w:r>
              <w:rPr>
                <w:spacing w:val="40"/>
                <w:sz w:val="16"/>
              </w:rPr>
              <w:t> </w:t>
            </w:r>
            <w:r>
              <w:rPr>
                <w:sz w:val="16"/>
              </w:rPr>
              <w:t>heritage stakeholders such</w:t>
            </w:r>
            <w:r>
              <w:rPr>
                <w:spacing w:val="40"/>
                <w:sz w:val="16"/>
              </w:rPr>
              <w:t> </w:t>
            </w:r>
            <w:r>
              <w:rPr>
                <w:sz w:val="16"/>
              </w:rPr>
              <w:t>as</w:t>
            </w:r>
            <w:r>
              <w:rPr>
                <w:spacing w:val="-10"/>
                <w:sz w:val="16"/>
              </w:rPr>
              <w:t> </w:t>
            </w:r>
            <w:r>
              <w:rPr>
                <w:sz w:val="16"/>
              </w:rPr>
              <w:t>the</w:t>
            </w:r>
            <w:r>
              <w:rPr>
                <w:spacing w:val="-9"/>
                <w:sz w:val="16"/>
              </w:rPr>
              <w:t> </w:t>
            </w:r>
            <w:r>
              <w:rPr>
                <w:sz w:val="16"/>
              </w:rPr>
              <w:t>National</w:t>
            </w:r>
            <w:r>
              <w:rPr>
                <w:spacing w:val="-9"/>
                <w:sz w:val="16"/>
              </w:rPr>
              <w:t> </w:t>
            </w:r>
            <w:r>
              <w:rPr>
                <w:sz w:val="16"/>
              </w:rPr>
              <w:t>Trusts,</w:t>
            </w:r>
            <w:r>
              <w:rPr>
                <w:spacing w:val="-9"/>
                <w:sz w:val="16"/>
              </w:rPr>
              <w:t> </w:t>
            </w:r>
            <w:r>
              <w:rPr>
                <w:sz w:val="16"/>
              </w:rPr>
              <w:t>early</w:t>
            </w:r>
            <w:r>
              <w:rPr>
                <w:spacing w:val="40"/>
                <w:sz w:val="16"/>
              </w:rPr>
              <w:t> </w:t>
            </w:r>
            <w:r>
              <w:rPr>
                <w:sz w:val="16"/>
              </w:rPr>
              <w:t>in the project preparation</w:t>
            </w:r>
            <w:r>
              <w:rPr>
                <w:spacing w:val="40"/>
                <w:sz w:val="16"/>
              </w:rPr>
              <w:t> </w:t>
            </w:r>
            <w:r>
              <w:rPr>
                <w:sz w:val="16"/>
              </w:rPr>
              <w:t>phase and throughout</w:t>
            </w:r>
            <w:r>
              <w:rPr>
                <w:spacing w:val="40"/>
                <w:sz w:val="16"/>
              </w:rPr>
              <w:t> </w:t>
            </w:r>
            <w:r>
              <w:rPr>
                <w:spacing w:val="-2"/>
                <w:sz w:val="16"/>
              </w:rPr>
              <w:t>implementation,</w:t>
            </w:r>
            <w:r>
              <w:rPr>
                <w:spacing w:val="40"/>
                <w:sz w:val="16"/>
              </w:rPr>
              <w:t> </w:t>
            </w:r>
            <w:r>
              <w:rPr>
                <w:sz w:val="16"/>
              </w:rPr>
              <w:t>particularly</w:t>
            </w:r>
            <w:r>
              <w:rPr>
                <w:spacing w:val="-10"/>
                <w:sz w:val="16"/>
              </w:rPr>
              <w:t> </w:t>
            </w:r>
            <w:r>
              <w:rPr>
                <w:sz w:val="16"/>
              </w:rPr>
              <w:t>when</w:t>
            </w:r>
            <w:r>
              <w:rPr>
                <w:spacing w:val="-9"/>
                <w:sz w:val="16"/>
              </w:rPr>
              <w:t> </w:t>
            </w:r>
            <w:r>
              <w:rPr>
                <w:sz w:val="16"/>
              </w:rPr>
              <w:t>works</w:t>
            </w:r>
            <w:r>
              <w:rPr>
                <w:spacing w:val="-9"/>
                <w:sz w:val="16"/>
              </w:rPr>
              <w:t> </w:t>
            </w:r>
            <w:r>
              <w:rPr>
                <w:sz w:val="16"/>
              </w:rPr>
              <w:t>are</w:t>
            </w:r>
            <w:r>
              <w:rPr>
                <w:spacing w:val="40"/>
                <w:sz w:val="16"/>
              </w:rPr>
              <w:t> </w:t>
            </w:r>
            <w:r>
              <w:rPr>
                <w:sz w:val="16"/>
              </w:rPr>
              <w:t>taking place in cultural</w:t>
            </w:r>
            <w:r>
              <w:rPr>
                <w:spacing w:val="40"/>
                <w:sz w:val="16"/>
              </w:rPr>
              <w:t> </w:t>
            </w:r>
            <w:r>
              <w:rPr>
                <w:sz w:val="16"/>
              </w:rPr>
              <w:t>heritage</w:t>
            </w:r>
            <w:r>
              <w:rPr>
                <w:spacing w:val="-9"/>
                <w:sz w:val="16"/>
              </w:rPr>
              <w:t> </w:t>
            </w:r>
            <w:r>
              <w:rPr>
                <w:sz w:val="16"/>
              </w:rPr>
              <w:t>sites.</w:t>
            </w:r>
          </w:p>
        </w:tc>
        <w:tc>
          <w:tcPr>
            <w:tcW w:w="2071" w:type="dxa"/>
          </w:tcPr>
          <w:p>
            <w:pPr>
              <w:pStyle w:val="TableParagraph"/>
              <w:spacing w:line="193" w:lineRule="exact"/>
              <w:ind w:left="100"/>
              <w:rPr>
                <w:sz w:val="16"/>
              </w:rPr>
            </w:pPr>
            <w:r>
              <w:rPr>
                <w:spacing w:val="-5"/>
                <w:sz w:val="16"/>
              </w:rPr>
              <w:t>N/A</w:t>
            </w:r>
          </w:p>
        </w:tc>
      </w:tr>
    </w:tbl>
    <w:p>
      <w:pPr>
        <w:pStyle w:val="TableParagraph"/>
        <w:spacing w:after="0" w:line="193" w:lineRule="exact"/>
        <w:rPr>
          <w:sz w:val="16"/>
        </w:rPr>
        <w:sectPr>
          <w:pgSz w:w="15840" w:h="12240" w:orient="landscape"/>
          <w:pgMar w:header="0" w:footer="1156" w:top="1380" w:bottom="1340" w:left="1080" w:right="1440"/>
        </w:sectPr>
      </w:pPr>
    </w:p>
    <w:p>
      <w:pPr>
        <w:pStyle w:val="BodyText"/>
        <w:spacing w:before="3"/>
        <w:rPr>
          <w:b/>
          <w:i/>
          <w:sz w:val="3"/>
        </w:r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2697"/>
        <w:gridCol w:w="1987"/>
        <w:gridCol w:w="2152"/>
        <w:gridCol w:w="2071"/>
        <w:gridCol w:w="2071"/>
      </w:tblGrid>
      <w:tr>
        <w:trPr>
          <w:trHeight w:val="315" w:hRule="atLeast"/>
        </w:trPr>
        <w:tc>
          <w:tcPr>
            <w:tcW w:w="1981" w:type="dxa"/>
            <w:vMerge w:val="restart"/>
            <w:shd w:val="clear" w:color="auto" w:fill="D9E1F3"/>
          </w:tcPr>
          <w:p>
            <w:pPr>
              <w:pStyle w:val="TableParagraph"/>
              <w:spacing w:before="122"/>
              <w:ind w:left="510" w:firstLine="15"/>
              <w:rPr>
                <w:b/>
                <w:sz w:val="16"/>
              </w:rPr>
            </w:pPr>
            <w:r>
              <w:rPr>
                <w:b/>
                <w:spacing w:val="-2"/>
                <w:sz w:val="16"/>
              </w:rPr>
              <w:t>Risks/Impacts</w:t>
            </w:r>
            <w:r>
              <w:rPr>
                <w:b/>
                <w:spacing w:val="40"/>
                <w:sz w:val="16"/>
              </w:rPr>
              <w:t> </w:t>
            </w:r>
            <w:r>
              <w:rPr>
                <w:b/>
                <w:sz w:val="16"/>
              </w:rPr>
              <w:t>(Relevant</w:t>
            </w:r>
            <w:r>
              <w:rPr>
                <w:b/>
                <w:spacing w:val="-8"/>
                <w:sz w:val="16"/>
              </w:rPr>
              <w:t> </w:t>
            </w:r>
            <w:r>
              <w:rPr>
                <w:b/>
                <w:spacing w:val="-4"/>
                <w:sz w:val="16"/>
              </w:rPr>
              <w:t>ESS)</w:t>
            </w:r>
          </w:p>
        </w:tc>
        <w:tc>
          <w:tcPr>
            <w:tcW w:w="2697" w:type="dxa"/>
            <w:vMerge w:val="restart"/>
            <w:shd w:val="clear" w:color="auto" w:fill="D9E1F3"/>
          </w:tcPr>
          <w:p>
            <w:pPr>
              <w:pStyle w:val="TableParagraph"/>
              <w:spacing w:before="27"/>
              <w:rPr>
                <w:b/>
                <w:i/>
                <w:sz w:val="16"/>
              </w:rPr>
            </w:pPr>
          </w:p>
          <w:p>
            <w:pPr>
              <w:pStyle w:val="TableParagraph"/>
              <w:ind w:right="1"/>
              <w:jc w:val="center"/>
              <w:rPr>
                <w:b/>
                <w:sz w:val="16"/>
              </w:rPr>
            </w:pPr>
            <w:r>
              <w:rPr>
                <w:b/>
                <w:spacing w:val="-2"/>
                <w:sz w:val="16"/>
              </w:rPr>
              <w:t>Rationale</w:t>
            </w:r>
          </w:p>
        </w:tc>
        <w:tc>
          <w:tcPr>
            <w:tcW w:w="8281" w:type="dxa"/>
            <w:gridSpan w:val="4"/>
            <w:shd w:val="clear" w:color="auto" w:fill="D9E1F3"/>
          </w:tcPr>
          <w:p>
            <w:pPr>
              <w:pStyle w:val="TableParagraph"/>
              <w:spacing w:before="57"/>
              <w:ind w:right="1"/>
              <w:jc w:val="center"/>
              <w:rPr>
                <w:b/>
                <w:sz w:val="16"/>
              </w:rPr>
            </w:pPr>
            <w:r>
              <w:rPr>
                <w:b/>
                <w:spacing w:val="-2"/>
                <w:sz w:val="16"/>
              </w:rPr>
              <w:t>Measures</w:t>
            </w:r>
          </w:p>
        </w:tc>
      </w:tr>
      <w:tr>
        <w:trPr>
          <w:trHeight w:val="320" w:hRule="atLeast"/>
        </w:trPr>
        <w:tc>
          <w:tcPr>
            <w:tcW w:w="1981" w:type="dxa"/>
            <w:vMerge/>
            <w:tcBorders>
              <w:top w:val="nil"/>
            </w:tcBorders>
            <w:shd w:val="clear" w:color="auto" w:fill="D9E1F3"/>
          </w:tcPr>
          <w:p>
            <w:pPr>
              <w:rPr>
                <w:sz w:val="2"/>
                <w:szCs w:val="2"/>
              </w:rPr>
            </w:pPr>
          </w:p>
        </w:tc>
        <w:tc>
          <w:tcPr>
            <w:tcW w:w="2697" w:type="dxa"/>
            <w:vMerge/>
            <w:tcBorders>
              <w:top w:val="nil"/>
            </w:tcBorders>
            <w:shd w:val="clear" w:color="auto" w:fill="D9E1F3"/>
          </w:tcPr>
          <w:p>
            <w:pPr>
              <w:rPr>
                <w:sz w:val="2"/>
                <w:szCs w:val="2"/>
              </w:rPr>
            </w:pPr>
          </w:p>
        </w:tc>
        <w:tc>
          <w:tcPr>
            <w:tcW w:w="1987" w:type="dxa"/>
            <w:shd w:val="clear" w:color="auto" w:fill="D9E1F3"/>
          </w:tcPr>
          <w:p>
            <w:pPr>
              <w:pStyle w:val="TableParagraph"/>
              <w:spacing w:before="58"/>
              <w:ind w:right="7"/>
              <w:jc w:val="center"/>
              <w:rPr>
                <w:b/>
                <w:sz w:val="16"/>
              </w:rPr>
            </w:pPr>
            <w:r>
              <w:rPr>
                <w:b/>
                <w:spacing w:val="-2"/>
                <w:sz w:val="16"/>
              </w:rPr>
              <w:t>Avoid</w:t>
            </w:r>
          </w:p>
        </w:tc>
        <w:tc>
          <w:tcPr>
            <w:tcW w:w="2152" w:type="dxa"/>
            <w:shd w:val="clear" w:color="auto" w:fill="D9E1F3"/>
          </w:tcPr>
          <w:p>
            <w:pPr>
              <w:pStyle w:val="TableParagraph"/>
              <w:spacing w:before="58"/>
              <w:ind w:right="5"/>
              <w:jc w:val="center"/>
              <w:rPr>
                <w:b/>
                <w:sz w:val="16"/>
              </w:rPr>
            </w:pPr>
            <w:r>
              <w:rPr>
                <w:b/>
                <w:spacing w:val="-2"/>
                <w:sz w:val="16"/>
              </w:rPr>
              <w:t>Minimize</w:t>
            </w:r>
          </w:p>
        </w:tc>
        <w:tc>
          <w:tcPr>
            <w:tcW w:w="2071" w:type="dxa"/>
            <w:shd w:val="clear" w:color="auto" w:fill="D9E1F3"/>
          </w:tcPr>
          <w:p>
            <w:pPr>
              <w:pStyle w:val="TableParagraph"/>
              <w:spacing w:before="58"/>
              <w:ind w:left="123" w:right="124"/>
              <w:jc w:val="center"/>
              <w:rPr>
                <w:b/>
                <w:sz w:val="16"/>
              </w:rPr>
            </w:pPr>
            <w:r>
              <w:rPr>
                <w:b/>
                <w:spacing w:val="-2"/>
                <w:sz w:val="16"/>
              </w:rPr>
              <w:t>Mitigate</w:t>
            </w:r>
          </w:p>
        </w:tc>
        <w:tc>
          <w:tcPr>
            <w:tcW w:w="2071" w:type="dxa"/>
            <w:shd w:val="clear" w:color="auto" w:fill="D9E1F3"/>
          </w:tcPr>
          <w:p>
            <w:pPr>
              <w:pStyle w:val="TableParagraph"/>
              <w:spacing w:before="58"/>
              <w:ind w:left="370"/>
              <w:rPr>
                <w:b/>
                <w:sz w:val="16"/>
              </w:rPr>
            </w:pPr>
            <w:r>
              <w:rPr>
                <w:b/>
                <w:spacing w:val="-2"/>
                <w:sz w:val="16"/>
              </w:rPr>
              <w:t>Compensate/Offset</w:t>
            </w:r>
          </w:p>
        </w:tc>
      </w:tr>
      <w:tr>
        <w:trPr>
          <w:trHeight w:val="1755" w:hRule="atLeast"/>
        </w:trPr>
        <w:tc>
          <w:tcPr>
            <w:tcW w:w="1981" w:type="dxa"/>
          </w:tcPr>
          <w:p>
            <w:pPr>
              <w:pStyle w:val="TableParagraph"/>
              <w:rPr>
                <w:rFonts w:ascii="Times New Roman"/>
                <w:sz w:val="14"/>
              </w:rPr>
            </w:pPr>
          </w:p>
        </w:tc>
        <w:tc>
          <w:tcPr>
            <w:tcW w:w="2697" w:type="dxa"/>
          </w:tcPr>
          <w:p>
            <w:pPr>
              <w:pStyle w:val="TableParagraph"/>
              <w:rPr>
                <w:rFonts w:ascii="Times New Roman"/>
                <w:sz w:val="14"/>
              </w:rPr>
            </w:pPr>
          </w:p>
        </w:tc>
        <w:tc>
          <w:tcPr>
            <w:tcW w:w="1987" w:type="dxa"/>
          </w:tcPr>
          <w:p>
            <w:pPr>
              <w:pStyle w:val="TableParagraph"/>
              <w:rPr>
                <w:rFonts w:ascii="Times New Roman"/>
                <w:sz w:val="14"/>
              </w:rPr>
            </w:pPr>
          </w:p>
        </w:tc>
        <w:tc>
          <w:tcPr>
            <w:tcW w:w="2152" w:type="dxa"/>
          </w:tcPr>
          <w:p>
            <w:pPr>
              <w:pStyle w:val="TableParagraph"/>
              <w:spacing w:line="193" w:lineRule="exact"/>
              <w:ind w:left="102"/>
              <w:rPr>
                <w:sz w:val="16"/>
              </w:rPr>
            </w:pPr>
            <w:r>
              <w:rPr>
                <w:sz w:val="16"/>
              </w:rPr>
              <w:t>civil</w:t>
            </w:r>
            <w:r>
              <w:rPr>
                <w:spacing w:val="-3"/>
                <w:sz w:val="16"/>
              </w:rPr>
              <w:t> </w:t>
            </w:r>
            <w:r>
              <w:rPr>
                <w:sz w:val="16"/>
              </w:rPr>
              <w:t>works.</w:t>
            </w:r>
            <w:r>
              <w:rPr>
                <w:spacing w:val="-2"/>
                <w:sz w:val="16"/>
              </w:rPr>
              <w:t> </w:t>
            </w:r>
            <w:hyperlink w:history="true" w:anchor="_bookmark39">
              <w:r>
                <w:rPr>
                  <w:sz w:val="16"/>
                </w:rPr>
                <w:t>(</w:t>
              </w:r>
              <w:r>
                <w:rPr>
                  <w:color w:val="0462C1"/>
                  <w:sz w:val="16"/>
                  <w:u w:val="single" w:color="0462C1"/>
                </w:rPr>
                <w:t>Annex </w:t>
              </w:r>
              <w:r>
                <w:rPr>
                  <w:color w:val="0462C1"/>
                  <w:spacing w:val="-5"/>
                  <w:sz w:val="16"/>
                  <w:u w:val="single" w:color="0462C1"/>
                </w:rPr>
                <w:t>11</w:t>
              </w:r>
              <w:r>
                <w:rPr>
                  <w:spacing w:val="-5"/>
                  <w:sz w:val="16"/>
                </w:rPr>
                <w:t>)</w:t>
              </w:r>
            </w:hyperlink>
          </w:p>
        </w:tc>
        <w:tc>
          <w:tcPr>
            <w:tcW w:w="2071" w:type="dxa"/>
          </w:tcPr>
          <w:p>
            <w:pPr>
              <w:pStyle w:val="TableParagraph"/>
              <w:ind w:left="100" w:right="171"/>
              <w:rPr>
                <w:sz w:val="16"/>
              </w:rPr>
            </w:pPr>
            <w:r>
              <w:rPr>
                <w:sz w:val="16"/>
              </w:rPr>
              <w:t>Develop</w:t>
            </w:r>
            <w:r>
              <w:rPr>
                <w:spacing w:val="-10"/>
                <w:sz w:val="16"/>
              </w:rPr>
              <w:t> </w:t>
            </w:r>
            <w:r>
              <w:rPr>
                <w:sz w:val="16"/>
              </w:rPr>
              <w:t>a</w:t>
            </w:r>
            <w:r>
              <w:rPr>
                <w:spacing w:val="-9"/>
                <w:sz w:val="16"/>
              </w:rPr>
              <w:t> </w:t>
            </w:r>
            <w:r>
              <w:rPr>
                <w:sz w:val="16"/>
              </w:rPr>
              <w:t>Cultural</w:t>
            </w:r>
            <w:r>
              <w:rPr>
                <w:spacing w:val="-9"/>
                <w:sz w:val="16"/>
              </w:rPr>
              <w:t> </w:t>
            </w:r>
            <w:r>
              <w:rPr>
                <w:sz w:val="16"/>
              </w:rPr>
              <w:t>Heritage</w:t>
            </w:r>
            <w:r>
              <w:rPr>
                <w:spacing w:val="40"/>
                <w:sz w:val="16"/>
              </w:rPr>
              <w:t> </w:t>
            </w:r>
            <w:r>
              <w:rPr>
                <w:sz w:val="16"/>
              </w:rPr>
              <w:t>Plan if works are expected</w:t>
            </w:r>
            <w:r>
              <w:rPr>
                <w:spacing w:val="40"/>
                <w:sz w:val="16"/>
              </w:rPr>
              <w:t> </w:t>
            </w:r>
            <w:r>
              <w:rPr>
                <w:sz w:val="16"/>
              </w:rPr>
              <w:t>to have a major impact on</w:t>
            </w:r>
            <w:r>
              <w:rPr>
                <w:spacing w:val="40"/>
                <w:sz w:val="16"/>
              </w:rPr>
              <w:t> </w:t>
            </w:r>
            <w:r>
              <w:rPr>
                <w:sz w:val="16"/>
              </w:rPr>
              <w:t>the</w:t>
            </w:r>
            <w:r>
              <w:rPr>
                <w:spacing w:val="-7"/>
                <w:sz w:val="16"/>
              </w:rPr>
              <w:t> </w:t>
            </w:r>
            <w:r>
              <w:rPr>
                <w:sz w:val="16"/>
              </w:rPr>
              <w:t>site.</w:t>
            </w:r>
          </w:p>
          <w:p>
            <w:pPr>
              <w:pStyle w:val="TableParagraph"/>
              <w:spacing w:line="196" w:lineRule="exact" w:before="170"/>
              <w:ind w:left="100" w:right="104"/>
              <w:rPr>
                <w:sz w:val="16"/>
              </w:rPr>
            </w:pPr>
            <w:r>
              <w:rPr>
                <w:sz w:val="16"/>
              </w:rPr>
              <w:t>Include Chance Find</w:t>
            </w:r>
            <w:r>
              <w:rPr>
                <w:spacing w:val="40"/>
                <w:sz w:val="16"/>
              </w:rPr>
              <w:t> </w:t>
            </w:r>
            <w:r>
              <w:rPr>
                <w:sz w:val="16"/>
              </w:rPr>
              <w:t>Procedures</w:t>
            </w:r>
            <w:r>
              <w:rPr>
                <w:spacing w:val="-10"/>
                <w:sz w:val="16"/>
              </w:rPr>
              <w:t> </w:t>
            </w:r>
            <w:r>
              <w:rPr>
                <w:sz w:val="16"/>
              </w:rPr>
              <w:t>in</w:t>
            </w:r>
            <w:r>
              <w:rPr>
                <w:spacing w:val="-9"/>
                <w:sz w:val="16"/>
              </w:rPr>
              <w:t> </w:t>
            </w:r>
            <w:r>
              <w:rPr>
                <w:sz w:val="16"/>
              </w:rPr>
              <w:t>all</w:t>
            </w:r>
            <w:r>
              <w:rPr>
                <w:spacing w:val="-9"/>
                <w:sz w:val="16"/>
              </w:rPr>
              <w:t> </w:t>
            </w:r>
            <w:r>
              <w:rPr>
                <w:sz w:val="16"/>
              </w:rPr>
              <w:t>contracts</w:t>
            </w:r>
            <w:r>
              <w:rPr>
                <w:spacing w:val="40"/>
                <w:sz w:val="16"/>
              </w:rPr>
              <w:t> </w:t>
            </w:r>
            <w:r>
              <w:rPr>
                <w:sz w:val="16"/>
              </w:rPr>
              <w:t>relating</w:t>
            </w:r>
            <w:r>
              <w:rPr>
                <w:spacing w:val="-8"/>
                <w:sz w:val="16"/>
              </w:rPr>
              <w:t> </w:t>
            </w:r>
            <w:r>
              <w:rPr>
                <w:sz w:val="16"/>
              </w:rPr>
              <w:t>to</w:t>
            </w:r>
            <w:r>
              <w:rPr>
                <w:spacing w:val="-7"/>
                <w:sz w:val="16"/>
              </w:rPr>
              <w:t> </w:t>
            </w:r>
            <w:r>
              <w:rPr>
                <w:sz w:val="16"/>
              </w:rPr>
              <w:t>construction</w:t>
            </w:r>
            <w:r>
              <w:rPr>
                <w:spacing w:val="-7"/>
                <w:sz w:val="16"/>
              </w:rPr>
              <w:t> </w:t>
            </w:r>
            <w:r>
              <w:rPr>
                <w:sz w:val="16"/>
              </w:rPr>
              <w:t>or</w:t>
            </w:r>
            <w:r>
              <w:rPr>
                <w:spacing w:val="40"/>
                <w:sz w:val="16"/>
              </w:rPr>
              <w:t> </w:t>
            </w:r>
            <w:r>
              <w:rPr>
                <w:sz w:val="16"/>
              </w:rPr>
              <w:t>civil works. </w:t>
            </w:r>
            <w:hyperlink w:history="true" w:anchor="_bookmark39">
              <w:r>
                <w:rPr>
                  <w:sz w:val="16"/>
                </w:rPr>
                <w:t>(</w:t>
              </w:r>
              <w:r>
                <w:rPr>
                  <w:color w:val="0462C1"/>
                  <w:sz w:val="16"/>
                  <w:u w:val="single" w:color="0462C1"/>
                </w:rPr>
                <w:t>Annex 11</w:t>
              </w:r>
              <w:r>
                <w:rPr>
                  <w:sz w:val="16"/>
                </w:rPr>
                <w:t>)</w:t>
              </w:r>
            </w:hyperlink>
          </w:p>
        </w:tc>
        <w:tc>
          <w:tcPr>
            <w:tcW w:w="2071" w:type="dxa"/>
          </w:tcPr>
          <w:p>
            <w:pPr>
              <w:pStyle w:val="TableParagraph"/>
              <w:rPr>
                <w:rFonts w:ascii="Times New Roman"/>
                <w:sz w:val="14"/>
              </w:rPr>
            </w:pPr>
          </w:p>
        </w:tc>
      </w:tr>
      <w:tr>
        <w:trPr>
          <w:trHeight w:val="3516" w:hRule="atLeast"/>
        </w:trPr>
        <w:tc>
          <w:tcPr>
            <w:tcW w:w="1981" w:type="dxa"/>
          </w:tcPr>
          <w:p>
            <w:pPr>
              <w:pStyle w:val="TableParagraph"/>
              <w:spacing w:line="242" w:lineRule="auto" w:before="192"/>
              <w:ind w:left="235" w:right="227" w:hanging="7"/>
              <w:jc w:val="center"/>
              <w:rPr>
                <w:b/>
                <w:sz w:val="16"/>
              </w:rPr>
            </w:pPr>
            <w:r>
              <w:rPr>
                <w:b/>
                <w:sz w:val="16"/>
              </w:rPr>
              <w:t>Exclusion</w:t>
            </w:r>
            <w:r>
              <w:rPr>
                <w:b/>
                <w:spacing w:val="-10"/>
                <w:sz w:val="16"/>
              </w:rPr>
              <w:t> </w:t>
            </w:r>
            <w:r>
              <w:rPr>
                <w:b/>
                <w:sz w:val="16"/>
              </w:rPr>
              <w:t>of</w:t>
            </w:r>
            <w:r>
              <w:rPr>
                <w:b/>
                <w:spacing w:val="40"/>
                <w:sz w:val="16"/>
              </w:rPr>
              <w:t> </w:t>
            </w:r>
            <w:r>
              <w:rPr>
                <w:b/>
                <w:sz w:val="16"/>
              </w:rPr>
              <w:t>disadvantaged</w:t>
            </w:r>
            <w:r>
              <w:rPr>
                <w:b/>
                <w:spacing w:val="-10"/>
                <w:sz w:val="16"/>
              </w:rPr>
              <w:t> </w:t>
            </w:r>
            <w:r>
              <w:rPr>
                <w:b/>
                <w:sz w:val="16"/>
              </w:rPr>
              <w:t>and</w:t>
            </w:r>
            <w:r>
              <w:rPr>
                <w:b/>
                <w:spacing w:val="40"/>
                <w:sz w:val="16"/>
              </w:rPr>
              <w:t> </w:t>
            </w:r>
            <w:r>
              <w:rPr>
                <w:b/>
                <w:spacing w:val="-2"/>
                <w:sz w:val="16"/>
              </w:rPr>
              <w:t>vulnerable</w:t>
            </w:r>
            <w:r>
              <w:rPr>
                <w:b/>
                <w:spacing w:val="40"/>
                <w:sz w:val="16"/>
              </w:rPr>
              <w:t> </w:t>
            </w:r>
            <w:r>
              <w:rPr>
                <w:b/>
                <w:spacing w:val="-2"/>
                <w:sz w:val="16"/>
              </w:rPr>
              <w:t>persons/communities</w:t>
            </w:r>
            <w:hyperlink w:history="true" w:anchor="_bookmark19">
              <w:r>
                <w:rPr>
                  <w:b/>
                  <w:spacing w:val="-2"/>
                  <w:sz w:val="16"/>
                  <w:vertAlign w:val="superscript"/>
                </w:rPr>
                <w:t>3</w:t>
              </w:r>
            </w:hyperlink>
          </w:p>
          <w:p>
            <w:pPr>
              <w:pStyle w:val="TableParagraph"/>
              <w:spacing w:before="192"/>
              <w:ind w:left="90" w:right="91"/>
              <w:jc w:val="center"/>
              <w:rPr>
                <w:b/>
                <w:sz w:val="16"/>
              </w:rPr>
            </w:pPr>
            <w:r>
              <w:rPr>
                <w:b/>
                <w:spacing w:val="-2"/>
                <w:sz w:val="16"/>
              </w:rPr>
              <w:t>(ESS10)</w:t>
            </w:r>
          </w:p>
        </w:tc>
        <w:tc>
          <w:tcPr>
            <w:tcW w:w="2697" w:type="dxa"/>
          </w:tcPr>
          <w:p>
            <w:pPr>
              <w:pStyle w:val="TableParagraph"/>
              <w:ind w:left="104" w:right="120"/>
              <w:rPr>
                <w:sz w:val="16"/>
              </w:rPr>
            </w:pPr>
            <w:r>
              <w:rPr>
                <w:sz w:val="16"/>
              </w:rPr>
              <w:t>Selected sub-project sites may affect</w:t>
            </w:r>
            <w:r>
              <w:rPr>
                <w:spacing w:val="40"/>
                <w:sz w:val="16"/>
              </w:rPr>
              <w:t> </w:t>
            </w:r>
            <w:r>
              <w:rPr>
                <w:sz w:val="16"/>
              </w:rPr>
              <w:t>disadvantaged and vulnerable</w:t>
            </w:r>
            <w:r>
              <w:rPr>
                <w:spacing w:val="40"/>
                <w:sz w:val="16"/>
              </w:rPr>
              <w:t> </w:t>
            </w:r>
            <w:r>
              <w:rPr>
                <w:sz w:val="16"/>
              </w:rPr>
              <w:t>persons/communities. These effects</w:t>
            </w:r>
            <w:r>
              <w:rPr>
                <w:spacing w:val="40"/>
                <w:sz w:val="16"/>
              </w:rPr>
              <w:t> </w:t>
            </w:r>
            <w:r>
              <w:rPr>
                <w:sz w:val="16"/>
              </w:rPr>
              <w:t>are</w:t>
            </w:r>
            <w:r>
              <w:rPr>
                <w:spacing w:val="-9"/>
                <w:sz w:val="16"/>
              </w:rPr>
              <w:t> </w:t>
            </w:r>
            <w:r>
              <w:rPr>
                <w:sz w:val="16"/>
              </w:rPr>
              <w:t>expected</w:t>
            </w:r>
            <w:r>
              <w:rPr>
                <w:spacing w:val="-9"/>
                <w:sz w:val="16"/>
              </w:rPr>
              <w:t> </w:t>
            </w:r>
            <w:r>
              <w:rPr>
                <w:sz w:val="16"/>
              </w:rPr>
              <w:t>to</w:t>
            </w:r>
            <w:r>
              <w:rPr>
                <w:spacing w:val="-9"/>
                <w:sz w:val="16"/>
              </w:rPr>
              <w:t> </w:t>
            </w:r>
            <w:r>
              <w:rPr>
                <w:sz w:val="16"/>
              </w:rPr>
              <w:t>be</w:t>
            </w:r>
            <w:r>
              <w:rPr>
                <w:spacing w:val="-8"/>
                <w:sz w:val="16"/>
              </w:rPr>
              <w:t> </w:t>
            </w:r>
            <w:r>
              <w:rPr>
                <w:sz w:val="16"/>
              </w:rPr>
              <w:t>positive.</w:t>
            </w:r>
            <w:r>
              <w:rPr>
                <w:spacing w:val="-10"/>
                <w:sz w:val="16"/>
              </w:rPr>
              <w:t> </w:t>
            </w:r>
            <w:r>
              <w:rPr>
                <w:sz w:val="16"/>
              </w:rPr>
              <w:t>However,</w:t>
            </w:r>
            <w:r>
              <w:rPr>
                <w:spacing w:val="40"/>
                <w:sz w:val="16"/>
              </w:rPr>
              <w:t> </w:t>
            </w:r>
            <w:r>
              <w:rPr>
                <w:sz w:val="16"/>
              </w:rPr>
              <w:t>the engagement with these groups</w:t>
            </w:r>
            <w:r>
              <w:rPr>
                <w:spacing w:val="40"/>
                <w:sz w:val="16"/>
              </w:rPr>
              <w:t> </w:t>
            </w:r>
            <w:r>
              <w:rPr>
                <w:sz w:val="16"/>
              </w:rPr>
              <w:t>will capture and mitigate any</w:t>
            </w:r>
            <w:r>
              <w:rPr>
                <w:spacing w:val="40"/>
                <w:sz w:val="16"/>
              </w:rPr>
              <w:t> </w:t>
            </w:r>
            <w:r>
              <w:rPr>
                <w:sz w:val="16"/>
              </w:rPr>
              <w:t>negative effects of project activities.</w:t>
            </w:r>
          </w:p>
        </w:tc>
        <w:tc>
          <w:tcPr>
            <w:tcW w:w="1987" w:type="dxa"/>
          </w:tcPr>
          <w:p>
            <w:pPr>
              <w:pStyle w:val="TableParagraph"/>
              <w:ind w:left="103" w:right="107"/>
              <w:rPr>
                <w:sz w:val="16"/>
              </w:rPr>
            </w:pPr>
            <w:r>
              <w:rPr>
                <w:sz w:val="16"/>
              </w:rPr>
              <w:t>Follow the relevant</w:t>
            </w:r>
            <w:r>
              <w:rPr>
                <w:spacing w:val="40"/>
                <w:sz w:val="16"/>
              </w:rPr>
              <w:t> </w:t>
            </w:r>
            <w:r>
              <w:rPr>
                <w:sz w:val="16"/>
              </w:rPr>
              <w:t>measures included in the</w:t>
            </w:r>
            <w:r>
              <w:rPr>
                <w:spacing w:val="40"/>
                <w:sz w:val="16"/>
              </w:rPr>
              <w:t> </w:t>
            </w:r>
            <w:r>
              <w:rPr>
                <w:sz w:val="16"/>
              </w:rPr>
              <w:t>project design and the</w:t>
            </w:r>
            <w:r>
              <w:rPr>
                <w:spacing w:val="40"/>
                <w:sz w:val="16"/>
              </w:rPr>
              <w:t> </w:t>
            </w:r>
            <w:r>
              <w:rPr>
                <w:sz w:val="16"/>
              </w:rPr>
              <w:t>Stakeholder</w:t>
            </w:r>
            <w:r>
              <w:rPr>
                <w:spacing w:val="-9"/>
                <w:sz w:val="16"/>
              </w:rPr>
              <w:t> </w:t>
            </w:r>
            <w:r>
              <w:rPr>
                <w:sz w:val="16"/>
              </w:rPr>
              <w:t>Engagement</w:t>
            </w:r>
            <w:r>
              <w:rPr>
                <w:spacing w:val="40"/>
                <w:sz w:val="16"/>
              </w:rPr>
              <w:t> </w:t>
            </w:r>
            <w:r>
              <w:rPr>
                <w:sz w:val="16"/>
              </w:rPr>
              <w:t>Plan</w:t>
            </w:r>
            <w:r>
              <w:rPr>
                <w:spacing w:val="-10"/>
                <w:sz w:val="16"/>
              </w:rPr>
              <w:t> </w:t>
            </w:r>
            <w:r>
              <w:rPr>
                <w:sz w:val="16"/>
              </w:rPr>
              <w:t>(SEP)</w:t>
            </w:r>
            <w:r>
              <w:rPr>
                <w:spacing w:val="-9"/>
                <w:sz w:val="16"/>
              </w:rPr>
              <w:t> </w:t>
            </w:r>
            <w:r>
              <w:rPr>
                <w:sz w:val="16"/>
              </w:rPr>
              <w:t>prepared</w:t>
            </w:r>
            <w:r>
              <w:rPr>
                <w:spacing w:val="-9"/>
                <w:sz w:val="16"/>
              </w:rPr>
              <w:t> </w:t>
            </w:r>
            <w:r>
              <w:rPr>
                <w:sz w:val="16"/>
              </w:rPr>
              <w:t>for</w:t>
            </w:r>
            <w:r>
              <w:rPr>
                <w:spacing w:val="-9"/>
                <w:sz w:val="16"/>
              </w:rPr>
              <w:t> </w:t>
            </w:r>
            <w:r>
              <w:rPr>
                <w:sz w:val="16"/>
              </w:rPr>
              <w:t>the</w:t>
            </w:r>
            <w:r>
              <w:rPr>
                <w:spacing w:val="40"/>
                <w:sz w:val="16"/>
              </w:rPr>
              <w:t> </w:t>
            </w:r>
            <w:r>
              <w:rPr>
                <w:spacing w:val="-2"/>
                <w:sz w:val="16"/>
              </w:rPr>
              <w:t>project.</w:t>
            </w:r>
          </w:p>
        </w:tc>
        <w:tc>
          <w:tcPr>
            <w:tcW w:w="2152" w:type="dxa"/>
          </w:tcPr>
          <w:p>
            <w:pPr>
              <w:pStyle w:val="TableParagraph"/>
              <w:ind w:left="102" w:right="139"/>
              <w:rPr>
                <w:sz w:val="16"/>
              </w:rPr>
            </w:pPr>
            <w:r>
              <w:rPr>
                <w:sz w:val="16"/>
              </w:rPr>
              <w:t>In identifying subproject</w:t>
            </w:r>
            <w:r>
              <w:rPr>
                <w:spacing w:val="40"/>
                <w:sz w:val="16"/>
              </w:rPr>
              <w:t> </w:t>
            </w:r>
            <w:r>
              <w:rPr>
                <w:sz w:val="16"/>
              </w:rPr>
              <w:t>activities and beneficiaries,</w:t>
            </w:r>
            <w:r>
              <w:rPr>
                <w:spacing w:val="40"/>
                <w:sz w:val="16"/>
              </w:rPr>
              <w:t> </w:t>
            </w:r>
            <w:r>
              <w:rPr>
                <w:sz w:val="16"/>
              </w:rPr>
              <w:t>conduct inclusive and</w:t>
            </w:r>
            <w:r>
              <w:rPr>
                <w:spacing w:val="40"/>
                <w:sz w:val="16"/>
              </w:rPr>
              <w:t> </w:t>
            </w:r>
            <w:r>
              <w:rPr>
                <w:sz w:val="16"/>
              </w:rPr>
              <w:t>accessible</w:t>
            </w:r>
            <w:r>
              <w:rPr>
                <w:spacing w:val="-10"/>
                <w:sz w:val="16"/>
              </w:rPr>
              <w:t> </w:t>
            </w:r>
            <w:r>
              <w:rPr>
                <w:sz w:val="16"/>
              </w:rPr>
              <w:t>consultations</w:t>
            </w:r>
            <w:r>
              <w:rPr>
                <w:spacing w:val="-9"/>
                <w:sz w:val="16"/>
              </w:rPr>
              <w:t> </w:t>
            </w:r>
            <w:r>
              <w:rPr>
                <w:sz w:val="16"/>
              </w:rPr>
              <w:t>with</w:t>
            </w:r>
            <w:r>
              <w:rPr>
                <w:spacing w:val="40"/>
                <w:sz w:val="16"/>
              </w:rPr>
              <w:t> </w:t>
            </w:r>
            <w:r>
              <w:rPr>
                <w:sz w:val="16"/>
              </w:rPr>
              <w:t>community</w:t>
            </w:r>
            <w:r>
              <w:rPr>
                <w:spacing w:val="-3"/>
                <w:sz w:val="16"/>
              </w:rPr>
              <w:t> </w:t>
            </w:r>
            <w:r>
              <w:rPr>
                <w:sz w:val="16"/>
              </w:rPr>
              <w:t>members,</w:t>
            </w:r>
            <w:r>
              <w:rPr>
                <w:spacing w:val="40"/>
                <w:sz w:val="16"/>
              </w:rPr>
              <w:t> </w:t>
            </w:r>
            <w:r>
              <w:rPr>
                <w:sz w:val="16"/>
              </w:rPr>
              <w:t>community leaders and</w:t>
            </w:r>
            <w:r>
              <w:rPr>
                <w:spacing w:val="40"/>
                <w:sz w:val="16"/>
              </w:rPr>
              <w:t> </w:t>
            </w:r>
            <w:r>
              <w:rPr>
                <w:sz w:val="16"/>
              </w:rPr>
              <w:t>representatives, and local</w:t>
            </w:r>
            <w:r>
              <w:rPr>
                <w:spacing w:val="40"/>
                <w:sz w:val="16"/>
              </w:rPr>
              <w:t> </w:t>
            </w:r>
            <w:r>
              <w:rPr>
                <w:spacing w:val="-2"/>
                <w:sz w:val="16"/>
              </w:rPr>
              <w:t>authorities.</w:t>
            </w:r>
          </w:p>
          <w:p>
            <w:pPr>
              <w:pStyle w:val="TableParagraph"/>
              <w:rPr>
                <w:b/>
                <w:i/>
                <w:sz w:val="16"/>
              </w:rPr>
            </w:pPr>
          </w:p>
          <w:p>
            <w:pPr>
              <w:pStyle w:val="TableParagraph"/>
              <w:ind w:left="102" w:right="139"/>
              <w:rPr>
                <w:sz w:val="16"/>
              </w:rPr>
            </w:pPr>
            <w:r>
              <w:rPr>
                <w:sz w:val="16"/>
              </w:rPr>
              <w:t>Provide</w:t>
            </w:r>
            <w:r>
              <w:rPr>
                <w:spacing w:val="-7"/>
                <w:sz w:val="16"/>
              </w:rPr>
              <w:t> </w:t>
            </w:r>
            <w:r>
              <w:rPr>
                <w:sz w:val="16"/>
              </w:rPr>
              <w:t>transparent</w:t>
            </w:r>
            <w:r>
              <w:rPr>
                <w:spacing w:val="40"/>
                <w:sz w:val="16"/>
              </w:rPr>
              <w:t> </w:t>
            </w:r>
            <w:r>
              <w:rPr>
                <w:sz w:val="16"/>
              </w:rPr>
              <w:t>information on project</w:t>
            </w:r>
            <w:r>
              <w:rPr>
                <w:spacing w:val="40"/>
                <w:sz w:val="16"/>
              </w:rPr>
              <w:t> </w:t>
            </w:r>
            <w:r>
              <w:rPr>
                <w:sz w:val="16"/>
              </w:rPr>
              <w:t>activities through</w:t>
            </w:r>
            <w:r>
              <w:rPr>
                <w:spacing w:val="-1"/>
                <w:sz w:val="16"/>
              </w:rPr>
              <w:t> </w:t>
            </w:r>
            <w:r>
              <w:rPr>
                <w:sz w:val="16"/>
              </w:rPr>
              <w:t>accessible</w:t>
            </w:r>
            <w:r>
              <w:rPr>
                <w:spacing w:val="40"/>
                <w:sz w:val="16"/>
              </w:rPr>
              <w:t> </w:t>
            </w:r>
            <w:r>
              <w:rPr>
                <w:sz w:val="16"/>
              </w:rPr>
              <w:t>channels/means</w:t>
            </w:r>
            <w:r>
              <w:rPr>
                <w:spacing w:val="-10"/>
                <w:sz w:val="16"/>
              </w:rPr>
              <w:t> </w:t>
            </w:r>
            <w:r>
              <w:rPr>
                <w:sz w:val="16"/>
              </w:rPr>
              <w:t>and</w:t>
            </w:r>
            <w:r>
              <w:rPr>
                <w:spacing w:val="-9"/>
                <w:sz w:val="16"/>
              </w:rPr>
              <w:t> </w:t>
            </w:r>
            <w:r>
              <w:rPr>
                <w:sz w:val="16"/>
              </w:rPr>
              <w:t>trusted</w:t>
            </w:r>
            <w:r>
              <w:rPr>
                <w:spacing w:val="40"/>
                <w:sz w:val="16"/>
              </w:rPr>
              <w:t> </w:t>
            </w:r>
            <w:r>
              <w:rPr>
                <w:spacing w:val="-2"/>
                <w:sz w:val="16"/>
              </w:rPr>
              <w:t>intermediaries</w:t>
            </w:r>
          </w:p>
        </w:tc>
        <w:tc>
          <w:tcPr>
            <w:tcW w:w="2071" w:type="dxa"/>
          </w:tcPr>
          <w:p>
            <w:pPr>
              <w:pStyle w:val="TableParagraph"/>
              <w:ind w:left="100" w:right="147"/>
              <w:rPr>
                <w:sz w:val="16"/>
              </w:rPr>
            </w:pPr>
            <w:r>
              <w:rPr>
                <w:sz w:val="16"/>
              </w:rPr>
              <w:t>Proactively</w:t>
            </w:r>
            <w:r>
              <w:rPr>
                <w:spacing w:val="-10"/>
                <w:sz w:val="16"/>
              </w:rPr>
              <w:t> </w:t>
            </w:r>
            <w:r>
              <w:rPr>
                <w:sz w:val="16"/>
              </w:rPr>
              <w:t>identify,</w:t>
            </w:r>
            <w:r>
              <w:rPr>
                <w:spacing w:val="-9"/>
                <w:sz w:val="16"/>
              </w:rPr>
              <w:t> </w:t>
            </w:r>
            <w:r>
              <w:rPr>
                <w:sz w:val="16"/>
              </w:rPr>
              <w:t>consult</w:t>
            </w:r>
            <w:r>
              <w:rPr>
                <w:spacing w:val="40"/>
                <w:sz w:val="16"/>
              </w:rPr>
              <w:t> </w:t>
            </w:r>
            <w:r>
              <w:rPr>
                <w:sz w:val="16"/>
              </w:rPr>
              <w:t>with, and reach out to</w:t>
            </w:r>
            <w:r>
              <w:rPr>
                <w:spacing w:val="40"/>
                <w:sz w:val="16"/>
              </w:rPr>
              <w:t> </w:t>
            </w:r>
            <w:r>
              <w:rPr>
                <w:sz w:val="16"/>
              </w:rPr>
              <w:t>disadvantaged</w:t>
            </w:r>
            <w:r>
              <w:rPr>
                <w:spacing w:val="-7"/>
                <w:sz w:val="16"/>
              </w:rPr>
              <w:t> </w:t>
            </w:r>
            <w:r>
              <w:rPr>
                <w:sz w:val="16"/>
              </w:rPr>
              <w:t>and</w:t>
            </w:r>
            <w:r>
              <w:rPr>
                <w:spacing w:val="40"/>
                <w:sz w:val="16"/>
              </w:rPr>
              <w:t> </w:t>
            </w:r>
            <w:r>
              <w:rPr>
                <w:sz w:val="16"/>
              </w:rPr>
              <w:t>vulnerable groups and</w:t>
            </w:r>
            <w:r>
              <w:rPr>
                <w:spacing w:val="40"/>
                <w:sz w:val="16"/>
              </w:rPr>
              <w:t> </w:t>
            </w:r>
            <w:r>
              <w:rPr>
                <w:sz w:val="16"/>
              </w:rPr>
              <w:t>households</w:t>
            </w:r>
            <w:r>
              <w:rPr>
                <w:spacing w:val="-3"/>
                <w:sz w:val="16"/>
              </w:rPr>
              <w:t> </w:t>
            </w:r>
            <w:r>
              <w:rPr>
                <w:sz w:val="16"/>
              </w:rPr>
              <w:t>(through</w:t>
            </w:r>
            <w:r>
              <w:rPr>
                <w:spacing w:val="40"/>
                <w:sz w:val="16"/>
              </w:rPr>
              <w:t> </w:t>
            </w:r>
            <w:r>
              <w:rPr>
                <w:sz w:val="16"/>
              </w:rPr>
              <w:t>surveys, consultations, or</w:t>
            </w:r>
            <w:r>
              <w:rPr>
                <w:spacing w:val="40"/>
                <w:sz w:val="16"/>
              </w:rPr>
              <w:t> </w:t>
            </w:r>
            <w:r>
              <w:rPr>
                <w:sz w:val="16"/>
              </w:rPr>
              <w:t>other means as</w:t>
            </w:r>
            <w:r>
              <w:rPr>
                <w:spacing w:val="40"/>
                <w:sz w:val="16"/>
              </w:rPr>
              <w:t> </w:t>
            </w:r>
            <w:r>
              <w:rPr>
                <w:spacing w:val="-2"/>
                <w:sz w:val="16"/>
              </w:rPr>
              <w:t>appropriate).</w:t>
            </w:r>
          </w:p>
          <w:p>
            <w:pPr>
              <w:pStyle w:val="TableParagraph"/>
              <w:rPr>
                <w:b/>
                <w:i/>
                <w:sz w:val="16"/>
              </w:rPr>
            </w:pPr>
          </w:p>
          <w:p>
            <w:pPr>
              <w:pStyle w:val="TableParagraph"/>
              <w:ind w:left="100" w:right="104"/>
              <w:rPr>
                <w:sz w:val="16"/>
              </w:rPr>
            </w:pPr>
            <w:r>
              <w:rPr>
                <w:sz w:val="16"/>
              </w:rPr>
              <w:t>Ensure that the</w:t>
            </w:r>
            <w:r>
              <w:rPr>
                <w:spacing w:val="40"/>
                <w:sz w:val="16"/>
              </w:rPr>
              <w:t> </w:t>
            </w:r>
            <w:r>
              <w:rPr>
                <w:spacing w:val="-2"/>
                <w:sz w:val="16"/>
              </w:rPr>
              <w:t>grievance/beneficiary</w:t>
            </w:r>
            <w:r>
              <w:rPr>
                <w:spacing w:val="40"/>
                <w:sz w:val="16"/>
              </w:rPr>
              <w:t> </w:t>
            </w:r>
            <w:r>
              <w:rPr>
                <w:sz w:val="16"/>
              </w:rPr>
              <w:t>feedback mechanism is</w:t>
            </w:r>
            <w:r>
              <w:rPr>
                <w:spacing w:val="40"/>
                <w:sz w:val="16"/>
              </w:rPr>
              <w:t> </w:t>
            </w:r>
            <w:r>
              <w:rPr>
                <w:sz w:val="16"/>
              </w:rPr>
              <w:t>accessible</w:t>
            </w:r>
            <w:r>
              <w:rPr>
                <w:spacing w:val="-10"/>
                <w:sz w:val="16"/>
              </w:rPr>
              <w:t> </w:t>
            </w:r>
            <w:r>
              <w:rPr>
                <w:sz w:val="16"/>
              </w:rPr>
              <w:t>by</w:t>
            </w:r>
            <w:r>
              <w:rPr>
                <w:spacing w:val="-9"/>
                <w:sz w:val="16"/>
              </w:rPr>
              <w:t> </w:t>
            </w:r>
            <w:r>
              <w:rPr>
                <w:sz w:val="16"/>
              </w:rPr>
              <w:t>disadvantaged</w:t>
            </w:r>
            <w:r>
              <w:rPr>
                <w:spacing w:val="40"/>
                <w:sz w:val="16"/>
              </w:rPr>
              <w:t> </w:t>
            </w:r>
            <w:r>
              <w:rPr>
                <w:sz w:val="16"/>
              </w:rPr>
              <w:t>and vulnerable groups</w:t>
            </w:r>
            <w:r>
              <w:rPr>
                <w:spacing w:val="40"/>
                <w:sz w:val="16"/>
              </w:rPr>
              <w:t> </w:t>
            </w:r>
            <w:r>
              <w:rPr>
                <w:sz w:val="16"/>
              </w:rPr>
              <w:t>through raising awareness</w:t>
            </w:r>
            <w:r>
              <w:rPr>
                <w:spacing w:val="40"/>
                <w:sz w:val="16"/>
              </w:rPr>
              <w:t> </w:t>
            </w:r>
            <w:r>
              <w:rPr>
                <w:sz w:val="16"/>
              </w:rPr>
              <w:t>among these groups and</w:t>
            </w:r>
            <w:r>
              <w:rPr>
                <w:spacing w:val="40"/>
                <w:sz w:val="16"/>
              </w:rPr>
              <w:t> </w:t>
            </w:r>
            <w:r>
              <w:rPr>
                <w:sz w:val="16"/>
              </w:rPr>
              <w:t>providing different intake</w:t>
            </w:r>
          </w:p>
          <w:p>
            <w:pPr>
              <w:pStyle w:val="TableParagraph"/>
              <w:spacing w:line="175" w:lineRule="exact"/>
              <w:ind w:left="100"/>
              <w:rPr>
                <w:sz w:val="16"/>
              </w:rPr>
            </w:pPr>
            <w:r>
              <w:rPr>
                <w:spacing w:val="-2"/>
                <w:sz w:val="16"/>
              </w:rPr>
              <w:t>channels.</w:t>
            </w:r>
          </w:p>
        </w:tc>
        <w:tc>
          <w:tcPr>
            <w:tcW w:w="2071" w:type="dxa"/>
          </w:tcPr>
          <w:p>
            <w:pPr>
              <w:pStyle w:val="TableParagraph"/>
              <w:spacing w:line="193" w:lineRule="exact"/>
              <w:ind w:left="100"/>
              <w:rPr>
                <w:sz w:val="16"/>
              </w:rPr>
            </w:pPr>
            <w:r>
              <w:rPr>
                <w:spacing w:val="-5"/>
                <w:sz w:val="16"/>
              </w:rPr>
              <w:t>N/A</w:t>
            </w:r>
          </w:p>
        </w:tc>
      </w:tr>
      <w:tr>
        <w:trPr>
          <w:trHeight w:val="2426" w:hRule="atLeast"/>
        </w:trPr>
        <w:tc>
          <w:tcPr>
            <w:tcW w:w="1981" w:type="dxa"/>
          </w:tcPr>
          <w:p>
            <w:pPr>
              <w:pStyle w:val="TableParagraph"/>
              <w:rPr>
                <w:b/>
                <w:i/>
                <w:sz w:val="16"/>
              </w:rPr>
            </w:pPr>
          </w:p>
          <w:p>
            <w:pPr>
              <w:pStyle w:val="TableParagraph"/>
              <w:rPr>
                <w:b/>
                <w:i/>
                <w:sz w:val="16"/>
              </w:rPr>
            </w:pPr>
          </w:p>
          <w:p>
            <w:pPr>
              <w:pStyle w:val="TableParagraph"/>
              <w:rPr>
                <w:b/>
                <w:i/>
                <w:sz w:val="16"/>
              </w:rPr>
            </w:pPr>
          </w:p>
          <w:p>
            <w:pPr>
              <w:pStyle w:val="TableParagraph"/>
              <w:spacing w:before="136"/>
              <w:rPr>
                <w:b/>
                <w:i/>
                <w:sz w:val="16"/>
              </w:rPr>
            </w:pPr>
          </w:p>
          <w:p>
            <w:pPr>
              <w:pStyle w:val="TableParagraph"/>
              <w:spacing w:line="480" w:lineRule="auto" w:before="1"/>
              <w:ind w:left="779" w:right="512" w:hanging="265"/>
              <w:rPr>
                <w:b/>
                <w:sz w:val="16"/>
              </w:rPr>
            </w:pPr>
            <w:r>
              <w:rPr>
                <w:b/>
                <w:spacing w:val="-2"/>
                <w:sz w:val="16"/>
              </w:rPr>
              <w:t>Forced</w:t>
            </w:r>
            <w:r>
              <w:rPr>
                <w:b/>
                <w:spacing w:val="-8"/>
                <w:sz w:val="16"/>
              </w:rPr>
              <w:t> </w:t>
            </w:r>
            <w:r>
              <w:rPr>
                <w:b/>
                <w:spacing w:val="-2"/>
                <w:sz w:val="16"/>
              </w:rPr>
              <w:t>Labour</w:t>
            </w:r>
            <w:r>
              <w:rPr>
                <w:b/>
                <w:spacing w:val="40"/>
                <w:sz w:val="16"/>
              </w:rPr>
              <w:t> </w:t>
            </w:r>
            <w:r>
              <w:rPr>
                <w:b/>
                <w:spacing w:val="-2"/>
                <w:sz w:val="16"/>
              </w:rPr>
              <w:t>(ESS2)</w:t>
            </w:r>
          </w:p>
        </w:tc>
        <w:tc>
          <w:tcPr>
            <w:tcW w:w="2697" w:type="dxa"/>
          </w:tcPr>
          <w:p>
            <w:pPr>
              <w:pStyle w:val="TableParagraph"/>
              <w:spacing w:line="242" w:lineRule="auto"/>
              <w:ind w:left="104" w:right="130"/>
              <w:rPr>
                <w:sz w:val="16"/>
              </w:rPr>
            </w:pPr>
            <w:r>
              <w:rPr>
                <w:sz w:val="16"/>
              </w:rPr>
              <w:t>The</w:t>
            </w:r>
            <w:r>
              <w:rPr>
                <w:spacing w:val="-10"/>
                <w:sz w:val="16"/>
              </w:rPr>
              <w:t> </w:t>
            </w:r>
            <w:r>
              <w:rPr>
                <w:sz w:val="16"/>
              </w:rPr>
              <w:t>procurement</w:t>
            </w:r>
            <w:r>
              <w:rPr>
                <w:spacing w:val="-9"/>
                <w:sz w:val="16"/>
              </w:rPr>
              <w:t> </w:t>
            </w:r>
            <w:r>
              <w:rPr>
                <w:sz w:val="16"/>
              </w:rPr>
              <w:t>of</w:t>
            </w:r>
            <w:r>
              <w:rPr>
                <w:spacing w:val="-9"/>
                <w:sz w:val="16"/>
              </w:rPr>
              <w:t> </w:t>
            </w:r>
            <w:r>
              <w:rPr>
                <w:sz w:val="16"/>
              </w:rPr>
              <w:t>solar</w:t>
            </w:r>
            <w:r>
              <w:rPr>
                <w:spacing w:val="-9"/>
                <w:sz w:val="16"/>
              </w:rPr>
              <w:t> </w:t>
            </w:r>
            <w:r>
              <w:rPr>
                <w:sz w:val="16"/>
              </w:rPr>
              <w:t>panels</w:t>
            </w:r>
            <w:r>
              <w:rPr>
                <w:spacing w:val="-6"/>
                <w:sz w:val="16"/>
              </w:rPr>
              <w:t> </w:t>
            </w:r>
            <w:r>
              <w:rPr>
                <w:sz w:val="16"/>
              </w:rPr>
              <w:t>and</w:t>
            </w:r>
            <w:r>
              <w:rPr>
                <w:spacing w:val="40"/>
                <w:sz w:val="16"/>
              </w:rPr>
              <w:t> </w:t>
            </w:r>
            <w:r>
              <w:rPr>
                <w:sz w:val="16"/>
              </w:rPr>
              <w:t>solar components involves a risk of</w:t>
            </w:r>
            <w:r>
              <w:rPr>
                <w:spacing w:val="40"/>
                <w:sz w:val="16"/>
              </w:rPr>
              <w:t> </w:t>
            </w:r>
            <w:r>
              <w:rPr>
                <w:sz w:val="16"/>
              </w:rPr>
              <w:t>forced labor in the global supply</w:t>
            </w:r>
            <w:r>
              <w:rPr>
                <w:spacing w:val="40"/>
                <w:sz w:val="16"/>
              </w:rPr>
              <w:t> </w:t>
            </w:r>
            <w:r>
              <w:rPr>
                <w:spacing w:val="-2"/>
                <w:sz w:val="16"/>
              </w:rPr>
              <w:t>chain.</w:t>
            </w:r>
          </w:p>
        </w:tc>
        <w:tc>
          <w:tcPr>
            <w:tcW w:w="1987" w:type="dxa"/>
          </w:tcPr>
          <w:p>
            <w:pPr>
              <w:pStyle w:val="TableParagraph"/>
              <w:rPr>
                <w:rFonts w:ascii="Times New Roman"/>
                <w:sz w:val="14"/>
              </w:rPr>
            </w:pPr>
          </w:p>
        </w:tc>
        <w:tc>
          <w:tcPr>
            <w:tcW w:w="2152" w:type="dxa"/>
          </w:tcPr>
          <w:p>
            <w:pPr>
              <w:pStyle w:val="TableParagraph"/>
              <w:rPr>
                <w:rFonts w:ascii="Times New Roman"/>
                <w:sz w:val="14"/>
              </w:rPr>
            </w:pPr>
          </w:p>
        </w:tc>
        <w:tc>
          <w:tcPr>
            <w:tcW w:w="2071" w:type="dxa"/>
          </w:tcPr>
          <w:p>
            <w:pPr>
              <w:pStyle w:val="TableParagraph"/>
              <w:tabs>
                <w:tab w:pos="1165" w:val="left" w:leader="none"/>
              </w:tabs>
              <w:spacing w:before="72"/>
              <w:ind w:left="100" w:right="100"/>
              <w:jc w:val="both"/>
              <w:rPr>
                <w:sz w:val="16"/>
              </w:rPr>
            </w:pPr>
            <w:r>
              <w:rPr>
                <w:sz w:val="16"/>
              </w:rPr>
              <w:t>The</w:t>
            </w:r>
            <w:r>
              <w:rPr>
                <w:spacing w:val="40"/>
                <w:sz w:val="16"/>
              </w:rPr>
              <w:t> </w:t>
            </w:r>
            <w:r>
              <w:rPr>
                <w:sz w:val="16"/>
              </w:rPr>
              <w:t>OECS</w:t>
              <w:tab/>
            </w:r>
            <w:r>
              <w:rPr>
                <w:spacing w:val="-2"/>
                <w:sz w:val="16"/>
              </w:rPr>
              <w:t>Commission</w:t>
            </w:r>
            <w:r>
              <w:rPr>
                <w:spacing w:val="40"/>
                <w:sz w:val="16"/>
              </w:rPr>
              <w:t> </w:t>
            </w:r>
            <w:r>
              <w:rPr>
                <w:sz w:val="16"/>
              </w:rPr>
              <w:t>(which</w:t>
            </w:r>
            <w:r>
              <w:rPr>
                <w:spacing w:val="-3"/>
                <w:sz w:val="16"/>
              </w:rPr>
              <w:t> </w:t>
            </w:r>
            <w:r>
              <w:rPr>
                <w:sz w:val="16"/>
              </w:rPr>
              <w:t>will</w:t>
            </w:r>
            <w:r>
              <w:rPr>
                <w:spacing w:val="-6"/>
                <w:sz w:val="16"/>
              </w:rPr>
              <w:t> </w:t>
            </w:r>
            <w:r>
              <w:rPr>
                <w:sz w:val="16"/>
              </w:rPr>
              <w:t>provide a</w:t>
            </w:r>
            <w:r>
              <w:rPr>
                <w:spacing w:val="-5"/>
                <w:sz w:val="16"/>
              </w:rPr>
              <w:t> </w:t>
            </w:r>
            <w:r>
              <w:rPr>
                <w:sz w:val="16"/>
              </w:rPr>
              <w:t>pooled</w:t>
            </w:r>
            <w:r>
              <w:rPr>
                <w:spacing w:val="40"/>
                <w:sz w:val="16"/>
              </w:rPr>
              <w:t> </w:t>
            </w:r>
            <w:r>
              <w:rPr>
                <w:sz w:val="16"/>
              </w:rPr>
              <w:t>procurement service to the</w:t>
            </w:r>
            <w:r>
              <w:rPr>
                <w:spacing w:val="40"/>
                <w:sz w:val="16"/>
              </w:rPr>
              <w:t> </w:t>
            </w:r>
            <w:r>
              <w:rPr>
                <w:sz w:val="16"/>
              </w:rPr>
              <w:t>Project) will require bidders</w:t>
            </w:r>
            <w:r>
              <w:rPr>
                <w:spacing w:val="40"/>
                <w:sz w:val="16"/>
              </w:rPr>
              <w:t> </w:t>
            </w:r>
            <w:r>
              <w:rPr>
                <w:sz w:val="16"/>
              </w:rPr>
              <w:t>to</w:t>
            </w:r>
            <w:r>
              <w:rPr>
                <w:spacing w:val="-6"/>
                <w:sz w:val="16"/>
              </w:rPr>
              <w:t> </w:t>
            </w:r>
            <w:r>
              <w:rPr>
                <w:sz w:val="16"/>
              </w:rPr>
              <w:t>provide</w:t>
            </w:r>
            <w:r>
              <w:rPr>
                <w:spacing w:val="-6"/>
                <w:sz w:val="16"/>
              </w:rPr>
              <w:t> </w:t>
            </w:r>
            <w:r>
              <w:rPr>
                <w:sz w:val="16"/>
              </w:rPr>
              <w:t>two</w:t>
            </w:r>
            <w:r>
              <w:rPr>
                <w:spacing w:val="-6"/>
                <w:sz w:val="16"/>
              </w:rPr>
              <w:t> </w:t>
            </w:r>
            <w:r>
              <w:rPr>
                <w:sz w:val="16"/>
              </w:rPr>
              <w:t>declarations:</w:t>
            </w:r>
            <w:r>
              <w:rPr>
                <w:spacing w:val="40"/>
                <w:sz w:val="16"/>
              </w:rPr>
              <w:t> </w:t>
            </w:r>
            <w:r>
              <w:rPr>
                <w:sz w:val="16"/>
              </w:rPr>
              <w:t>a</w:t>
            </w:r>
            <w:r>
              <w:rPr>
                <w:spacing w:val="-8"/>
                <w:sz w:val="16"/>
              </w:rPr>
              <w:t> </w:t>
            </w:r>
            <w:r>
              <w:rPr>
                <w:sz w:val="16"/>
              </w:rPr>
              <w:t>Forced</w:t>
            </w:r>
            <w:r>
              <w:rPr>
                <w:spacing w:val="-6"/>
                <w:sz w:val="16"/>
              </w:rPr>
              <w:t> </w:t>
            </w:r>
            <w:r>
              <w:rPr>
                <w:sz w:val="16"/>
              </w:rPr>
              <w:t>Labor</w:t>
            </w:r>
            <w:r>
              <w:rPr>
                <w:spacing w:val="-8"/>
                <w:sz w:val="16"/>
              </w:rPr>
              <w:t> </w:t>
            </w:r>
            <w:r>
              <w:rPr>
                <w:sz w:val="16"/>
              </w:rPr>
              <w:t>Performance</w:t>
            </w:r>
            <w:r>
              <w:rPr>
                <w:spacing w:val="40"/>
                <w:sz w:val="16"/>
              </w:rPr>
              <w:t> </w:t>
            </w:r>
            <w:r>
              <w:rPr>
                <w:sz w:val="16"/>
              </w:rPr>
              <w:t>Declaration (which covers</w:t>
            </w:r>
            <w:r>
              <w:rPr>
                <w:spacing w:val="40"/>
                <w:sz w:val="16"/>
              </w:rPr>
              <w:t> </w:t>
            </w:r>
            <w:r>
              <w:rPr>
                <w:sz w:val="16"/>
              </w:rPr>
              <w:t>past performance), and a</w:t>
            </w:r>
            <w:r>
              <w:rPr>
                <w:spacing w:val="40"/>
                <w:sz w:val="16"/>
              </w:rPr>
              <w:t> </w:t>
            </w:r>
            <w:r>
              <w:rPr>
                <w:sz w:val="16"/>
              </w:rPr>
              <w:t>Forced Labor Declaration</w:t>
            </w:r>
            <w:r>
              <w:rPr>
                <w:spacing w:val="40"/>
                <w:sz w:val="16"/>
              </w:rPr>
              <w:t> </w:t>
            </w:r>
            <w:r>
              <w:rPr>
                <w:sz w:val="16"/>
              </w:rPr>
              <w:t>(which</w:t>
            </w:r>
            <w:r>
              <w:rPr>
                <w:spacing w:val="61"/>
                <w:sz w:val="16"/>
              </w:rPr>
              <w:t>   </w:t>
            </w:r>
            <w:r>
              <w:rPr>
                <w:sz w:val="16"/>
              </w:rPr>
              <w:t>covers</w:t>
            </w:r>
            <w:r>
              <w:rPr>
                <w:spacing w:val="61"/>
                <w:sz w:val="16"/>
              </w:rPr>
              <w:t>   </w:t>
            </w:r>
            <w:r>
              <w:rPr>
                <w:spacing w:val="-2"/>
                <w:sz w:val="16"/>
              </w:rPr>
              <w:t>future</w:t>
            </w:r>
          </w:p>
          <w:p>
            <w:pPr>
              <w:pStyle w:val="TableParagraph"/>
              <w:spacing w:line="196" w:lineRule="exact"/>
              <w:ind w:left="100" w:right="100"/>
              <w:jc w:val="both"/>
              <w:rPr>
                <w:sz w:val="16"/>
              </w:rPr>
            </w:pPr>
            <w:r>
              <w:rPr>
                <w:sz w:val="16"/>
              </w:rPr>
              <w:t>commitments to prevent,</w:t>
            </w:r>
            <w:r>
              <w:rPr>
                <w:spacing w:val="40"/>
                <w:sz w:val="16"/>
              </w:rPr>
              <w:t> </w:t>
            </w:r>
            <w:r>
              <w:rPr>
                <w:sz w:val="16"/>
              </w:rPr>
              <w:t>monitor</w:t>
            </w:r>
            <w:r>
              <w:rPr>
                <w:spacing w:val="26"/>
                <w:sz w:val="16"/>
              </w:rPr>
              <w:t> </w:t>
            </w:r>
            <w:r>
              <w:rPr>
                <w:sz w:val="16"/>
              </w:rPr>
              <w:t>and</w:t>
            </w:r>
            <w:r>
              <w:rPr>
                <w:spacing w:val="28"/>
                <w:sz w:val="16"/>
              </w:rPr>
              <w:t> </w:t>
            </w:r>
            <w:r>
              <w:rPr>
                <w:sz w:val="16"/>
              </w:rPr>
              <w:t>report</w:t>
            </w:r>
            <w:r>
              <w:rPr>
                <w:spacing w:val="28"/>
                <w:sz w:val="16"/>
              </w:rPr>
              <w:t> </w:t>
            </w:r>
            <w:r>
              <w:rPr>
                <w:sz w:val="16"/>
              </w:rPr>
              <w:t>on</w:t>
            </w:r>
            <w:r>
              <w:rPr>
                <w:spacing w:val="28"/>
                <w:sz w:val="16"/>
              </w:rPr>
              <w:t> </w:t>
            </w:r>
            <w:r>
              <w:rPr>
                <w:spacing w:val="-5"/>
                <w:sz w:val="16"/>
              </w:rPr>
              <w:t>any</w:t>
            </w:r>
          </w:p>
        </w:tc>
        <w:tc>
          <w:tcPr>
            <w:tcW w:w="2071" w:type="dxa"/>
          </w:tcPr>
          <w:p>
            <w:pPr>
              <w:pStyle w:val="TableParagraph"/>
              <w:rPr>
                <w:rFonts w:ascii="Times New Roman"/>
                <w:sz w:val="14"/>
              </w:rPr>
            </w:pPr>
          </w:p>
        </w:tc>
      </w:tr>
    </w:tbl>
    <w:p>
      <w:pPr>
        <w:pStyle w:val="BodyText"/>
        <w:spacing w:before="74"/>
        <w:rPr>
          <w:b/>
          <w:i/>
        </w:rPr>
      </w:pPr>
      <w:r>
        <w:rPr>
          <w:b/>
          <w:i/>
        </w:rPr>
        <mc:AlternateContent>
          <mc:Choice Requires="wps">
            <w:drawing>
              <wp:anchor distT="0" distB="0" distL="0" distR="0" allowOverlap="1" layoutInCell="1" locked="0" behindDoc="1" simplePos="0" relativeHeight="487588864">
                <wp:simplePos x="0" y="0"/>
                <wp:positionH relativeFrom="page">
                  <wp:posOffset>902017</wp:posOffset>
                </wp:positionH>
                <wp:positionV relativeFrom="paragraph">
                  <wp:posOffset>217410</wp:posOffset>
                </wp:positionV>
                <wp:extent cx="1829435" cy="63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9435" cy="6350"/>
                        </a:xfrm>
                        <a:custGeom>
                          <a:avLst/>
                          <a:gdLst/>
                          <a:ahLst/>
                          <a:cxnLst/>
                          <a:rect l="l" t="t" r="r" b="b"/>
                          <a:pathLst>
                            <a:path w="1829435" h="6350">
                              <a:moveTo>
                                <a:pt x="1829435" y="0"/>
                              </a:moveTo>
                              <a:lnTo>
                                <a:pt x="0" y="0"/>
                              </a:lnTo>
                              <a:lnTo>
                                <a:pt x="0" y="6350"/>
                              </a:lnTo>
                              <a:lnTo>
                                <a:pt x="1829435" y="635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25002pt;margin-top:17.118946pt;width:144.050pt;height:.5pt;mso-position-horizontal-relative:page;mso-position-vertical-relative:paragraph;z-index:-15727616;mso-wrap-distance-left:0;mso-wrap-distance-right:0" id="docshape7" filled="true" fillcolor="#000000" stroked="false">
                <v:fill type="solid"/>
                <w10:wrap type="topAndBottom"/>
              </v:rect>
            </w:pict>
          </mc:Fallback>
        </mc:AlternateContent>
      </w:r>
    </w:p>
    <w:p>
      <w:pPr>
        <w:spacing w:line="242" w:lineRule="auto" w:before="102"/>
        <w:ind w:left="340" w:right="0" w:firstLine="0"/>
        <w:jc w:val="left"/>
        <w:rPr>
          <w:sz w:val="15"/>
        </w:rPr>
      </w:pPr>
      <w:bookmarkStart w:name="_bookmark19" w:id="38"/>
      <w:bookmarkEnd w:id="38"/>
      <w:r>
        <w:rPr/>
      </w:r>
      <w:r>
        <w:rPr>
          <w:sz w:val="15"/>
          <w:vertAlign w:val="superscript"/>
        </w:rPr>
        <w:t>3</w:t>
      </w:r>
      <w:r>
        <w:rPr>
          <w:spacing w:val="-2"/>
          <w:sz w:val="15"/>
          <w:vertAlign w:val="baseline"/>
        </w:rPr>
        <w:t> </w:t>
      </w:r>
      <w:r>
        <w:rPr>
          <w:sz w:val="15"/>
          <w:vertAlign w:val="baseline"/>
        </w:rPr>
        <w:t>In</w:t>
      </w:r>
      <w:r>
        <w:rPr>
          <w:spacing w:val="-1"/>
          <w:sz w:val="15"/>
          <w:vertAlign w:val="baseline"/>
        </w:rPr>
        <w:t> </w:t>
      </w:r>
      <w:r>
        <w:rPr>
          <w:sz w:val="15"/>
          <w:vertAlign w:val="baseline"/>
        </w:rPr>
        <w:t>the</w:t>
      </w:r>
      <w:r>
        <w:rPr>
          <w:spacing w:val="-6"/>
          <w:sz w:val="15"/>
          <w:vertAlign w:val="baseline"/>
        </w:rPr>
        <w:t> </w:t>
      </w:r>
      <w:r>
        <w:rPr>
          <w:sz w:val="15"/>
          <w:vertAlign w:val="baseline"/>
        </w:rPr>
        <w:t>SEP and</w:t>
      </w:r>
      <w:r>
        <w:rPr>
          <w:spacing w:val="-1"/>
          <w:sz w:val="15"/>
          <w:vertAlign w:val="baseline"/>
        </w:rPr>
        <w:t> </w:t>
      </w:r>
      <w:r>
        <w:rPr>
          <w:sz w:val="15"/>
          <w:vertAlign w:val="baseline"/>
        </w:rPr>
        <w:t>through</w:t>
      </w:r>
      <w:r>
        <w:rPr>
          <w:spacing w:val="-5"/>
          <w:sz w:val="15"/>
          <w:vertAlign w:val="baseline"/>
        </w:rPr>
        <w:t> </w:t>
      </w:r>
      <w:r>
        <w:rPr>
          <w:sz w:val="15"/>
          <w:vertAlign w:val="baseline"/>
        </w:rPr>
        <w:t>stakeholder</w:t>
      </w:r>
      <w:r>
        <w:rPr>
          <w:spacing w:val="-4"/>
          <w:sz w:val="15"/>
          <w:vertAlign w:val="baseline"/>
        </w:rPr>
        <w:t> </w:t>
      </w:r>
      <w:r>
        <w:rPr>
          <w:sz w:val="15"/>
          <w:vertAlign w:val="baseline"/>
        </w:rPr>
        <w:t>consultations, the</w:t>
      </w:r>
      <w:r>
        <w:rPr>
          <w:spacing w:val="-1"/>
          <w:sz w:val="15"/>
          <w:vertAlign w:val="baseline"/>
        </w:rPr>
        <w:t> </w:t>
      </w:r>
      <w:r>
        <w:rPr>
          <w:sz w:val="15"/>
          <w:vertAlign w:val="baseline"/>
        </w:rPr>
        <w:t>following disadvantaged and</w:t>
      </w:r>
      <w:r>
        <w:rPr>
          <w:spacing w:val="-5"/>
          <w:sz w:val="15"/>
          <w:vertAlign w:val="baseline"/>
        </w:rPr>
        <w:t> </w:t>
      </w:r>
      <w:r>
        <w:rPr>
          <w:sz w:val="15"/>
          <w:vertAlign w:val="baseline"/>
        </w:rPr>
        <w:t>vulnerable communities were</w:t>
      </w:r>
      <w:r>
        <w:rPr>
          <w:spacing w:val="-1"/>
          <w:sz w:val="15"/>
          <w:vertAlign w:val="baseline"/>
        </w:rPr>
        <w:t> </w:t>
      </w:r>
      <w:r>
        <w:rPr>
          <w:sz w:val="15"/>
          <w:vertAlign w:val="baseline"/>
        </w:rPr>
        <w:t>identified:</w:t>
      </w:r>
      <w:r>
        <w:rPr>
          <w:spacing w:val="-7"/>
          <w:sz w:val="15"/>
          <w:vertAlign w:val="baseline"/>
        </w:rPr>
        <w:t> </w:t>
      </w:r>
      <w:r>
        <w:rPr>
          <w:sz w:val="15"/>
          <w:vertAlign w:val="baseline"/>
        </w:rPr>
        <w:t>1) Persons with</w:t>
      </w:r>
      <w:r>
        <w:rPr>
          <w:spacing w:val="-1"/>
          <w:sz w:val="15"/>
          <w:vertAlign w:val="baseline"/>
        </w:rPr>
        <w:t> </w:t>
      </w:r>
      <w:r>
        <w:rPr>
          <w:sz w:val="15"/>
          <w:vertAlign w:val="baseline"/>
        </w:rPr>
        <w:t>disabilities 2)</w:t>
      </w:r>
      <w:r>
        <w:rPr>
          <w:spacing w:val="-2"/>
          <w:sz w:val="15"/>
          <w:vertAlign w:val="baseline"/>
        </w:rPr>
        <w:t> </w:t>
      </w:r>
      <w:r>
        <w:rPr>
          <w:sz w:val="15"/>
          <w:vertAlign w:val="baseline"/>
        </w:rPr>
        <w:t>women</w:t>
      </w:r>
      <w:r>
        <w:rPr>
          <w:spacing w:val="-5"/>
          <w:sz w:val="15"/>
          <w:vertAlign w:val="baseline"/>
        </w:rPr>
        <w:t> </w:t>
      </w:r>
      <w:r>
        <w:rPr>
          <w:sz w:val="15"/>
          <w:vertAlign w:val="baseline"/>
        </w:rPr>
        <w:t>in</w:t>
      </w:r>
      <w:r>
        <w:rPr>
          <w:spacing w:val="-1"/>
          <w:sz w:val="15"/>
          <w:vertAlign w:val="baseline"/>
        </w:rPr>
        <w:t> </w:t>
      </w:r>
      <w:r>
        <w:rPr>
          <w:sz w:val="15"/>
          <w:vertAlign w:val="baseline"/>
        </w:rPr>
        <w:t>the</w:t>
      </w:r>
      <w:r>
        <w:rPr>
          <w:spacing w:val="-1"/>
          <w:sz w:val="15"/>
          <w:vertAlign w:val="baseline"/>
        </w:rPr>
        <w:t> </w:t>
      </w:r>
      <w:r>
        <w:rPr>
          <w:sz w:val="15"/>
          <w:vertAlign w:val="baseline"/>
        </w:rPr>
        <w:t>energy sector</w:t>
      </w:r>
      <w:r>
        <w:rPr>
          <w:spacing w:val="-4"/>
          <w:sz w:val="15"/>
          <w:vertAlign w:val="baseline"/>
        </w:rPr>
        <w:t> </w:t>
      </w:r>
      <w:r>
        <w:rPr>
          <w:sz w:val="15"/>
          <w:vertAlign w:val="baseline"/>
        </w:rPr>
        <w:t>and</w:t>
      </w:r>
      <w:r>
        <w:rPr>
          <w:spacing w:val="-1"/>
          <w:sz w:val="15"/>
          <w:vertAlign w:val="baseline"/>
        </w:rPr>
        <w:t> </w:t>
      </w:r>
      <w:r>
        <w:rPr>
          <w:sz w:val="15"/>
          <w:vertAlign w:val="baseline"/>
        </w:rPr>
        <w:t>building</w:t>
      </w:r>
      <w:r>
        <w:rPr>
          <w:spacing w:val="-2"/>
          <w:sz w:val="15"/>
          <w:vertAlign w:val="baseline"/>
        </w:rPr>
        <w:t> </w:t>
      </w:r>
      <w:r>
        <w:rPr>
          <w:sz w:val="15"/>
          <w:vertAlign w:val="baseline"/>
        </w:rPr>
        <w:t>trades,</w:t>
      </w:r>
      <w:r>
        <w:rPr>
          <w:spacing w:val="-4"/>
          <w:sz w:val="15"/>
          <w:vertAlign w:val="baseline"/>
        </w:rPr>
        <w:t> </w:t>
      </w:r>
      <w:r>
        <w:rPr>
          <w:sz w:val="15"/>
          <w:vertAlign w:val="baseline"/>
        </w:rPr>
        <w:t>3)</w:t>
      </w:r>
      <w:r>
        <w:rPr>
          <w:spacing w:val="40"/>
          <w:sz w:val="15"/>
          <w:vertAlign w:val="baseline"/>
        </w:rPr>
        <w:t> </w:t>
      </w:r>
      <w:r>
        <w:rPr>
          <w:sz w:val="15"/>
          <w:vertAlign w:val="baseline"/>
        </w:rPr>
        <w:t>Primary school</w:t>
      </w:r>
      <w:r>
        <w:rPr>
          <w:spacing w:val="-2"/>
          <w:sz w:val="15"/>
          <w:vertAlign w:val="baseline"/>
        </w:rPr>
        <w:t> </w:t>
      </w:r>
      <w:r>
        <w:rPr>
          <w:sz w:val="15"/>
          <w:vertAlign w:val="baseline"/>
        </w:rPr>
        <w:t>age children and in the case of</w:t>
      </w:r>
      <w:r>
        <w:rPr>
          <w:spacing w:val="-3"/>
          <w:sz w:val="15"/>
          <w:vertAlign w:val="baseline"/>
        </w:rPr>
        <w:t> </w:t>
      </w:r>
      <w:r>
        <w:rPr>
          <w:sz w:val="15"/>
          <w:vertAlign w:val="baseline"/>
        </w:rPr>
        <w:t>Grenada, 4) Prison</w:t>
      </w:r>
      <w:r>
        <w:rPr>
          <w:spacing w:val="-1"/>
          <w:sz w:val="15"/>
          <w:vertAlign w:val="baseline"/>
        </w:rPr>
        <w:t> </w:t>
      </w:r>
      <w:r>
        <w:rPr>
          <w:sz w:val="15"/>
          <w:vertAlign w:val="baseline"/>
        </w:rPr>
        <w:t>Inmates, who</w:t>
      </w:r>
      <w:r>
        <w:rPr>
          <w:spacing w:val="-2"/>
          <w:sz w:val="15"/>
          <w:vertAlign w:val="baseline"/>
        </w:rPr>
        <w:t> </w:t>
      </w:r>
      <w:r>
        <w:rPr>
          <w:sz w:val="15"/>
          <w:vertAlign w:val="baseline"/>
        </w:rPr>
        <w:t>currently participate in</w:t>
      </w:r>
      <w:r>
        <w:rPr>
          <w:spacing w:val="-1"/>
          <w:sz w:val="15"/>
          <w:vertAlign w:val="baseline"/>
        </w:rPr>
        <w:t> </w:t>
      </w:r>
      <w:r>
        <w:rPr>
          <w:sz w:val="15"/>
          <w:vertAlign w:val="baseline"/>
        </w:rPr>
        <w:t>a vocational training program, could also be trained</w:t>
      </w:r>
      <w:r>
        <w:rPr>
          <w:spacing w:val="-1"/>
          <w:sz w:val="15"/>
          <w:vertAlign w:val="baseline"/>
        </w:rPr>
        <w:t> </w:t>
      </w:r>
      <w:r>
        <w:rPr>
          <w:sz w:val="15"/>
          <w:vertAlign w:val="baseline"/>
        </w:rPr>
        <w:t>on installing</w:t>
      </w:r>
      <w:r>
        <w:rPr>
          <w:spacing w:val="-3"/>
          <w:sz w:val="15"/>
          <w:vertAlign w:val="baseline"/>
        </w:rPr>
        <w:t> </w:t>
      </w:r>
      <w:r>
        <w:rPr>
          <w:sz w:val="15"/>
          <w:vertAlign w:val="baseline"/>
        </w:rPr>
        <w:t>and maintaining PV</w:t>
      </w:r>
      <w:r>
        <w:rPr>
          <w:spacing w:val="-3"/>
          <w:sz w:val="15"/>
          <w:vertAlign w:val="baseline"/>
        </w:rPr>
        <w:t> </w:t>
      </w:r>
      <w:r>
        <w:rPr>
          <w:sz w:val="15"/>
          <w:vertAlign w:val="baseline"/>
        </w:rPr>
        <w:t>technologies.</w:t>
      </w:r>
    </w:p>
    <w:p>
      <w:pPr>
        <w:spacing w:after="0" w:line="242" w:lineRule="auto"/>
        <w:jc w:val="left"/>
        <w:rPr>
          <w:sz w:val="15"/>
        </w:rPr>
        <w:sectPr>
          <w:pgSz w:w="15840" w:h="12240" w:orient="landscape"/>
          <w:pgMar w:header="0" w:footer="1156" w:top="1380" w:bottom="1340" w:left="1080" w:right="1440"/>
        </w:sectPr>
      </w:pPr>
    </w:p>
    <w:p>
      <w:pPr>
        <w:pStyle w:val="BodyText"/>
        <w:spacing w:before="3"/>
        <w:rPr>
          <w:sz w:val="3"/>
        </w:r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2697"/>
        <w:gridCol w:w="1987"/>
        <w:gridCol w:w="2152"/>
        <w:gridCol w:w="2071"/>
        <w:gridCol w:w="2071"/>
      </w:tblGrid>
      <w:tr>
        <w:trPr>
          <w:trHeight w:val="315" w:hRule="atLeast"/>
        </w:trPr>
        <w:tc>
          <w:tcPr>
            <w:tcW w:w="1981" w:type="dxa"/>
            <w:vMerge w:val="restart"/>
            <w:shd w:val="clear" w:color="auto" w:fill="D9E1F3"/>
          </w:tcPr>
          <w:p>
            <w:pPr>
              <w:pStyle w:val="TableParagraph"/>
              <w:spacing w:before="122"/>
              <w:ind w:left="510" w:firstLine="15"/>
              <w:rPr>
                <w:b/>
                <w:sz w:val="16"/>
              </w:rPr>
            </w:pPr>
            <w:r>
              <w:rPr>
                <w:b/>
                <w:spacing w:val="-2"/>
                <w:sz w:val="16"/>
              </w:rPr>
              <w:t>Risks/Impacts</w:t>
            </w:r>
            <w:r>
              <w:rPr>
                <w:b/>
                <w:spacing w:val="40"/>
                <w:sz w:val="16"/>
              </w:rPr>
              <w:t> </w:t>
            </w:r>
            <w:r>
              <w:rPr>
                <w:b/>
                <w:sz w:val="16"/>
              </w:rPr>
              <w:t>(Relevant</w:t>
            </w:r>
            <w:r>
              <w:rPr>
                <w:b/>
                <w:spacing w:val="-8"/>
                <w:sz w:val="16"/>
              </w:rPr>
              <w:t> </w:t>
            </w:r>
            <w:r>
              <w:rPr>
                <w:b/>
                <w:spacing w:val="-4"/>
                <w:sz w:val="16"/>
              </w:rPr>
              <w:t>ESS)</w:t>
            </w:r>
          </w:p>
        </w:tc>
        <w:tc>
          <w:tcPr>
            <w:tcW w:w="2697" w:type="dxa"/>
            <w:vMerge w:val="restart"/>
            <w:shd w:val="clear" w:color="auto" w:fill="D9E1F3"/>
          </w:tcPr>
          <w:p>
            <w:pPr>
              <w:pStyle w:val="TableParagraph"/>
              <w:spacing w:before="27"/>
              <w:rPr>
                <w:sz w:val="16"/>
              </w:rPr>
            </w:pPr>
          </w:p>
          <w:p>
            <w:pPr>
              <w:pStyle w:val="TableParagraph"/>
              <w:ind w:right="1"/>
              <w:jc w:val="center"/>
              <w:rPr>
                <w:b/>
                <w:sz w:val="16"/>
              </w:rPr>
            </w:pPr>
            <w:r>
              <w:rPr>
                <w:b/>
                <w:spacing w:val="-2"/>
                <w:sz w:val="16"/>
              </w:rPr>
              <w:t>Rationale</w:t>
            </w:r>
          </w:p>
        </w:tc>
        <w:tc>
          <w:tcPr>
            <w:tcW w:w="8281" w:type="dxa"/>
            <w:gridSpan w:val="4"/>
            <w:shd w:val="clear" w:color="auto" w:fill="D9E1F3"/>
          </w:tcPr>
          <w:p>
            <w:pPr>
              <w:pStyle w:val="TableParagraph"/>
              <w:spacing w:before="57"/>
              <w:ind w:right="1"/>
              <w:jc w:val="center"/>
              <w:rPr>
                <w:b/>
                <w:sz w:val="16"/>
              </w:rPr>
            </w:pPr>
            <w:r>
              <w:rPr>
                <w:b/>
                <w:spacing w:val="-2"/>
                <w:sz w:val="16"/>
              </w:rPr>
              <w:t>Measures</w:t>
            </w:r>
          </w:p>
        </w:tc>
      </w:tr>
      <w:tr>
        <w:trPr>
          <w:trHeight w:val="320" w:hRule="atLeast"/>
        </w:trPr>
        <w:tc>
          <w:tcPr>
            <w:tcW w:w="1981" w:type="dxa"/>
            <w:vMerge/>
            <w:tcBorders>
              <w:top w:val="nil"/>
            </w:tcBorders>
            <w:shd w:val="clear" w:color="auto" w:fill="D9E1F3"/>
          </w:tcPr>
          <w:p>
            <w:pPr>
              <w:rPr>
                <w:sz w:val="2"/>
                <w:szCs w:val="2"/>
              </w:rPr>
            </w:pPr>
          </w:p>
        </w:tc>
        <w:tc>
          <w:tcPr>
            <w:tcW w:w="2697" w:type="dxa"/>
            <w:vMerge/>
            <w:tcBorders>
              <w:top w:val="nil"/>
            </w:tcBorders>
            <w:shd w:val="clear" w:color="auto" w:fill="D9E1F3"/>
          </w:tcPr>
          <w:p>
            <w:pPr>
              <w:rPr>
                <w:sz w:val="2"/>
                <w:szCs w:val="2"/>
              </w:rPr>
            </w:pPr>
          </w:p>
        </w:tc>
        <w:tc>
          <w:tcPr>
            <w:tcW w:w="1987" w:type="dxa"/>
            <w:shd w:val="clear" w:color="auto" w:fill="D9E1F3"/>
          </w:tcPr>
          <w:p>
            <w:pPr>
              <w:pStyle w:val="TableParagraph"/>
              <w:spacing w:before="58"/>
              <w:ind w:right="7"/>
              <w:jc w:val="center"/>
              <w:rPr>
                <w:b/>
                <w:sz w:val="16"/>
              </w:rPr>
            </w:pPr>
            <w:r>
              <w:rPr>
                <w:b/>
                <w:spacing w:val="-2"/>
                <w:sz w:val="16"/>
              </w:rPr>
              <w:t>Avoid</w:t>
            </w:r>
          </w:p>
        </w:tc>
        <w:tc>
          <w:tcPr>
            <w:tcW w:w="2152" w:type="dxa"/>
            <w:shd w:val="clear" w:color="auto" w:fill="D9E1F3"/>
          </w:tcPr>
          <w:p>
            <w:pPr>
              <w:pStyle w:val="TableParagraph"/>
              <w:spacing w:before="58"/>
              <w:ind w:right="5"/>
              <w:jc w:val="center"/>
              <w:rPr>
                <w:b/>
                <w:sz w:val="16"/>
              </w:rPr>
            </w:pPr>
            <w:r>
              <w:rPr>
                <w:b/>
                <w:spacing w:val="-2"/>
                <w:sz w:val="16"/>
              </w:rPr>
              <w:t>Minimize</w:t>
            </w:r>
          </w:p>
        </w:tc>
        <w:tc>
          <w:tcPr>
            <w:tcW w:w="2071" w:type="dxa"/>
            <w:shd w:val="clear" w:color="auto" w:fill="D9E1F3"/>
          </w:tcPr>
          <w:p>
            <w:pPr>
              <w:pStyle w:val="TableParagraph"/>
              <w:spacing w:before="58"/>
              <w:ind w:left="123" w:right="124"/>
              <w:jc w:val="center"/>
              <w:rPr>
                <w:b/>
                <w:sz w:val="16"/>
              </w:rPr>
            </w:pPr>
            <w:r>
              <w:rPr>
                <w:b/>
                <w:spacing w:val="-2"/>
                <w:sz w:val="16"/>
              </w:rPr>
              <w:t>Mitigate</w:t>
            </w:r>
          </w:p>
        </w:tc>
        <w:tc>
          <w:tcPr>
            <w:tcW w:w="2071" w:type="dxa"/>
            <w:shd w:val="clear" w:color="auto" w:fill="D9E1F3"/>
          </w:tcPr>
          <w:p>
            <w:pPr>
              <w:pStyle w:val="TableParagraph"/>
              <w:spacing w:before="58"/>
              <w:ind w:left="370"/>
              <w:rPr>
                <w:b/>
                <w:sz w:val="16"/>
              </w:rPr>
            </w:pPr>
            <w:r>
              <w:rPr>
                <w:b/>
                <w:spacing w:val="-2"/>
                <w:sz w:val="16"/>
              </w:rPr>
              <w:t>Compensate/Offset</w:t>
            </w:r>
          </w:p>
        </w:tc>
      </w:tr>
      <w:tr>
        <w:trPr>
          <w:trHeight w:val="1560" w:hRule="atLeast"/>
        </w:trPr>
        <w:tc>
          <w:tcPr>
            <w:tcW w:w="1981" w:type="dxa"/>
          </w:tcPr>
          <w:p>
            <w:pPr>
              <w:pStyle w:val="TableParagraph"/>
              <w:rPr>
                <w:rFonts w:ascii="Times New Roman"/>
                <w:sz w:val="16"/>
              </w:rPr>
            </w:pPr>
          </w:p>
        </w:tc>
        <w:tc>
          <w:tcPr>
            <w:tcW w:w="2697" w:type="dxa"/>
          </w:tcPr>
          <w:p>
            <w:pPr>
              <w:pStyle w:val="TableParagraph"/>
              <w:rPr>
                <w:rFonts w:ascii="Times New Roman"/>
                <w:sz w:val="16"/>
              </w:rPr>
            </w:pPr>
          </w:p>
        </w:tc>
        <w:tc>
          <w:tcPr>
            <w:tcW w:w="1987" w:type="dxa"/>
          </w:tcPr>
          <w:p>
            <w:pPr>
              <w:pStyle w:val="TableParagraph"/>
              <w:rPr>
                <w:rFonts w:ascii="Times New Roman"/>
                <w:sz w:val="16"/>
              </w:rPr>
            </w:pPr>
          </w:p>
        </w:tc>
        <w:tc>
          <w:tcPr>
            <w:tcW w:w="2152" w:type="dxa"/>
          </w:tcPr>
          <w:p>
            <w:pPr>
              <w:pStyle w:val="TableParagraph"/>
              <w:rPr>
                <w:rFonts w:ascii="Times New Roman"/>
                <w:sz w:val="16"/>
              </w:rPr>
            </w:pPr>
          </w:p>
        </w:tc>
        <w:tc>
          <w:tcPr>
            <w:tcW w:w="2071" w:type="dxa"/>
          </w:tcPr>
          <w:p>
            <w:pPr>
              <w:pStyle w:val="TableParagraph"/>
              <w:tabs>
                <w:tab w:pos="1709" w:val="left" w:leader="none"/>
              </w:tabs>
              <w:ind w:left="100" w:right="100"/>
              <w:jc w:val="both"/>
              <w:rPr>
                <w:sz w:val="16"/>
              </w:rPr>
            </w:pPr>
            <w:r>
              <w:rPr>
                <w:sz w:val="16"/>
              </w:rPr>
              <w:t>forced labor, cascading the</w:t>
            </w:r>
            <w:r>
              <w:rPr>
                <w:spacing w:val="40"/>
                <w:sz w:val="16"/>
              </w:rPr>
              <w:t> </w:t>
            </w:r>
            <w:r>
              <w:rPr>
                <w:sz w:val="16"/>
              </w:rPr>
              <w:t>requirements to their own</w:t>
            </w:r>
            <w:r>
              <w:rPr>
                <w:spacing w:val="40"/>
                <w:sz w:val="16"/>
              </w:rPr>
              <w:t> </w:t>
            </w:r>
            <w:r>
              <w:rPr>
                <w:spacing w:val="-2"/>
                <w:sz w:val="16"/>
              </w:rPr>
              <w:t>sub-contractors</w:t>
            </w:r>
            <w:r>
              <w:rPr>
                <w:sz w:val="16"/>
              </w:rPr>
              <w:tab/>
            </w:r>
            <w:r>
              <w:rPr>
                <w:spacing w:val="-4"/>
                <w:sz w:val="16"/>
              </w:rPr>
              <w:t>and</w:t>
            </w:r>
            <w:r>
              <w:rPr>
                <w:spacing w:val="40"/>
                <w:sz w:val="16"/>
              </w:rPr>
              <w:t> </w:t>
            </w:r>
            <w:r>
              <w:rPr>
                <w:sz w:val="16"/>
              </w:rPr>
              <w:t>suppliers).</w:t>
            </w:r>
            <w:r>
              <w:rPr>
                <w:spacing w:val="-6"/>
                <w:sz w:val="16"/>
              </w:rPr>
              <w:t> </w:t>
            </w:r>
            <w:r>
              <w:rPr>
                <w:sz w:val="16"/>
              </w:rPr>
              <w:t>In addition, the</w:t>
            </w:r>
            <w:r>
              <w:rPr>
                <w:spacing w:val="40"/>
                <w:sz w:val="16"/>
              </w:rPr>
              <w:t> </w:t>
            </w:r>
            <w:r>
              <w:rPr>
                <w:sz w:val="16"/>
              </w:rPr>
              <w:t>Project will include</w:t>
            </w:r>
            <w:r>
              <w:rPr>
                <w:spacing w:val="40"/>
                <w:sz w:val="16"/>
              </w:rPr>
              <w:t> </w:t>
            </w:r>
            <w:r>
              <w:rPr>
                <w:sz w:val="16"/>
              </w:rPr>
              <w:t>enhanced language on</w:t>
            </w:r>
            <w:r>
              <w:rPr>
                <w:spacing w:val="40"/>
                <w:sz w:val="16"/>
              </w:rPr>
              <w:t> </w:t>
            </w:r>
            <w:r>
              <w:rPr>
                <w:sz w:val="16"/>
              </w:rPr>
              <w:t>forced</w:t>
            </w:r>
            <w:r>
              <w:rPr>
                <w:spacing w:val="69"/>
                <w:w w:val="150"/>
                <w:sz w:val="16"/>
              </w:rPr>
              <w:t>  </w:t>
            </w:r>
            <w:r>
              <w:rPr>
                <w:sz w:val="16"/>
              </w:rPr>
              <w:t>labor</w:t>
            </w:r>
            <w:r>
              <w:rPr>
                <w:spacing w:val="69"/>
                <w:w w:val="150"/>
                <w:sz w:val="16"/>
              </w:rPr>
              <w:t>  </w:t>
            </w:r>
            <w:r>
              <w:rPr>
                <w:sz w:val="16"/>
              </w:rPr>
              <w:t>in</w:t>
            </w:r>
            <w:r>
              <w:rPr>
                <w:spacing w:val="70"/>
                <w:w w:val="150"/>
                <w:sz w:val="16"/>
              </w:rPr>
              <w:t>  </w:t>
            </w:r>
            <w:r>
              <w:rPr>
                <w:spacing w:val="-5"/>
                <w:sz w:val="16"/>
              </w:rPr>
              <w:t>the</w:t>
            </w:r>
          </w:p>
          <w:p>
            <w:pPr>
              <w:pStyle w:val="TableParagraph"/>
              <w:spacing w:line="176" w:lineRule="exact"/>
              <w:ind w:left="100"/>
              <w:jc w:val="both"/>
              <w:rPr>
                <w:sz w:val="16"/>
              </w:rPr>
            </w:pPr>
            <w:r>
              <w:rPr>
                <w:sz w:val="16"/>
              </w:rPr>
              <w:t>procurement</w:t>
            </w:r>
            <w:r>
              <w:rPr>
                <w:spacing w:val="-3"/>
                <w:sz w:val="16"/>
              </w:rPr>
              <w:t> </w:t>
            </w:r>
            <w:r>
              <w:rPr>
                <w:spacing w:val="-2"/>
                <w:sz w:val="16"/>
              </w:rPr>
              <w:t>contracts.</w:t>
            </w:r>
          </w:p>
        </w:tc>
        <w:tc>
          <w:tcPr>
            <w:tcW w:w="2071" w:type="dxa"/>
          </w:tcPr>
          <w:p>
            <w:pPr>
              <w:pStyle w:val="TableParagraph"/>
              <w:rPr>
                <w:rFonts w:ascii="Times New Roman"/>
                <w:sz w:val="16"/>
              </w:rPr>
            </w:pPr>
          </w:p>
        </w:tc>
      </w:tr>
      <w:tr>
        <w:trPr>
          <w:trHeight w:val="5677" w:hRule="atLeast"/>
        </w:trPr>
        <w:tc>
          <w:tcPr>
            <w:tcW w:w="1981" w:type="dxa"/>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119"/>
              <w:rPr>
                <w:sz w:val="16"/>
              </w:rPr>
            </w:pPr>
          </w:p>
          <w:p>
            <w:pPr>
              <w:pStyle w:val="TableParagraph"/>
              <w:spacing w:line="578" w:lineRule="auto"/>
              <w:ind w:left="739" w:right="250" w:hanging="490"/>
              <w:rPr>
                <w:b/>
                <w:sz w:val="16"/>
              </w:rPr>
            </w:pPr>
            <w:r>
              <w:rPr>
                <w:b/>
                <w:sz w:val="16"/>
              </w:rPr>
              <w:t>Data</w:t>
            </w:r>
            <w:r>
              <w:rPr>
                <w:b/>
                <w:spacing w:val="-10"/>
                <w:sz w:val="16"/>
              </w:rPr>
              <w:t> </w:t>
            </w:r>
            <w:r>
              <w:rPr>
                <w:b/>
                <w:sz w:val="16"/>
              </w:rPr>
              <w:t>Privacy</w:t>
            </w:r>
            <w:r>
              <w:rPr>
                <w:b/>
                <w:spacing w:val="-9"/>
                <w:sz w:val="16"/>
              </w:rPr>
              <w:t> </w:t>
            </w:r>
            <w:r>
              <w:rPr>
                <w:b/>
                <w:sz w:val="16"/>
              </w:rPr>
              <w:t>Breeches</w:t>
            </w:r>
            <w:r>
              <w:rPr>
                <w:b/>
                <w:spacing w:val="40"/>
                <w:sz w:val="16"/>
              </w:rPr>
              <w:t> </w:t>
            </w:r>
            <w:r>
              <w:rPr>
                <w:b/>
                <w:spacing w:val="-2"/>
                <w:sz w:val="16"/>
              </w:rPr>
              <w:t>(ESS10)</w:t>
            </w:r>
          </w:p>
        </w:tc>
        <w:tc>
          <w:tcPr>
            <w:tcW w:w="2697" w:type="dxa"/>
          </w:tcPr>
          <w:p>
            <w:pPr>
              <w:pStyle w:val="TableParagraph"/>
              <w:ind w:left="104" w:right="197"/>
              <w:rPr>
                <w:sz w:val="16"/>
              </w:rPr>
            </w:pPr>
            <w:r>
              <w:rPr>
                <w:sz w:val="16"/>
              </w:rPr>
              <w:t>During implementation, data</w:t>
            </w:r>
            <w:r>
              <w:rPr>
                <w:spacing w:val="40"/>
                <w:sz w:val="16"/>
              </w:rPr>
              <w:t> </w:t>
            </w:r>
            <w:r>
              <w:rPr>
                <w:sz w:val="16"/>
              </w:rPr>
              <w:t>collected on individuals during</w:t>
            </w:r>
            <w:r>
              <w:rPr>
                <w:spacing w:val="40"/>
                <w:sz w:val="16"/>
              </w:rPr>
              <w:t> </w:t>
            </w:r>
            <w:r>
              <w:rPr>
                <w:sz w:val="16"/>
              </w:rPr>
              <w:t>consultations, in surveys and in the</w:t>
            </w:r>
            <w:r>
              <w:rPr>
                <w:spacing w:val="40"/>
                <w:sz w:val="16"/>
              </w:rPr>
              <w:t> </w:t>
            </w:r>
            <w:r>
              <w:rPr>
                <w:sz w:val="16"/>
              </w:rPr>
              <w:t>grievance</w:t>
            </w:r>
            <w:r>
              <w:rPr>
                <w:spacing w:val="-10"/>
                <w:sz w:val="16"/>
              </w:rPr>
              <w:t> </w:t>
            </w:r>
            <w:r>
              <w:rPr>
                <w:sz w:val="16"/>
              </w:rPr>
              <w:t>management</w:t>
            </w:r>
            <w:r>
              <w:rPr>
                <w:spacing w:val="-9"/>
                <w:sz w:val="16"/>
              </w:rPr>
              <w:t> </w:t>
            </w:r>
            <w:r>
              <w:rPr>
                <w:sz w:val="16"/>
              </w:rPr>
              <w:t>process</w:t>
            </w:r>
            <w:r>
              <w:rPr>
                <w:spacing w:val="-9"/>
                <w:sz w:val="16"/>
              </w:rPr>
              <w:t> </w:t>
            </w:r>
            <w:r>
              <w:rPr>
                <w:sz w:val="16"/>
              </w:rPr>
              <w:t>may</w:t>
            </w:r>
            <w:r>
              <w:rPr>
                <w:spacing w:val="40"/>
                <w:sz w:val="16"/>
              </w:rPr>
              <w:t> </w:t>
            </w:r>
            <w:r>
              <w:rPr>
                <w:sz w:val="16"/>
              </w:rPr>
              <w:t>be compromised and subsequently</w:t>
            </w:r>
            <w:r>
              <w:rPr>
                <w:spacing w:val="40"/>
                <w:sz w:val="16"/>
              </w:rPr>
              <w:t> </w:t>
            </w:r>
            <w:r>
              <w:rPr>
                <w:sz w:val="16"/>
              </w:rPr>
              <w:t>compromise the quality of</w:t>
            </w:r>
            <w:r>
              <w:rPr>
                <w:spacing w:val="40"/>
                <w:sz w:val="16"/>
              </w:rPr>
              <w:t> </w:t>
            </w:r>
            <w:r>
              <w:rPr>
                <w:sz w:val="16"/>
              </w:rPr>
              <w:t>stakeholder</w:t>
            </w:r>
            <w:r>
              <w:rPr>
                <w:spacing w:val="-9"/>
                <w:sz w:val="16"/>
              </w:rPr>
              <w:t> </w:t>
            </w:r>
            <w:r>
              <w:rPr>
                <w:sz w:val="16"/>
              </w:rPr>
              <w:t>participation.</w:t>
            </w:r>
          </w:p>
          <w:p>
            <w:pPr>
              <w:pStyle w:val="TableParagraph"/>
              <w:spacing w:before="80"/>
              <w:rPr>
                <w:sz w:val="16"/>
              </w:rPr>
            </w:pPr>
          </w:p>
          <w:p>
            <w:pPr>
              <w:pStyle w:val="TableParagraph"/>
              <w:ind w:left="104" w:right="197"/>
              <w:rPr>
                <w:sz w:val="16"/>
              </w:rPr>
            </w:pPr>
            <w:r>
              <w:rPr>
                <w:sz w:val="16"/>
              </w:rPr>
              <w:t>Disadvantaged and vulnerable</w:t>
            </w:r>
            <w:r>
              <w:rPr>
                <w:spacing w:val="40"/>
                <w:sz w:val="16"/>
              </w:rPr>
              <w:t> </w:t>
            </w:r>
            <w:r>
              <w:rPr>
                <w:sz w:val="16"/>
              </w:rPr>
              <w:t>communities</w:t>
            </w:r>
            <w:r>
              <w:rPr>
                <w:spacing w:val="-5"/>
                <w:sz w:val="16"/>
              </w:rPr>
              <w:t> </w:t>
            </w:r>
            <w:r>
              <w:rPr>
                <w:sz w:val="16"/>
              </w:rPr>
              <w:t>are</w:t>
            </w:r>
            <w:r>
              <w:rPr>
                <w:spacing w:val="-7"/>
                <w:sz w:val="16"/>
              </w:rPr>
              <w:t> </w:t>
            </w:r>
            <w:r>
              <w:rPr>
                <w:sz w:val="16"/>
              </w:rPr>
              <w:t>most</w:t>
            </w:r>
            <w:r>
              <w:rPr>
                <w:spacing w:val="-6"/>
                <w:sz w:val="16"/>
              </w:rPr>
              <w:t> </w:t>
            </w:r>
            <w:r>
              <w:rPr>
                <w:sz w:val="16"/>
              </w:rPr>
              <w:t>at</w:t>
            </w:r>
            <w:r>
              <w:rPr>
                <w:spacing w:val="-6"/>
                <w:sz w:val="16"/>
              </w:rPr>
              <w:t> </w:t>
            </w:r>
            <w:r>
              <w:rPr>
                <w:sz w:val="16"/>
              </w:rPr>
              <w:t>risk</w:t>
            </w:r>
            <w:r>
              <w:rPr>
                <w:spacing w:val="-5"/>
                <w:sz w:val="16"/>
              </w:rPr>
              <w:t> </w:t>
            </w:r>
            <w:r>
              <w:rPr>
                <w:sz w:val="16"/>
              </w:rPr>
              <w:t>if</w:t>
            </w:r>
            <w:r>
              <w:rPr>
                <w:spacing w:val="-7"/>
                <w:sz w:val="16"/>
              </w:rPr>
              <w:t> </w:t>
            </w:r>
            <w:r>
              <w:rPr>
                <w:sz w:val="16"/>
              </w:rPr>
              <w:t>their</w:t>
            </w:r>
            <w:r>
              <w:rPr>
                <w:spacing w:val="40"/>
                <w:sz w:val="16"/>
              </w:rPr>
              <w:t> </w:t>
            </w:r>
            <w:r>
              <w:rPr>
                <w:sz w:val="16"/>
              </w:rPr>
              <w:t>identity is misused.</w:t>
            </w:r>
          </w:p>
        </w:tc>
        <w:tc>
          <w:tcPr>
            <w:tcW w:w="1987" w:type="dxa"/>
          </w:tcPr>
          <w:p>
            <w:pPr>
              <w:pStyle w:val="TableParagraph"/>
              <w:rPr>
                <w:rFonts w:ascii="Times New Roman"/>
                <w:sz w:val="16"/>
              </w:rPr>
            </w:pPr>
          </w:p>
        </w:tc>
        <w:tc>
          <w:tcPr>
            <w:tcW w:w="2152" w:type="dxa"/>
          </w:tcPr>
          <w:p>
            <w:pPr>
              <w:pStyle w:val="TableParagraph"/>
              <w:ind w:left="102" w:right="139"/>
              <w:rPr>
                <w:sz w:val="16"/>
              </w:rPr>
            </w:pPr>
            <w:r>
              <w:rPr>
                <w:sz w:val="16"/>
              </w:rPr>
              <w:t>Conduct training and</w:t>
            </w:r>
            <w:r>
              <w:rPr>
                <w:spacing w:val="40"/>
                <w:sz w:val="16"/>
              </w:rPr>
              <w:t> </w:t>
            </w:r>
            <w:r>
              <w:rPr>
                <w:sz w:val="16"/>
              </w:rPr>
              <w:t>monitoring</w:t>
            </w:r>
            <w:r>
              <w:rPr>
                <w:spacing w:val="-10"/>
                <w:sz w:val="16"/>
              </w:rPr>
              <w:t> </w:t>
            </w:r>
            <w:r>
              <w:rPr>
                <w:sz w:val="16"/>
              </w:rPr>
              <w:t>to</w:t>
            </w:r>
            <w:r>
              <w:rPr>
                <w:spacing w:val="-9"/>
                <w:sz w:val="16"/>
              </w:rPr>
              <w:t> </w:t>
            </w:r>
            <w:r>
              <w:rPr>
                <w:sz w:val="16"/>
              </w:rPr>
              <w:t>address</w:t>
            </w:r>
            <w:r>
              <w:rPr>
                <w:spacing w:val="-9"/>
                <w:sz w:val="16"/>
              </w:rPr>
              <w:t> </w:t>
            </w:r>
            <w:r>
              <w:rPr>
                <w:sz w:val="16"/>
              </w:rPr>
              <w:t>these</w:t>
            </w:r>
            <w:r>
              <w:rPr>
                <w:spacing w:val="40"/>
                <w:sz w:val="16"/>
              </w:rPr>
              <w:t> </w:t>
            </w:r>
            <w:r>
              <w:rPr>
                <w:spacing w:val="-2"/>
                <w:sz w:val="16"/>
              </w:rPr>
              <w:t>risks.</w:t>
            </w:r>
          </w:p>
          <w:p>
            <w:pPr>
              <w:pStyle w:val="TableParagraph"/>
              <w:rPr>
                <w:sz w:val="16"/>
              </w:rPr>
            </w:pPr>
          </w:p>
          <w:p>
            <w:pPr>
              <w:pStyle w:val="TableParagraph"/>
              <w:spacing w:before="1"/>
              <w:rPr>
                <w:sz w:val="16"/>
              </w:rPr>
            </w:pPr>
          </w:p>
          <w:p>
            <w:pPr>
              <w:pStyle w:val="TableParagraph"/>
              <w:ind w:left="102" w:right="98"/>
              <w:jc w:val="both"/>
              <w:rPr>
                <w:sz w:val="16"/>
              </w:rPr>
            </w:pPr>
            <w:r>
              <w:rPr>
                <w:sz w:val="16"/>
              </w:rPr>
              <w:t>Specify instructions for who</w:t>
            </w:r>
            <w:r>
              <w:rPr>
                <w:spacing w:val="40"/>
                <w:sz w:val="16"/>
              </w:rPr>
              <w:t> </w:t>
            </w:r>
            <w:r>
              <w:rPr>
                <w:sz w:val="16"/>
              </w:rPr>
              <w:t>could</w:t>
            </w:r>
            <w:r>
              <w:rPr>
                <w:spacing w:val="-9"/>
                <w:sz w:val="16"/>
              </w:rPr>
              <w:t> </w:t>
            </w:r>
            <w:r>
              <w:rPr>
                <w:sz w:val="16"/>
              </w:rPr>
              <w:t>have</w:t>
            </w:r>
            <w:r>
              <w:rPr>
                <w:spacing w:val="-9"/>
                <w:sz w:val="16"/>
              </w:rPr>
              <w:t> </w:t>
            </w:r>
            <w:r>
              <w:rPr>
                <w:sz w:val="16"/>
              </w:rPr>
              <w:t>access</w:t>
            </w:r>
            <w:r>
              <w:rPr>
                <w:spacing w:val="-7"/>
                <w:sz w:val="16"/>
              </w:rPr>
              <w:t> </w:t>
            </w:r>
            <w:r>
              <w:rPr>
                <w:sz w:val="16"/>
              </w:rPr>
              <w:t>to</w:t>
            </w:r>
            <w:r>
              <w:rPr>
                <w:spacing w:val="-9"/>
                <w:sz w:val="16"/>
              </w:rPr>
              <w:t> </w:t>
            </w:r>
            <w:r>
              <w:rPr>
                <w:sz w:val="16"/>
              </w:rPr>
              <w:t>personal</w:t>
            </w:r>
            <w:r>
              <w:rPr>
                <w:spacing w:val="40"/>
                <w:sz w:val="16"/>
              </w:rPr>
              <w:t> </w:t>
            </w:r>
            <w:r>
              <w:rPr>
                <w:sz w:val="16"/>
              </w:rPr>
              <w:t>data, the way personal data</w:t>
            </w:r>
            <w:r>
              <w:rPr>
                <w:spacing w:val="40"/>
                <w:sz w:val="16"/>
              </w:rPr>
              <w:t> </w:t>
            </w:r>
            <w:r>
              <w:rPr>
                <w:sz w:val="16"/>
              </w:rPr>
              <w:t>should be stored manually</w:t>
            </w:r>
            <w:r>
              <w:rPr>
                <w:spacing w:val="40"/>
                <w:sz w:val="16"/>
              </w:rPr>
              <w:t> </w:t>
            </w:r>
            <w:r>
              <w:rPr>
                <w:sz w:val="16"/>
              </w:rPr>
              <w:t>and electronically, and the</w:t>
            </w:r>
            <w:r>
              <w:rPr>
                <w:spacing w:val="40"/>
                <w:sz w:val="16"/>
              </w:rPr>
              <w:t> </w:t>
            </w:r>
            <w:r>
              <w:rPr>
                <w:sz w:val="16"/>
              </w:rPr>
              <w:t>safeguards to ensure that</w:t>
            </w:r>
            <w:r>
              <w:rPr>
                <w:spacing w:val="40"/>
                <w:sz w:val="16"/>
              </w:rPr>
              <w:t> </w:t>
            </w:r>
            <w:r>
              <w:rPr>
                <w:sz w:val="16"/>
              </w:rPr>
              <w:t>only</w:t>
            </w:r>
            <w:r>
              <w:rPr>
                <w:spacing w:val="-3"/>
                <w:sz w:val="16"/>
              </w:rPr>
              <w:t> </w:t>
            </w:r>
            <w:r>
              <w:rPr>
                <w:sz w:val="16"/>
              </w:rPr>
              <w:t>authorized</w:t>
            </w:r>
            <w:r>
              <w:rPr>
                <w:spacing w:val="-8"/>
                <w:sz w:val="16"/>
              </w:rPr>
              <w:t> </w:t>
            </w:r>
            <w:r>
              <w:rPr>
                <w:sz w:val="16"/>
              </w:rPr>
              <w:t>persons</w:t>
            </w:r>
            <w:r>
              <w:rPr>
                <w:spacing w:val="-3"/>
                <w:sz w:val="16"/>
              </w:rPr>
              <w:t> </w:t>
            </w:r>
            <w:r>
              <w:rPr>
                <w:sz w:val="16"/>
              </w:rPr>
              <w:t>have</w:t>
            </w:r>
            <w:r>
              <w:rPr>
                <w:spacing w:val="40"/>
                <w:sz w:val="16"/>
              </w:rPr>
              <w:t> </w:t>
            </w:r>
            <w:r>
              <w:rPr>
                <w:sz w:val="16"/>
              </w:rPr>
              <w:t>access to it</w:t>
            </w:r>
          </w:p>
        </w:tc>
        <w:tc>
          <w:tcPr>
            <w:tcW w:w="2071" w:type="dxa"/>
          </w:tcPr>
          <w:p>
            <w:pPr>
              <w:pStyle w:val="TableParagraph"/>
              <w:ind w:left="100" w:right="104"/>
              <w:rPr>
                <w:sz w:val="16"/>
              </w:rPr>
            </w:pPr>
            <w:r>
              <w:rPr>
                <w:sz w:val="16"/>
              </w:rPr>
              <w:t>Inform</w:t>
            </w:r>
            <w:r>
              <w:rPr>
                <w:spacing w:val="-10"/>
                <w:sz w:val="16"/>
              </w:rPr>
              <w:t> </w:t>
            </w:r>
            <w:r>
              <w:rPr>
                <w:sz w:val="16"/>
              </w:rPr>
              <w:t>stakeholders</w:t>
            </w:r>
            <w:r>
              <w:rPr>
                <w:spacing w:val="-9"/>
                <w:sz w:val="16"/>
              </w:rPr>
              <w:t> </w:t>
            </w:r>
            <w:r>
              <w:rPr>
                <w:sz w:val="16"/>
              </w:rPr>
              <w:t>on</w:t>
            </w:r>
            <w:r>
              <w:rPr>
                <w:spacing w:val="-9"/>
                <w:sz w:val="16"/>
              </w:rPr>
              <w:t> </w:t>
            </w:r>
            <w:r>
              <w:rPr>
                <w:sz w:val="16"/>
              </w:rPr>
              <w:t>why</w:t>
            </w:r>
            <w:r>
              <w:rPr>
                <w:spacing w:val="40"/>
                <w:sz w:val="16"/>
              </w:rPr>
              <w:t> </w:t>
            </w:r>
            <w:r>
              <w:rPr>
                <w:sz w:val="16"/>
              </w:rPr>
              <w:t>their personal data is being</w:t>
            </w:r>
            <w:r>
              <w:rPr>
                <w:spacing w:val="40"/>
                <w:sz w:val="16"/>
              </w:rPr>
              <w:t> </w:t>
            </w:r>
            <w:r>
              <w:rPr>
                <w:sz w:val="16"/>
              </w:rPr>
              <w:t>processed, how it will be</w:t>
            </w:r>
            <w:r>
              <w:rPr>
                <w:spacing w:val="40"/>
                <w:sz w:val="16"/>
              </w:rPr>
              <w:t> </w:t>
            </w:r>
            <w:r>
              <w:rPr>
                <w:sz w:val="16"/>
              </w:rPr>
              <w:t>processed and protected,</w:t>
            </w:r>
            <w:r>
              <w:rPr>
                <w:spacing w:val="40"/>
                <w:sz w:val="16"/>
              </w:rPr>
              <w:t> </w:t>
            </w:r>
            <w:r>
              <w:rPr>
                <w:sz w:val="16"/>
              </w:rPr>
              <w:t>and avenues available for</w:t>
            </w:r>
            <w:r>
              <w:rPr>
                <w:spacing w:val="40"/>
                <w:sz w:val="16"/>
              </w:rPr>
              <w:t> </w:t>
            </w:r>
            <w:r>
              <w:rPr>
                <w:sz w:val="16"/>
              </w:rPr>
              <w:t>them to seek redress if it is</w:t>
            </w:r>
            <w:r>
              <w:rPr>
                <w:spacing w:val="40"/>
                <w:sz w:val="16"/>
              </w:rPr>
              <w:t> </w:t>
            </w:r>
            <w:r>
              <w:rPr>
                <w:spacing w:val="-2"/>
                <w:sz w:val="16"/>
              </w:rPr>
              <w:t>misused</w:t>
            </w:r>
          </w:p>
          <w:p>
            <w:pPr>
              <w:pStyle w:val="TableParagraph"/>
              <w:spacing w:before="80"/>
              <w:rPr>
                <w:sz w:val="16"/>
              </w:rPr>
            </w:pPr>
          </w:p>
          <w:p>
            <w:pPr>
              <w:pStyle w:val="TableParagraph"/>
              <w:spacing w:line="259" w:lineRule="auto"/>
              <w:ind w:left="100" w:right="104"/>
              <w:rPr>
                <w:sz w:val="16"/>
              </w:rPr>
            </w:pPr>
            <w:r>
              <w:rPr>
                <w:sz w:val="16"/>
              </w:rPr>
              <w:t>Provide</w:t>
            </w:r>
            <w:r>
              <w:rPr>
                <w:spacing w:val="-10"/>
                <w:sz w:val="16"/>
              </w:rPr>
              <w:t> </w:t>
            </w:r>
            <w:r>
              <w:rPr>
                <w:sz w:val="16"/>
              </w:rPr>
              <w:t>privacy</w:t>
            </w:r>
            <w:r>
              <w:rPr>
                <w:spacing w:val="-9"/>
                <w:sz w:val="16"/>
              </w:rPr>
              <w:t> </w:t>
            </w:r>
            <w:r>
              <w:rPr>
                <w:sz w:val="16"/>
              </w:rPr>
              <w:t>notices</w:t>
            </w:r>
            <w:r>
              <w:rPr>
                <w:spacing w:val="-9"/>
                <w:sz w:val="16"/>
              </w:rPr>
              <w:t> </w:t>
            </w:r>
            <w:r>
              <w:rPr>
                <w:sz w:val="16"/>
              </w:rPr>
              <w:t>and</w:t>
            </w:r>
            <w:r>
              <w:rPr>
                <w:spacing w:val="40"/>
                <w:sz w:val="16"/>
              </w:rPr>
              <w:t> </w:t>
            </w:r>
            <w:r>
              <w:rPr>
                <w:sz w:val="16"/>
              </w:rPr>
              <w:t>consent</w:t>
            </w:r>
            <w:r>
              <w:rPr>
                <w:spacing w:val="-10"/>
                <w:sz w:val="16"/>
              </w:rPr>
              <w:t> </w:t>
            </w:r>
            <w:r>
              <w:rPr>
                <w:sz w:val="16"/>
              </w:rPr>
              <w:t>forms</w:t>
            </w:r>
            <w:r>
              <w:rPr>
                <w:spacing w:val="-9"/>
                <w:sz w:val="16"/>
              </w:rPr>
              <w:t> </w:t>
            </w:r>
            <w:r>
              <w:rPr>
                <w:sz w:val="16"/>
              </w:rPr>
              <w:t>prior</w:t>
            </w:r>
            <w:r>
              <w:rPr>
                <w:spacing w:val="-9"/>
                <w:sz w:val="16"/>
              </w:rPr>
              <w:t> </w:t>
            </w:r>
            <w:r>
              <w:rPr>
                <w:sz w:val="16"/>
              </w:rPr>
              <w:t>to</w:t>
            </w:r>
            <w:r>
              <w:rPr>
                <w:spacing w:val="-9"/>
                <w:sz w:val="16"/>
              </w:rPr>
              <w:t> </w:t>
            </w:r>
            <w:r>
              <w:rPr>
                <w:sz w:val="16"/>
              </w:rPr>
              <w:t>data</w:t>
            </w:r>
            <w:r>
              <w:rPr>
                <w:spacing w:val="40"/>
                <w:sz w:val="16"/>
              </w:rPr>
              <w:t> </w:t>
            </w:r>
            <w:r>
              <w:rPr>
                <w:sz w:val="16"/>
              </w:rPr>
              <w:t>collection, and explain to</w:t>
            </w:r>
            <w:r>
              <w:rPr>
                <w:spacing w:val="40"/>
                <w:sz w:val="16"/>
              </w:rPr>
              <w:t> </w:t>
            </w:r>
            <w:r>
              <w:rPr>
                <w:sz w:val="16"/>
              </w:rPr>
              <w:t>stakeholder why they</w:t>
            </w:r>
            <w:r>
              <w:rPr>
                <w:spacing w:val="40"/>
                <w:sz w:val="16"/>
              </w:rPr>
              <w:t> </w:t>
            </w:r>
            <w:r>
              <w:rPr>
                <w:sz w:val="16"/>
              </w:rPr>
              <w:t>consent is requested</w:t>
            </w:r>
          </w:p>
          <w:p>
            <w:pPr>
              <w:pStyle w:val="TableParagraph"/>
              <w:spacing w:before="81"/>
              <w:rPr>
                <w:sz w:val="16"/>
              </w:rPr>
            </w:pPr>
          </w:p>
          <w:p>
            <w:pPr>
              <w:pStyle w:val="TableParagraph"/>
              <w:ind w:left="100" w:right="255"/>
              <w:rPr>
                <w:sz w:val="16"/>
              </w:rPr>
            </w:pPr>
            <w:r>
              <w:rPr>
                <w:sz w:val="16"/>
              </w:rPr>
              <w:t>Access</w:t>
            </w:r>
            <w:r>
              <w:rPr>
                <w:spacing w:val="-10"/>
                <w:sz w:val="16"/>
              </w:rPr>
              <w:t> </w:t>
            </w:r>
            <w:r>
              <w:rPr>
                <w:sz w:val="16"/>
              </w:rPr>
              <w:t>restrictions</w:t>
            </w:r>
            <w:r>
              <w:rPr>
                <w:spacing w:val="-9"/>
                <w:sz w:val="16"/>
              </w:rPr>
              <w:t> </w:t>
            </w:r>
            <w:r>
              <w:rPr>
                <w:sz w:val="16"/>
              </w:rPr>
              <w:t>to</w:t>
            </w:r>
            <w:r>
              <w:rPr>
                <w:spacing w:val="-9"/>
                <w:sz w:val="16"/>
              </w:rPr>
              <w:t> </w:t>
            </w:r>
            <w:r>
              <w:rPr>
                <w:sz w:val="16"/>
              </w:rPr>
              <w:t>case</w:t>
            </w:r>
            <w:r>
              <w:rPr>
                <w:spacing w:val="40"/>
                <w:sz w:val="16"/>
              </w:rPr>
              <w:t> </w:t>
            </w:r>
            <w:r>
              <w:rPr>
                <w:sz w:val="16"/>
              </w:rPr>
              <w:t>management system of</w:t>
            </w:r>
            <w:r>
              <w:rPr>
                <w:spacing w:val="40"/>
                <w:sz w:val="16"/>
              </w:rPr>
              <w:t> </w:t>
            </w:r>
            <w:r>
              <w:rPr>
                <w:sz w:val="16"/>
              </w:rPr>
              <w:t>project-level</w:t>
            </w:r>
            <w:r>
              <w:rPr>
                <w:spacing w:val="-10"/>
                <w:sz w:val="16"/>
              </w:rPr>
              <w:t> </w:t>
            </w:r>
            <w:r>
              <w:rPr>
                <w:sz w:val="16"/>
              </w:rPr>
              <w:t>grievance</w:t>
            </w:r>
            <w:r>
              <w:rPr>
                <w:spacing w:val="40"/>
                <w:sz w:val="16"/>
              </w:rPr>
              <w:t> </w:t>
            </w:r>
            <w:r>
              <w:rPr>
                <w:spacing w:val="-2"/>
                <w:sz w:val="16"/>
              </w:rPr>
              <w:t>mechanisms</w:t>
            </w:r>
          </w:p>
          <w:p>
            <w:pPr>
              <w:pStyle w:val="TableParagraph"/>
              <w:spacing w:before="79"/>
              <w:rPr>
                <w:sz w:val="16"/>
              </w:rPr>
            </w:pPr>
          </w:p>
          <w:p>
            <w:pPr>
              <w:pStyle w:val="TableParagraph"/>
              <w:ind w:left="100"/>
              <w:rPr>
                <w:sz w:val="16"/>
              </w:rPr>
            </w:pPr>
            <w:r>
              <w:rPr>
                <w:sz w:val="16"/>
              </w:rPr>
              <w:t>Retain</w:t>
            </w:r>
            <w:r>
              <w:rPr>
                <w:spacing w:val="-10"/>
                <w:sz w:val="16"/>
              </w:rPr>
              <w:t> </w:t>
            </w:r>
            <w:r>
              <w:rPr>
                <w:sz w:val="16"/>
              </w:rPr>
              <w:t>personal</w:t>
            </w:r>
            <w:r>
              <w:rPr>
                <w:spacing w:val="-9"/>
                <w:sz w:val="16"/>
              </w:rPr>
              <w:t> </w:t>
            </w:r>
            <w:r>
              <w:rPr>
                <w:sz w:val="16"/>
              </w:rPr>
              <w:t>stakeholder</w:t>
            </w:r>
            <w:r>
              <w:rPr>
                <w:spacing w:val="40"/>
                <w:sz w:val="16"/>
              </w:rPr>
              <w:t> </w:t>
            </w:r>
            <w:r>
              <w:rPr>
                <w:sz w:val="16"/>
              </w:rPr>
              <w:t>data for only as long as</w:t>
            </w:r>
            <w:r>
              <w:rPr>
                <w:spacing w:val="40"/>
                <w:sz w:val="16"/>
              </w:rPr>
              <w:t> </w:t>
            </w:r>
            <w:r>
              <w:rPr>
                <w:sz w:val="16"/>
              </w:rPr>
              <w:t>required by the Project.</w:t>
            </w:r>
          </w:p>
          <w:p>
            <w:pPr>
              <w:pStyle w:val="TableParagraph"/>
              <w:spacing w:before="84"/>
              <w:rPr>
                <w:sz w:val="16"/>
              </w:rPr>
            </w:pPr>
          </w:p>
          <w:p>
            <w:pPr>
              <w:pStyle w:val="TableParagraph"/>
              <w:ind w:left="100" w:right="104"/>
              <w:rPr>
                <w:sz w:val="16"/>
              </w:rPr>
            </w:pPr>
            <w:r>
              <w:rPr>
                <w:sz w:val="16"/>
              </w:rPr>
              <w:t>Include mitigation in TORs</w:t>
            </w:r>
            <w:r>
              <w:rPr>
                <w:spacing w:val="40"/>
                <w:sz w:val="16"/>
              </w:rPr>
              <w:t> </w:t>
            </w:r>
            <w:r>
              <w:rPr>
                <w:sz w:val="16"/>
              </w:rPr>
              <w:t>for E&amp;S instruments,</w:t>
            </w:r>
            <w:r>
              <w:rPr>
                <w:spacing w:val="40"/>
                <w:sz w:val="16"/>
              </w:rPr>
              <w:t> </w:t>
            </w:r>
            <w:r>
              <w:rPr>
                <w:sz w:val="16"/>
              </w:rPr>
              <w:t>cascaded</w:t>
            </w:r>
            <w:r>
              <w:rPr>
                <w:spacing w:val="-10"/>
                <w:sz w:val="16"/>
              </w:rPr>
              <w:t> </w:t>
            </w:r>
            <w:r>
              <w:rPr>
                <w:sz w:val="16"/>
              </w:rPr>
              <w:t>in</w:t>
            </w:r>
            <w:r>
              <w:rPr>
                <w:spacing w:val="-9"/>
                <w:sz w:val="16"/>
              </w:rPr>
              <w:t> </w:t>
            </w:r>
            <w:r>
              <w:rPr>
                <w:sz w:val="16"/>
              </w:rPr>
              <w:t>contracts</w:t>
            </w:r>
            <w:r>
              <w:rPr>
                <w:spacing w:val="-9"/>
                <w:sz w:val="16"/>
              </w:rPr>
              <w:t> </w:t>
            </w:r>
            <w:r>
              <w:rPr>
                <w:sz w:val="16"/>
              </w:rPr>
              <w:t>to</w:t>
            </w:r>
            <w:r>
              <w:rPr>
                <w:spacing w:val="-9"/>
                <w:sz w:val="16"/>
              </w:rPr>
              <w:t> </w:t>
            </w:r>
            <w:r>
              <w:rPr>
                <w:sz w:val="16"/>
              </w:rPr>
              <w:t>all</w:t>
            </w:r>
          </w:p>
          <w:p>
            <w:pPr>
              <w:pStyle w:val="TableParagraph"/>
              <w:spacing w:line="177" w:lineRule="exact"/>
              <w:ind w:left="100"/>
              <w:rPr>
                <w:sz w:val="16"/>
              </w:rPr>
            </w:pPr>
            <w:r>
              <w:rPr>
                <w:sz w:val="16"/>
              </w:rPr>
              <w:t>relevant</w:t>
            </w:r>
            <w:r>
              <w:rPr>
                <w:spacing w:val="-9"/>
                <w:sz w:val="16"/>
              </w:rPr>
              <w:t> </w:t>
            </w:r>
            <w:r>
              <w:rPr>
                <w:spacing w:val="-2"/>
                <w:sz w:val="16"/>
              </w:rPr>
              <w:t>parties</w:t>
            </w:r>
          </w:p>
        </w:tc>
        <w:tc>
          <w:tcPr>
            <w:tcW w:w="2071" w:type="dxa"/>
          </w:tcPr>
          <w:p>
            <w:pPr>
              <w:pStyle w:val="TableParagraph"/>
              <w:rPr>
                <w:rFonts w:ascii="Times New Roman"/>
                <w:sz w:val="16"/>
              </w:rPr>
            </w:pPr>
          </w:p>
        </w:tc>
      </w:tr>
    </w:tbl>
    <w:p>
      <w:pPr>
        <w:pStyle w:val="TableParagraph"/>
        <w:spacing w:after="0"/>
        <w:rPr>
          <w:rFonts w:ascii="Times New Roman"/>
          <w:sz w:val="16"/>
        </w:rPr>
        <w:sectPr>
          <w:pgSz w:w="15840" w:h="12240" w:orient="landscape"/>
          <w:pgMar w:header="0" w:footer="1156" w:top="1380" w:bottom="1340" w:left="1080" w:right="1440"/>
        </w:sectPr>
      </w:pPr>
    </w:p>
    <w:p>
      <w:pPr>
        <w:pStyle w:val="ListParagraph"/>
        <w:numPr>
          <w:ilvl w:val="0"/>
          <w:numId w:val="13"/>
        </w:numPr>
        <w:tabs>
          <w:tab w:pos="1080" w:val="left" w:leader="none"/>
        </w:tabs>
        <w:spacing w:line="240" w:lineRule="auto" w:before="32" w:after="0"/>
        <w:ind w:left="1080" w:right="0" w:hanging="359"/>
        <w:jc w:val="left"/>
        <w:rPr>
          <w:i/>
          <w:sz w:val="24"/>
        </w:rPr>
      </w:pPr>
      <w:r>
        <w:rPr>
          <w:i/>
          <w:sz w:val="20"/>
        </w:rPr>
        <w:t>E&amp;S</w:t>
      </w:r>
      <w:r>
        <w:rPr>
          <w:i/>
          <w:spacing w:val="-2"/>
          <w:sz w:val="20"/>
        </w:rPr>
        <w:t> </w:t>
      </w:r>
      <w:r>
        <w:rPr>
          <w:i/>
          <w:sz w:val="20"/>
        </w:rPr>
        <w:t>Implementation</w:t>
      </w:r>
      <w:r>
        <w:rPr>
          <w:i/>
          <w:spacing w:val="1"/>
          <w:sz w:val="20"/>
        </w:rPr>
        <w:t> </w:t>
      </w:r>
      <w:r>
        <w:rPr>
          <w:i/>
          <w:sz w:val="20"/>
        </w:rPr>
        <w:t>of</w:t>
      </w:r>
      <w:r>
        <w:rPr>
          <w:i/>
          <w:spacing w:val="-3"/>
          <w:sz w:val="20"/>
        </w:rPr>
        <w:t> </w:t>
      </w:r>
      <w:r>
        <w:rPr>
          <w:i/>
          <w:sz w:val="20"/>
        </w:rPr>
        <w:t>E&amp;S</w:t>
      </w:r>
      <w:r>
        <w:rPr>
          <w:i/>
          <w:spacing w:val="-1"/>
          <w:sz w:val="20"/>
        </w:rPr>
        <w:t> </w:t>
      </w:r>
      <w:r>
        <w:rPr>
          <w:i/>
          <w:spacing w:val="-2"/>
          <w:sz w:val="20"/>
        </w:rPr>
        <w:t>Measures</w:t>
      </w:r>
    </w:p>
    <w:p>
      <w:pPr>
        <w:pStyle w:val="BodyText"/>
        <w:spacing w:line="237" w:lineRule="auto" w:before="237"/>
        <w:ind w:left="360" w:right="347"/>
        <w:jc w:val="both"/>
      </w:pPr>
      <w:r>
        <w:rPr/>
        <w:t>In Grenada and Saint Lucia, the E&amp;S Specialists, with the support of Community Liaison Officers (CLOs) and sub- project focal points will monitor the implementation of E&amp;S risk management mitigation plans as part of monthly project monitoring visits while works are taking place at the sub-project site.</w:t>
      </w:r>
    </w:p>
    <w:p>
      <w:pPr>
        <w:pStyle w:val="BodyText"/>
        <w:spacing w:before="243"/>
        <w:ind w:left="360" w:right="362"/>
        <w:jc w:val="both"/>
      </w:pPr>
      <w:r>
        <w:rPr/>
        <w:t>In Guyana, one Social and Environmental Officer (in lieu of E&amp;S Specialists) within the PIU will be charged with implementing</w:t>
      </w:r>
      <w:r>
        <w:rPr>
          <w:spacing w:val="-2"/>
        </w:rPr>
        <w:t> </w:t>
      </w:r>
      <w:r>
        <w:rPr/>
        <w:t>the activities outlined in the</w:t>
      </w:r>
      <w:r>
        <w:rPr>
          <w:spacing w:val="-2"/>
        </w:rPr>
        <w:t> </w:t>
      </w:r>
      <w:r>
        <w:rPr/>
        <w:t>Project’s</w:t>
      </w:r>
      <w:r>
        <w:rPr>
          <w:spacing w:val="-1"/>
        </w:rPr>
        <w:t> </w:t>
      </w:r>
      <w:r>
        <w:rPr/>
        <w:t>SEP,</w:t>
      </w:r>
      <w:r>
        <w:rPr>
          <w:spacing w:val="-2"/>
        </w:rPr>
        <w:t> </w:t>
      </w:r>
      <w:r>
        <w:rPr/>
        <w:t>ESMF and</w:t>
      </w:r>
      <w:r>
        <w:rPr>
          <w:spacing w:val="-3"/>
        </w:rPr>
        <w:t> </w:t>
      </w:r>
      <w:r>
        <w:rPr/>
        <w:t>LMP. Guyana’s</w:t>
      </w:r>
      <w:r>
        <w:rPr>
          <w:spacing w:val="-1"/>
        </w:rPr>
        <w:t> </w:t>
      </w:r>
      <w:r>
        <w:rPr/>
        <w:t>PIU</w:t>
      </w:r>
      <w:r>
        <w:rPr>
          <w:spacing w:val="-1"/>
        </w:rPr>
        <w:t> </w:t>
      </w:r>
      <w:r>
        <w:rPr/>
        <w:t>will count on the</w:t>
      </w:r>
      <w:r>
        <w:rPr>
          <w:spacing w:val="-2"/>
        </w:rPr>
        <w:t> </w:t>
      </w:r>
      <w:r>
        <w:rPr/>
        <w:t>support</w:t>
      </w:r>
      <w:r>
        <w:rPr>
          <w:spacing w:val="-4"/>
        </w:rPr>
        <w:t> </w:t>
      </w:r>
      <w:r>
        <w:rPr/>
        <w:t>of additional PIU staff (such as staff engineers, a monitoring and evaluation assistant and a public communications officer) and sub-project focal points in monitoring the implementation of E&amp;S risk management mitigation.</w:t>
      </w:r>
    </w:p>
    <w:p>
      <w:pPr>
        <w:pStyle w:val="BodyText"/>
      </w:pPr>
    </w:p>
    <w:p>
      <w:pPr>
        <w:pStyle w:val="BodyText"/>
        <w:ind w:left="360" w:right="355"/>
        <w:jc w:val="both"/>
      </w:pPr>
      <w:r>
        <w:rPr>
          <w:b/>
        </w:rPr>
        <w:t>Bidding documents and Contracts</w:t>
      </w:r>
      <w:r>
        <w:rPr/>
        <w:t>: Sub-project ESMPs and all contractor requirements should be incorporated by the PIU into bidding documents for the works. Contractors should be made aware of their obligations upfront and will</w:t>
      </w:r>
      <w:r>
        <w:rPr>
          <w:spacing w:val="-12"/>
        </w:rPr>
        <w:t> </w:t>
      </w:r>
      <w:r>
        <w:rPr/>
        <w:t>include</w:t>
      </w:r>
      <w:r>
        <w:rPr>
          <w:spacing w:val="-11"/>
        </w:rPr>
        <w:t> </w:t>
      </w:r>
      <w:r>
        <w:rPr/>
        <w:t>the</w:t>
      </w:r>
      <w:r>
        <w:rPr>
          <w:spacing w:val="-11"/>
        </w:rPr>
        <w:t> </w:t>
      </w:r>
      <w:r>
        <w:rPr/>
        <w:t>cost</w:t>
      </w:r>
      <w:r>
        <w:rPr>
          <w:spacing w:val="-12"/>
        </w:rPr>
        <w:t> </w:t>
      </w:r>
      <w:r>
        <w:rPr/>
        <w:t>of</w:t>
      </w:r>
      <w:r>
        <w:rPr>
          <w:spacing w:val="-11"/>
        </w:rPr>
        <w:t> </w:t>
      </w:r>
      <w:r>
        <w:rPr/>
        <w:t>implementing</w:t>
      </w:r>
      <w:r>
        <w:rPr>
          <w:spacing w:val="-11"/>
        </w:rPr>
        <w:t> </w:t>
      </w:r>
      <w:r>
        <w:rPr/>
        <w:t>the</w:t>
      </w:r>
      <w:r>
        <w:rPr>
          <w:spacing w:val="-12"/>
        </w:rPr>
        <w:t> </w:t>
      </w:r>
      <w:r>
        <w:rPr/>
        <w:t>E&amp;S</w:t>
      </w:r>
      <w:r>
        <w:rPr>
          <w:spacing w:val="-11"/>
        </w:rPr>
        <w:t> </w:t>
      </w:r>
      <w:r>
        <w:rPr/>
        <w:t>requirements</w:t>
      </w:r>
      <w:r>
        <w:rPr>
          <w:spacing w:val="-11"/>
        </w:rPr>
        <w:t> </w:t>
      </w:r>
      <w:r>
        <w:rPr/>
        <w:t>in</w:t>
      </w:r>
      <w:r>
        <w:rPr>
          <w:spacing w:val="-11"/>
        </w:rPr>
        <w:t> </w:t>
      </w:r>
      <w:r>
        <w:rPr/>
        <w:t>their</w:t>
      </w:r>
      <w:r>
        <w:rPr>
          <w:spacing w:val="-11"/>
        </w:rPr>
        <w:t> </w:t>
      </w:r>
      <w:r>
        <w:rPr/>
        <w:t>bids.</w:t>
      </w:r>
      <w:r>
        <w:rPr>
          <w:spacing w:val="-12"/>
        </w:rPr>
        <w:t> </w:t>
      </w:r>
      <w:r>
        <w:rPr/>
        <w:t>The</w:t>
      </w:r>
      <w:r>
        <w:rPr>
          <w:spacing w:val="-11"/>
        </w:rPr>
        <w:t> </w:t>
      </w:r>
      <w:r>
        <w:rPr/>
        <w:t>Contractor</w:t>
      </w:r>
      <w:r>
        <w:rPr>
          <w:spacing w:val="-11"/>
        </w:rPr>
        <w:t> </w:t>
      </w:r>
      <w:r>
        <w:rPr/>
        <w:t>should</w:t>
      </w:r>
      <w:r>
        <w:rPr>
          <w:spacing w:val="-12"/>
        </w:rPr>
        <w:t> </w:t>
      </w:r>
      <w:r>
        <w:rPr/>
        <w:t>submit</w:t>
      </w:r>
      <w:r>
        <w:rPr>
          <w:spacing w:val="-9"/>
        </w:rPr>
        <w:t> </w:t>
      </w:r>
      <w:r>
        <w:rPr/>
        <w:t>Management Strategies</w:t>
      </w:r>
      <w:r>
        <w:rPr>
          <w:spacing w:val="-2"/>
        </w:rPr>
        <w:t> </w:t>
      </w:r>
      <w:r>
        <w:rPr/>
        <w:t>and</w:t>
      </w:r>
      <w:r>
        <w:rPr>
          <w:spacing w:val="-4"/>
        </w:rPr>
        <w:t> </w:t>
      </w:r>
      <w:r>
        <w:rPr/>
        <w:t>Implementation</w:t>
      </w:r>
      <w:r>
        <w:rPr>
          <w:spacing w:val="-4"/>
        </w:rPr>
        <w:t> </w:t>
      </w:r>
      <w:r>
        <w:rPr/>
        <w:t>Plans</w:t>
      </w:r>
      <w:r>
        <w:rPr>
          <w:spacing w:val="-2"/>
        </w:rPr>
        <w:t> </w:t>
      </w:r>
      <w:r>
        <w:rPr/>
        <w:t>(MSIPs)</w:t>
      </w:r>
      <w:r>
        <w:rPr>
          <w:spacing w:val="-4"/>
        </w:rPr>
        <w:t> </w:t>
      </w:r>
      <w:r>
        <w:rPr/>
        <w:t>or</w:t>
      </w:r>
      <w:r>
        <w:rPr>
          <w:spacing w:val="-3"/>
        </w:rPr>
        <w:t> </w:t>
      </w:r>
      <w:r>
        <w:rPr/>
        <w:t>a</w:t>
      </w:r>
      <w:r>
        <w:rPr>
          <w:spacing w:val="-5"/>
        </w:rPr>
        <w:t> </w:t>
      </w:r>
      <w:r>
        <w:rPr/>
        <w:t>Contractor</w:t>
      </w:r>
      <w:r>
        <w:rPr>
          <w:spacing w:val="-3"/>
        </w:rPr>
        <w:t> </w:t>
      </w:r>
      <w:r>
        <w:rPr/>
        <w:t>ESMP</w:t>
      </w:r>
      <w:r>
        <w:rPr>
          <w:spacing w:val="-2"/>
        </w:rPr>
        <w:t> </w:t>
      </w:r>
      <w:r>
        <w:rPr/>
        <w:t>(C-ESMP)</w:t>
      </w:r>
      <w:r>
        <w:rPr>
          <w:spacing w:val="-4"/>
        </w:rPr>
        <w:t> </w:t>
      </w:r>
      <w:r>
        <w:rPr/>
        <w:t>outlining</w:t>
      </w:r>
      <w:r>
        <w:rPr>
          <w:spacing w:val="-3"/>
        </w:rPr>
        <w:t> </w:t>
      </w:r>
      <w:r>
        <w:rPr/>
        <w:t>how</w:t>
      </w:r>
      <w:r>
        <w:rPr>
          <w:spacing w:val="-2"/>
        </w:rPr>
        <w:t> </w:t>
      </w:r>
      <w:r>
        <w:rPr/>
        <w:t>during</w:t>
      </w:r>
      <w:r>
        <w:rPr>
          <w:spacing w:val="-3"/>
        </w:rPr>
        <w:t> </w:t>
      </w:r>
      <w:r>
        <w:rPr/>
        <w:t>construction the contractor will avoid, minimize, or mitigate effects on the environment</w:t>
      </w:r>
      <w:r>
        <w:rPr>
          <w:spacing w:val="-3"/>
        </w:rPr>
        <w:t> </w:t>
      </w:r>
      <w:r>
        <w:rPr/>
        <w:t>and surrounding area based on the requirements given in the bidding documents. MSIPs/C-ESMPs are subject to approval by the PIU E&amp;S Specialists and are to be reviewed if updated during construction.</w:t>
      </w:r>
    </w:p>
    <w:p>
      <w:pPr>
        <w:pStyle w:val="BodyText"/>
        <w:spacing w:before="2"/>
      </w:pPr>
    </w:p>
    <w:p>
      <w:pPr>
        <w:pStyle w:val="BodyText"/>
        <w:ind w:left="360" w:right="356"/>
        <w:jc w:val="both"/>
      </w:pPr>
      <w:r>
        <w:rPr/>
        <w:t>The PIU E&amp;S specialists will be responsible for overall supervision of the works, but a supervision engineer may oversee</w:t>
      </w:r>
      <w:r>
        <w:rPr>
          <w:spacing w:val="-12"/>
        </w:rPr>
        <w:t> </w:t>
      </w:r>
      <w:r>
        <w:rPr/>
        <w:t>the</w:t>
      </w:r>
      <w:r>
        <w:rPr>
          <w:spacing w:val="-11"/>
        </w:rPr>
        <w:t> </w:t>
      </w:r>
      <w:r>
        <w:rPr/>
        <w:t>daily</w:t>
      </w:r>
      <w:r>
        <w:rPr>
          <w:spacing w:val="-11"/>
        </w:rPr>
        <w:t> </w:t>
      </w:r>
      <w:r>
        <w:rPr/>
        <w:t>on-site</w:t>
      </w:r>
      <w:r>
        <w:rPr>
          <w:spacing w:val="-12"/>
        </w:rPr>
        <w:t> </w:t>
      </w:r>
      <w:r>
        <w:rPr/>
        <w:t>construction</w:t>
      </w:r>
      <w:r>
        <w:rPr>
          <w:spacing w:val="-10"/>
        </w:rPr>
        <w:t> </w:t>
      </w:r>
      <w:r>
        <w:rPr/>
        <w:t>activities</w:t>
      </w:r>
      <w:r>
        <w:rPr>
          <w:spacing w:val="-11"/>
        </w:rPr>
        <w:t> </w:t>
      </w:r>
      <w:r>
        <w:rPr/>
        <w:t>and</w:t>
      </w:r>
      <w:r>
        <w:rPr>
          <w:spacing w:val="-9"/>
        </w:rPr>
        <w:t> </w:t>
      </w:r>
      <w:r>
        <w:rPr/>
        <w:t>ensure</w:t>
      </w:r>
      <w:r>
        <w:rPr>
          <w:spacing w:val="-12"/>
        </w:rPr>
        <w:t> </w:t>
      </w:r>
      <w:r>
        <w:rPr/>
        <w:t>compliance</w:t>
      </w:r>
      <w:r>
        <w:rPr>
          <w:spacing w:val="-11"/>
        </w:rPr>
        <w:t> </w:t>
      </w:r>
      <w:r>
        <w:rPr/>
        <w:t>with</w:t>
      </w:r>
      <w:r>
        <w:rPr>
          <w:spacing w:val="-8"/>
        </w:rPr>
        <w:t> </w:t>
      </w:r>
      <w:r>
        <w:rPr/>
        <w:t>the</w:t>
      </w:r>
      <w:r>
        <w:rPr>
          <w:spacing w:val="-12"/>
        </w:rPr>
        <w:t> </w:t>
      </w:r>
      <w:r>
        <w:rPr/>
        <w:t>contractor</w:t>
      </w:r>
      <w:r>
        <w:rPr>
          <w:spacing w:val="-11"/>
        </w:rPr>
        <w:t> </w:t>
      </w:r>
      <w:r>
        <w:rPr/>
        <w:t>environmental</w:t>
      </w:r>
      <w:r>
        <w:rPr>
          <w:spacing w:val="-10"/>
        </w:rPr>
        <w:t> </w:t>
      </w:r>
      <w:r>
        <w:rPr/>
        <w:t>and</w:t>
      </w:r>
      <w:r>
        <w:rPr>
          <w:spacing w:val="-11"/>
        </w:rPr>
        <w:t> </w:t>
      </w:r>
      <w:r>
        <w:rPr/>
        <w:t>social management plans and E&amp;S specifications. Where non-compliances are observed, the E&amp;S specialists/supervision engineer will stop the works and</w:t>
      </w:r>
      <w:r>
        <w:rPr>
          <w:spacing w:val="-3"/>
        </w:rPr>
        <w:t> </w:t>
      </w:r>
      <w:r>
        <w:rPr/>
        <w:t>work with the contractor to rectify the problem in coordination with the PIU. The WB will also monitor through supervision missions.</w:t>
      </w:r>
    </w:p>
    <w:p>
      <w:pPr>
        <w:pStyle w:val="BodyText"/>
        <w:spacing w:before="1"/>
      </w:pPr>
    </w:p>
    <w:p>
      <w:pPr>
        <w:pStyle w:val="BodyText"/>
        <w:ind w:left="360" w:right="358"/>
        <w:jc w:val="both"/>
      </w:pPr>
      <w:r>
        <w:rPr/>
        <w:t>Reports</w:t>
      </w:r>
      <w:r>
        <w:rPr>
          <w:spacing w:val="-1"/>
        </w:rPr>
        <w:t> </w:t>
      </w:r>
      <w:r>
        <w:rPr/>
        <w:t>to</w:t>
      </w:r>
      <w:r>
        <w:rPr>
          <w:spacing w:val="-3"/>
        </w:rPr>
        <w:t> </w:t>
      </w:r>
      <w:r>
        <w:rPr/>
        <w:t>the</w:t>
      </w:r>
      <w:r>
        <w:rPr>
          <w:spacing w:val="-2"/>
        </w:rPr>
        <w:t> </w:t>
      </w:r>
      <w:r>
        <w:rPr/>
        <w:t>WB</w:t>
      </w:r>
      <w:r>
        <w:rPr>
          <w:spacing w:val="-1"/>
        </w:rPr>
        <w:t> </w:t>
      </w:r>
      <w:r>
        <w:rPr/>
        <w:t>will</w:t>
      </w:r>
      <w:r>
        <w:rPr>
          <w:spacing w:val="-3"/>
        </w:rPr>
        <w:t> </w:t>
      </w:r>
      <w:r>
        <w:rPr/>
        <w:t>be</w:t>
      </w:r>
      <w:r>
        <w:rPr>
          <w:spacing w:val="-2"/>
        </w:rPr>
        <w:t> </w:t>
      </w:r>
      <w:r>
        <w:rPr/>
        <w:t>submitted</w:t>
      </w:r>
      <w:r>
        <w:rPr>
          <w:spacing w:val="-3"/>
        </w:rPr>
        <w:t> </w:t>
      </w:r>
      <w:r>
        <w:rPr/>
        <w:t>on</w:t>
      </w:r>
      <w:r>
        <w:rPr>
          <w:spacing w:val="-3"/>
        </w:rPr>
        <w:t> </w:t>
      </w:r>
      <w:r>
        <w:rPr/>
        <w:t>a</w:t>
      </w:r>
      <w:r>
        <w:rPr>
          <w:spacing w:val="-2"/>
        </w:rPr>
        <w:t> </w:t>
      </w:r>
      <w:r>
        <w:rPr/>
        <w:t>bi-annual basis.</w:t>
      </w:r>
      <w:r>
        <w:rPr>
          <w:spacing w:val="40"/>
        </w:rPr>
        <w:t> </w:t>
      </w:r>
      <w:r>
        <w:rPr/>
        <w:t>(</w:t>
      </w:r>
      <w:hyperlink w:history="true" w:anchor="_bookmark42">
        <w:r>
          <w:rPr>
            <w:color w:val="0462C1"/>
            <w:u w:val="single" w:color="0462C1"/>
          </w:rPr>
          <w:t>Annex</w:t>
        </w:r>
        <w:r>
          <w:rPr>
            <w:color w:val="0462C1"/>
            <w:spacing w:val="-4"/>
            <w:u w:val="single" w:color="0462C1"/>
          </w:rPr>
          <w:t> </w:t>
        </w:r>
        <w:r>
          <w:rPr>
            <w:color w:val="0462C1"/>
            <w:u w:val="single" w:color="0462C1"/>
          </w:rPr>
          <w:t>13</w:t>
        </w:r>
      </w:hyperlink>
      <w:r>
        <w:rPr>
          <w:color w:val="0462C1"/>
          <w:spacing w:val="-3"/>
        </w:rPr>
        <w:t> </w:t>
      </w:r>
      <w:r>
        <w:rPr/>
        <w:t>includes</w:t>
      </w:r>
      <w:r>
        <w:rPr>
          <w:spacing w:val="-1"/>
        </w:rPr>
        <w:t> </w:t>
      </w:r>
      <w:r>
        <w:rPr/>
        <w:t>an E&amp;S</w:t>
      </w:r>
      <w:r>
        <w:rPr>
          <w:spacing w:val="-4"/>
        </w:rPr>
        <w:t> </w:t>
      </w:r>
      <w:r>
        <w:rPr/>
        <w:t>monitoring</w:t>
      </w:r>
      <w:r>
        <w:rPr>
          <w:spacing w:val="-2"/>
        </w:rPr>
        <w:t> </w:t>
      </w:r>
      <w:r>
        <w:rPr/>
        <w:t>template</w:t>
      </w:r>
      <w:r>
        <w:rPr>
          <w:spacing w:val="-2"/>
        </w:rPr>
        <w:t> </w:t>
      </w:r>
      <w:r>
        <w:rPr/>
        <w:t>that</w:t>
      </w:r>
      <w:r>
        <w:rPr>
          <w:spacing w:val="-4"/>
        </w:rPr>
        <w:t> </w:t>
      </w:r>
      <w:r>
        <w:rPr/>
        <w:t>can be used during site visits by the E&amp;S specialists. An ESCP reporting template is given in </w:t>
      </w:r>
      <w:hyperlink w:history="true" w:anchor="_bookmark41">
        <w:r>
          <w:rPr>
            <w:color w:val="0462C1"/>
            <w:u w:val="single" w:color="0462C1"/>
          </w:rPr>
          <w:t>Annex 12</w:t>
        </w:r>
      </w:hyperlink>
      <w:r>
        <w:rPr>
          <w:color w:val="0462C1"/>
        </w:rPr>
        <w:t> </w:t>
      </w:r>
      <w:r>
        <w:rPr/>
        <w:t>which must be customized based on the Negotiated ESCP. The quarterly progress report should capture the information below.</w:t>
      </w:r>
    </w:p>
    <w:p>
      <w:pPr>
        <w:pStyle w:val="ListParagraph"/>
        <w:numPr>
          <w:ilvl w:val="0"/>
          <w:numId w:val="18"/>
        </w:numPr>
        <w:tabs>
          <w:tab w:pos="1080" w:val="left" w:leader="none"/>
        </w:tabs>
        <w:spacing w:line="252" w:lineRule="exact" w:before="2" w:after="0"/>
        <w:ind w:left="1080" w:right="0" w:hanging="359"/>
        <w:jc w:val="left"/>
        <w:rPr>
          <w:sz w:val="20"/>
        </w:rPr>
      </w:pPr>
      <w:r>
        <w:rPr>
          <w:sz w:val="20"/>
        </w:rPr>
        <w:t>Status</w:t>
      </w:r>
      <w:r>
        <w:rPr>
          <w:spacing w:val="-2"/>
          <w:sz w:val="20"/>
        </w:rPr>
        <w:t> </w:t>
      </w:r>
      <w:r>
        <w:rPr>
          <w:sz w:val="20"/>
        </w:rPr>
        <w:t>of</w:t>
      </w:r>
      <w:r>
        <w:rPr>
          <w:spacing w:val="-5"/>
          <w:sz w:val="20"/>
        </w:rPr>
        <w:t> </w:t>
      </w:r>
      <w:r>
        <w:rPr>
          <w:sz w:val="20"/>
        </w:rPr>
        <w:t>preparation</w:t>
      </w:r>
      <w:r>
        <w:rPr>
          <w:spacing w:val="-3"/>
          <w:sz w:val="20"/>
        </w:rPr>
        <w:t> </w:t>
      </w:r>
      <w:r>
        <w:rPr>
          <w:sz w:val="20"/>
        </w:rPr>
        <w:t>and</w:t>
      </w:r>
      <w:r>
        <w:rPr>
          <w:spacing w:val="1"/>
          <w:sz w:val="20"/>
        </w:rPr>
        <w:t> </w:t>
      </w:r>
      <w:r>
        <w:rPr>
          <w:sz w:val="20"/>
        </w:rPr>
        <w:t>implementation</w:t>
      </w:r>
      <w:r>
        <w:rPr>
          <w:spacing w:val="-4"/>
          <w:sz w:val="20"/>
        </w:rPr>
        <w:t> </w:t>
      </w:r>
      <w:r>
        <w:rPr>
          <w:sz w:val="20"/>
        </w:rPr>
        <w:t>of</w:t>
      </w:r>
      <w:r>
        <w:rPr>
          <w:spacing w:val="-4"/>
          <w:sz w:val="20"/>
        </w:rPr>
        <w:t> </w:t>
      </w:r>
      <w:r>
        <w:rPr>
          <w:sz w:val="20"/>
        </w:rPr>
        <w:t>E&amp;S</w:t>
      </w:r>
      <w:r>
        <w:rPr>
          <w:spacing w:val="-4"/>
          <w:sz w:val="20"/>
        </w:rPr>
        <w:t> </w:t>
      </w:r>
      <w:r>
        <w:rPr>
          <w:spacing w:val="-2"/>
          <w:sz w:val="20"/>
        </w:rPr>
        <w:t>documents</w:t>
      </w:r>
    </w:p>
    <w:p>
      <w:pPr>
        <w:pStyle w:val="ListParagraph"/>
        <w:numPr>
          <w:ilvl w:val="0"/>
          <w:numId w:val="18"/>
        </w:numPr>
        <w:tabs>
          <w:tab w:pos="1080" w:val="left" w:leader="none"/>
        </w:tabs>
        <w:spacing w:line="252" w:lineRule="exact" w:before="0" w:after="0"/>
        <w:ind w:left="1080" w:right="0" w:hanging="359"/>
        <w:jc w:val="left"/>
        <w:rPr>
          <w:sz w:val="20"/>
        </w:rPr>
      </w:pPr>
      <w:r>
        <w:rPr>
          <w:sz w:val="20"/>
        </w:rPr>
        <w:t>Status</w:t>
      </w:r>
      <w:r>
        <w:rPr>
          <w:spacing w:val="-2"/>
          <w:sz w:val="20"/>
        </w:rPr>
        <w:t> </w:t>
      </w:r>
      <w:r>
        <w:rPr>
          <w:sz w:val="20"/>
        </w:rPr>
        <w:t>of</w:t>
      </w:r>
      <w:r>
        <w:rPr>
          <w:spacing w:val="-5"/>
          <w:sz w:val="20"/>
        </w:rPr>
        <w:t> </w:t>
      </w:r>
      <w:r>
        <w:rPr>
          <w:sz w:val="20"/>
        </w:rPr>
        <w:t>ESHS</w:t>
      </w:r>
      <w:r>
        <w:rPr>
          <w:spacing w:val="-4"/>
          <w:sz w:val="20"/>
        </w:rPr>
        <w:t> </w:t>
      </w:r>
      <w:r>
        <w:rPr>
          <w:sz w:val="20"/>
        </w:rPr>
        <w:t>performance</w:t>
      </w:r>
      <w:r>
        <w:rPr>
          <w:spacing w:val="-3"/>
          <w:sz w:val="20"/>
        </w:rPr>
        <w:t> </w:t>
      </w:r>
      <w:r>
        <w:rPr>
          <w:sz w:val="20"/>
        </w:rPr>
        <w:t>of</w:t>
      </w:r>
      <w:r>
        <w:rPr>
          <w:spacing w:val="-4"/>
          <w:sz w:val="20"/>
        </w:rPr>
        <w:t> </w:t>
      </w:r>
      <w:r>
        <w:rPr>
          <w:sz w:val="20"/>
        </w:rPr>
        <w:t>subprojects</w:t>
      </w:r>
      <w:r>
        <w:rPr>
          <w:spacing w:val="-2"/>
          <w:sz w:val="20"/>
        </w:rPr>
        <w:t> </w:t>
      </w:r>
      <w:r>
        <w:rPr>
          <w:sz w:val="20"/>
        </w:rPr>
        <w:t>during</w:t>
      </w:r>
      <w:r>
        <w:rPr>
          <w:spacing w:val="-2"/>
          <w:sz w:val="20"/>
        </w:rPr>
        <w:t> implementation</w:t>
      </w:r>
    </w:p>
    <w:p>
      <w:pPr>
        <w:pStyle w:val="ListParagraph"/>
        <w:numPr>
          <w:ilvl w:val="0"/>
          <w:numId w:val="18"/>
        </w:numPr>
        <w:tabs>
          <w:tab w:pos="1080" w:val="left" w:leader="none"/>
        </w:tabs>
        <w:spacing w:line="240" w:lineRule="auto" w:before="1" w:after="0"/>
        <w:ind w:left="1080" w:right="0" w:hanging="359"/>
        <w:jc w:val="left"/>
        <w:rPr>
          <w:sz w:val="20"/>
        </w:rPr>
      </w:pPr>
      <w:r>
        <w:rPr>
          <w:sz w:val="20"/>
        </w:rPr>
        <w:t>Summary</w:t>
      </w:r>
      <w:r>
        <w:rPr>
          <w:spacing w:val="-3"/>
          <w:sz w:val="20"/>
        </w:rPr>
        <w:t> </w:t>
      </w:r>
      <w:r>
        <w:rPr>
          <w:sz w:val="20"/>
        </w:rPr>
        <w:t>of</w:t>
      </w:r>
      <w:r>
        <w:rPr>
          <w:spacing w:val="-4"/>
          <w:sz w:val="20"/>
        </w:rPr>
        <w:t> </w:t>
      </w:r>
      <w:r>
        <w:rPr>
          <w:sz w:val="20"/>
        </w:rPr>
        <w:t>stakeholder</w:t>
      </w:r>
      <w:r>
        <w:rPr>
          <w:spacing w:val="-1"/>
          <w:sz w:val="20"/>
        </w:rPr>
        <w:t> </w:t>
      </w:r>
      <w:r>
        <w:rPr>
          <w:sz w:val="20"/>
        </w:rPr>
        <w:t>engagement</w:t>
      </w:r>
      <w:r>
        <w:rPr>
          <w:spacing w:val="-4"/>
          <w:sz w:val="20"/>
        </w:rPr>
        <w:t> </w:t>
      </w:r>
      <w:r>
        <w:rPr>
          <w:sz w:val="20"/>
        </w:rPr>
        <w:t>activities</w:t>
      </w:r>
      <w:r>
        <w:rPr>
          <w:spacing w:val="-1"/>
          <w:sz w:val="20"/>
        </w:rPr>
        <w:t> </w:t>
      </w:r>
      <w:r>
        <w:rPr>
          <w:sz w:val="20"/>
        </w:rPr>
        <w:t>carried</w:t>
      </w:r>
      <w:r>
        <w:rPr>
          <w:spacing w:val="-2"/>
          <w:sz w:val="20"/>
        </w:rPr>
        <w:t> </w:t>
      </w:r>
      <w:r>
        <w:rPr>
          <w:sz w:val="20"/>
        </w:rPr>
        <w:t>out</w:t>
      </w:r>
      <w:r>
        <w:rPr>
          <w:spacing w:val="-5"/>
          <w:sz w:val="20"/>
        </w:rPr>
        <w:t> </w:t>
      </w:r>
      <w:r>
        <w:rPr>
          <w:sz w:val="20"/>
        </w:rPr>
        <w:t>as</w:t>
      </w:r>
      <w:r>
        <w:rPr>
          <w:spacing w:val="4"/>
          <w:sz w:val="20"/>
        </w:rPr>
        <w:t> </w:t>
      </w:r>
      <w:r>
        <w:rPr>
          <w:sz w:val="20"/>
        </w:rPr>
        <w:t>per</w:t>
      </w:r>
      <w:r>
        <w:rPr>
          <w:spacing w:val="-2"/>
          <w:sz w:val="20"/>
        </w:rPr>
        <w:t> </w:t>
      </w:r>
      <w:r>
        <w:rPr>
          <w:sz w:val="20"/>
        </w:rPr>
        <w:t>the</w:t>
      </w:r>
      <w:r>
        <w:rPr>
          <w:spacing w:val="-1"/>
          <w:sz w:val="20"/>
        </w:rPr>
        <w:t> </w:t>
      </w:r>
      <w:r>
        <w:rPr>
          <w:sz w:val="20"/>
        </w:rPr>
        <w:t>Stakeholder</w:t>
      </w:r>
      <w:r>
        <w:rPr>
          <w:spacing w:val="-2"/>
          <w:sz w:val="20"/>
        </w:rPr>
        <w:t> </w:t>
      </w:r>
      <w:r>
        <w:rPr>
          <w:sz w:val="20"/>
        </w:rPr>
        <w:t>Engagement</w:t>
      </w:r>
      <w:r>
        <w:rPr>
          <w:spacing w:val="-3"/>
          <w:sz w:val="20"/>
        </w:rPr>
        <w:t> </w:t>
      </w:r>
      <w:r>
        <w:rPr>
          <w:spacing w:val="-4"/>
          <w:sz w:val="20"/>
        </w:rPr>
        <w:t>Plan</w:t>
      </w:r>
    </w:p>
    <w:p>
      <w:pPr>
        <w:pStyle w:val="ListParagraph"/>
        <w:numPr>
          <w:ilvl w:val="0"/>
          <w:numId w:val="18"/>
        </w:numPr>
        <w:tabs>
          <w:tab w:pos="1081" w:val="left" w:leader="none"/>
        </w:tabs>
        <w:spacing w:line="240" w:lineRule="auto" w:before="0" w:after="0"/>
        <w:ind w:left="1081" w:right="366" w:hanging="360"/>
        <w:jc w:val="left"/>
        <w:rPr>
          <w:sz w:val="20"/>
        </w:rPr>
      </w:pPr>
      <w:r>
        <w:rPr>
          <w:sz w:val="20"/>
        </w:rPr>
        <w:t>Inputs into procurement process, including preparation of terms of reference or E&amp;S specifications, and bids reviewed</w:t>
      </w:r>
    </w:p>
    <w:p>
      <w:pPr>
        <w:pStyle w:val="ListParagraph"/>
        <w:numPr>
          <w:ilvl w:val="0"/>
          <w:numId w:val="18"/>
        </w:numPr>
        <w:tabs>
          <w:tab w:pos="1081" w:val="left" w:leader="none"/>
        </w:tabs>
        <w:spacing w:line="240" w:lineRule="auto" w:before="1" w:after="0"/>
        <w:ind w:left="1081" w:right="361" w:hanging="360"/>
        <w:jc w:val="left"/>
        <w:rPr>
          <w:sz w:val="20"/>
        </w:rPr>
      </w:pPr>
      <w:r>
        <w:rPr>
          <w:sz w:val="20"/>
        </w:rPr>
        <w:t>No</w:t>
      </w:r>
      <w:r>
        <w:rPr>
          <w:spacing w:val="-12"/>
          <w:sz w:val="20"/>
        </w:rPr>
        <w:t> </w:t>
      </w:r>
      <w:r>
        <w:rPr>
          <w:sz w:val="20"/>
        </w:rPr>
        <w:t>of</w:t>
      </w:r>
      <w:r>
        <w:rPr>
          <w:spacing w:val="-12"/>
          <w:sz w:val="20"/>
        </w:rPr>
        <w:t> </w:t>
      </w:r>
      <w:r>
        <w:rPr>
          <w:sz w:val="20"/>
        </w:rPr>
        <w:t>inspections/surveys/site</w:t>
      </w:r>
      <w:r>
        <w:rPr>
          <w:spacing w:val="-11"/>
          <w:sz w:val="20"/>
        </w:rPr>
        <w:t> </w:t>
      </w:r>
      <w:r>
        <w:rPr>
          <w:sz w:val="20"/>
        </w:rPr>
        <w:t>visits</w:t>
      </w:r>
      <w:r>
        <w:rPr>
          <w:spacing w:val="-11"/>
          <w:sz w:val="20"/>
        </w:rPr>
        <w:t> </w:t>
      </w:r>
      <w:r>
        <w:rPr>
          <w:sz w:val="20"/>
        </w:rPr>
        <w:t>undertaken,</w:t>
      </w:r>
      <w:r>
        <w:rPr>
          <w:spacing w:val="-12"/>
          <w:sz w:val="20"/>
        </w:rPr>
        <w:t> </w:t>
      </w:r>
      <w:r>
        <w:rPr>
          <w:sz w:val="20"/>
        </w:rPr>
        <w:t>including</w:t>
      </w:r>
      <w:r>
        <w:rPr>
          <w:spacing w:val="-11"/>
          <w:sz w:val="20"/>
        </w:rPr>
        <w:t> </w:t>
      </w:r>
      <w:r>
        <w:rPr>
          <w:sz w:val="20"/>
        </w:rPr>
        <w:t>for</w:t>
      </w:r>
      <w:r>
        <w:rPr>
          <w:spacing w:val="-11"/>
          <w:sz w:val="20"/>
        </w:rPr>
        <w:t> </w:t>
      </w:r>
      <w:r>
        <w:rPr>
          <w:sz w:val="20"/>
        </w:rPr>
        <w:t>screening/scoping,</w:t>
      </w:r>
      <w:r>
        <w:rPr>
          <w:spacing w:val="-12"/>
          <w:sz w:val="20"/>
        </w:rPr>
        <w:t> </w:t>
      </w:r>
      <w:r>
        <w:rPr>
          <w:sz w:val="20"/>
        </w:rPr>
        <w:t>team</w:t>
      </w:r>
      <w:r>
        <w:rPr>
          <w:spacing w:val="-11"/>
          <w:sz w:val="20"/>
        </w:rPr>
        <w:t> </w:t>
      </w:r>
      <w:r>
        <w:rPr>
          <w:sz w:val="20"/>
        </w:rPr>
        <w:t>discussions,</w:t>
      </w:r>
      <w:r>
        <w:rPr>
          <w:spacing w:val="-11"/>
          <w:sz w:val="20"/>
        </w:rPr>
        <w:t> </w:t>
      </w:r>
      <w:r>
        <w:rPr>
          <w:sz w:val="20"/>
        </w:rPr>
        <w:t>surveys or data gathering, or supervision of works (and key issues noted)</w:t>
      </w:r>
    </w:p>
    <w:p>
      <w:pPr>
        <w:pStyle w:val="ListParagraph"/>
        <w:numPr>
          <w:ilvl w:val="0"/>
          <w:numId w:val="18"/>
        </w:numPr>
        <w:tabs>
          <w:tab w:pos="1081" w:val="left" w:leader="none"/>
        </w:tabs>
        <w:spacing w:line="240" w:lineRule="auto" w:before="1" w:after="0"/>
        <w:ind w:left="1081" w:right="356" w:hanging="360"/>
        <w:jc w:val="left"/>
        <w:rPr>
          <w:sz w:val="20"/>
        </w:rPr>
      </w:pPr>
      <w:r>
        <w:rPr>
          <w:sz w:val="20"/>
        </w:rPr>
        <w:t>Complaints submitted to the grievance mechanism(s), the grievance log, and progress made in resolving </w:t>
      </w:r>
      <w:r>
        <w:rPr>
          <w:spacing w:val="-4"/>
          <w:sz w:val="20"/>
        </w:rPr>
        <w:t>them</w:t>
      </w:r>
    </w:p>
    <w:p>
      <w:pPr>
        <w:pStyle w:val="ListParagraph"/>
        <w:numPr>
          <w:ilvl w:val="0"/>
          <w:numId w:val="18"/>
        </w:numPr>
        <w:tabs>
          <w:tab w:pos="1081" w:val="left" w:leader="none"/>
        </w:tabs>
        <w:spacing w:line="240" w:lineRule="auto" w:before="2" w:after="0"/>
        <w:ind w:left="1081" w:right="360" w:hanging="360"/>
        <w:jc w:val="left"/>
        <w:rPr>
          <w:sz w:val="20"/>
        </w:rPr>
      </w:pPr>
      <w:r>
        <w:rPr>
          <w:sz w:val="20"/>
        </w:rPr>
        <w:t>E&amp;S</w:t>
      </w:r>
      <w:r>
        <w:rPr>
          <w:spacing w:val="28"/>
          <w:sz w:val="20"/>
        </w:rPr>
        <w:t> </w:t>
      </w:r>
      <w:r>
        <w:rPr>
          <w:sz w:val="20"/>
        </w:rPr>
        <w:t>performance</w:t>
      </w:r>
      <w:r>
        <w:rPr>
          <w:spacing w:val="31"/>
          <w:sz w:val="20"/>
        </w:rPr>
        <w:t> </w:t>
      </w:r>
      <w:r>
        <w:rPr>
          <w:sz w:val="20"/>
        </w:rPr>
        <w:t>of</w:t>
      </w:r>
      <w:r>
        <w:rPr>
          <w:spacing w:val="28"/>
          <w:sz w:val="20"/>
        </w:rPr>
        <w:t> </w:t>
      </w:r>
      <w:r>
        <w:rPr>
          <w:sz w:val="20"/>
        </w:rPr>
        <w:t>contractors</w:t>
      </w:r>
      <w:r>
        <w:rPr>
          <w:spacing w:val="31"/>
          <w:sz w:val="20"/>
        </w:rPr>
        <w:t> </w:t>
      </w:r>
      <w:r>
        <w:rPr>
          <w:sz w:val="20"/>
        </w:rPr>
        <w:t>and</w:t>
      </w:r>
      <w:r>
        <w:rPr>
          <w:spacing w:val="30"/>
          <w:sz w:val="20"/>
        </w:rPr>
        <w:t> </w:t>
      </w:r>
      <w:r>
        <w:rPr>
          <w:sz w:val="20"/>
        </w:rPr>
        <w:t>subcontractors</w:t>
      </w:r>
      <w:r>
        <w:rPr>
          <w:spacing w:val="31"/>
          <w:sz w:val="20"/>
        </w:rPr>
        <w:t> </w:t>
      </w:r>
      <w:r>
        <w:rPr>
          <w:sz w:val="20"/>
        </w:rPr>
        <w:t>as</w:t>
      </w:r>
      <w:r>
        <w:rPr>
          <w:spacing w:val="30"/>
          <w:sz w:val="20"/>
        </w:rPr>
        <w:t> </w:t>
      </w:r>
      <w:r>
        <w:rPr>
          <w:sz w:val="20"/>
        </w:rPr>
        <w:t>reported</w:t>
      </w:r>
      <w:r>
        <w:rPr>
          <w:spacing w:val="30"/>
          <w:sz w:val="20"/>
        </w:rPr>
        <w:t> </w:t>
      </w:r>
      <w:r>
        <w:rPr>
          <w:sz w:val="20"/>
        </w:rPr>
        <w:t>through</w:t>
      </w:r>
      <w:r>
        <w:rPr>
          <w:spacing w:val="30"/>
          <w:sz w:val="20"/>
        </w:rPr>
        <w:t> </w:t>
      </w:r>
      <w:r>
        <w:rPr>
          <w:sz w:val="20"/>
        </w:rPr>
        <w:t>contractors’</w:t>
      </w:r>
      <w:r>
        <w:rPr>
          <w:spacing w:val="30"/>
          <w:sz w:val="20"/>
        </w:rPr>
        <w:t> </w:t>
      </w:r>
      <w:r>
        <w:rPr>
          <w:sz w:val="20"/>
        </w:rPr>
        <w:t>and</w:t>
      </w:r>
      <w:r>
        <w:rPr>
          <w:spacing w:val="30"/>
          <w:sz w:val="20"/>
        </w:rPr>
        <w:t> </w:t>
      </w:r>
      <w:r>
        <w:rPr>
          <w:sz w:val="20"/>
        </w:rPr>
        <w:t>supervision firms’ reports</w:t>
      </w:r>
    </w:p>
    <w:p>
      <w:pPr>
        <w:pStyle w:val="ListParagraph"/>
        <w:numPr>
          <w:ilvl w:val="0"/>
          <w:numId w:val="18"/>
        </w:numPr>
        <w:tabs>
          <w:tab w:pos="1080" w:val="left" w:leader="none"/>
        </w:tabs>
        <w:spacing w:line="252" w:lineRule="exact" w:before="1" w:after="0"/>
        <w:ind w:left="1080" w:right="0" w:hanging="359"/>
        <w:jc w:val="left"/>
        <w:rPr>
          <w:sz w:val="20"/>
        </w:rPr>
      </w:pPr>
      <w:r>
        <w:rPr>
          <w:sz w:val="20"/>
        </w:rPr>
        <w:t>Number</w:t>
      </w:r>
      <w:r>
        <w:rPr>
          <w:spacing w:val="-5"/>
          <w:sz w:val="20"/>
        </w:rPr>
        <w:t> </w:t>
      </w:r>
      <w:r>
        <w:rPr>
          <w:sz w:val="20"/>
        </w:rPr>
        <w:t>and</w:t>
      </w:r>
      <w:r>
        <w:rPr>
          <w:spacing w:val="-4"/>
          <w:sz w:val="20"/>
        </w:rPr>
        <w:t> </w:t>
      </w:r>
      <w:r>
        <w:rPr>
          <w:sz w:val="20"/>
        </w:rPr>
        <w:t>status</w:t>
      </w:r>
      <w:r>
        <w:rPr>
          <w:spacing w:val="-2"/>
          <w:sz w:val="20"/>
        </w:rPr>
        <w:t> </w:t>
      </w:r>
      <w:r>
        <w:rPr>
          <w:sz w:val="20"/>
        </w:rPr>
        <w:t>of</w:t>
      </w:r>
      <w:r>
        <w:rPr>
          <w:spacing w:val="-5"/>
          <w:sz w:val="20"/>
        </w:rPr>
        <w:t> </w:t>
      </w:r>
      <w:r>
        <w:rPr>
          <w:sz w:val="20"/>
        </w:rPr>
        <w:t>resolution</w:t>
      </w:r>
      <w:r>
        <w:rPr>
          <w:spacing w:val="-4"/>
          <w:sz w:val="20"/>
        </w:rPr>
        <w:t> </w:t>
      </w:r>
      <w:r>
        <w:rPr>
          <w:sz w:val="20"/>
        </w:rPr>
        <w:t>of incidents</w:t>
      </w:r>
      <w:r>
        <w:rPr>
          <w:spacing w:val="-2"/>
          <w:sz w:val="20"/>
        </w:rPr>
        <w:t> </w:t>
      </w:r>
      <w:r>
        <w:rPr>
          <w:sz w:val="20"/>
        </w:rPr>
        <w:t>and</w:t>
      </w:r>
      <w:r>
        <w:rPr>
          <w:spacing w:val="-4"/>
          <w:sz w:val="20"/>
        </w:rPr>
        <w:t> </w:t>
      </w:r>
      <w:r>
        <w:rPr>
          <w:sz w:val="20"/>
        </w:rPr>
        <w:t>accidents</w:t>
      </w:r>
      <w:r>
        <w:rPr>
          <w:spacing w:val="-1"/>
          <w:sz w:val="20"/>
        </w:rPr>
        <w:t> </w:t>
      </w:r>
      <w:r>
        <w:rPr>
          <w:spacing w:val="-2"/>
          <w:sz w:val="20"/>
        </w:rPr>
        <w:t>reported</w:t>
      </w:r>
    </w:p>
    <w:p>
      <w:pPr>
        <w:pStyle w:val="ListParagraph"/>
        <w:numPr>
          <w:ilvl w:val="0"/>
          <w:numId w:val="18"/>
        </w:numPr>
        <w:tabs>
          <w:tab w:pos="1080" w:val="left" w:leader="none"/>
        </w:tabs>
        <w:spacing w:line="252" w:lineRule="exact" w:before="0" w:after="0"/>
        <w:ind w:left="1080" w:right="0" w:hanging="359"/>
        <w:jc w:val="left"/>
        <w:rPr>
          <w:sz w:val="20"/>
        </w:rPr>
      </w:pPr>
      <w:r>
        <w:rPr>
          <w:sz w:val="20"/>
        </w:rPr>
        <w:t>Other</w:t>
      </w:r>
      <w:r>
        <w:rPr>
          <w:spacing w:val="-2"/>
          <w:sz w:val="20"/>
        </w:rPr>
        <w:t> </w:t>
      </w:r>
      <w:r>
        <w:rPr>
          <w:sz w:val="20"/>
        </w:rPr>
        <w:t>aspects</w:t>
      </w:r>
      <w:r>
        <w:rPr>
          <w:spacing w:val="-1"/>
          <w:sz w:val="20"/>
        </w:rPr>
        <w:t> </w:t>
      </w:r>
      <w:r>
        <w:rPr>
          <w:sz w:val="20"/>
        </w:rPr>
        <w:t>that</w:t>
      </w:r>
      <w:r>
        <w:rPr>
          <w:spacing w:val="-3"/>
          <w:sz w:val="20"/>
        </w:rPr>
        <w:t> </w:t>
      </w:r>
      <w:r>
        <w:rPr>
          <w:sz w:val="20"/>
        </w:rPr>
        <w:t>may</w:t>
      </w:r>
      <w:r>
        <w:rPr>
          <w:spacing w:val="-2"/>
          <w:sz w:val="20"/>
        </w:rPr>
        <w:t> </w:t>
      </w:r>
      <w:r>
        <w:rPr>
          <w:sz w:val="20"/>
        </w:rPr>
        <w:t>arise</w:t>
      </w:r>
      <w:r>
        <w:rPr>
          <w:spacing w:val="-2"/>
          <w:sz w:val="20"/>
        </w:rPr>
        <w:t> </w:t>
      </w:r>
      <w:r>
        <w:rPr>
          <w:sz w:val="20"/>
        </w:rPr>
        <w:t>as</w:t>
      </w:r>
      <w:r>
        <w:rPr>
          <w:spacing w:val="-1"/>
          <w:sz w:val="20"/>
        </w:rPr>
        <w:t> </w:t>
      </w:r>
      <w:r>
        <w:rPr>
          <w:spacing w:val="-2"/>
          <w:sz w:val="20"/>
        </w:rPr>
        <w:t>relevant.</w:t>
      </w:r>
    </w:p>
    <w:p>
      <w:pPr>
        <w:pStyle w:val="BodyText"/>
        <w:spacing w:before="231"/>
        <w:ind w:left="360" w:right="349"/>
        <w:jc w:val="both"/>
      </w:pPr>
      <w:r>
        <w:rPr/>
        <w:t>Throughout project implementation, the E&amp;S Specialists/Social and Environmental Officer will continue to provide training</w:t>
      </w:r>
      <w:r>
        <w:rPr>
          <w:spacing w:val="-3"/>
        </w:rPr>
        <w:t> </w:t>
      </w:r>
      <w:r>
        <w:rPr/>
        <w:t>and</w:t>
      </w:r>
      <w:r>
        <w:rPr>
          <w:spacing w:val="-4"/>
        </w:rPr>
        <w:t> </w:t>
      </w:r>
      <w:r>
        <w:rPr/>
        <w:t>awareness</w:t>
      </w:r>
      <w:r>
        <w:rPr>
          <w:spacing w:val="-2"/>
        </w:rPr>
        <w:t> </w:t>
      </w:r>
      <w:r>
        <w:rPr/>
        <w:t>raising</w:t>
      </w:r>
      <w:r>
        <w:rPr>
          <w:spacing w:val="-3"/>
        </w:rPr>
        <w:t> </w:t>
      </w:r>
      <w:r>
        <w:rPr/>
        <w:t>to</w:t>
      </w:r>
      <w:r>
        <w:rPr>
          <w:spacing w:val="-4"/>
        </w:rPr>
        <w:t> </w:t>
      </w:r>
      <w:r>
        <w:rPr/>
        <w:t>relevant</w:t>
      </w:r>
      <w:r>
        <w:rPr>
          <w:spacing w:val="-5"/>
        </w:rPr>
        <w:t> </w:t>
      </w:r>
      <w:r>
        <w:rPr/>
        <w:t>stakeholders,</w:t>
      </w:r>
      <w:r>
        <w:rPr>
          <w:spacing w:val="-3"/>
        </w:rPr>
        <w:t> </w:t>
      </w:r>
      <w:r>
        <w:rPr/>
        <w:t>such</w:t>
      </w:r>
      <w:r>
        <w:rPr>
          <w:spacing w:val="-4"/>
        </w:rPr>
        <w:t> </w:t>
      </w:r>
      <w:r>
        <w:rPr/>
        <w:t>as</w:t>
      </w:r>
      <w:r>
        <w:rPr>
          <w:spacing w:val="-2"/>
        </w:rPr>
        <w:t> </w:t>
      </w:r>
      <w:r>
        <w:rPr/>
        <w:t>staff,</w:t>
      </w:r>
      <w:r>
        <w:rPr>
          <w:spacing w:val="-3"/>
        </w:rPr>
        <w:t> </w:t>
      </w:r>
      <w:r>
        <w:rPr/>
        <w:t>contractors,</w:t>
      </w:r>
      <w:r>
        <w:rPr>
          <w:spacing w:val="-3"/>
        </w:rPr>
        <w:t> </w:t>
      </w:r>
      <w:r>
        <w:rPr/>
        <w:t>and</w:t>
      </w:r>
      <w:r>
        <w:rPr>
          <w:spacing w:val="-4"/>
        </w:rPr>
        <w:t> </w:t>
      </w:r>
      <w:r>
        <w:rPr/>
        <w:t>communities,</w:t>
      </w:r>
      <w:r>
        <w:rPr>
          <w:spacing w:val="-3"/>
        </w:rPr>
        <w:t> </w:t>
      </w:r>
      <w:r>
        <w:rPr/>
        <w:t>to</w:t>
      </w:r>
      <w:r>
        <w:rPr>
          <w:spacing w:val="-4"/>
        </w:rPr>
        <w:t> </w:t>
      </w:r>
      <w:r>
        <w:rPr/>
        <w:t>support</w:t>
      </w:r>
      <w:r>
        <w:rPr>
          <w:spacing w:val="-6"/>
        </w:rPr>
        <w:t> </w:t>
      </w:r>
      <w:r>
        <w:rPr/>
        <w:t>the implementation of the environmental and social risk management mitigation measures. An initial list of training needs is proposed in Table 10.</w:t>
      </w:r>
    </w:p>
    <w:p>
      <w:pPr>
        <w:pStyle w:val="BodyText"/>
      </w:pPr>
    </w:p>
    <w:p>
      <w:pPr>
        <w:pStyle w:val="BodyText"/>
        <w:ind w:left="360" w:right="361"/>
        <w:jc w:val="both"/>
      </w:pPr>
      <w:r>
        <w:rPr/>
        <w:t>The sub-project site relevant CLOs and focal points as well as the E&amp;S Specialists/Social and Environmental Officer and will also track grievances and beneficiary feedback to monitor implementation of project activities and environmental and social mitigation measures.</w:t>
      </w:r>
    </w:p>
    <w:p>
      <w:pPr>
        <w:pStyle w:val="BodyText"/>
        <w:spacing w:after="0"/>
        <w:jc w:val="both"/>
        <w:sectPr>
          <w:footerReference w:type="default" r:id="rId61"/>
          <w:pgSz w:w="12240" w:h="15840"/>
          <w:pgMar w:header="0" w:footer="1156" w:top="1660" w:bottom="1340" w:left="1080" w:right="1080"/>
        </w:sectPr>
      </w:pPr>
    </w:p>
    <w:p>
      <w:pPr>
        <w:pStyle w:val="BodyText"/>
        <w:spacing w:before="40"/>
        <w:ind w:left="360" w:right="352"/>
        <w:jc w:val="both"/>
      </w:pPr>
      <w:r>
        <w:rPr/>
        <w:t>If the staff within the PIU becomes aware of an incident which may have significant adverse effects on the environment,</w:t>
      </w:r>
      <w:r>
        <w:rPr>
          <w:spacing w:val="-4"/>
        </w:rPr>
        <w:t> </w:t>
      </w:r>
      <w:r>
        <w:rPr/>
        <w:t>the</w:t>
      </w:r>
      <w:r>
        <w:rPr>
          <w:spacing w:val="-4"/>
        </w:rPr>
        <w:t> </w:t>
      </w:r>
      <w:r>
        <w:rPr/>
        <w:t>affected</w:t>
      </w:r>
      <w:r>
        <w:rPr>
          <w:spacing w:val="-5"/>
        </w:rPr>
        <w:t> </w:t>
      </w:r>
      <w:r>
        <w:rPr/>
        <w:t>communities,</w:t>
      </w:r>
      <w:r>
        <w:rPr>
          <w:spacing w:val="-4"/>
        </w:rPr>
        <w:t> </w:t>
      </w:r>
      <w:r>
        <w:rPr/>
        <w:t>the</w:t>
      </w:r>
      <w:r>
        <w:rPr>
          <w:spacing w:val="-4"/>
        </w:rPr>
        <w:t> </w:t>
      </w:r>
      <w:r>
        <w:rPr/>
        <w:t>public</w:t>
      </w:r>
      <w:r>
        <w:rPr>
          <w:spacing w:val="-4"/>
        </w:rPr>
        <w:t> </w:t>
      </w:r>
      <w:r>
        <w:rPr/>
        <w:t>or</w:t>
      </w:r>
      <w:r>
        <w:rPr>
          <w:spacing w:val="-4"/>
        </w:rPr>
        <w:t> </w:t>
      </w:r>
      <w:r>
        <w:rPr/>
        <w:t>workers,</w:t>
      </w:r>
      <w:r>
        <w:rPr>
          <w:spacing w:val="-9"/>
        </w:rPr>
        <w:t> </w:t>
      </w:r>
      <w:r>
        <w:rPr/>
        <w:t>it</w:t>
      </w:r>
      <w:r>
        <w:rPr>
          <w:spacing w:val="-6"/>
        </w:rPr>
        <w:t> </w:t>
      </w:r>
      <w:r>
        <w:rPr/>
        <w:t>should</w:t>
      </w:r>
      <w:r>
        <w:rPr>
          <w:spacing w:val="-5"/>
        </w:rPr>
        <w:t> </w:t>
      </w:r>
      <w:r>
        <w:rPr/>
        <w:t>notify</w:t>
      </w:r>
      <w:r>
        <w:rPr>
          <w:spacing w:val="-5"/>
        </w:rPr>
        <w:t> </w:t>
      </w:r>
      <w:r>
        <w:rPr/>
        <w:t>the</w:t>
      </w:r>
      <w:r>
        <w:rPr>
          <w:spacing w:val="-4"/>
        </w:rPr>
        <w:t> </w:t>
      </w:r>
      <w:r>
        <w:rPr/>
        <w:t>WB</w:t>
      </w:r>
      <w:r>
        <w:rPr>
          <w:spacing w:val="-8"/>
        </w:rPr>
        <w:t> </w:t>
      </w:r>
      <w:r>
        <w:rPr/>
        <w:t>within</w:t>
      </w:r>
      <w:r>
        <w:rPr>
          <w:spacing w:val="-5"/>
        </w:rPr>
        <w:t> </w:t>
      </w:r>
      <w:r>
        <w:rPr/>
        <w:t>24</w:t>
      </w:r>
      <w:r>
        <w:rPr>
          <w:spacing w:val="-6"/>
        </w:rPr>
        <w:t> </w:t>
      </w:r>
      <w:r>
        <w:rPr/>
        <w:t>hours</w:t>
      </w:r>
      <w:r>
        <w:rPr>
          <w:spacing w:val="-3"/>
        </w:rPr>
        <w:t> </w:t>
      </w:r>
      <w:r>
        <w:rPr/>
        <w:t>of</w:t>
      </w:r>
      <w:r>
        <w:rPr>
          <w:spacing w:val="-6"/>
        </w:rPr>
        <w:t> </w:t>
      </w:r>
      <w:r>
        <w:rPr/>
        <w:t>becoming aware of such incident. A fatality is automatically classified as a serious incident, as are incidents of forced or child labor, abuses of community members by project workers (including gender-based violence incidents), violent community</w:t>
      </w:r>
      <w:r>
        <w:rPr>
          <w:spacing w:val="-8"/>
        </w:rPr>
        <w:t> </w:t>
      </w:r>
      <w:r>
        <w:rPr/>
        <w:t>protests,</w:t>
      </w:r>
      <w:r>
        <w:rPr>
          <w:spacing w:val="-8"/>
        </w:rPr>
        <w:t> </w:t>
      </w:r>
      <w:r>
        <w:rPr/>
        <w:t>or</w:t>
      </w:r>
      <w:r>
        <w:rPr>
          <w:spacing w:val="-8"/>
        </w:rPr>
        <w:t> </w:t>
      </w:r>
      <w:r>
        <w:rPr/>
        <w:t>kidnappings.</w:t>
      </w:r>
      <w:r>
        <w:rPr>
          <w:spacing w:val="-7"/>
        </w:rPr>
        <w:t> </w:t>
      </w:r>
      <w:hyperlink w:history="true" w:anchor="_bookmark36">
        <w:r>
          <w:rPr>
            <w:color w:val="0462C1"/>
            <w:u w:val="single" w:color="0462C1"/>
          </w:rPr>
          <w:t>Annex</w:t>
        </w:r>
        <w:r>
          <w:rPr>
            <w:color w:val="0462C1"/>
            <w:spacing w:val="-9"/>
            <w:u w:val="single" w:color="0462C1"/>
          </w:rPr>
          <w:t> </w:t>
        </w:r>
        <w:r>
          <w:rPr>
            <w:color w:val="0462C1"/>
            <w:u w:val="single" w:color="0462C1"/>
          </w:rPr>
          <w:t>9</w:t>
        </w:r>
      </w:hyperlink>
      <w:r>
        <w:rPr>
          <w:color w:val="0462C1"/>
          <w:spacing w:val="-9"/>
        </w:rPr>
        <w:t> </w:t>
      </w:r>
      <w:r>
        <w:rPr/>
        <w:t>is</w:t>
      </w:r>
      <w:r>
        <w:rPr>
          <w:spacing w:val="-6"/>
        </w:rPr>
        <w:t> </w:t>
      </w:r>
      <w:r>
        <w:rPr/>
        <w:t>an</w:t>
      </w:r>
      <w:r>
        <w:rPr>
          <w:spacing w:val="-8"/>
        </w:rPr>
        <w:t> </w:t>
      </w:r>
      <w:r>
        <w:rPr/>
        <w:t>Incident</w:t>
      </w:r>
      <w:r>
        <w:rPr>
          <w:spacing w:val="-9"/>
        </w:rPr>
        <w:t> </w:t>
      </w:r>
      <w:r>
        <w:rPr/>
        <w:t>form</w:t>
      </w:r>
      <w:r>
        <w:rPr>
          <w:spacing w:val="-7"/>
        </w:rPr>
        <w:t> </w:t>
      </w:r>
      <w:r>
        <w:rPr/>
        <w:t>to</w:t>
      </w:r>
      <w:r>
        <w:rPr>
          <w:spacing w:val="-8"/>
        </w:rPr>
        <w:t> </w:t>
      </w:r>
      <w:r>
        <w:rPr/>
        <w:t>report</w:t>
      </w:r>
      <w:r>
        <w:rPr>
          <w:spacing w:val="-10"/>
        </w:rPr>
        <w:t> </w:t>
      </w:r>
      <w:r>
        <w:rPr/>
        <w:t>incidents</w:t>
      </w:r>
      <w:r>
        <w:rPr>
          <w:spacing w:val="-6"/>
        </w:rPr>
        <w:t> </w:t>
      </w:r>
      <w:r>
        <w:rPr/>
        <w:t>related</w:t>
      </w:r>
      <w:r>
        <w:rPr>
          <w:spacing w:val="-7"/>
        </w:rPr>
        <w:t> </w:t>
      </w:r>
      <w:r>
        <w:rPr/>
        <w:t>to</w:t>
      </w:r>
      <w:r>
        <w:rPr>
          <w:spacing w:val="-8"/>
        </w:rPr>
        <w:t> </w:t>
      </w:r>
      <w:r>
        <w:rPr/>
        <w:t>workers’</w:t>
      </w:r>
      <w:r>
        <w:rPr>
          <w:spacing w:val="-8"/>
        </w:rPr>
        <w:t> </w:t>
      </w:r>
      <w:r>
        <w:rPr/>
        <w:t>safety</w:t>
      </w:r>
      <w:r>
        <w:rPr>
          <w:spacing w:val="-8"/>
        </w:rPr>
        <w:t> </w:t>
      </w:r>
      <w:r>
        <w:rPr/>
        <w:t>at</w:t>
      </w:r>
      <w:r>
        <w:rPr>
          <w:spacing w:val="-10"/>
        </w:rPr>
        <w:t> </w:t>
      </w:r>
      <w:r>
        <w:rPr/>
        <w:t>the sub-project site. PIUs will provide sufficient details about the incident or accident, indicating the immediate measures taken to address it, including information provided by any contractor and supervisory entity, as appropriate. Subsequently, the PIUs will prepare more detailed report(s) on the incident or accident, where it will propose measures to prevent it from happening again. </w:t>
      </w:r>
      <w:r>
        <w:rPr>
          <w:color w:val="212121"/>
        </w:rPr>
        <w:t>Where non-compliances are observed, the </w:t>
      </w:r>
      <w:r>
        <w:rPr/>
        <w:t>E&amp;S Specialists/Social</w:t>
      </w:r>
      <w:r>
        <w:rPr>
          <w:spacing w:val="-3"/>
        </w:rPr>
        <w:t> </w:t>
      </w:r>
      <w:r>
        <w:rPr/>
        <w:t>and</w:t>
      </w:r>
      <w:r>
        <w:rPr>
          <w:spacing w:val="-8"/>
        </w:rPr>
        <w:t> </w:t>
      </w:r>
      <w:r>
        <w:rPr/>
        <w:t>Environmental</w:t>
      </w:r>
      <w:r>
        <w:rPr>
          <w:spacing w:val="-4"/>
        </w:rPr>
        <w:t> </w:t>
      </w:r>
      <w:r>
        <w:rPr/>
        <w:t>Officer</w:t>
      </w:r>
      <w:r>
        <w:rPr>
          <w:spacing w:val="-5"/>
        </w:rPr>
        <w:t> </w:t>
      </w:r>
      <w:r>
        <w:rPr>
          <w:color w:val="212121"/>
        </w:rPr>
        <w:t>will</w:t>
      </w:r>
      <w:r>
        <w:rPr>
          <w:color w:val="212121"/>
          <w:spacing w:val="-4"/>
        </w:rPr>
        <w:t> </w:t>
      </w:r>
      <w:r>
        <w:rPr>
          <w:color w:val="212121"/>
        </w:rPr>
        <w:t>stop</w:t>
      </w:r>
      <w:r>
        <w:rPr>
          <w:color w:val="212121"/>
          <w:spacing w:val="-3"/>
        </w:rPr>
        <w:t> </w:t>
      </w:r>
      <w:r>
        <w:rPr>
          <w:color w:val="212121"/>
        </w:rPr>
        <w:t>the</w:t>
      </w:r>
      <w:r>
        <w:rPr>
          <w:color w:val="212121"/>
          <w:spacing w:val="-7"/>
        </w:rPr>
        <w:t> </w:t>
      </w:r>
      <w:r>
        <w:rPr>
          <w:color w:val="212121"/>
        </w:rPr>
        <w:t>works</w:t>
      </w:r>
      <w:r>
        <w:rPr>
          <w:color w:val="212121"/>
          <w:spacing w:val="-6"/>
        </w:rPr>
        <w:t> </w:t>
      </w:r>
      <w:r>
        <w:rPr>
          <w:color w:val="212121"/>
        </w:rPr>
        <w:t>and</w:t>
      </w:r>
      <w:r>
        <w:rPr>
          <w:color w:val="212121"/>
          <w:spacing w:val="-8"/>
        </w:rPr>
        <w:t> </w:t>
      </w:r>
      <w:r>
        <w:rPr>
          <w:color w:val="212121"/>
        </w:rPr>
        <w:t>work</w:t>
      </w:r>
      <w:r>
        <w:rPr>
          <w:color w:val="212121"/>
          <w:spacing w:val="-9"/>
        </w:rPr>
        <w:t> </w:t>
      </w:r>
      <w:r>
        <w:rPr>
          <w:color w:val="212121"/>
        </w:rPr>
        <w:t>with</w:t>
      </w:r>
      <w:r>
        <w:rPr>
          <w:color w:val="212121"/>
          <w:spacing w:val="-3"/>
        </w:rPr>
        <w:t> </w:t>
      </w:r>
      <w:r>
        <w:rPr>
          <w:color w:val="212121"/>
        </w:rPr>
        <w:t>the</w:t>
      </w:r>
      <w:r>
        <w:rPr>
          <w:color w:val="212121"/>
          <w:spacing w:val="-7"/>
        </w:rPr>
        <w:t> </w:t>
      </w:r>
      <w:r>
        <w:rPr>
          <w:color w:val="212121"/>
        </w:rPr>
        <w:t>contractor</w:t>
      </w:r>
      <w:r>
        <w:rPr>
          <w:color w:val="212121"/>
          <w:spacing w:val="-2"/>
        </w:rPr>
        <w:t> </w:t>
      </w:r>
      <w:r>
        <w:rPr>
          <w:color w:val="212121"/>
        </w:rPr>
        <w:t>to</w:t>
      </w:r>
      <w:r>
        <w:rPr>
          <w:color w:val="212121"/>
          <w:spacing w:val="-8"/>
        </w:rPr>
        <w:t> </w:t>
      </w:r>
      <w:r>
        <w:rPr>
          <w:color w:val="212121"/>
        </w:rPr>
        <w:t>rectify</w:t>
      </w:r>
      <w:r>
        <w:rPr>
          <w:color w:val="212121"/>
          <w:spacing w:val="-3"/>
        </w:rPr>
        <w:t> </w:t>
      </w:r>
      <w:r>
        <w:rPr>
          <w:color w:val="212121"/>
        </w:rPr>
        <w:t>the</w:t>
      </w:r>
      <w:r>
        <w:rPr>
          <w:color w:val="212121"/>
          <w:spacing w:val="-7"/>
        </w:rPr>
        <w:t> </w:t>
      </w:r>
      <w:r>
        <w:rPr>
          <w:color w:val="212121"/>
        </w:rPr>
        <w:t>problem in coordination with the PIU.</w:t>
      </w:r>
    </w:p>
    <w:p>
      <w:pPr>
        <w:pStyle w:val="BodyText"/>
        <w:spacing w:before="21"/>
      </w:pPr>
    </w:p>
    <w:p>
      <w:pPr>
        <w:pStyle w:val="ListParagraph"/>
        <w:numPr>
          <w:ilvl w:val="0"/>
          <w:numId w:val="13"/>
        </w:numPr>
        <w:tabs>
          <w:tab w:pos="1080" w:val="left" w:leader="none"/>
        </w:tabs>
        <w:spacing w:line="240" w:lineRule="auto" w:before="0" w:after="0"/>
        <w:ind w:left="1080" w:right="0" w:hanging="359"/>
        <w:jc w:val="left"/>
        <w:rPr>
          <w:i/>
          <w:sz w:val="20"/>
        </w:rPr>
      </w:pPr>
      <w:r>
        <w:rPr>
          <w:i/>
          <w:sz w:val="20"/>
        </w:rPr>
        <w:t>Review</w:t>
      </w:r>
      <w:r>
        <w:rPr>
          <w:i/>
          <w:spacing w:val="-1"/>
          <w:sz w:val="20"/>
        </w:rPr>
        <w:t> </w:t>
      </w:r>
      <w:r>
        <w:rPr>
          <w:i/>
          <w:sz w:val="20"/>
        </w:rPr>
        <w:t>and</w:t>
      </w:r>
      <w:r>
        <w:rPr>
          <w:i/>
          <w:spacing w:val="-1"/>
          <w:sz w:val="20"/>
        </w:rPr>
        <w:t> </w:t>
      </w:r>
      <w:r>
        <w:rPr>
          <w:i/>
          <w:sz w:val="20"/>
        </w:rPr>
        <w:t>Evaluation</w:t>
      </w:r>
      <w:r>
        <w:rPr>
          <w:i/>
          <w:spacing w:val="1"/>
          <w:sz w:val="20"/>
        </w:rPr>
        <w:t> </w:t>
      </w:r>
      <w:r>
        <w:rPr>
          <w:i/>
          <w:sz w:val="20"/>
        </w:rPr>
        <w:t>–</w:t>
      </w:r>
      <w:r>
        <w:rPr>
          <w:i/>
          <w:spacing w:val="-2"/>
          <w:sz w:val="20"/>
        </w:rPr>
        <w:t> </w:t>
      </w:r>
      <w:r>
        <w:rPr>
          <w:i/>
          <w:sz w:val="20"/>
        </w:rPr>
        <w:t>E&amp;S</w:t>
      </w:r>
      <w:r>
        <w:rPr>
          <w:i/>
          <w:spacing w:val="-2"/>
          <w:sz w:val="20"/>
        </w:rPr>
        <w:t> Completion</w:t>
      </w:r>
    </w:p>
    <w:p>
      <w:pPr>
        <w:pStyle w:val="BodyText"/>
        <w:spacing w:before="22"/>
        <w:rPr>
          <w:i/>
        </w:rPr>
      </w:pPr>
    </w:p>
    <w:p>
      <w:pPr>
        <w:pStyle w:val="BodyText"/>
        <w:ind w:left="360" w:right="350"/>
        <w:jc w:val="both"/>
      </w:pPr>
      <w:r>
        <w:rPr/>
        <w:t>Upon completion of Project activities, E&amp;S Specialists/Social and Environmental Officer will evaluate progress and completion of project activities and environmental and social mitigation measures, including assessing whether plans have been effectively implemented. The E&amp;S Specialists/Social and Environmental Officer will also monitor activities</w:t>
      </w:r>
      <w:r>
        <w:rPr>
          <w:spacing w:val="-6"/>
        </w:rPr>
        <w:t> </w:t>
      </w:r>
      <w:r>
        <w:rPr/>
        <w:t>regarding</w:t>
      </w:r>
      <w:r>
        <w:rPr>
          <w:spacing w:val="-7"/>
        </w:rPr>
        <w:t> </w:t>
      </w:r>
      <w:r>
        <w:rPr/>
        <w:t>site</w:t>
      </w:r>
      <w:r>
        <w:rPr>
          <w:spacing w:val="-7"/>
        </w:rPr>
        <w:t> </w:t>
      </w:r>
      <w:r>
        <w:rPr/>
        <w:t>restoration</w:t>
      </w:r>
      <w:r>
        <w:rPr>
          <w:spacing w:val="-8"/>
        </w:rPr>
        <w:t> </w:t>
      </w:r>
      <w:r>
        <w:rPr/>
        <w:t>in</w:t>
      </w:r>
      <w:r>
        <w:rPr>
          <w:spacing w:val="-3"/>
        </w:rPr>
        <w:t> </w:t>
      </w:r>
      <w:r>
        <w:rPr/>
        <w:t>the</w:t>
      </w:r>
      <w:r>
        <w:rPr>
          <w:spacing w:val="-7"/>
        </w:rPr>
        <w:t> </w:t>
      </w:r>
      <w:r>
        <w:rPr/>
        <w:t>affected</w:t>
      </w:r>
      <w:r>
        <w:rPr>
          <w:spacing w:val="-7"/>
        </w:rPr>
        <w:t> </w:t>
      </w:r>
      <w:r>
        <w:rPr/>
        <w:t>areas</w:t>
      </w:r>
      <w:r>
        <w:rPr>
          <w:spacing w:val="-1"/>
        </w:rPr>
        <w:t> </w:t>
      </w:r>
      <w:r>
        <w:rPr/>
        <w:t>to</w:t>
      </w:r>
      <w:r>
        <w:rPr>
          <w:spacing w:val="-8"/>
        </w:rPr>
        <w:t> </w:t>
      </w:r>
      <w:r>
        <w:rPr/>
        <w:t>ensure</w:t>
      </w:r>
      <w:r>
        <w:rPr>
          <w:spacing w:val="-7"/>
        </w:rPr>
        <w:t> </w:t>
      </w:r>
      <w:r>
        <w:rPr/>
        <w:t>that</w:t>
      </w:r>
      <w:r>
        <w:rPr>
          <w:spacing w:val="-4"/>
        </w:rPr>
        <w:t> </w:t>
      </w:r>
      <w:r>
        <w:rPr/>
        <w:t>the</w:t>
      </w:r>
      <w:r>
        <w:rPr>
          <w:spacing w:val="-7"/>
        </w:rPr>
        <w:t> </w:t>
      </w:r>
      <w:r>
        <w:rPr/>
        <w:t>activities</w:t>
      </w:r>
      <w:r>
        <w:rPr>
          <w:spacing w:val="-6"/>
        </w:rPr>
        <w:t> </w:t>
      </w:r>
      <w:r>
        <w:rPr/>
        <w:t>are</w:t>
      </w:r>
      <w:r>
        <w:rPr>
          <w:spacing w:val="-7"/>
        </w:rPr>
        <w:t> </w:t>
      </w:r>
      <w:r>
        <w:rPr/>
        <w:t>done</w:t>
      </w:r>
      <w:r>
        <w:rPr>
          <w:spacing w:val="-8"/>
        </w:rPr>
        <w:t> </w:t>
      </w:r>
      <w:r>
        <w:rPr/>
        <w:t>to</w:t>
      </w:r>
      <w:r>
        <w:rPr>
          <w:spacing w:val="-3"/>
        </w:rPr>
        <w:t> </w:t>
      </w:r>
      <w:r>
        <w:rPr/>
        <w:t>an</w:t>
      </w:r>
      <w:r>
        <w:rPr>
          <w:spacing w:val="-8"/>
        </w:rPr>
        <w:t> </w:t>
      </w:r>
      <w:r>
        <w:rPr/>
        <w:t>appropriate</w:t>
      </w:r>
      <w:r>
        <w:rPr>
          <w:spacing w:val="-2"/>
        </w:rPr>
        <w:t> </w:t>
      </w:r>
      <w:r>
        <w:rPr/>
        <w:t>and acceptable standard before closing the contracts. The sites must be restored to at least the same condition and standard</w:t>
      </w:r>
      <w:r>
        <w:rPr>
          <w:spacing w:val="-3"/>
        </w:rPr>
        <w:t> </w:t>
      </w:r>
      <w:r>
        <w:rPr/>
        <w:t>that</w:t>
      </w:r>
      <w:r>
        <w:rPr>
          <w:spacing w:val="-4"/>
        </w:rPr>
        <w:t> </w:t>
      </w:r>
      <w:r>
        <w:rPr/>
        <w:t>existed</w:t>
      </w:r>
      <w:r>
        <w:rPr>
          <w:spacing w:val="-3"/>
        </w:rPr>
        <w:t> </w:t>
      </w:r>
      <w:r>
        <w:rPr/>
        <w:t>prior</w:t>
      </w:r>
      <w:r>
        <w:rPr>
          <w:spacing w:val="-2"/>
        </w:rPr>
        <w:t> </w:t>
      </w:r>
      <w:r>
        <w:rPr/>
        <w:t>to</w:t>
      </w:r>
      <w:r>
        <w:rPr>
          <w:spacing w:val="-3"/>
        </w:rPr>
        <w:t> </w:t>
      </w:r>
      <w:r>
        <w:rPr/>
        <w:t>commencement</w:t>
      </w:r>
      <w:r>
        <w:rPr>
          <w:spacing w:val="-4"/>
        </w:rPr>
        <w:t> </w:t>
      </w:r>
      <w:r>
        <w:rPr/>
        <w:t>of</w:t>
      </w:r>
      <w:r>
        <w:rPr>
          <w:spacing w:val="-4"/>
        </w:rPr>
        <w:t> </w:t>
      </w:r>
      <w:r>
        <w:rPr/>
        <w:t>works.</w:t>
      </w:r>
      <w:r>
        <w:rPr>
          <w:spacing w:val="-3"/>
        </w:rPr>
        <w:t> </w:t>
      </w:r>
      <w:r>
        <w:rPr/>
        <w:t>Any</w:t>
      </w:r>
      <w:r>
        <w:rPr>
          <w:spacing w:val="-8"/>
        </w:rPr>
        <w:t> </w:t>
      </w:r>
      <w:r>
        <w:rPr/>
        <w:t>pending</w:t>
      </w:r>
      <w:r>
        <w:rPr>
          <w:spacing w:val="-2"/>
        </w:rPr>
        <w:t> </w:t>
      </w:r>
      <w:r>
        <w:rPr/>
        <w:t>issues</w:t>
      </w:r>
      <w:r>
        <w:rPr>
          <w:spacing w:val="-5"/>
        </w:rPr>
        <w:t> </w:t>
      </w:r>
      <w:r>
        <w:rPr/>
        <w:t>must</w:t>
      </w:r>
      <w:r>
        <w:rPr>
          <w:spacing w:val="-4"/>
        </w:rPr>
        <w:t> </w:t>
      </w:r>
      <w:r>
        <w:rPr/>
        <w:t>be</w:t>
      </w:r>
      <w:r>
        <w:rPr>
          <w:spacing w:val="-7"/>
        </w:rPr>
        <w:t> </w:t>
      </w:r>
      <w:r>
        <w:rPr/>
        <w:t>resolved</w:t>
      </w:r>
      <w:r>
        <w:rPr>
          <w:spacing w:val="-8"/>
        </w:rPr>
        <w:t> </w:t>
      </w:r>
      <w:r>
        <w:rPr/>
        <w:t>before</w:t>
      </w:r>
      <w:r>
        <w:rPr>
          <w:spacing w:val="-2"/>
        </w:rPr>
        <w:t> </w:t>
      </w:r>
      <w:r>
        <w:rPr/>
        <w:t>a</w:t>
      </w:r>
      <w:r>
        <w:rPr>
          <w:spacing w:val="-9"/>
        </w:rPr>
        <w:t> </w:t>
      </w:r>
      <w:r>
        <w:rPr/>
        <w:t>subproject</w:t>
      </w:r>
      <w:r>
        <w:rPr>
          <w:spacing w:val="-4"/>
        </w:rPr>
        <w:t> </w:t>
      </w:r>
      <w:r>
        <w:rPr/>
        <w:t>is considered</w:t>
      </w:r>
      <w:r>
        <w:rPr>
          <w:spacing w:val="-12"/>
        </w:rPr>
        <w:t> </w:t>
      </w:r>
      <w:r>
        <w:rPr/>
        <w:t>fully</w:t>
      </w:r>
      <w:r>
        <w:rPr>
          <w:spacing w:val="-11"/>
        </w:rPr>
        <w:t> </w:t>
      </w:r>
      <w:r>
        <w:rPr/>
        <w:t>completed.</w:t>
      </w:r>
      <w:r>
        <w:rPr>
          <w:spacing w:val="-11"/>
        </w:rPr>
        <w:t> </w:t>
      </w:r>
      <w:r>
        <w:rPr/>
        <w:t>The</w:t>
      </w:r>
      <w:r>
        <w:rPr>
          <w:spacing w:val="-12"/>
        </w:rPr>
        <w:t> </w:t>
      </w:r>
      <w:r>
        <w:rPr/>
        <w:t>E&amp;S</w:t>
      </w:r>
      <w:r>
        <w:rPr>
          <w:spacing w:val="-11"/>
        </w:rPr>
        <w:t> </w:t>
      </w:r>
      <w:r>
        <w:rPr/>
        <w:t>Specialists/Social</w:t>
      </w:r>
      <w:r>
        <w:rPr>
          <w:spacing w:val="-10"/>
        </w:rPr>
        <w:t> </w:t>
      </w:r>
      <w:r>
        <w:rPr/>
        <w:t>and</w:t>
      </w:r>
      <w:r>
        <w:rPr>
          <w:spacing w:val="-11"/>
        </w:rPr>
        <w:t> </w:t>
      </w:r>
      <w:r>
        <w:rPr/>
        <w:t>Environmental</w:t>
      </w:r>
      <w:r>
        <w:rPr>
          <w:spacing w:val="-11"/>
        </w:rPr>
        <w:t> </w:t>
      </w:r>
      <w:r>
        <w:rPr/>
        <w:t>Officer</w:t>
      </w:r>
      <w:r>
        <w:rPr>
          <w:spacing w:val="-5"/>
        </w:rPr>
        <w:t> </w:t>
      </w:r>
      <w:r>
        <w:rPr/>
        <w:t>will</w:t>
      </w:r>
      <w:r>
        <w:rPr>
          <w:spacing w:val="-12"/>
        </w:rPr>
        <w:t> </w:t>
      </w:r>
      <w:r>
        <w:rPr/>
        <w:t>prepare</w:t>
      </w:r>
      <w:r>
        <w:rPr>
          <w:spacing w:val="-6"/>
        </w:rPr>
        <w:t> </w:t>
      </w:r>
      <w:r>
        <w:rPr/>
        <w:t>the</w:t>
      </w:r>
      <w:r>
        <w:rPr>
          <w:spacing w:val="-11"/>
        </w:rPr>
        <w:t> </w:t>
      </w:r>
      <w:r>
        <w:rPr/>
        <w:t>completion</w:t>
      </w:r>
      <w:r>
        <w:rPr>
          <w:spacing w:val="-7"/>
        </w:rPr>
        <w:t> </w:t>
      </w:r>
      <w:r>
        <w:rPr/>
        <w:t>report describing the compliance of E&amp;S risk management measures and submit it to the WB.</w:t>
      </w:r>
    </w:p>
    <w:p>
      <w:pPr>
        <w:pStyle w:val="BodyText"/>
        <w:spacing w:before="41"/>
      </w:pPr>
    </w:p>
    <w:p>
      <w:pPr>
        <w:pStyle w:val="Heading3"/>
        <w:ind w:left="360"/>
      </w:pPr>
      <w:bookmarkStart w:name="Implementation Arrangements" w:id="39"/>
      <w:bookmarkEnd w:id="39"/>
      <w:r>
        <w:rPr/>
      </w:r>
      <w:bookmarkStart w:name="_bookmark20" w:id="40"/>
      <w:bookmarkEnd w:id="40"/>
      <w:r>
        <w:rPr/>
      </w:r>
      <w:r>
        <w:rPr>
          <w:color w:val="2E5395"/>
        </w:rPr>
        <w:t>Implementation</w:t>
      </w:r>
      <w:r>
        <w:rPr>
          <w:color w:val="2E5395"/>
          <w:spacing w:val="-1"/>
        </w:rPr>
        <w:t> </w:t>
      </w:r>
      <w:r>
        <w:rPr>
          <w:color w:val="2E5395"/>
          <w:spacing w:val="-2"/>
        </w:rPr>
        <w:t>Arrangements</w:t>
      </w:r>
    </w:p>
    <w:p>
      <w:pPr>
        <w:pStyle w:val="BodyText"/>
        <w:spacing w:before="120"/>
        <w:ind w:left="360" w:right="352"/>
        <w:jc w:val="both"/>
      </w:pPr>
      <w:r>
        <w:rPr/>
        <w:t>The Project will be implemented at the national and regional level, under a regional coordination framework. The implementation arrangements are designed to ensure strong ownership of the PDO and the implementation of components by the participating countries, facilitate synergy and economies of scale, and strengthen coordination among</w:t>
      </w:r>
      <w:r>
        <w:rPr>
          <w:spacing w:val="-12"/>
        </w:rPr>
        <w:t> </w:t>
      </w:r>
      <w:r>
        <w:rPr/>
        <w:t>OECS</w:t>
      </w:r>
      <w:r>
        <w:rPr>
          <w:spacing w:val="-11"/>
        </w:rPr>
        <w:t> </w:t>
      </w:r>
      <w:r>
        <w:rPr/>
        <w:t>member</w:t>
      </w:r>
      <w:r>
        <w:rPr>
          <w:spacing w:val="-11"/>
        </w:rPr>
        <w:t> </w:t>
      </w:r>
      <w:r>
        <w:rPr/>
        <w:t>countries</w:t>
      </w:r>
      <w:r>
        <w:rPr>
          <w:spacing w:val="-12"/>
        </w:rPr>
        <w:t> </w:t>
      </w:r>
      <w:r>
        <w:rPr/>
        <w:t>at</w:t>
      </w:r>
      <w:r>
        <w:rPr>
          <w:spacing w:val="-11"/>
        </w:rPr>
        <w:t> </w:t>
      </w:r>
      <w:r>
        <w:rPr/>
        <w:t>the</w:t>
      </w:r>
      <w:r>
        <w:rPr>
          <w:spacing w:val="-9"/>
        </w:rPr>
        <w:t> </w:t>
      </w:r>
      <w:r>
        <w:rPr/>
        <w:t>regional</w:t>
      </w:r>
      <w:r>
        <w:rPr>
          <w:spacing w:val="-11"/>
        </w:rPr>
        <w:t> </w:t>
      </w:r>
      <w:r>
        <w:rPr/>
        <w:t>level.</w:t>
      </w:r>
      <w:r>
        <w:rPr>
          <w:spacing w:val="23"/>
        </w:rPr>
        <w:t> </w:t>
      </w:r>
      <w:r>
        <w:rPr/>
        <w:t>At</w:t>
      </w:r>
      <w:r>
        <w:rPr>
          <w:spacing w:val="-9"/>
        </w:rPr>
        <w:t> </w:t>
      </w:r>
      <w:r>
        <w:rPr/>
        <w:t>the</w:t>
      </w:r>
      <w:r>
        <w:rPr>
          <w:spacing w:val="-11"/>
        </w:rPr>
        <w:t> </w:t>
      </w:r>
      <w:r>
        <w:rPr/>
        <w:t>national</w:t>
      </w:r>
      <w:r>
        <w:rPr>
          <w:spacing w:val="-12"/>
        </w:rPr>
        <w:t> </w:t>
      </w:r>
      <w:r>
        <w:rPr/>
        <w:t>level,</w:t>
      </w:r>
      <w:r>
        <w:rPr>
          <w:spacing w:val="-6"/>
        </w:rPr>
        <w:t> </w:t>
      </w:r>
      <w:r>
        <w:rPr/>
        <w:t>the</w:t>
      </w:r>
      <w:r>
        <w:rPr>
          <w:spacing w:val="-11"/>
        </w:rPr>
        <w:t> </w:t>
      </w:r>
      <w:r>
        <w:rPr/>
        <w:t>line</w:t>
      </w:r>
      <w:r>
        <w:rPr>
          <w:spacing w:val="-11"/>
        </w:rPr>
        <w:t> </w:t>
      </w:r>
      <w:r>
        <w:rPr/>
        <w:t>ministries</w:t>
      </w:r>
      <w:r>
        <w:rPr>
          <w:spacing w:val="-10"/>
        </w:rPr>
        <w:t> </w:t>
      </w:r>
      <w:r>
        <w:rPr/>
        <w:t>and</w:t>
      </w:r>
      <w:r>
        <w:rPr>
          <w:spacing w:val="-7"/>
        </w:rPr>
        <w:t> </w:t>
      </w:r>
      <w:r>
        <w:rPr/>
        <w:t>agency</w:t>
      </w:r>
      <w:r>
        <w:rPr>
          <w:spacing w:val="-12"/>
        </w:rPr>
        <w:t> </w:t>
      </w:r>
      <w:r>
        <w:rPr/>
        <w:t>responsible for the energy sector of the participating countries will be responsible for the execution of the Project, working in close collaboration with the Ministry of Finance (MOF) and other ministries in the national cabinets for their respective project sub-components. Each participating country will have a PIU that will be responsible for planning and implementing all activities in the country and reporting to the responsible line ministry. (See Figure 1 below)</w:t>
      </w:r>
    </w:p>
    <w:p>
      <w:pPr>
        <w:pStyle w:val="BodyText"/>
        <w:spacing w:before="123"/>
        <w:ind w:left="360" w:right="347"/>
        <w:jc w:val="both"/>
      </w:pPr>
      <w:r>
        <w:rPr/>
        <w:t>The Project will be implemented at the national and regional levels, under a regional coordination framework. The implementation arrangements are designed to: (i) ensure strong ownership of the PDO and the implementation of components by the participating countries, (ii) facilitate synergy and economies of scale, and (iii) strengthen coordination among Caribbean countries at the regional level. At the national level, the line ministry and agency responsible</w:t>
      </w:r>
      <w:r>
        <w:rPr>
          <w:spacing w:val="-12"/>
        </w:rPr>
        <w:t> </w:t>
      </w:r>
      <w:r>
        <w:rPr/>
        <w:t>for</w:t>
      </w:r>
      <w:r>
        <w:rPr>
          <w:spacing w:val="-11"/>
        </w:rPr>
        <w:t> </w:t>
      </w:r>
      <w:r>
        <w:rPr/>
        <w:t>the</w:t>
      </w:r>
      <w:r>
        <w:rPr>
          <w:spacing w:val="-11"/>
        </w:rPr>
        <w:t> </w:t>
      </w:r>
      <w:r>
        <w:rPr/>
        <w:t>energy</w:t>
      </w:r>
      <w:r>
        <w:rPr>
          <w:spacing w:val="-12"/>
        </w:rPr>
        <w:t> </w:t>
      </w:r>
      <w:r>
        <w:rPr/>
        <w:t>sector</w:t>
      </w:r>
      <w:r>
        <w:rPr>
          <w:spacing w:val="-11"/>
        </w:rPr>
        <w:t> </w:t>
      </w:r>
      <w:r>
        <w:rPr/>
        <w:t>in</w:t>
      </w:r>
      <w:r>
        <w:rPr>
          <w:spacing w:val="-11"/>
        </w:rPr>
        <w:t> </w:t>
      </w:r>
      <w:r>
        <w:rPr/>
        <w:t>each</w:t>
      </w:r>
      <w:r>
        <w:rPr>
          <w:spacing w:val="-12"/>
        </w:rPr>
        <w:t> </w:t>
      </w:r>
      <w:r>
        <w:rPr/>
        <w:t>of</w:t>
      </w:r>
      <w:r>
        <w:rPr>
          <w:spacing w:val="-11"/>
        </w:rPr>
        <w:t> </w:t>
      </w:r>
      <w:r>
        <w:rPr/>
        <w:t>the</w:t>
      </w:r>
      <w:r>
        <w:rPr>
          <w:spacing w:val="-11"/>
        </w:rPr>
        <w:t> </w:t>
      </w:r>
      <w:r>
        <w:rPr/>
        <w:t>participating</w:t>
      </w:r>
      <w:r>
        <w:rPr>
          <w:spacing w:val="-12"/>
        </w:rPr>
        <w:t> </w:t>
      </w:r>
      <w:r>
        <w:rPr/>
        <w:t>countries</w:t>
      </w:r>
      <w:r>
        <w:rPr>
          <w:spacing w:val="-11"/>
        </w:rPr>
        <w:t> </w:t>
      </w:r>
      <w:r>
        <w:rPr/>
        <w:t>will</w:t>
      </w:r>
      <w:r>
        <w:rPr>
          <w:spacing w:val="-11"/>
        </w:rPr>
        <w:t> </w:t>
      </w:r>
      <w:r>
        <w:rPr/>
        <w:t>be</w:t>
      </w:r>
      <w:r>
        <w:rPr>
          <w:spacing w:val="-11"/>
        </w:rPr>
        <w:t> </w:t>
      </w:r>
      <w:r>
        <w:rPr/>
        <w:t>responsible</w:t>
      </w:r>
      <w:r>
        <w:rPr>
          <w:spacing w:val="-12"/>
        </w:rPr>
        <w:t> </w:t>
      </w:r>
      <w:r>
        <w:rPr/>
        <w:t>for</w:t>
      </w:r>
      <w:r>
        <w:rPr>
          <w:spacing w:val="-11"/>
        </w:rPr>
        <w:t> </w:t>
      </w:r>
      <w:r>
        <w:rPr/>
        <w:t>the</w:t>
      </w:r>
      <w:r>
        <w:rPr>
          <w:spacing w:val="-11"/>
        </w:rPr>
        <w:t> </w:t>
      </w:r>
      <w:r>
        <w:rPr/>
        <w:t>Project’s</w:t>
      </w:r>
      <w:r>
        <w:rPr>
          <w:spacing w:val="-11"/>
        </w:rPr>
        <w:t> </w:t>
      </w:r>
      <w:r>
        <w:rPr/>
        <w:t>execution, in close collaboration with the Ministry of Finance (MOF) and other ministries associated with project sub- components.</w:t>
      </w:r>
      <w:r>
        <w:rPr>
          <w:spacing w:val="-7"/>
        </w:rPr>
        <w:t> </w:t>
      </w:r>
      <w:r>
        <w:rPr/>
        <w:t>A</w:t>
      </w:r>
      <w:r>
        <w:rPr>
          <w:spacing w:val="-7"/>
        </w:rPr>
        <w:t> </w:t>
      </w:r>
      <w:r>
        <w:rPr/>
        <w:t>regional</w:t>
      </w:r>
      <w:r>
        <w:rPr>
          <w:spacing w:val="-8"/>
        </w:rPr>
        <w:t> </w:t>
      </w:r>
      <w:r>
        <w:rPr/>
        <w:t>steering</w:t>
      </w:r>
      <w:r>
        <w:rPr>
          <w:spacing w:val="-6"/>
        </w:rPr>
        <w:t> </w:t>
      </w:r>
      <w:r>
        <w:rPr/>
        <w:t>committee</w:t>
      </w:r>
      <w:r>
        <w:rPr>
          <w:spacing w:val="-6"/>
        </w:rPr>
        <w:t> </w:t>
      </w:r>
      <w:r>
        <w:rPr/>
        <w:t>(RSC)</w:t>
      </w:r>
      <w:r>
        <w:rPr>
          <w:spacing w:val="-7"/>
        </w:rPr>
        <w:t> </w:t>
      </w:r>
      <w:r>
        <w:rPr/>
        <w:t>with</w:t>
      </w:r>
      <w:r>
        <w:rPr>
          <w:spacing w:val="-7"/>
        </w:rPr>
        <w:t> </w:t>
      </w:r>
      <w:r>
        <w:rPr/>
        <w:t>senior</w:t>
      </w:r>
      <w:r>
        <w:rPr>
          <w:spacing w:val="-7"/>
        </w:rPr>
        <w:t> </w:t>
      </w:r>
      <w:r>
        <w:rPr/>
        <w:t>official</w:t>
      </w:r>
      <w:r>
        <w:rPr>
          <w:spacing w:val="-8"/>
        </w:rPr>
        <w:t> </w:t>
      </w:r>
      <w:r>
        <w:rPr/>
        <w:t>representatives</w:t>
      </w:r>
      <w:r>
        <w:rPr>
          <w:spacing w:val="-5"/>
        </w:rPr>
        <w:t> </w:t>
      </w:r>
      <w:r>
        <w:rPr/>
        <w:t>appointed</w:t>
      </w:r>
      <w:r>
        <w:rPr>
          <w:spacing w:val="-6"/>
        </w:rPr>
        <w:t> </w:t>
      </w:r>
      <w:r>
        <w:rPr/>
        <w:t>by</w:t>
      </w:r>
      <w:r>
        <w:rPr>
          <w:spacing w:val="-7"/>
        </w:rPr>
        <w:t> </w:t>
      </w:r>
      <w:r>
        <w:rPr/>
        <w:t>the</w:t>
      </w:r>
      <w:r>
        <w:rPr>
          <w:spacing w:val="-6"/>
        </w:rPr>
        <w:t> </w:t>
      </w:r>
      <w:r>
        <w:rPr/>
        <w:t>participating countries,</w:t>
      </w:r>
      <w:r>
        <w:rPr>
          <w:spacing w:val="-7"/>
        </w:rPr>
        <w:t> </w:t>
      </w:r>
      <w:r>
        <w:rPr/>
        <w:t>as</w:t>
      </w:r>
      <w:r>
        <w:rPr>
          <w:spacing w:val="-5"/>
        </w:rPr>
        <w:t> </w:t>
      </w:r>
      <w:r>
        <w:rPr/>
        <w:t>well</w:t>
      </w:r>
      <w:r>
        <w:rPr>
          <w:spacing w:val="-8"/>
        </w:rPr>
        <w:t> </w:t>
      </w:r>
      <w:r>
        <w:rPr/>
        <w:t>as</w:t>
      </w:r>
      <w:r>
        <w:rPr>
          <w:spacing w:val="-5"/>
        </w:rPr>
        <w:t> </w:t>
      </w:r>
      <w:r>
        <w:rPr/>
        <w:t>by</w:t>
      </w:r>
      <w:r>
        <w:rPr>
          <w:spacing w:val="-7"/>
        </w:rPr>
        <w:t> </w:t>
      </w:r>
      <w:r>
        <w:rPr/>
        <w:t>OECSC</w:t>
      </w:r>
      <w:r>
        <w:rPr>
          <w:spacing w:val="-4"/>
        </w:rPr>
        <w:t> </w:t>
      </w:r>
      <w:r>
        <w:rPr/>
        <w:t>and</w:t>
      </w:r>
      <w:r>
        <w:rPr>
          <w:spacing w:val="-7"/>
        </w:rPr>
        <w:t> </w:t>
      </w:r>
      <w:r>
        <w:rPr/>
        <w:t>CCREEE,</w:t>
      </w:r>
      <w:r>
        <w:rPr>
          <w:spacing w:val="-7"/>
        </w:rPr>
        <w:t> </w:t>
      </w:r>
      <w:r>
        <w:rPr/>
        <w:t>will</w:t>
      </w:r>
      <w:r>
        <w:rPr>
          <w:spacing w:val="-8"/>
        </w:rPr>
        <w:t> </w:t>
      </w:r>
      <w:r>
        <w:rPr/>
        <w:t>be</w:t>
      </w:r>
      <w:r>
        <w:rPr>
          <w:spacing w:val="-6"/>
        </w:rPr>
        <w:t> </w:t>
      </w:r>
      <w:r>
        <w:rPr/>
        <w:t>created</w:t>
      </w:r>
      <w:r>
        <w:rPr>
          <w:spacing w:val="-6"/>
        </w:rPr>
        <w:t> </w:t>
      </w:r>
      <w:r>
        <w:rPr/>
        <w:t>to</w:t>
      </w:r>
      <w:r>
        <w:rPr>
          <w:spacing w:val="-2"/>
        </w:rPr>
        <w:t> </w:t>
      </w:r>
      <w:r>
        <w:rPr/>
        <w:t>provide</w:t>
      </w:r>
      <w:r>
        <w:rPr>
          <w:spacing w:val="-6"/>
        </w:rPr>
        <w:t> </w:t>
      </w:r>
      <w:r>
        <w:rPr/>
        <w:t>strategic</w:t>
      </w:r>
      <w:r>
        <w:rPr>
          <w:spacing w:val="-6"/>
        </w:rPr>
        <w:t> </w:t>
      </w:r>
      <w:r>
        <w:rPr/>
        <w:t>oversight</w:t>
      </w:r>
      <w:r>
        <w:rPr>
          <w:spacing w:val="-4"/>
        </w:rPr>
        <w:t> </w:t>
      </w:r>
      <w:r>
        <w:rPr/>
        <w:t>of</w:t>
      </w:r>
      <w:r>
        <w:rPr>
          <w:spacing w:val="-8"/>
        </w:rPr>
        <w:t> </w:t>
      </w:r>
      <w:r>
        <w:rPr/>
        <w:t>Project</w:t>
      </w:r>
      <w:r>
        <w:rPr>
          <w:spacing w:val="-9"/>
        </w:rPr>
        <w:t> </w:t>
      </w:r>
      <w:r>
        <w:rPr/>
        <w:t>implementation. (See Figure 1 below)</w:t>
      </w:r>
    </w:p>
    <w:p>
      <w:pPr>
        <w:pStyle w:val="BodyText"/>
        <w:spacing w:before="118"/>
        <w:ind w:left="360" w:right="349"/>
        <w:jc w:val="both"/>
      </w:pPr>
      <w:r>
        <w:rPr>
          <w:b/>
        </w:rPr>
        <w:t>OECS</w:t>
      </w:r>
      <w:r>
        <w:rPr>
          <w:b/>
          <w:spacing w:val="-6"/>
        </w:rPr>
        <w:t> </w:t>
      </w:r>
      <w:r>
        <w:rPr>
          <w:b/>
        </w:rPr>
        <w:t>Commission.</w:t>
      </w:r>
      <w:r>
        <w:rPr>
          <w:b/>
          <w:spacing w:val="-3"/>
        </w:rPr>
        <w:t> </w:t>
      </w:r>
      <w:r>
        <w:rPr/>
        <w:t>Through</w:t>
      </w:r>
      <w:r>
        <w:rPr>
          <w:spacing w:val="-6"/>
        </w:rPr>
        <w:t> </w:t>
      </w:r>
      <w:r>
        <w:rPr/>
        <w:t>expanded</w:t>
      </w:r>
      <w:r>
        <w:rPr>
          <w:spacing w:val="-6"/>
        </w:rPr>
        <w:t> </w:t>
      </w:r>
      <w:r>
        <w:rPr/>
        <w:t>Pooled</w:t>
      </w:r>
      <w:r>
        <w:rPr>
          <w:spacing w:val="-6"/>
        </w:rPr>
        <w:t> </w:t>
      </w:r>
      <w:r>
        <w:rPr/>
        <w:t>Procurement</w:t>
      </w:r>
      <w:r>
        <w:rPr>
          <w:spacing w:val="-8"/>
        </w:rPr>
        <w:t> </w:t>
      </w:r>
      <w:r>
        <w:rPr/>
        <w:t>services</w:t>
      </w:r>
      <w:r>
        <w:rPr>
          <w:spacing w:val="-5"/>
        </w:rPr>
        <w:t> </w:t>
      </w:r>
      <w:r>
        <w:rPr/>
        <w:t>(PPS)</w:t>
      </w:r>
      <w:r>
        <w:rPr>
          <w:spacing w:val="-7"/>
        </w:rPr>
        <w:t> </w:t>
      </w:r>
      <w:r>
        <w:rPr/>
        <w:t>for</w:t>
      </w:r>
      <w:r>
        <w:rPr>
          <w:spacing w:val="-7"/>
        </w:rPr>
        <w:t> </w:t>
      </w:r>
      <w:r>
        <w:rPr/>
        <w:t>the</w:t>
      </w:r>
      <w:r>
        <w:rPr>
          <w:spacing w:val="-6"/>
        </w:rPr>
        <w:t> </w:t>
      </w:r>
      <w:r>
        <w:rPr/>
        <w:t>energy</w:t>
      </w:r>
      <w:r>
        <w:rPr>
          <w:spacing w:val="-7"/>
        </w:rPr>
        <w:t> </w:t>
      </w:r>
      <w:r>
        <w:rPr/>
        <w:t>sector,</w:t>
      </w:r>
      <w:r>
        <w:rPr>
          <w:spacing w:val="-7"/>
        </w:rPr>
        <w:t> </w:t>
      </w:r>
      <w:r>
        <w:rPr/>
        <w:t>a</w:t>
      </w:r>
      <w:r>
        <w:rPr>
          <w:spacing w:val="-3"/>
        </w:rPr>
        <w:t> </w:t>
      </w:r>
      <w:r>
        <w:rPr/>
        <w:t>Regional</w:t>
      </w:r>
      <w:r>
        <w:rPr>
          <w:spacing w:val="-8"/>
        </w:rPr>
        <w:t> </w:t>
      </w:r>
      <w:r>
        <w:rPr/>
        <w:t>PIU</w:t>
      </w:r>
      <w:r>
        <w:rPr>
          <w:spacing w:val="-6"/>
        </w:rPr>
        <w:t> </w:t>
      </w:r>
      <w:r>
        <w:rPr/>
        <w:t>with project</w:t>
      </w:r>
      <w:r>
        <w:rPr>
          <w:spacing w:val="-9"/>
        </w:rPr>
        <w:t> </w:t>
      </w:r>
      <w:r>
        <w:rPr/>
        <w:t>officers</w:t>
      </w:r>
      <w:r>
        <w:rPr>
          <w:spacing w:val="-5"/>
        </w:rPr>
        <w:t> </w:t>
      </w:r>
      <w:r>
        <w:rPr/>
        <w:t>will</w:t>
      </w:r>
      <w:r>
        <w:rPr>
          <w:spacing w:val="-8"/>
        </w:rPr>
        <w:t> </w:t>
      </w:r>
      <w:r>
        <w:rPr/>
        <w:t>be</w:t>
      </w:r>
      <w:r>
        <w:rPr>
          <w:spacing w:val="-6"/>
        </w:rPr>
        <w:t> </w:t>
      </w:r>
      <w:r>
        <w:rPr/>
        <w:t>created</w:t>
      </w:r>
      <w:r>
        <w:rPr>
          <w:spacing w:val="-6"/>
        </w:rPr>
        <w:t> </w:t>
      </w:r>
      <w:r>
        <w:rPr/>
        <w:t>under</w:t>
      </w:r>
      <w:r>
        <w:rPr>
          <w:spacing w:val="-6"/>
        </w:rPr>
        <w:t> </w:t>
      </w:r>
      <w:r>
        <w:rPr/>
        <w:t>its</w:t>
      </w:r>
      <w:r>
        <w:rPr>
          <w:spacing w:val="-5"/>
        </w:rPr>
        <w:t> </w:t>
      </w:r>
      <w:r>
        <w:rPr/>
        <w:t>Environmental</w:t>
      </w:r>
      <w:r>
        <w:rPr>
          <w:spacing w:val="-3"/>
        </w:rPr>
        <w:t> </w:t>
      </w:r>
      <w:r>
        <w:rPr/>
        <w:t>Sustainability</w:t>
      </w:r>
      <w:r>
        <w:rPr>
          <w:spacing w:val="-2"/>
        </w:rPr>
        <w:t> </w:t>
      </w:r>
      <w:r>
        <w:rPr/>
        <w:t>Division.</w:t>
      </w:r>
      <w:r>
        <w:rPr>
          <w:spacing w:val="-8"/>
        </w:rPr>
        <w:t> </w:t>
      </w:r>
      <w:r>
        <w:rPr/>
        <w:t>The</w:t>
      </w:r>
      <w:r>
        <w:rPr>
          <w:spacing w:val="-6"/>
        </w:rPr>
        <w:t> </w:t>
      </w:r>
      <w:r>
        <w:rPr/>
        <w:t>Regional</w:t>
      </w:r>
      <w:r>
        <w:rPr>
          <w:spacing w:val="-8"/>
        </w:rPr>
        <w:t> </w:t>
      </w:r>
      <w:r>
        <w:rPr/>
        <w:t>PIU</w:t>
      </w:r>
      <w:r>
        <w:rPr>
          <w:spacing w:val="-6"/>
        </w:rPr>
        <w:t> </w:t>
      </w:r>
      <w:r>
        <w:rPr/>
        <w:t>will</w:t>
      </w:r>
      <w:r>
        <w:rPr>
          <w:spacing w:val="-3"/>
        </w:rPr>
        <w:t> </w:t>
      </w:r>
      <w:r>
        <w:rPr/>
        <w:t>provide</w:t>
      </w:r>
      <w:r>
        <w:rPr>
          <w:spacing w:val="-6"/>
        </w:rPr>
        <w:t> </w:t>
      </w:r>
      <w:r>
        <w:rPr/>
        <w:t>the</w:t>
      </w:r>
      <w:r>
        <w:rPr>
          <w:spacing w:val="-6"/>
        </w:rPr>
        <w:t> </w:t>
      </w:r>
      <w:r>
        <w:rPr/>
        <w:t>PPS to the participating countries for their investment in EE and DPVs and implement the regional capacity building activities</w:t>
      </w:r>
      <w:r>
        <w:rPr>
          <w:spacing w:val="-3"/>
        </w:rPr>
        <w:t> </w:t>
      </w:r>
      <w:r>
        <w:rPr/>
        <w:t>financed</w:t>
      </w:r>
      <w:r>
        <w:rPr>
          <w:spacing w:val="-5"/>
        </w:rPr>
        <w:t> </w:t>
      </w:r>
      <w:r>
        <w:rPr/>
        <w:t>under</w:t>
      </w:r>
      <w:r>
        <w:rPr>
          <w:spacing w:val="-4"/>
        </w:rPr>
        <w:t> </w:t>
      </w:r>
      <w:r>
        <w:rPr/>
        <w:t>Component</w:t>
      </w:r>
      <w:r>
        <w:rPr>
          <w:spacing w:val="-6"/>
        </w:rPr>
        <w:t> </w:t>
      </w:r>
      <w:r>
        <w:rPr/>
        <w:t>3,</w:t>
      </w:r>
      <w:r>
        <w:rPr>
          <w:spacing w:val="-4"/>
        </w:rPr>
        <w:t> </w:t>
      </w:r>
      <w:r>
        <w:rPr/>
        <w:t>by</w:t>
      </w:r>
      <w:r>
        <w:rPr>
          <w:spacing w:val="-5"/>
        </w:rPr>
        <w:t> </w:t>
      </w:r>
      <w:r>
        <w:rPr/>
        <w:t>providing</w:t>
      </w:r>
      <w:r>
        <w:rPr>
          <w:spacing w:val="-4"/>
        </w:rPr>
        <w:t> </w:t>
      </w:r>
      <w:r>
        <w:rPr/>
        <w:t>comprehensive</w:t>
      </w:r>
      <w:r>
        <w:rPr>
          <w:spacing w:val="-4"/>
        </w:rPr>
        <w:t> </w:t>
      </w:r>
      <w:r>
        <w:rPr/>
        <w:t>procurement</w:t>
      </w:r>
      <w:r>
        <w:rPr>
          <w:spacing w:val="-6"/>
        </w:rPr>
        <w:t> </w:t>
      </w:r>
      <w:r>
        <w:rPr/>
        <w:t>training</w:t>
      </w:r>
      <w:r>
        <w:rPr>
          <w:spacing w:val="-4"/>
        </w:rPr>
        <w:t> </w:t>
      </w:r>
      <w:r>
        <w:rPr/>
        <w:t>and</w:t>
      </w:r>
      <w:r>
        <w:rPr>
          <w:spacing w:val="-5"/>
        </w:rPr>
        <w:t> </w:t>
      </w:r>
      <w:r>
        <w:rPr/>
        <w:t>resources,</w:t>
      </w:r>
      <w:r>
        <w:rPr>
          <w:spacing w:val="-2"/>
        </w:rPr>
        <w:t> </w:t>
      </w:r>
      <w:r>
        <w:rPr>
          <w:i/>
        </w:rPr>
        <w:t>inter</w:t>
      </w:r>
      <w:r>
        <w:rPr>
          <w:i/>
          <w:spacing w:val="-9"/>
        </w:rPr>
        <w:t> </w:t>
      </w:r>
      <w:r>
        <w:rPr>
          <w:i/>
        </w:rPr>
        <w:t>alia, </w:t>
      </w:r>
      <w:r>
        <w:rPr/>
        <w:t>on effectively utilizing framework agreements for building retrofits and contract management.</w:t>
      </w:r>
    </w:p>
    <w:p>
      <w:pPr>
        <w:pStyle w:val="BodyText"/>
        <w:spacing w:before="1"/>
      </w:pPr>
    </w:p>
    <w:p>
      <w:pPr>
        <w:pStyle w:val="BodyText"/>
        <w:ind w:left="360" w:right="357"/>
        <w:jc w:val="both"/>
      </w:pPr>
      <w:r>
        <w:rPr>
          <w:b/>
        </w:rPr>
        <w:t>CCREEE</w:t>
      </w:r>
      <w:r>
        <w:rPr>
          <w:b/>
          <w:i/>
        </w:rPr>
        <w:t>.</w:t>
      </w:r>
      <w:r>
        <w:rPr>
          <w:b/>
          <w:i/>
          <w:spacing w:val="-12"/>
        </w:rPr>
        <w:t> </w:t>
      </w:r>
      <w:r>
        <w:rPr/>
        <w:t>The</w:t>
      </w:r>
      <w:r>
        <w:rPr>
          <w:spacing w:val="-8"/>
        </w:rPr>
        <w:t> </w:t>
      </w:r>
      <w:r>
        <w:rPr/>
        <w:t>CCREEE</w:t>
      </w:r>
      <w:r>
        <w:rPr>
          <w:spacing w:val="-11"/>
        </w:rPr>
        <w:t> </w:t>
      </w:r>
      <w:r>
        <w:rPr/>
        <w:t>will</w:t>
      </w:r>
      <w:r>
        <w:rPr>
          <w:spacing w:val="-10"/>
        </w:rPr>
        <w:t> </w:t>
      </w:r>
      <w:r>
        <w:rPr/>
        <w:t>be</w:t>
      </w:r>
      <w:r>
        <w:rPr>
          <w:spacing w:val="-8"/>
        </w:rPr>
        <w:t> </w:t>
      </w:r>
      <w:r>
        <w:rPr/>
        <w:t>strengthened</w:t>
      </w:r>
      <w:r>
        <w:rPr>
          <w:spacing w:val="-12"/>
        </w:rPr>
        <w:t> </w:t>
      </w:r>
      <w:r>
        <w:rPr/>
        <w:t>with</w:t>
      </w:r>
      <w:r>
        <w:rPr>
          <w:spacing w:val="-8"/>
        </w:rPr>
        <w:t> </w:t>
      </w:r>
      <w:r>
        <w:rPr/>
        <w:t>a</w:t>
      </w:r>
      <w:r>
        <w:rPr>
          <w:spacing w:val="-10"/>
        </w:rPr>
        <w:t> </w:t>
      </w:r>
      <w:r>
        <w:rPr/>
        <w:t>technical</w:t>
      </w:r>
      <w:r>
        <w:rPr>
          <w:spacing w:val="-10"/>
        </w:rPr>
        <w:t> </w:t>
      </w:r>
      <w:r>
        <w:rPr/>
        <w:t>team,</w:t>
      </w:r>
      <w:r>
        <w:rPr>
          <w:spacing w:val="-9"/>
        </w:rPr>
        <w:t> </w:t>
      </w:r>
      <w:r>
        <w:rPr/>
        <w:t>consisting</w:t>
      </w:r>
      <w:r>
        <w:rPr>
          <w:spacing w:val="-8"/>
        </w:rPr>
        <w:t> </w:t>
      </w:r>
      <w:r>
        <w:rPr/>
        <w:t>of</w:t>
      </w:r>
      <w:r>
        <w:rPr>
          <w:spacing w:val="-10"/>
        </w:rPr>
        <w:t> </w:t>
      </w:r>
      <w:r>
        <w:rPr/>
        <w:t>CCREEE</w:t>
      </w:r>
      <w:r>
        <w:rPr>
          <w:spacing w:val="-12"/>
        </w:rPr>
        <w:t> </w:t>
      </w:r>
      <w:r>
        <w:rPr/>
        <w:t>staff</w:t>
      </w:r>
      <w:r>
        <w:rPr>
          <w:spacing w:val="-9"/>
        </w:rPr>
        <w:t> </w:t>
      </w:r>
      <w:r>
        <w:rPr/>
        <w:t>and</w:t>
      </w:r>
      <w:r>
        <w:rPr>
          <w:spacing w:val="-9"/>
        </w:rPr>
        <w:t> </w:t>
      </w:r>
      <w:r>
        <w:rPr/>
        <w:t>external</w:t>
      </w:r>
      <w:r>
        <w:rPr>
          <w:spacing w:val="-10"/>
        </w:rPr>
        <w:t> </w:t>
      </w:r>
      <w:r>
        <w:rPr/>
        <w:t>consultants, to implement activities for the development of the regional regulatory framework and related regional capacity- building</w:t>
      </w:r>
      <w:r>
        <w:rPr>
          <w:spacing w:val="32"/>
        </w:rPr>
        <w:t> </w:t>
      </w:r>
      <w:r>
        <w:rPr/>
        <w:t>under</w:t>
      </w:r>
      <w:r>
        <w:rPr>
          <w:spacing w:val="34"/>
        </w:rPr>
        <w:t> </w:t>
      </w:r>
      <w:r>
        <w:rPr/>
        <w:t>Subcomponent</w:t>
      </w:r>
      <w:r>
        <w:rPr>
          <w:spacing w:val="36"/>
        </w:rPr>
        <w:t> </w:t>
      </w:r>
      <w:r>
        <w:rPr/>
        <w:t>2.4.</w:t>
      </w:r>
      <w:r>
        <w:rPr>
          <w:spacing w:val="32"/>
        </w:rPr>
        <w:t> </w:t>
      </w:r>
      <w:r>
        <w:rPr/>
        <w:t>The</w:t>
      </w:r>
      <w:r>
        <w:rPr>
          <w:spacing w:val="35"/>
        </w:rPr>
        <w:t> </w:t>
      </w:r>
      <w:r>
        <w:rPr/>
        <w:t>CCREEE</w:t>
      </w:r>
      <w:r>
        <w:rPr>
          <w:spacing w:val="35"/>
        </w:rPr>
        <w:t> </w:t>
      </w:r>
      <w:r>
        <w:rPr/>
        <w:t>will</w:t>
      </w:r>
      <w:r>
        <w:rPr>
          <w:spacing w:val="32"/>
        </w:rPr>
        <w:t> </w:t>
      </w:r>
      <w:r>
        <w:rPr/>
        <w:t>also</w:t>
      </w:r>
      <w:r>
        <w:rPr>
          <w:spacing w:val="33"/>
        </w:rPr>
        <w:t> </w:t>
      </w:r>
      <w:r>
        <w:rPr/>
        <w:t>provide</w:t>
      </w:r>
      <w:r>
        <w:rPr>
          <w:spacing w:val="33"/>
        </w:rPr>
        <w:t> </w:t>
      </w:r>
      <w:r>
        <w:rPr/>
        <w:t>technical</w:t>
      </w:r>
      <w:r>
        <w:rPr>
          <w:spacing w:val="32"/>
        </w:rPr>
        <w:t> </w:t>
      </w:r>
      <w:r>
        <w:rPr/>
        <w:t>inputs,</w:t>
      </w:r>
      <w:r>
        <w:rPr>
          <w:spacing w:val="33"/>
        </w:rPr>
        <w:t> </w:t>
      </w:r>
      <w:r>
        <w:rPr/>
        <w:t>as</w:t>
      </w:r>
      <w:r>
        <w:rPr>
          <w:spacing w:val="34"/>
        </w:rPr>
        <w:t> </w:t>
      </w:r>
      <w:r>
        <w:rPr/>
        <w:t>necessary,</w:t>
      </w:r>
      <w:r>
        <w:rPr>
          <w:spacing w:val="33"/>
        </w:rPr>
        <w:t> </w:t>
      </w:r>
      <w:r>
        <w:rPr/>
        <w:t>to</w:t>
      </w:r>
      <w:r>
        <w:rPr>
          <w:spacing w:val="32"/>
        </w:rPr>
        <w:t> </w:t>
      </w:r>
      <w:r>
        <w:rPr/>
        <w:t>the</w:t>
      </w:r>
      <w:r>
        <w:rPr>
          <w:spacing w:val="34"/>
        </w:rPr>
        <w:t> </w:t>
      </w:r>
      <w:r>
        <w:rPr>
          <w:spacing w:val="-2"/>
        </w:rPr>
        <w:t>pooled</w:t>
      </w:r>
    </w:p>
    <w:p>
      <w:pPr>
        <w:pStyle w:val="BodyText"/>
        <w:spacing w:after="0"/>
        <w:jc w:val="both"/>
        <w:sectPr>
          <w:pgSz w:w="12240" w:h="15840"/>
          <w:pgMar w:header="0" w:footer="1156" w:top="1400" w:bottom="1340" w:left="1080" w:right="1080"/>
        </w:sectPr>
      </w:pPr>
    </w:p>
    <w:p>
      <w:pPr>
        <w:pStyle w:val="BodyText"/>
        <w:spacing w:before="40"/>
        <w:ind w:left="360"/>
        <w:jc w:val="both"/>
      </w:pPr>
      <w:r>
        <w:rPr/>
        <w:t>procurement</w:t>
      </w:r>
      <w:r>
        <w:rPr>
          <w:spacing w:val="-7"/>
        </w:rPr>
        <w:t> </w:t>
      </w:r>
      <w:r>
        <w:rPr/>
        <w:t>process</w:t>
      </w:r>
      <w:r>
        <w:rPr>
          <w:spacing w:val="-1"/>
        </w:rPr>
        <w:t> </w:t>
      </w:r>
      <w:r>
        <w:rPr/>
        <w:t>led</w:t>
      </w:r>
      <w:r>
        <w:rPr>
          <w:spacing w:val="-4"/>
        </w:rPr>
        <w:t> </w:t>
      </w:r>
      <w:r>
        <w:rPr/>
        <w:t>by</w:t>
      </w:r>
      <w:r>
        <w:rPr>
          <w:spacing w:val="-3"/>
        </w:rPr>
        <w:t> </w:t>
      </w:r>
      <w:r>
        <w:rPr/>
        <w:t>the</w:t>
      </w:r>
      <w:r>
        <w:rPr>
          <w:spacing w:val="-3"/>
        </w:rPr>
        <w:t> </w:t>
      </w:r>
      <w:r>
        <w:rPr/>
        <w:t>OECSC,</w:t>
      </w:r>
      <w:r>
        <w:rPr>
          <w:spacing w:val="-2"/>
        </w:rPr>
        <w:t> </w:t>
      </w:r>
      <w:r>
        <w:rPr/>
        <w:t>through</w:t>
      </w:r>
      <w:r>
        <w:rPr>
          <w:spacing w:val="-4"/>
        </w:rPr>
        <w:t> </w:t>
      </w:r>
      <w:r>
        <w:rPr/>
        <w:t>its</w:t>
      </w:r>
      <w:r>
        <w:rPr>
          <w:spacing w:val="-2"/>
        </w:rPr>
        <w:t> </w:t>
      </w:r>
      <w:r>
        <w:rPr/>
        <w:t>members</w:t>
      </w:r>
      <w:r>
        <w:rPr>
          <w:spacing w:val="-1"/>
        </w:rPr>
        <w:t> </w:t>
      </w:r>
      <w:r>
        <w:rPr/>
        <w:t>appointed</w:t>
      </w:r>
      <w:r>
        <w:rPr>
          <w:spacing w:val="-4"/>
        </w:rPr>
        <w:t> </w:t>
      </w:r>
      <w:r>
        <w:rPr/>
        <w:t>to</w:t>
      </w:r>
      <w:r>
        <w:rPr>
          <w:spacing w:val="2"/>
        </w:rPr>
        <w:t> </w:t>
      </w:r>
      <w:r>
        <w:rPr/>
        <w:t>the</w:t>
      </w:r>
      <w:r>
        <w:rPr>
          <w:spacing w:val="-3"/>
        </w:rPr>
        <w:t> </w:t>
      </w:r>
      <w:r>
        <w:rPr/>
        <w:t>regional</w:t>
      </w:r>
      <w:r>
        <w:rPr>
          <w:spacing w:val="-3"/>
        </w:rPr>
        <w:t> </w:t>
      </w:r>
      <w:r>
        <w:rPr/>
        <w:t>RSC</w:t>
      </w:r>
      <w:r>
        <w:rPr>
          <w:spacing w:val="-1"/>
        </w:rPr>
        <w:t> </w:t>
      </w:r>
      <w:r>
        <w:rPr/>
        <w:t>and</w:t>
      </w:r>
      <w:r>
        <w:rPr>
          <w:spacing w:val="-3"/>
        </w:rPr>
        <w:t> </w:t>
      </w:r>
      <w:r>
        <w:rPr>
          <w:spacing w:val="-4"/>
        </w:rPr>
        <w:t>TAC.</w:t>
      </w:r>
    </w:p>
    <w:p>
      <w:pPr>
        <w:pStyle w:val="BodyText"/>
        <w:spacing w:before="121"/>
        <w:ind w:left="360" w:right="354"/>
        <w:jc w:val="both"/>
      </w:pPr>
      <w:r>
        <w:rPr>
          <w:b/>
        </w:rPr>
        <w:t>Grenada</w:t>
      </w:r>
      <w:r>
        <w:rPr>
          <w:b/>
          <w:i/>
        </w:rPr>
        <w:t>.</w:t>
      </w:r>
      <w:r>
        <w:rPr>
          <w:b/>
          <w:i/>
          <w:spacing w:val="-2"/>
        </w:rPr>
        <w:t> </w:t>
      </w:r>
      <w:r>
        <w:rPr/>
        <w:t>A</w:t>
      </w:r>
      <w:r>
        <w:rPr>
          <w:spacing w:val="-9"/>
        </w:rPr>
        <w:t> </w:t>
      </w:r>
      <w:r>
        <w:rPr/>
        <w:t>new</w:t>
      </w:r>
      <w:r>
        <w:rPr>
          <w:spacing w:val="-7"/>
        </w:rPr>
        <w:t> </w:t>
      </w:r>
      <w:r>
        <w:rPr/>
        <w:t>PIU</w:t>
      </w:r>
      <w:r>
        <w:rPr>
          <w:spacing w:val="-8"/>
        </w:rPr>
        <w:t> </w:t>
      </w:r>
      <w:r>
        <w:rPr/>
        <w:t>will</w:t>
      </w:r>
      <w:r>
        <w:rPr>
          <w:spacing w:val="-4"/>
        </w:rPr>
        <w:t> </w:t>
      </w:r>
      <w:r>
        <w:rPr/>
        <w:t>be</w:t>
      </w:r>
      <w:r>
        <w:rPr>
          <w:spacing w:val="-3"/>
        </w:rPr>
        <w:t> </w:t>
      </w:r>
      <w:r>
        <w:rPr/>
        <w:t>created</w:t>
      </w:r>
      <w:r>
        <w:rPr>
          <w:spacing w:val="-4"/>
        </w:rPr>
        <w:t> </w:t>
      </w:r>
      <w:r>
        <w:rPr/>
        <w:t>for</w:t>
      </w:r>
      <w:r>
        <w:rPr>
          <w:spacing w:val="-3"/>
        </w:rPr>
        <w:t> </w:t>
      </w:r>
      <w:r>
        <w:rPr/>
        <w:t>all</w:t>
      </w:r>
      <w:r>
        <w:rPr>
          <w:spacing w:val="-4"/>
        </w:rPr>
        <w:t> </w:t>
      </w:r>
      <w:r>
        <w:rPr/>
        <w:t>activities</w:t>
      </w:r>
      <w:r>
        <w:rPr>
          <w:spacing w:val="-2"/>
        </w:rPr>
        <w:t> </w:t>
      </w:r>
      <w:r>
        <w:rPr/>
        <w:t>under</w:t>
      </w:r>
      <w:r>
        <w:rPr>
          <w:spacing w:val="-3"/>
        </w:rPr>
        <w:t> </w:t>
      </w:r>
      <w:r>
        <w:rPr/>
        <w:t>the</w:t>
      </w:r>
      <w:r>
        <w:rPr>
          <w:spacing w:val="-3"/>
        </w:rPr>
        <w:t> </w:t>
      </w:r>
      <w:r>
        <w:rPr/>
        <w:t>Project.</w:t>
      </w:r>
      <w:r>
        <w:rPr>
          <w:spacing w:val="-4"/>
        </w:rPr>
        <w:t> </w:t>
      </w:r>
      <w:r>
        <w:rPr/>
        <w:t>Accounting</w:t>
      </w:r>
      <w:r>
        <w:rPr>
          <w:spacing w:val="-3"/>
        </w:rPr>
        <w:t> </w:t>
      </w:r>
      <w:r>
        <w:rPr/>
        <w:t>staff</w:t>
      </w:r>
      <w:r>
        <w:rPr>
          <w:spacing w:val="-5"/>
        </w:rPr>
        <w:t> </w:t>
      </w:r>
      <w:r>
        <w:rPr/>
        <w:t>from</w:t>
      </w:r>
      <w:r>
        <w:rPr>
          <w:spacing w:val="-3"/>
        </w:rPr>
        <w:t> </w:t>
      </w:r>
      <w:r>
        <w:rPr/>
        <w:t>the</w:t>
      </w:r>
      <w:r>
        <w:rPr>
          <w:spacing w:val="-3"/>
        </w:rPr>
        <w:t> </w:t>
      </w:r>
      <w:r>
        <w:rPr/>
        <w:t>Project</w:t>
      </w:r>
      <w:r>
        <w:rPr>
          <w:spacing w:val="-5"/>
        </w:rPr>
        <w:t> </w:t>
      </w:r>
      <w:r>
        <w:rPr/>
        <w:t>Accounting Unit (PAU) in the Accounting General Department (AGD) and procurement staff from Project Coordination Unit within the MOF will be assigned to the CEGEB Project. The PIU will be established under a National Coordinating Committee (NCC), chaired by the Grenada Ministry of Climate Resilience, the Environment and Renewable Energy (MCRERE). MCRERE will manage the public buildings retrofits and GRENLEC the MBIA VRE Integration subproject.</w:t>
      </w:r>
    </w:p>
    <w:p>
      <w:pPr>
        <w:pStyle w:val="BodyText"/>
        <w:spacing w:before="119"/>
        <w:ind w:left="360" w:right="363"/>
        <w:jc w:val="both"/>
      </w:pPr>
      <w:r>
        <w:rPr>
          <w:b/>
        </w:rPr>
        <w:t>Saint Lucia. </w:t>
      </w:r>
      <w:r>
        <w:rPr/>
        <w:t>The existing PIU for the Renewable Energy Sector Development Project (P161316) under Saint Lucia’s Ministry</w:t>
      </w:r>
      <w:r>
        <w:rPr>
          <w:spacing w:val="-12"/>
        </w:rPr>
        <w:t> </w:t>
      </w:r>
      <w:r>
        <w:rPr/>
        <w:t>of</w:t>
      </w:r>
      <w:r>
        <w:rPr>
          <w:spacing w:val="-11"/>
        </w:rPr>
        <w:t> </w:t>
      </w:r>
      <w:r>
        <w:rPr/>
        <w:t>Infrastructure,</w:t>
      </w:r>
      <w:r>
        <w:rPr>
          <w:spacing w:val="-11"/>
        </w:rPr>
        <w:t> </w:t>
      </w:r>
      <w:r>
        <w:rPr/>
        <w:t>Ports,</w:t>
      </w:r>
      <w:r>
        <w:rPr>
          <w:spacing w:val="-12"/>
        </w:rPr>
        <w:t> </w:t>
      </w:r>
      <w:r>
        <w:rPr/>
        <w:t>Transport,</w:t>
      </w:r>
      <w:r>
        <w:rPr>
          <w:spacing w:val="-11"/>
        </w:rPr>
        <w:t> </w:t>
      </w:r>
      <w:r>
        <w:rPr/>
        <w:t>Physical</w:t>
      </w:r>
      <w:r>
        <w:rPr>
          <w:spacing w:val="-11"/>
        </w:rPr>
        <w:t> </w:t>
      </w:r>
      <w:r>
        <w:rPr/>
        <w:t>Development</w:t>
      </w:r>
      <w:r>
        <w:rPr>
          <w:spacing w:val="-12"/>
        </w:rPr>
        <w:t> </w:t>
      </w:r>
      <w:r>
        <w:rPr/>
        <w:t>and</w:t>
      </w:r>
      <w:r>
        <w:rPr>
          <w:spacing w:val="-11"/>
        </w:rPr>
        <w:t> </w:t>
      </w:r>
      <w:r>
        <w:rPr/>
        <w:t>Urban</w:t>
      </w:r>
      <w:r>
        <w:rPr>
          <w:spacing w:val="-11"/>
        </w:rPr>
        <w:t> </w:t>
      </w:r>
      <w:r>
        <w:rPr/>
        <w:t>Renewal</w:t>
      </w:r>
      <w:r>
        <w:rPr>
          <w:spacing w:val="-12"/>
        </w:rPr>
        <w:t> </w:t>
      </w:r>
      <w:r>
        <w:rPr/>
        <w:t>(MIPTPDUR)</w:t>
      </w:r>
      <w:r>
        <w:rPr>
          <w:spacing w:val="-11"/>
        </w:rPr>
        <w:t> </w:t>
      </w:r>
      <w:r>
        <w:rPr/>
        <w:t>will</w:t>
      </w:r>
      <w:r>
        <w:rPr>
          <w:spacing w:val="-11"/>
        </w:rPr>
        <w:t> </w:t>
      </w:r>
      <w:r>
        <w:rPr/>
        <w:t>be</w:t>
      </w:r>
      <w:r>
        <w:rPr>
          <w:spacing w:val="-11"/>
        </w:rPr>
        <w:t> </w:t>
      </w:r>
      <w:r>
        <w:rPr/>
        <w:t>expanded and strengthened for the implementation of Saint Lucia’s activities under the Project. The NCC for Saint Lucia will include representatives of MOF, other relevant</w:t>
      </w:r>
      <w:r>
        <w:rPr>
          <w:spacing w:val="-1"/>
        </w:rPr>
        <w:t> </w:t>
      </w:r>
      <w:r>
        <w:rPr/>
        <w:t>ministries and entities, the NURC, etc. The NCC</w:t>
      </w:r>
      <w:r>
        <w:rPr>
          <w:spacing w:val="-1"/>
        </w:rPr>
        <w:t> </w:t>
      </w:r>
      <w:r>
        <w:rPr/>
        <w:t>will coordinate and oversee the project activities at country level.</w:t>
      </w:r>
    </w:p>
    <w:p>
      <w:pPr>
        <w:pStyle w:val="BodyText"/>
        <w:spacing w:before="1"/>
      </w:pPr>
    </w:p>
    <w:p>
      <w:pPr>
        <w:pStyle w:val="BodyText"/>
        <w:ind w:left="360" w:right="360"/>
        <w:jc w:val="both"/>
      </w:pPr>
      <w:r>
        <w:rPr>
          <w:b/>
        </w:rPr>
        <w:t>Guyana.</w:t>
      </w:r>
      <w:r>
        <w:rPr>
          <w:b/>
          <w:spacing w:val="-5"/>
        </w:rPr>
        <w:t> </w:t>
      </w:r>
      <w:r>
        <w:rPr/>
        <w:t>A</w:t>
      </w:r>
      <w:r>
        <w:rPr>
          <w:spacing w:val="-8"/>
        </w:rPr>
        <w:t> </w:t>
      </w:r>
      <w:r>
        <w:rPr/>
        <w:t>new</w:t>
      </w:r>
      <w:r>
        <w:rPr>
          <w:spacing w:val="-10"/>
        </w:rPr>
        <w:t> </w:t>
      </w:r>
      <w:r>
        <w:rPr/>
        <w:t>PIU</w:t>
      </w:r>
      <w:r>
        <w:rPr>
          <w:spacing w:val="-7"/>
        </w:rPr>
        <w:t> </w:t>
      </w:r>
      <w:r>
        <w:rPr/>
        <w:t>for</w:t>
      </w:r>
      <w:r>
        <w:rPr>
          <w:spacing w:val="-8"/>
        </w:rPr>
        <w:t> </w:t>
      </w:r>
      <w:r>
        <w:rPr/>
        <w:t>the</w:t>
      </w:r>
      <w:r>
        <w:rPr>
          <w:spacing w:val="-7"/>
        </w:rPr>
        <w:t> </w:t>
      </w:r>
      <w:r>
        <w:rPr/>
        <w:t>Project’s</w:t>
      </w:r>
      <w:r>
        <w:rPr>
          <w:spacing w:val="-6"/>
        </w:rPr>
        <w:t> </w:t>
      </w:r>
      <w:r>
        <w:rPr/>
        <w:t>activities</w:t>
      </w:r>
      <w:r>
        <w:rPr>
          <w:spacing w:val="-6"/>
        </w:rPr>
        <w:t> </w:t>
      </w:r>
      <w:r>
        <w:rPr/>
        <w:t>in</w:t>
      </w:r>
      <w:r>
        <w:rPr>
          <w:spacing w:val="-8"/>
        </w:rPr>
        <w:t> </w:t>
      </w:r>
      <w:r>
        <w:rPr/>
        <w:t>Guyana</w:t>
      </w:r>
      <w:r>
        <w:rPr>
          <w:spacing w:val="-9"/>
        </w:rPr>
        <w:t> </w:t>
      </w:r>
      <w:r>
        <w:rPr/>
        <w:t>will</w:t>
      </w:r>
      <w:r>
        <w:rPr>
          <w:spacing w:val="-9"/>
        </w:rPr>
        <w:t> </w:t>
      </w:r>
      <w:r>
        <w:rPr/>
        <w:t>be created</w:t>
      </w:r>
      <w:r>
        <w:rPr>
          <w:spacing w:val="-4"/>
        </w:rPr>
        <w:t> </w:t>
      </w:r>
      <w:r>
        <w:rPr/>
        <w:t>under</w:t>
      </w:r>
      <w:r>
        <w:rPr>
          <w:spacing w:val="-7"/>
        </w:rPr>
        <w:t> </w:t>
      </w:r>
      <w:r>
        <w:rPr/>
        <w:t>the</w:t>
      </w:r>
      <w:r>
        <w:rPr>
          <w:spacing w:val="-7"/>
        </w:rPr>
        <w:t> </w:t>
      </w:r>
      <w:r>
        <w:rPr/>
        <w:t>GEA,</w:t>
      </w:r>
      <w:r>
        <w:rPr>
          <w:spacing w:val="-8"/>
        </w:rPr>
        <w:t> </w:t>
      </w:r>
      <w:r>
        <w:rPr/>
        <w:t>with</w:t>
      </w:r>
      <w:r>
        <w:rPr>
          <w:spacing w:val="-4"/>
        </w:rPr>
        <w:t> </w:t>
      </w:r>
      <w:r>
        <w:rPr/>
        <w:t>professional</w:t>
      </w:r>
      <w:r>
        <w:rPr>
          <w:spacing w:val="-9"/>
        </w:rPr>
        <w:t> </w:t>
      </w:r>
      <w:r>
        <w:rPr/>
        <w:t>staffs</w:t>
      </w:r>
      <w:r>
        <w:rPr>
          <w:spacing w:val="-6"/>
        </w:rPr>
        <w:t> </w:t>
      </w:r>
      <w:r>
        <w:rPr/>
        <w:t>from GEA and additional consultants to be recruited, as may be needed. The NCC for Guyana will be established for overseeing the Project</w:t>
      </w:r>
      <w:r>
        <w:rPr>
          <w:spacing w:val="-1"/>
        </w:rPr>
        <w:t> </w:t>
      </w:r>
      <w:r>
        <w:rPr/>
        <w:t>with representatives from the MOF, other relevant</w:t>
      </w:r>
      <w:r>
        <w:rPr>
          <w:spacing w:val="-1"/>
        </w:rPr>
        <w:t> </w:t>
      </w:r>
      <w:r>
        <w:rPr/>
        <w:t>ministries, public entities, and Guyana’s </w:t>
      </w:r>
      <w:r>
        <w:rPr>
          <w:spacing w:val="-4"/>
        </w:rPr>
        <w:t>PUC.</w:t>
      </w:r>
    </w:p>
    <w:p>
      <w:pPr>
        <w:pStyle w:val="BodyText"/>
        <w:spacing w:before="147"/>
      </w:pPr>
    </w:p>
    <w:p>
      <w:pPr>
        <w:spacing w:before="0"/>
        <w:ind w:left="360" w:right="0" w:firstLine="0"/>
        <w:jc w:val="both"/>
        <w:rPr>
          <w:sz w:val="24"/>
        </w:rPr>
      </w:pPr>
      <w:r>
        <w:rPr>
          <w:sz w:val="24"/>
        </w:rPr>
        <w:t>Figure</w:t>
      </w:r>
      <w:r>
        <w:rPr>
          <w:spacing w:val="-3"/>
          <w:sz w:val="24"/>
        </w:rPr>
        <w:t> </w:t>
      </w:r>
      <w:r>
        <w:rPr>
          <w:sz w:val="24"/>
        </w:rPr>
        <w:t>1</w:t>
      </w:r>
      <w:r>
        <w:rPr>
          <w:spacing w:val="-5"/>
          <w:sz w:val="24"/>
        </w:rPr>
        <w:t> </w:t>
      </w:r>
      <w:r>
        <w:rPr>
          <w:sz w:val="24"/>
        </w:rPr>
        <w:t>Institutional</w:t>
      </w:r>
      <w:r>
        <w:rPr>
          <w:spacing w:val="-4"/>
          <w:sz w:val="24"/>
        </w:rPr>
        <w:t> </w:t>
      </w:r>
      <w:r>
        <w:rPr>
          <w:spacing w:val="-2"/>
          <w:sz w:val="24"/>
        </w:rPr>
        <w:t>Arrangements</w:t>
      </w:r>
    </w:p>
    <w:p>
      <w:pPr>
        <w:pStyle w:val="BodyText"/>
        <w:spacing w:before="11"/>
        <w:rPr>
          <w:sz w:val="7"/>
        </w:rPr>
      </w:pPr>
      <w:r>
        <w:rPr>
          <w:sz w:val="7"/>
        </w:rPr>
        <mc:AlternateContent>
          <mc:Choice Requires="wps">
            <w:drawing>
              <wp:anchor distT="0" distB="0" distL="0" distR="0" allowOverlap="1" layoutInCell="1" locked="0" behindDoc="1" simplePos="0" relativeHeight="487589376">
                <wp:simplePos x="0" y="0"/>
                <wp:positionH relativeFrom="page">
                  <wp:posOffset>917575</wp:posOffset>
                </wp:positionH>
                <wp:positionV relativeFrom="paragraph">
                  <wp:posOffset>77051</wp:posOffset>
                </wp:positionV>
                <wp:extent cx="5445125" cy="2543175"/>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5445125" cy="2543175"/>
                          <a:chExt cx="5445125" cy="2543175"/>
                        </a:xfrm>
                      </wpg:grpSpPr>
                      <pic:pic>
                        <pic:nvPicPr>
                          <pic:cNvPr id="14" name="Image 14" descr="Picture 11, Picture (Rectangle)"/>
                          <pic:cNvPicPr/>
                        </pic:nvPicPr>
                        <pic:blipFill>
                          <a:blip r:embed="rId62" cstate="print"/>
                          <a:stretch>
                            <a:fillRect/>
                          </a:stretch>
                        </pic:blipFill>
                        <pic:spPr>
                          <a:xfrm>
                            <a:off x="186847" y="45037"/>
                            <a:ext cx="5007593" cy="2339661"/>
                          </a:xfrm>
                          <a:prstGeom prst="rect">
                            <a:avLst/>
                          </a:prstGeom>
                        </pic:spPr>
                      </pic:pic>
                      <wps:wsp>
                        <wps:cNvPr id="15" name="Graphic 15"/>
                        <wps:cNvSpPr/>
                        <wps:spPr>
                          <a:xfrm>
                            <a:off x="4762" y="4762"/>
                            <a:ext cx="5435600" cy="2533650"/>
                          </a:xfrm>
                          <a:custGeom>
                            <a:avLst/>
                            <a:gdLst/>
                            <a:ahLst/>
                            <a:cxnLst/>
                            <a:rect l="l" t="t" r="r" b="b"/>
                            <a:pathLst>
                              <a:path w="5435600" h="2533650">
                                <a:moveTo>
                                  <a:pt x="0" y="2533523"/>
                                </a:moveTo>
                                <a:lnTo>
                                  <a:pt x="5435600" y="2533523"/>
                                </a:lnTo>
                                <a:lnTo>
                                  <a:pt x="5435600" y="0"/>
                                </a:lnTo>
                                <a:lnTo>
                                  <a:pt x="0" y="0"/>
                                </a:lnTo>
                                <a:lnTo>
                                  <a:pt x="0" y="2533523"/>
                                </a:lnTo>
                                <a:close/>
                              </a:path>
                            </a:pathLst>
                          </a:custGeom>
                          <a:ln w="9525">
                            <a:solidFill>
                              <a:srgbClr val="4471C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25pt;margin-top:6.067031pt;width:428.75pt;height:200.25pt;mso-position-horizontal-relative:page;mso-position-vertical-relative:paragraph;z-index:-15727104;mso-wrap-distance-left:0;mso-wrap-distance-right:0" id="docshapegroup10" coordorigin="1445,121" coordsize="8575,4005">
                <v:shape style="position:absolute;left:1739;top:192;width:7886;height:3685" type="#_x0000_t75" id="docshape11" alt="Picture 11, Picture (Rectangle)" stroked="false">
                  <v:imagedata r:id="rId62" o:title=""/>
                </v:shape>
                <v:rect style="position:absolute;left:1452;top:128;width:8560;height:3990" id="docshape12" filled="false" stroked="true" strokeweight=".75pt" strokecolor="#4471c4">
                  <v:stroke dashstyle="solid"/>
                </v:rect>
                <w10:wrap type="topAndBottom"/>
              </v:group>
            </w:pict>
          </mc:Fallback>
        </mc:AlternateContent>
      </w:r>
    </w:p>
    <w:p>
      <w:pPr>
        <w:pStyle w:val="BodyText"/>
        <w:spacing w:before="1"/>
        <w:rPr>
          <w:sz w:val="24"/>
        </w:rPr>
      </w:pPr>
    </w:p>
    <w:p>
      <w:pPr>
        <w:pStyle w:val="BodyText"/>
        <w:spacing w:line="235" w:lineRule="auto"/>
        <w:ind w:left="360" w:right="366"/>
        <w:jc w:val="both"/>
      </w:pPr>
      <w:r>
        <w:rPr/>
        <w:t>A Project Manager will be responsible for ensuring the delivery of all project activities, including ensuring quality assurance and providing no objections to E&amp;S documents such as Screening Forms and ESMPs as relevant.</w:t>
      </w:r>
    </w:p>
    <w:p>
      <w:pPr>
        <w:pStyle w:val="BodyText"/>
        <w:spacing w:before="4"/>
      </w:pPr>
    </w:p>
    <w:p>
      <w:pPr>
        <w:pStyle w:val="BodyText"/>
        <w:ind w:left="360" w:right="354"/>
        <w:jc w:val="both"/>
      </w:pPr>
      <w:r>
        <w:rPr/>
        <w:t>Each PIU will also employ Environmental Specialist and Social Specialists (a Social and Environmental Officer in the case of Guyana).</w:t>
      </w:r>
      <w:r>
        <w:rPr>
          <w:spacing w:val="40"/>
        </w:rPr>
        <w:t> </w:t>
      </w:r>
      <w:r>
        <w:rPr/>
        <w:t>The ToRs for the Environmental Specialist and Social Specialist will be included in the Project Operations Manual. The E&amp;S specialists will be responsible for the following:</w:t>
      </w:r>
    </w:p>
    <w:p>
      <w:pPr>
        <w:pStyle w:val="ListParagraph"/>
        <w:numPr>
          <w:ilvl w:val="0"/>
          <w:numId w:val="18"/>
        </w:numPr>
        <w:tabs>
          <w:tab w:pos="1081" w:val="left" w:leader="none"/>
        </w:tabs>
        <w:spacing w:line="240" w:lineRule="auto" w:before="2" w:after="0"/>
        <w:ind w:left="1081" w:right="0" w:hanging="360"/>
        <w:jc w:val="both"/>
        <w:rPr>
          <w:sz w:val="20"/>
        </w:rPr>
      </w:pPr>
      <w:r>
        <w:rPr>
          <w:sz w:val="20"/>
        </w:rPr>
        <w:t>Generally,</w:t>
      </w:r>
      <w:r>
        <w:rPr>
          <w:spacing w:val="60"/>
          <w:sz w:val="20"/>
        </w:rPr>
        <w:t> </w:t>
      </w:r>
      <w:r>
        <w:rPr>
          <w:sz w:val="20"/>
        </w:rPr>
        <w:t>ensure</w:t>
      </w:r>
      <w:r>
        <w:rPr>
          <w:spacing w:val="63"/>
          <w:sz w:val="20"/>
        </w:rPr>
        <w:t> </w:t>
      </w:r>
      <w:r>
        <w:rPr>
          <w:sz w:val="20"/>
        </w:rPr>
        <w:t>that</w:t>
      </w:r>
      <w:r>
        <w:rPr>
          <w:spacing w:val="66"/>
          <w:sz w:val="20"/>
        </w:rPr>
        <w:t> </w:t>
      </w:r>
      <w:r>
        <w:rPr>
          <w:sz w:val="20"/>
        </w:rPr>
        <w:t>the</w:t>
      </w:r>
      <w:r>
        <w:rPr>
          <w:spacing w:val="62"/>
          <w:sz w:val="20"/>
        </w:rPr>
        <w:t> </w:t>
      </w:r>
      <w:r>
        <w:rPr>
          <w:sz w:val="20"/>
        </w:rPr>
        <w:t>ESMF</w:t>
      </w:r>
      <w:r>
        <w:rPr>
          <w:spacing w:val="66"/>
          <w:sz w:val="20"/>
        </w:rPr>
        <w:t> </w:t>
      </w:r>
      <w:r>
        <w:rPr>
          <w:sz w:val="20"/>
        </w:rPr>
        <w:t>is</w:t>
      </w:r>
      <w:r>
        <w:rPr>
          <w:spacing w:val="64"/>
          <w:sz w:val="20"/>
        </w:rPr>
        <w:t> </w:t>
      </w:r>
      <w:r>
        <w:rPr>
          <w:sz w:val="20"/>
        </w:rPr>
        <w:t>implemented</w:t>
      </w:r>
      <w:r>
        <w:rPr>
          <w:spacing w:val="67"/>
          <w:sz w:val="20"/>
        </w:rPr>
        <w:t> </w:t>
      </w:r>
      <w:r>
        <w:rPr>
          <w:sz w:val="20"/>
        </w:rPr>
        <w:t>in</w:t>
      </w:r>
      <w:r>
        <w:rPr>
          <w:spacing w:val="63"/>
          <w:sz w:val="20"/>
        </w:rPr>
        <w:t> </w:t>
      </w:r>
      <w:r>
        <w:rPr>
          <w:sz w:val="20"/>
        </w:rPr>
        <w:t>compliance</w:t>
      </w:r>
      <w:r>
        <w:rPr>
          <w:spacing w:val="64"/>
          <w:sz w:val="20"/>
        </w:rPr>
        <w:t> </w:t>
      </w:r>
      <w:r>
        <w:rPr>
          <w:sz w:val="20"/>
        </w:rPr>
        <w:t>with</w:t>
      </w:r>
      <w:r>
        <w:rPr>
          <w:spacing w:val="66"/>
          <w:sz w:val="20"/>
        </w:rPr>
        <w:t> </w:t>
      </w:r>
      <w:r>
        <w:rPr>
          <w:sz w:val="20"/>
        </w:rPr>
        <w:t>national</w:t>
      </w:r>
      <w:r>
        <w:rPr>
          <w:spacing w:val="62"/>
          <w:sz w:val="20"/>
        </w:rPr>
        <w:t> </w:t>
      </w:r>
      <w:r>
        <w:rPr>
          <w:sz w:val="20"/>
        </w:rPr>
        <w:t>legislation</w:t>
      </w:r>
      <w:r>
        <w:rPr>
          <w:spacing w:val="67"/>
          <w:sz w:val="20"/>
        </w:rPr>
        <w:t> </w:t>
      </w:r>
      <w:r>
        <w:rPr>
          <w:sz w:val="20"/>
        </w:rPr>
        <w:t>and</w:t>
      </w:r>
      <w:r>
        <w:rPr>
          <w:spacing w:val="68"/>
          <w:sz w:val="20"/>
        </w:rPr>
        <w:t> </w:t>
      </w:r>
      <w:r>
        <w:rPr>
          <w:spacing w:val="-5"/>
          <w:sz w:val="20"/>
        </w:rPr>
        <w:t>the</w:t>
      </w:r>
    </w:p>
    <w:p>
      <w:pPr>
        <w:pStyle w:val="BodyText"/>
        <w:spacing w:line="242" w:lineRule="exact" w:before="1"/>
        <w:ind w:left="1081"/>
      </w:pPr>
      <w:r>
        <w:rPr/>
        <w:t>requirements</w:t>
      </w:r>
      <w:r>
        <w:rPr>
          <w:spacing w:val="-3"/>
        </w:rPr>
        <w:t> </w:t>
      </w:r>
      <w:r>
        <w:rPr/>
        <w:t>of</w:t>
      </w:r>
      <w:r>
        <w:rPr>
          <w:spacing w:val="-3"/>
        </w:rPr>
        <w:t> </w:t>
      </w:r>
      <w:r>
        <w:rPr/>
        <w:t>the</w:t>
      </w:r>
      <w:r>
        <w:rPr>
          <w:spacing w:val="-1"/>
        </w:rPr>
        <w:t> </w:t>
      </w:r>
      <w:r>
        <w:rPr/>
        <w:t>WB’s </w:t>
      </w:r>
      <w:r>
        <w:rPr>
          <w:spacing w:val="-4"/>
        </w:rPr>
        <w:t>ESSs</w:t>
      </w:r>
    </w:p>
    <w:p>
      <w:pPr>
        <w:pStyle w:val="ListParagraph"/>
        <w:numPr>
          <w:ilvl w:val="0"/>
          <w:numId w:val="18"/>
        </w:numPr>
        <w:tabs>
          <w:tab w:pos="1081" w:val="left" w:leader="none"/>
        </w:tabs>
        <w:spacing w:line="252" w:lineRule="exact" w:before="0" w:after="0"/>
        <w:ind w:left="1081" w:right="0" w:hanging="360"/>
        <w:jc w:val="both"/>
        <w:rPr>
          <w:sz w:val="20"/>
        </w:rPr>
      </w:pPr>
      <w:r>
        <w:rPr>
          <w:sz w:val="20"/>
        </w:rPr>
        <w:t>Ensure</w:t>
      </w:r>
      <w:r>
        <w:rPr>
          <w:spacing w:val="-4"/>
          <w:sz w:val="20"/>
        </w:rPr>
        <w:t> </w:t>
      </w:r>
      <w:r>
        <w:rPr>
          <w:sz w:val="20"/>
        </w:rPr>
        <w:t>that</w:t>
      </w:r>
      <w:r>
        <w:rPr>
          <w:spacing w:val="-4"/>
          <w:sz w:val="20"/>
        </w:rPr>
        <w:t> </w:t>
      </w:r>
      <w:r>
        <w:rPr>
          <w:sz w:val="20"/>
        </w:rPr>
        <w:t>the</w:t>
      </w:r>
      <w:r>
        <w:rPr>
          <w:spacing w:val="-2"/>
          <w:sz w:val="20"/>
        </w:rPr>
        <w:t> </w:t>
      </w:r>
      <w:r>
        <w:rPr>
          <w:sz w:val="20"/>
        </w:rPr>
        <w:t>necessary</w:t>
      </w:r>
      <w:r>
        <w:rPr>
          <w:spacing w:val="-3"/>
          <w:sz w:val="20"/>
        </w:rPr>
        <w:t> </w:t>
      </w:r>
      <w:r>
        <w:rPr>
          <w:sz w:val="20"/>
        </w:rPr>
        <w:t>environmental</w:t>
      </w:r>
      <w:r>
        <w:rPr>
          <w:spacing w:val="-2"/>
          <w:sz w:val="20"/>
        </w:rPr>
        <w:t> </w:t>
      </w:r>
      <w:r>
        <w:rPr>
          <w:sz w:val="20"/>
        </w:rPr>
        <w:t>authorizations</w:t>
      </w:r>
      <w:r>
        <w:rPr>
          <w:spacing w:val="-1"/>
          <w:sz w:val="20"/>
        </w:rPr>
        <w:t> </w:t>
      </w:r>
      <w:r>
        <w:rPr>
          <w:sz w:val="20"/>
        </w:rPr>
        <w:t>and</w:t>
      </w:r>
      <w:r>
        <w:rPr>
          <w:spacing w:val="-3"/>
          <w:sz w:val="20"/>
        </w:rPr>
        <w:t> </w:t>
      </w:r>
      <w:r>
        <w:rPr>
          <w:sz w:val="20"/>
        </w:rPr>
        <w:t>permits</w:t>
      </w:r>
      <w:r>
        <w:rPr>
          <w:spacing w:val="-1"/>
          <w:sz w:val="20"/>
        </w:rPr>
        <w:t> </w:t>
      </w:r>
      <w:r>
        <w:rPr>
          <w:sz w:val="20"/>
        </w:rPr>
        <w:t>are</w:t>
      </w:r>
      <w:r>
        <w:rPr>
          <w:spacing w:val="-1"/>
          <w:sz w:val="20"/>
        </w:rPr>
        <w:t> </w:t>
      </w:r>
      <w:r>
        <w:rPr>
          <w:spacing w:val="-2"/>
          <w:sz w:val="20"/>
        </w:rPr>
        <w:t>obtained</w:t>
      </w:r>
    </w:p>
    <w:p>
      <w:pPr>
        <w:pStyle w:val="ListParagraph"/>
        <w:numPr>
          <w:ilvl w:val="0"/>
          <w:numId w:val="18"/>
        </w:numPr>
        <w:tabs>
          <w:tab w:pos="1081" w:val="left" w:leader="none"/>
        </w:tabs>
        <w:spacing w:line="240" w:lineRule="auto" w:before="0" w:after="0"/>
        <w:ind w:left="1081" w:right="357" w:hanging="360"/>
        <w:jc w:val="both"/>
        <w:rPr>
          <w:sz w:val="20"/>
        </w:rPr>
      </w:pPr>
      <w:r>
        <w:rPr>
          <w:sz w:val="20"/>
        </w:rPr>
        <w:t>Ensure</w:t>
      </w:r>
      <w:r>
        <w:rPr>
          <w:spacing w:val="-4"/>
          <w:sz w:val="20"/>
        </w:rPr>
        <w:t> </w:t>
      </w:r>
      <w:r>
        <w:rPr>
          <w:sz w:val="20"/>
        </w:rPr>
        <w:t>compliance</w:t>
      </w:r>
      <w:r>
        <w:rPr>
          <w:spacing w:val="-4"/>
          <w:sz w:val="20"/>
        </w:rPr>
        <w:t> </w:t>
      </w:r>
      <w:r>
        <w:rPr>
          <w:sz w:val="20"/>
        </w:rPr>
        <w:t>with</w:t>
      </w:r>
      <w:r>
        <w:rPr>
          <w:spacing w:val="-5"/>
          <w:sz w:val="20"/>
        </w:rPr>
        <w:t> </w:t>
      </w:r>
      <w:r>
        <w:rPr>
          <w:sz w:val="20"/>
        </w:rPr>
        <w:t>occupational</w:t>
      </w:r>
      <w:r>
        <w:rPr>
          <w:spacing w:val="-5"/>
          <w:sz w:val="20"/>
        </w:rPr>
        <w:t> </w:t>
      </w:r>
      <w:r>
        <w:rPr>
          <w:sz w:val="20"/>
        </w:rPr>
        <w:t>health</w:t>
      </w:r>
      <w:r>
        <w:rPr>
          <w:spacing w:val="-1"/>
          <w:sz w:val="20"/>
        </w:rPr>
        <w:t> </w:t>
      </w:r>
      <w:r>
        <w:rPr>
          <w:sz w:val="20"/>
        </w:rPr>
        <w:t>and</w:t>
      </w:r>
      <w:r>
        <w:rPr>
          <w:spacing w:val="-5"/>
          <w:sz w:val="20"/>
        </w:rPr>
        <w:t> </w:t>
      </w:r>
      <w:r>
        <w:rPr>
          <w:sz w:val="20"/>
        </w:rPr>
        <w:t>safety,</w:t>
      </w:r>
      <w:r>
        <w:rPr>
          <w:spacing w:val="-4"/>
          <w:sz w:val="20"/>
        </w:rPr>
        <w:t> </w:t>
      </w:r>
      <w:r>
        <w:rPr>
          <w:sz w:val="20"/>
        </w:rPr>
        <w:t>social</w:t>
      </w:r>
      <w:r>
        <w:rPr>
          <w:spacing w:val="-2"/>
          <w:sz w:val="20"/>
        </w:rPr>
        <w:t> </w:t>
      </w:r>
      <w:r>
        <w:rPr>
          <w:sz w:val="20"/>
        </w:rPr>
        <w:t>and</w:t>
      </w:r>
      <w:r>
        <w:rPr>
          <w:spacing w:val="-5"/>
          <w:sz w:val="20"/>
        </w:rPr>
        <w:t> </w:t>
      </w:r>
      <w:r>
        <w:rPr>
          <w:sz w:val="20"/>
        </w:rPr>
        <w:t>environmental</w:t>
      </w:r>
      <w:r>
        <w:rPr>
          <w:spacing w:val="-5"/>
          <w:sz w:val="20"/>
        </w:rPr>
        <w:t> </w:t>
      </w:r>
      <w:r>
        <w:rPr>
          <w:sz w:val="20"/>
        </w:rPr>
        <w:t>legislations,</w:t>
      </w:r>
      <w:r>
        <w:rPr>
          <w:spacing w:val="-4"/>
          <w:sz w:val="20"/>
        </w:rPr>
        <w:t> </w:t>
      </w:r>
      <w:r>
        <w:rPr>
          <w:sz w:val="20"/>
        </w:rPr>
        <w:t>procedures, guidelines</w:t>
      </w:r>
      <w:r>
        <w:rPr>
          <w:spacing w:val="-2"/>
          <w:sz w:val="20"/>
        </w:rPr>
        <w:t> </w:t>
      </w:r>
      <w:r>
        <w:rPr>
          <w:sz w:val="20"/>
        </w:rPr>
        <w:t>and</w:t>
      </w:r>
      <w:r>
        <w:rPr>
          <w:spacing w:val="-4"/>
          <w:sz w:val="20"/>
        </w:rPr>
        <w:t> </w:t>
      </w:r>
      <w:r>
        <w:rPr>
          <w:sz w:val="20"/>
        </w:rPr>
        <w:t>specifications</w:t>
      </w:r>
      <w:r>
        <w:rPr>
          <w:spacing w:val="-2"/>
          <w:sz w:val="20"/>
        </w:rPr>
        <w:t> </w:t>
      </w:r>
      <w:r>
        <w:rPr>
          <w:sz w:val="20"/>
        </w:rPr>
        <w:t>and to</w:t>
      </w:r>
      <w:r>
        <w:rPr>
          <w:spacing w:val="-4"/>
          <w:sz w:val="20"/>
        </w:rPr>
        <w:t> </w:t>
      </w:r>
      <w:r>
        <w:rPr>
          <w:sz w:val="20"/>
        </w:rPr>
        <w:t>provide</w:t>
      </w:r>
      <w:r>
        <w:rPr>
          <w:spacing w:val="-3"/>
          <w:sz w:val="20"/>
        </w:rPr>
        <w:t> </w:t>
      </w:r>
      <w:r>
        <w:rPr>
          <w:sz w:val="20"/>
        </w:rPr>
        <w:t>advice</w:t>
      </w:r>
      <w:r>
        <w:rPr>
          <w:spacing w:val="-3"/>
          <w:sz w:val="20"/>
        </w:rPr>
        <w:t> </w:t>
      </w:r>
      <w:r>
        <w:rPr>
          <w:sz w:val="20"/>
        </w:rPr>
        <w:t>on</w:t>
      </w:r>
      <w:r>
        <w:rPr>
          <w:spacing w:val="-4"/>
          <w:sz w:val="20"/>
        </w:rPr>
        <w:t> </w:t>
      </w:r>
      <w:r>
        <w:rPr>
          <w:sz w:val="20"/>
        </w:rPr>
        <w:t>measures</w:t>
      </w:r>
      <w:r>
        <w:rPr>
          <w:spacing w:val="-2"/>
          <w:sz w:val="20"/>
        </w:rPr>
        <w:t> </w:t>
      </w:r>
      <w:r>
        <w:rPr>
          <w:sz w:val="20"/>
        </w:rPr>
        <w:t>needed</w:t>
      </w:r>
      <w:r>
        <w:rPr>
          <w:spacing w:val="-4"/>
          <w:sz w:val="20"/>
        </w:rPr>
        <w:t> </w:t>
      </w:r>
      <w:r>
        <w:rPr>
          <w:sz w:val="20"/>
        </w:rPr>
        <w:t>to</w:t>
      </w:r>
      <w:r>
        <w:rPr>
          <w:spacing w:val="-4"/>
          <w:sz w:val="20"/>
        </w:rPr>
        <w:t> </w:t>
      </w:r>
      <w:r>
        <w:rPr>
          <w:sz w:val="20"/>
        </w:rPr>
        <w:t>minimize</w:t>
      </w:r>
      <w:r>
        <w:rPr>
          <w:spacing w:val="-3"/>
          <w:sz w:val="20"/>
        </w:rPr>
        <w:t> </w:t>
      </w:r>
      <w:r>
        <w:rPr>
          <w:sz w:val="20"/>
        </w:rPr>
        <w:t>hazards</w:t>
      </w:r>
      <w:r>
        <w:rPr>
          <w:spacing w:val="-2"/>
          <w:sz w:val="20"/>
        </w:rPr>
        <w:t> </w:t>
      </w:r>
      <w:r>
        <w:rPr>
          <w:sz w:val="20"/>
        </w:rPr>
        <w:t>or</w:t>
      </w:r>
      <w:r>
        <w:rPr>
          <w:spacing w:val="-3"/>
          <w:sz w:val="20"/>
        </w:rPr>
        <w:t> </w:t>
      </w:r>
      <w:r>
        <w:rPr>
          <w:sz w:val="20"/>
        </w:rPr>
        <w:t>unhealthy situations at project sites.</w:t>
      </w:r>
    </w:p>
    <w:p>
      <w:pPr>
        <w:pStyle w:val="ListParagraph"/>
        <w:numPr>
          <w:ilvl w:val="0"/>
          <w:numId w:val="18"/>
        </w:numPr>
        <w:tabs>
          <w:tab w:pos="1081" w:val="left" w:leader="none"/>
        </w:tabs>
        <w:spacing w:line="240" w:lineRule="auto" w:before="3" w:after="0"/>
        <w:ind w:left="1081" w:right="0" w:hanging="360"/>
        <w:jc w:val="both"/>
        <w:rPr>
          <w:sz w:val="20"/>
        </w:rPr>
      </w:pPr>
      <w:r>
        <w:rPr>
          <w:sz w:val="20"/>
        </w:rPr>
        <w:t>Screening</w:t>
      </w:r>
      <w:r>
        <w:rPr>
          <w:spacing w:val="-5"/>
          <w:sz w:val="20"/>
        </w:rPr>
        <w:t> </w:t>
      </w:r>
      <w:r>
        <w:rPr>
          <w:sz w:val="20"/>
        </w:rPr>
        <w:t>potential</w:t>
      </w:r>
      <w:r>
        <w:rPr>
          <w:spacing w:val="-1"/>
          <w:sz w:val="20"/>
        </w:rPr>
        <w:t> </w:t>
      </w:r>
      <w:r>
        <w:rPr>
          <w:sz w:val="20"/>
        </w:rPr>
        <w:t>sub-projects</w:t>
      </w:r>
      <w:r>
        <w:rPr>
          <w:spacing w:val="-3"/>
          <w:sz w:val="20"/>
        </w:rPr>
        <w:t> </w:t>
      </w:r>
      <w:r>
        <w:rPr>
          <w:sz w:val="20"/>
        </w:rPr>
        <w:t>by</w:t>
      </w:r>
      <w:r>
        <w:rPr>
          <w:spacing w:val="-5"/>
          <w:sz w:val="20"/>
        </w:rPr>
        <w:t> </w:t>
      </w:r>
      <w:r>
        <w:rPr>
          <w:sz w:val="20"/>
        </w:rPr>
        <w:t>applying</w:t>
      </w:r>
      <w:r>
        <w:rPr>
          <w:spacing w:val="-4"/>
          <w:sz w:val="20"/>
        </w:rPr>
        <w:t> </w:t>
      </w:r>
      <w:r>
        <w:rPr>
          <w:sz w:val="20"/>
        </w:rPr>
        <w:t>the</w:t>
      </w:r>
      <w:r>
        <w:rPr>
          <w:spacing w:val="-4"/>
          <w:sz w:val="20"/>
        </w:rPr>
        <w:t> </w:t>
      </w:r>
      <w:r>
        <w:rPr>
          <w:sz w:val="20"/>
        </w:rPr>
        <w:t>exclusion </w:t>
      </w:r>
      <w:r>
        <w:rPr>
          <w:spacing w:val="-2"/>
          <w:sz w:val="20"/>
        </w:rPr>
        <w:t>list.</w:t>
      </w:r>
    </w:p>
    <w:p>
      <w:pPr>
        <w:pStyle w:val="ListParagraph"/>
        <w:numPr>
          <w:ilvl w:val="0"/>
          <w:numId w:val="18"/>
        </w:numPr>
        <w:tabs>
          <w:tab w:pos="1081" w:val="left" w:leader="none"/>
        </w:tabs>
        <w:spacing w:line="240" w:lineRule="auto" w:before="0" w:after="0"/>
        <w:ind w:left="1081" w:right="357" w:hanging="360"/>
        <w:jc w:val="both"/>
        <w:rPr>
          <w:sz w:val="20"/>
        </w:rPr>
      </w:pPr>
      <w:r>
        <w:rPr>
          <w:sz w:val="20"/>
        </w:rPr>
        <w:t>Identify</w:t>
      </w:r>
      <w:r>
        <w:rPr>
          <w:spacing w:val="-4"/>
          <w:sz w:val="20"/>
        </w:rPr>
        <w:t> </w:t>
      </w:r>
      <w:r>
        <w:rPr>
          <w:sz w:val="20"/>
        </w:rPr>
        <w:t>and</w:t>
      </w:r>
      <w:r>
        <w:rPr>
          <w:spacing w:val="-4"/>
          <w:sz w:val="20"/>
        </w:rPr>
        <w:t> </w:t>
      </w:r>
      <w:r>
        <w:rPr>
          <w:sz w:val="20"/>
        </w:rPr>
        <w:t>report</w:t>
      </w:r>
      <w:r>
        <w:rPr>
          <w:spacing w:val="-5"/>
          <w:sz w:val="20"/>
        </w:rPr>
        <w:t> </w:t>
      </w:r>
      <w:r>
        <w:rPr>
          <w:sz w:val="20"/>
        </w:rPr>
        <w:t>all</w:t>
      </w:r>
      <w:r>
        <w:rPr>
          <w:spacing w:val="-4"/>
          <w:sz w:val="20"/>
        </w:rPr>
        <w:t> </w:t>
      </w:r>
      <w:r>
        <w:rPr>
          <w:sz w:val="20"/>
        </w:rPr>
        <w:t>key</w:t>
      </w:r>
      <w:r>
        <w:rPr>
          <w:spacing w:val="-3"/>
          <w:sz w:val="20"/>
        </w:rPr>
        <w:t> </w:t>
      </w:r>
      <w:r>
        <w:rPr>
          <w:sz w:val="20"/>
        </w:rPr>
        <w:t>potential</w:t>
      </w:r>
      <w:r>
        <w:rPr>
          <w:spacing w:val="-4"/>
          <w:sz w:val="20"/>
        </w:rPr>
        <w:t> </w:t>
      </w:r>
      <w:r>
        <w:rPr>
          <w:sz w:val="20"/>
        </w:rPr>
        <w:t>social</w:t>
      </w:r>
      <w:r>
        <w:rPr>
          <w:spacing w:val="-4"/>
          <w:sz w:val="20"/>
        </w:rPr>
        <w:t> </w:t>
      </w:r>
      <w:r>
        <w:rPr>
          <w:sz w:val="20"/>
        </w:rPr>
        <w:t>and</w:t>
      </w:r>
      <w:r>
        <w:rPr>
          <w:spacing w:val="-4"/>
          <w:sz w:val="20"/>
        </w:rPr>
        <w:t> </w:t>
      </w:r>
      <w:r>
        <w:rPr>
          <w:sz w:val="20"/>
        </w:rPr>
        <w:t>environmental</w:t>
      </w:r>
      <w:r>
        <w:rPr>
          <w:spacing w:val="-4"/>
          <w:sz w:val="20"/>
        </w:rPr>
        <w:t> </w:t>
      </w:r>
      <w:r>
        <w:rPr>
          <w:sz w:val="20"/>
        </w:rPr>
        <w:t>impacts</w:t>
      </w:r>
      <w:r>
        <w:rPr>
          <w:spacing w:val="-3"/>
          <w:sz w:val="20"/>
        </w:rPr>
        <w:t> </w:t>
      </w:r>
      <w:r>
        <w:rPr>
          <w:sz w:val="20"/>
        </w:rPr>
        <w:t>and</w:t>
      </w:r>
      <w:r>
        <w:rPr>
          <w:spacing w:val="-4"/>
          <w:sz w:val="20"/>
        </w:rPr>
        <w:t> </w:t>
      </w:r>
      <w:r>
        <w:rPr>
          <w:sz w:val="20"/>
        </w:rPr>
        <w:t>risks</w:t>
      </w:r>
      <w:r>
        <w:rPr>
          <w:spacing w:val="-3"/>
          <w:sz w:val="20"/>
        </w:rPr>
        <w:t> </w:t>
      </w:r>
      <w:r>
        <w:rPr>
          <w:sz w:val="20"/>
        </w:rPr>
        <w:t>of</w:t>
      </w:r>
      <w:r>
        <w:rPr>
          <w:spacing w:val="-5"/>
          <w:sz w:val="20"/>
        </w:rPr>
        <w:t> </w:t>
      </w:r>
      <w:r>
        <w:rPr>
          <w:sz w:val="20"/>
        </w:rPr>
        <w:t>projects</w:t>
      </w:r>
      <w:r>
        <w:rPr>
          <w:spacing w:val="-3"/>
          <w:sz w:val="20"/>
        </w:rPr>
        <w:t> </w:t>
      </w:r>
      <w:r>
        <w:rPr>
          <w:sz w:val="20"/>
        </w:rPr>
        <w:t>and</w:t>
      </w:r>
      <w:r>
        <w:rPr>
          <w:spacing w:val="-4"/>
          <w:sz w:val="20"/>
        </w:rPr>
        <w:t> </w:t>
      </w:r>
      <w:r>
        <w:rPr>
          <w:sz w:val="20"/>
        </w:rPr>
        <w:t>ensure</w:t>
      </w:r>
      <w:r>
        <w:rPr>
          <w:spacing w:val="-3"/>
          <w:sz w:val="20"/>
        </w:rPr>
        <w:t> </w:t>
      </w:r>
      <w:r>
        <w:rPr>
          <w:sz w:val="20"/>
        </w:rPr>
        <w:t>that their magnitude and significance are well understood.</w:t>
      </w:r>
    </w:p>
    <w:p>
      <w:pPr>
        <w:pStyle w:val="ListParagraph"/>
        <w:spacing w:after="0" w:line="240" w:lineRule="auto"/>
        <w:jc w:val="both"/>
        <w:rPr>
          <w:sz w:val="20"/>
        </w:rPr>
        <w:sectPr>
          <w:pgSz w:w="12240" w:h="15840"/>
          <w:pgMar w:header="0" w:footer="1156" w:top="1400" w:bottom="1340" w:left="1080" w:right="1080"/>
        </w:sectPr>
      </w:pPr>
    </w:p>
    <w:p>
      <w:pPr>
        <w:pStyle w:val="ListParagraph"/>
        <w:numPr>
          <w:ilvl w:val="0"/>
          <w:numId w:val="18"/>
        </w:numPr>
        <w:tabs>
          <w:tab w:pos="1080" w:val="left" w:leader="none"/>
        </w:tabs>
        <w:spacing w:line="240" w:lineRule="auto" w:before="79" w:after="0"/>
        <w:ind w:left="1080" w:right="0" w:hanging="359"/>
        <w:jc w:val="left"/>
        <w:rPr>
          <w:sz w:val="20"/>
        </w:rPr>
      </w:pPr>
      <w:r>
        <w:rPr>
          <w:sz w:val="20"/>
        </w:rPr>
        <w:t>Determine</w:t>
      </w:r>
      <w:r>
        <w:rPr>
          <w:spacing w:val="-4"/>
          <w:sz w:val="20"/>
        </w:rPr>
        <w:t> </w:t>
      </w:r>
      <w:r>
        <w:rPr>
          <w:sz w:val="20"/>
        </w:rPr>
        <w:t>the</w:t>
      </w:r>
      <w:r>
        <w:rPr>
          <w:spacing w:val="-1"/>
          <w:sz w:val="20"/>
        </w:rPr>
        <w:t> </w:t>
      </w:r>
      <w:r>
        <w:rPr>
          <w:sz w:val="20"/>
        </w:rPr>
        <w:t>scope</w:t>
      </w:r>
      <w:r>
        <w:rPr>
          <w:spacing w:val="-1"/>
          <w:sz w:val="20"/>
        </w:rPr>
        <w:t> </w:t>
      </w:r>
      <w:r>
        <w:rPr>
          <w:sz w:val="20"/>
        </w:rPr>
        <w:t>of</w:t>
      </w:r>
      <w:r>
        <w:rPr>
          <w:spacing w:val="-3"/>
          <w:sz w:val="20"/>
        </w:rPr>
        <w:t> </w:t>
      </w:r>
      <w:r>
        <w:rPr>
          <w:sz w:val="20"/>
        </w:rPr>
        <w:t>environmental</w:t>
      </w:r>
      <w:r>
        <w:rPr>
          <w:spacing w:val="-3"/>
          <w:sz w:val="20"/>
        </w:rPr>
        <w:t> </w:t>
      </w:r>
      <w:r>
        <w:rPr>
          <w:sz w:val="20"/>
        </w:rPr>
        <w:t>work</w:t>
      </w:r>
      <w:r>
        <w:rPr>
          <w:spacing w:val="-3"/>
          <w:sz w:val="20"/>
        </w:rPr>
        <w:t> </w:t>
      </w:r>
      <w:r>
        <w:rPr>
          <w:sz w:val="20"/>
        </w:rPr>
        <w:t>and</w:t>
      </w:r>
      <w:r>
        <w:rPr>
          <w:spacing w:val="-2"/>
          <w:sz w:val="20"/>
        </w:rPr>
        <w:t> </w:t>
      </w:r>
      <w:r>
        <w:rPr>
          <w:sz w:val="20"/>
        </w:rPr>
        <w:t>identify</w:t>
      </w:r>
      <w:r>
        <w:rPr>
          <w:spacing w:val="3"/>
          <w:sz w:val="20"/>
        </w:rPr>
        <w:t> </w:t>
      </w:r>
      <w:r>
        <w:rPr>
          <w:sz w:val="20"/>
        </w:rPr>
        <w:t>the</w:t>
      </w:r>
      <w:r>
        <w:rPr>
          <w:spacing w:val="-2"/>
          <w:sz w:val="20"/>
        </w:rPr>
        <w:t> </w:t>
      </w:r>
      <w:r>
        <w:rPr>
          <w:sz w:val="20"/>
        </w:rPr>
        <w:t>risk</w:t>
      </w:r>
      <w:r>
        <w:rPr>
          <w:spacing w:val="-2"/>
          <w:sz w:val="20"/>
        </w:rPr>
        <w:t> </w:t>
      </w:r>
      <w:r>
        <w:rPr>
          <w:sz w:val="20"/>
        </w:rPr>
        <w:t>category</w:t>
      </w:r>
      <w:r>
        <w:rPr>
          <w:spacing w:val="-2"/>
          <w:sz w:val="20"/>
        </w:rPr>
        <w:t> </w:t>
      </w:r>
      <w:r>
        <w:rPr>
          <w:sz w:val="20"/>
        </w:rPr>
        <w:t>of</w:t>
      </w:r>
      <w:r>
        <w:rPr>
          <w:spacing w:val="-3"/>
          <w:sz w:val="20"/>
        </w:rPr>
        <w:t> </w:t>
      </w:r>
      <w:r>
        <w:rPr>
          <w:sz w:val="20"/>
        </w:rPr>
        <w:t>the</w:t>
      </w:r>
      <w:r>
        <w:rPr>
          <w:spacing w:val="-1"/>
          <w:sz w:val="20"/>
        </w:rPr>
        <w:t> </w:t>
      </w:r>
      <w:r>
        <w:rPr>
          <w:sz w:val="20"/>
        </w:rPr>
        <w:t>sub-</w:t>
      </w:r>
      <w:r>
        <w:rPr>
          <w:spacing w:val="-2"/>
          <w:sz w:val="20"/>
        </w:rPr>
        <w:t>projects</w:t>
      </w:r>
    </w:p>
    <w:p>
      <w:pPr>
        <w:pStyle w:val="ListParagraph"/>
        <w:numPr>
          <w:ilvl w:val="0"/>
          <w:numId w:val="18"/>
        </w:numPr>
        <w:tabs>
          <w:tab w:pos="1080" w:val="left" w:leader="none"/>
        </w:tabs>
        <w:spacing w:line="240" w:lineRule="auto" w:before="0" w:after="0"/>
        <w:ind w:left="1080" w:right="0" w:hanging="359"/>
        <w:jc w:val="left"/>
        <w:rPr>
          <w:sz w:val="20"/>
        </w:rPr>
      </w:pPr>
      <w:r>
        <w:rPr>
          <w:sz w:val="20"/>
        </w:rPr>
        <w:t>Submit</w:t>
      </w:r>
      <w:r>
        <w:rPr>
          <w:spacing w:val="-6"/>
          <w:sz w:val="20"/>
        </w:rPr>
        <w:t> </w:t>
      </w:r>
      <w:r>
        <w:rPr>
          <w:sz w:val="20"/>
        </w:rPr>
        <w:t>ESMPs</w:t>
      </w:r>
      <w:r>
        <w:rPr>
          <w:spacing w:val="-1"/>
          <w:sz w:val="20"/>
        </w:rPr>
        <w:t> </w:t>
      </w:r>
      <w:r>
        <w:rPr>
          <w:sz w:val="20"/>
        </w:rPr>
        <w:t>and</w:t>
      </w:r>
      <w:r>
        <w:rPr>
          <w:spacing w:val="-3"/>
          <w:sz w:val="20"/>
        </w:rPr>
        <w:t> </w:t>
      </w:r>
      <w:r>
        <w:rPr>
          <w:sz w:val="20"/>
        </w:rPr>
        <w:t>screening</w:t>
      </w:r>
      <w:r>
        <w:rPr>
          <w:spacing w:val="-2"/>
          <w:sz w:val="20"/>
        </w:rPr>
        <w:t> </w:t>
      </w:r>
      <w:r>
        <w:rPr>
          <w:sz w:val="20"/>
        </w:rPr>
        <w:t>documents to</w:t>
      </w:r>
      <w:r>
        <w:rPr>
          <w:spacing w:val="-3"/>
          <w:sz w:val="20"/>
        </w:rPr>
        <w:t> </w:t>
      </w:r>
      <w:r>
        <w:rPr>
          <w:sz w:val="20"/>
        </w:rPr>
        <w:t>the</w:t>
      </w:r>
      <w:r>
        <w:rPr>
          <w:spacing w:val="-2"/>
          <w:sz w:val="20"/>
        </w:rPr>
        <w:t> </w:t>
      </w:r>
      <w:r>
        <w:rPr>
          <w:sz w:val="20"/>
        </w:rPr>
        <w:t>World</w:t>
      </w:r>
      <w:r>
        <w:rPr>
          <w:spacing w:val="-3"/>
          <w:sz w:val="20"/>
        </w:rPr>
        <w:t> </w:t>
      </w:r>
      <w:r>
        <w:rPr>
          <w:sz w:val="20"/>
        </w:rPr>
        <w:t>Bank</w:t>
      </w:r>
      <w:r>
        <w:rPr>
          <w:spacing w:val="-3"/>
          <w:sz w:val="20"/>
        </w:rPr>
        <w:t> </w:t>
      </w:r>
      <w:r>
        <w:rPr>
          <w:sz w:val="20"/>
        </w:rPr>
        <w:t>for</w:t>
      </w:r>
      <w:r>
        <w:rPr>
          <w:spacing w:val="3"/>
          <w:sz w:val="20"/>
        </w:rPr>
        <w:t> </w:t>
      </w:r>
      <w:r>
        <w:rPr>
          <w:spacing w:val="-2"/>
          <w:sz w:val="20"/>
        </w:rPr>
        <w:t>approval</w:t>
      </w:r>
    </w:p>
    <w:p>
      <w:pPr>
        <w:pStyle w:val="ListParagraph"/>
        <w:numPr>
          <w:ilvl w:val="0"/>
          <w:numId w:val="18"/>
        </w:numPr>
        <w:tabs>
          <w:tab w:pos="1080" w:val="left" w:leader="none"/>
        </w:tabs>
        <w:spacing w:line="240" w:lineRule="auto" w:before="1" w:after="0"/>
        <w:ind w:left="1080" w:right="0" w:hanging="359"/>
        <w:jc w:val="left"/>
        <w:rPr>
          <w:sz w:val="20"/>
        </w:rPr>
      </w:pPr>
      <w:r>
        <w:rPr>
          <w:sz w:val="20"/>
        </w:rPr>
        <w:t>Disclose</w:t>
      </w:r>
      <w:r>
        <w:rPr>
          <w:spacing w:val="-6"/>
          <w:sz w:val="20"/>
        </w:rPr>
        <w:t> </w:t>
      </w:r>
      <w:r>
        <w:rPr>
          <w:sz w:val="20"/>
        </w:rPr>
        <w:t>sub-project</w:t>
      </w:r>
      <w:r>
        <w:rPr>
          <w:spacing w:val="-5"/>
          <w:sz w:val="20"/>
        </w:rPr>
        <w:t> </w:t>
      </w:r>
      <w:r>
        <w:rPr>
          <w:sz w:val="20"/>
        </w:rPr>
        <w:t>ESMPs</w:t>
      </w:r>
      <w:r>
        <w:rPr>
          <w:spacing w:val="-2"/>
          <w:sz w:val="20"/>
        </w:rPr>
        <w:t> </w:t>
      </w:r>
      <w:r>
        <w:rPr>
          <w:sz w:val="20"/>
        </w:rPr>
        <w:t>and</w:t>
      </w:r>
      <w:r>
        <w:rPr>
          <w:spacing w:val="-4"/>
          <w:sz w:val="20"/>
        </w:rPr>
        <w:t> </w:t>
      </w:r>
      <w:r>
        <w:rPr>
          <w:sz w:val="20"/>
        </w:rPr>
        <w:t>other</w:t>
      </w:r>
      <w:r>
        <w:rPr>
          <w:spacing w:val="-3"/>
          <w:sz w:val="20"/>
        </w:rPr>
        <w:t> </w:t>
      </w:r>
      <w:r>
        <w:rPr>
          <w:sz w:val="20"/>
        </w:rPr>
        <w:t>related</w:t>
      </w:r>
      <w:r>
        <w:rPr>
          <w:spacing w:val="-4"/>
          <w:sz w:val="20"/>
        </w:rPr>
        <w:t> </w:t>
      </w:r>
      <w:r>
        <w:rPr>
          <w:spacing w:val="-2"/>
          <w:sz w:val="20"/>
        </w:rPr>
        <w:t>plans</w:t>
      </w:r>
    </w:p>
    <w:p>
      <w:pPr>
        <w:pStyle w:val="ListParagraph"/>
        <w:numPr>
          <w:ilvl w:val="0"/>
          <w:numId w:val="18"/>
        </w:numPr>
        <w:tabs>
          <w:tab w:pos="1081" w:val="left" w:leader="none"/>
        </w:tabs>
        <w:spacing w:line="240" w:lineRule="auto" w:before="0" w:after="0"/>
        <w:ind w:left="1081" w:right="354" w:hanging="360"/>
        <w:jc w:val="left"/>
        <w:rPr>
          <w:sz w:val="20"/>
        </w:rPr>
      </w:pPr>
      <w:r>
        <w:rPr>
          <w:sz w:val="20"/>
        </w:rPr>
        <w:t>Include the requirements and mitigation measures from ESMPs and LMP in the bidding documents and</w:t>
      </w:r>
      <w:r>
        <w:rPr>
          <w:spacing w:val="80"/>
          <w:sz w:val="20"/>
        </w:rPr>
        <w:t> </w:t>
      </w:r>
      <w:r>
        <w:rPr>
          <w:sz w:val="20"/>
        </w:rPr>
        <w:t>contractor contracts</w:t>
      </w:r>
    </w:p>
    <w:p>
      <w:pPr>
        <w:pStyle w:val="ListParagraph"/>
        <w:numPr>
          <w:ilvl w:val="0"/>
          <w:numId w:val="18"/>
        </w:numPr>
        <w:tabs>
          <w:tab w:pos="1080" w:val="left" w:leader="none"/>
        </w:tabs>
        <w:spacing w:line="240" w:lineRule="auto" w:before="1" w:after="0"/>
        <w:ind w:left="1080" w:right="0" w:hanging="359"/>
        <w:jc w:val="left"/>
        <w:rPr>
          <w:sz w:val="20"/>
        </w:rPr>
      </w:pPr>
      <w:r>
        <w:rPr>
          <w:sz w:val="20"/>
        </w:rPr>
        <w:t>Conduct</w:t>
      </w:r>
      <w:r>
        <w:rPr>
          <w:spacing w:val="-7"/>
          <w:sz w:val="20"/>
        </w:rPr>
        <w:t> </w:t>
      </w:r>
      <w:r>
        <w:rPr>
          <w:sz w:val="20"/>
        </w:rPr>
        <w:t>consultations</w:t>
      </w:r>
      <w:r>
        <w:rPr>
          <w:spacing w:val="-2"/>
          <w:sz w:val="20"/>
        </w:rPr>
        <w:t> </w:t>
      </w:r>
      <w:r>
        <w:rPr>
          <w:sz w:val="20"/>
        </w:rPr>
        <w:t>with</w:t>
      </w:r>
      <w:r>
        <w:rPr>
          <w:spacing w:val="-4"/>
          <w:sz w:val="20"/>
        </w:rPr>
        <w:t> </w:t>
      </w:r>
      <w:r>
        <w:rPr>
          <w:sz w:val="20"/>
        </w:rPr>
        <w:t>stakeholders</w:t>
      </w:r>
      <w:r>
        <w:rPr>
          <w:spacing w:val="-2"/>
          <w:sz w:val="20"/>
        </w:rPr>
        <w:t> </w:t>
      </w:r>
      <w:r>
        <w:rPr>
          <w:sz w:val="20"/>
        </w:rPr>
        <w:t>in</w:t>
      </w:r>
      <w:r>
        <w:rPr>
          <w:spacing w:val="-3"/>
          <w:sz w:val="20"/>
        </w:rPr>
        <w:t> </w:t>
      </w:r>
      <w:r>
        <w:rPr>
          <w:sz w:val="20"/>
        </w:rPr>
        <w:t>accordance</w:t>
      </w:r>
      <w:r>
        <w:rPr>
          <w:spacing w:val="-3"/>
          <w:sz w:val="20"/>
        </w:rPr>
        <w:t> </w:t>
      </w:r>
      <w:r>
        <w:rPr>
          <w:sz w:val="20"/>
        </w:rPr>
        <w:t>with</w:t>
      </w:r>
      <w:r>
        <w:rPr>
          <w:spacing w:val="1"/>
          <w:sz w:val="20"/>
        </w:rPr>
        <w:t> </w:t>
      </w:r>
      <w:r>
        <w:rPr>
          <w:sz w:val="20"/>
        </w:rPr>
        <w:t>relevant</w:t>
      </w:r>
      <w:r>
        <w:rPr>
          <w:spacing w:val="-5"/>
          <w:sz w:val="20"/>
        </w:rPr>
        <w:t> </w:t>
      </w:r>
      <w:r>
        <w:rPr>
          <w:sz w:val="20"/>
        </w:rPr>
        <w:t>polices</w:t>
      </w:r>
      <w:r>
        <w:rPr>
          <w:spacing w:val="-2"/>
          <w:sz w:val="20"/>
        </w:rPr>
        <w:t> </w:t>
      </w:r>
      <w:r>
        <w:rPr>
          <w:sz w:val="20"/>
        </w:rPr>
        <w:t>and</w:t>
      </w:r>
      <w:r>
        <w:rPr>
          <w:spacing w:val="-3"/>
          <w:sz w:val="20"/>
        </w:rPr>
        <w:t> </w:t>
      </w:r>
      <w:r>
        <w:rPr>
          <w:spacing w:val="-2"/>
          <w:sz w:val="20"/>
        </w:rPr>
        <w:t>guidelines.</w:t>
      </w:r>
    </w:p>
    <w:p>
      <w:pPr>
        <w:pStyle w:val="ListParagraph"/>
        <w:numPr>
          <w:ilvl w:val="0"/>
          <w:numId w:val="18"/>
        </w:numPr>
        <w:tabs>
          <w:tab w:pos="1080" w:val="left" w:leader="none"/>
        </w:tabs>
        <w:spacing w:line="240" w:lineRule="auto" w:before="1" w:after="0"/>
        <w:ind w:left="1080" w:right="0" w:hanging="359"/>
        <w:jc w:val="left"/>
        <w:rPr>
          <w:sz w:val="20"/>
        </w:rPr>
      </w:pPr>
      <w:r>
        <w:rPr>
          <w:sz w:val="20"/>
        </w:rPr>
        <w:t>Function</w:t>
      </w:r>
      <w:r>
        <w:rPr>
          <w:spacing w:val="-5"/>
          <w:sz w:val="20"/>
        </w:rPr>
        <w:t> </w:t>
      </w:r>
      <w:r>
        <w:rPr>
          <w:sz w:val="20"/>
        </w:rPr>
        <w:t>as</w:t>
      </w:r>
      <w:r>
        <w:rPr>
          <w:spacing w:val="-3"/>
          <w:sz w:val="20"/>
        </w:rPr>
        <w:t> </w:t>
      </w:r>
      <w:r>
        <w:rPr>
          <w:sz w:val="20"/>
        </w:rPr>
        <w:t>the</w:t>
      </w:r>
      <w:r>
        <w:rPr>
          <w:spacing w:val="-4"/>
          <w:sz w:val="20"/>
        </w:rPr>
        <w:t> </w:t>
      </w:r>
      <w:r>
        <w:rPr>
          <w:sz w:val="20"/>
        </w:rPr>
        <w:t>project’s</w:t>
      </w:r>
      <w:r>
        <w:rPr>
          <w:spacing w:val="-3"/>
          <w:sz w:val="20"/>
        </w:rPr>
        <w:t> </w:t>
      </w:r>
      <w:r>
        <w:rPr>
          <w:sz w:val="20"/>
        </w:rPr>
        <w:t>Grievance</w:t>
      </w:r>
      <w:r>
        <w:rPr>
          <w:spacing w:val="-3"/>
          <w:sz w:val="20"/>
        </w:rPr>
        <w:t> </w:t>
      </w:r>
      <w:r>
        <w:rPr>
          <w:spacing w:val="-2"/>
          <w:sz w:val="20"/>
        </w:rPr>
        <w:t>Coordinator.</w:t>
      </w:r>
    </w:p>
    <w:p>
      <w:pPr>
        <w:pStyle w:val="ListParagraph"/>
        <w:numPr>
          <w:ilvl w:val="0"/>
          <w:numId w:val="18"/>
        </w:numPr>
        <w:tabs>
          <w:tab w:pos="1081" w:val="left" w:leader="none"/>
        </w:tabs>
        <w:spacing w:line="235" w:lineRule="auto" w:before="4" w:after="0"/>
        <w:ind w:left="1081" w:right="361" w:hanging="360"/>
        <w:jc w:val="left"/>
        <w:rPr>
          <w:sz w:val="20"/>
        </w:rPr>
      </w:pPr>
      <w:r>
        <w:rPr>
          <w:sz w:val="20"/>
        </w:rPr>
        <w:t>Assessing,</w:t>
      </w:r>
      <w:r>
        <w:rPr>
          <w:spacing w:val="30"/>
          <w:sz w:val="20"/>
        </w:rPr>
        <w:t> </w:t>
      </w:r>
      <w:r>
        <w:rPr>
          <w:sz w:val="20"/>
        </w:rPr>
        <w:t>analyzing</w:t>
      </w:r>
      <w:r>
        <w:rPr>
          <w:spacing w:val="36"/>
          <w:sz w:val="20"/>
        </w:rPr>
        <w:t> </w:t>
      </w:r>
      <w:r>
        <w:rPr>
          <w:sz w:val="20"/>
        </w:rPr>
        <w:t>and</w:t>
      </w:r>
      <w:r>
        <w:rPr>
          <w:spacing w:val="35"/>
          <w:sz w:val="20"/>
        </w:rPr>
        <w:t> </w:t>
      </w:r>
      <w:r>
        <w:rPr>
          <w:sz w:val="20"/>
        </w:rPr>
        <w:t>collating</w:t>
      </w:r>
      <w:r>
        <w:rPr>
          <w:spacing w:val="36"/>
          <w:sz w:val="20"/>
        </w:rPr>
        <w:t> </w:t>
      </w:r>
      <w:r>
        <w:rPr>
          <w:sz w:val="20"/>
        </w:rPr>
        <w:t>environmental</w:t>
      </w:r>
      <w:r>
        <w:rPr>
          <w:spacing w:val="34"/>
          <w:sz w:val="20"/>
        </w:rPr>
        <w:t> </w:t>
      </w:r>
      <w:r>
        <w:rPr>
          <w:sz w:val="20"/>
        </w:rPr>
        <w:t>performance</w:t>
      </w:r>
      <w:r>
        <w:rPr>
          <w:spacing w:val="36"/>
          <w:sz w:val="20"/>
        </w:rPr>
        <w:t> </w:t>
      </w:r>
      <w:r>
        <w:rPr>
          <w:sz w:val="20"/>
        </w:rPr>
        <w:t>and</w:t>
      </w:r>
      <w:r>
        <w:rPr>
          <w:spacing w:val="35"/>
          <w:sz w:val="20"/>
        </w:rPr>
        <w:t> </w:t>
      </w:r>
      <w:r>
        <w:rPr>
          <w:sz w:val="20"/>
        </w:rPr>
        <w:t>gender</w:t>
      </w:r>
      <w:r>
        <w:rPr>
          <w:spacing w:val="35"/>
          <w:sz w:val="20"/>
        </w:rPr>
        <w:t> </w:t>
      </w:r>
      <w:r>
        <w:rPr>
          <w:sz w:val="20"/>
        </w:rPr>
        <w:t>related</w:t>
      </w:r>
      <w:r>
        <w:rPr>
          <w:spacing w:val="35"/>
          <w:sz w:val="20"/>
        </w:rPr>
        <w:t> </w:t>
      </w:r>
      <w:r>
        <w:rPr>
          <w:sz w:val="20"/>
        </w:rPr>
        <w:t>data</w:t>
      </w:r>
      <w:r>
        <w:rPr>
          <w:spacing w:val="34"/>
          <w:sz w:val="20"/>
        </w:rPr>
        <w:t> </w:t>
      </w:r>
      <w:r>
        <w:rPr>
          <w:sz w:val="20"/>
        </w:rPr>
        <w:t>and</w:t>
      </w:r>
      <w:r>
        <w:rPr>
          <w:spacing w:val="35"/>
          <w:sz w:val="20"/>
        </w:rPr>
        <w:t> </w:t>
      </w:r>
      <w:r>
        <w:rPr>
          <w:sz w:val="20"/>
        </w:rPr>
        <w:t>reporting information to the internal staff, clients and regulatory bodies.</w:t>
      </w:r>
    </w:p>
    <w:p>
      <w:pPr>
        <w:pStyle w:val="ListParagraph"/>
        <w:numPr>
          <w:ilvl w:val="0"/>
          <w:numId w:val="18"/>
        </w:numPr>
        <w:tabs>
          <w:tab w:pos="1080" w:val="left" w:leader="none"/>
        </w:tabs>
        <w:spacing w:line="240" w:lineRule="auto" w:before="2" w:after="0"/>
        <w:ind w:left="1080" w:right="0" w:hanging="359"/>
        <w:jc w:val="left"/>
        <w:rPr>
          <w:sz w:val="20"/>
        </w:rPr>
      </w:pPr>
      <w:r>
        <w:rPr>
          <w:sz w:val="20"/>
        </w:rPr>
        <w:t>Supervise</w:t>
      </w:r>
      <w:r>
        <w:rPr>
          <w:spacing w:val="-6"/>
          <w:sz w:val="20"/>
        </w:rPr>
        <w:t> </w:t>
      </w:r>
      <w:r>
        <w:rPr>
          <w:sz w:val="20"/>
        </w:rPr>
        <w:t>projects</w:t>
      </w:r>
      <w:r>
        <w:rPr>
          <w:spacing w:val="-2"/>
          <w:sz w:val="20"/>
        </w:rPr>
        <w:t> </w:t>
      </w:r>
      <w:r>
        <w:rPr>
          <w:sz w:val="20"/>
        </w:rPr>
        <w:t>to</w:t>
      </w:r>
      <w:r>
        <w:rPr>
          <w:spacing w:val="-4"/>
          <w:sz w:val="20"/>
        </w:rPr>
        <w:t> </w:t>
      </w:r>
      <w:r>
        <w:rPr>
          <w:sz w:val="20"/>
        </w:rPr>
        <w:t>ensure</w:t>
      </w:r>
      <w:r>
        <w:rPr>
          <w:spacing w:val="-4"/>
          <w:sz w:val="20"/>
        </w:rPr>
        <w:t> </w:t>
      </w:r>
      <w:r>
        <w:rPr>
          <w:sz w:val="20"/>
        </w:rPr>
        <w:t>implementation</w:t>
      </w:r>
      <w:r>
        <w:rPr>
          <w:spacing w:val="-4"/>
          <w:sz w:val="20"/>
        </w:rPr>
        <w:t> </w:t>
      </w:r>
      <w:r>
        <w:rPr>
          <w:sz w:val="20"/>
        </w:rPr>
        <w:t>of</w:t>
      </w:r>
      <w:r>
        <w:rPr>
          <w:spacing w:val="-5"/>
          <w:sz w:val="20"/>
        </w:rPr>
        <w:t> </w:t>
      </w:r>
      <w:r>
        <w:rPr>
          <w:sz w:val="20"/>
        </w:rPr>
        <w:t>mitigation</w:t>
      </w:r>
      <w:r>
        <w:rPr>
          <w:spacing w:val="-4"/>
          <w:sz w:val="20"/>
        </w:rPr>
        <w:t> </w:t>
      </w:r>
      <w:r>
        <w:rPr>
          <w:spacing w:val="-2"/>
          <w:sz w:val="20"/>
        </w:rPr>
        <w:t>measures.</w:t>
      </w:r>
    </w:p>
    <w:p>
      <w:pPr>
        <w:pStyle w:val="ListParagraph"/>
        <w:numPr>
          <w:ilvl w:val="0"/>
          <w:numId w:val="18"/>
        </w:numPr>
        <w:tabs>
          <w:tab w:pos="1081" w:val="left" w:leader="none"/>
        </w:tabs>
        <w:spacing w:line="240" w:lineRule="auto" w:before="0" w:after="0"/>
        <w:ind w:left="1081" w:right="357" w:hanging="360"/>
        <w:jc w:val="left"/>
        <w:rPr>
          <w:sz w:val="20"/>
        </w:rPr>
      </w:pPr>
      <w:r>
        <w:rPr>
          <w:sz w:val="20"/>
        </w:rPr>
        <w:t>Supervise</w:t>
      </w:r>
      <w:r>
        <w:rPr>
          <w:spacing w:val="-12"/>
          <w:sz w:val="20"/>
        </w:rPr>
        <w:t> </w:t>
      </w:r>
      <w:r>
        <w:rPr>
          <w:sz w:val="20"/>
        </w:rPr>
        <w:t>and</w:t>
      </w:r>
      <w:r>
        <w:rPr>
          <w:spacing w:val="-11"/>
          <w:sz w:val="20"/>
        </w:rPr>
        <w:t> </w:t>
      </w:r>
      <w:r>
        <w:rPr>
          <w:sz w:val="20"/>
        </w:rPr>
        <w:t>monitor</w:t>
      </w:r>
      <w:r>
        <w:rPr>
          <w:spacing w:val="-11"/>
          <w:sz w:val="20"/>
        </w:rPr>
        <w:t> </w:t>
      </w:r>
      <w:r>
        <w:rPr>
          <w:sz w:val="20"/>
        </w:rPr>
        <w:t>on-the-ground</w:t>
      </w:r>
      <w:r>
        <w:rPr>
          <w:spacing w:val="-12"/>
          <w:sz w:val="20"/>
        </w:rPr>
        <w:t> </w:t>
      </w:r>
      <w:r>
        <w:rPr>
          <w:sz w:val="20"/>
        </w:rPr>
        <w:t>implementation</w:t>
      </w:r>
      <w:r>
        <w:rPr>
          <w:spacing w:val="-11"/>
          <w:sz w:val="20"/>
        </w:rPr>
        <w:t> </w:t>
      </w:r>
      <w:r>
        <w:rPr>
          <w:sz w:val="20"/>
        </w:rPr>
        <w:t>of</w:t>
      </w:r>
      <w:r>
        <w:rPr>
          <w:spacing w:val="-12"/>
          <w:sz w:val="20"/>
        </w:rPr>
        <w:t> </w:t>
      </w:r>
      <w:r>
        <w:rPr>
          <w:sz w:val="20"/>
        </w:rPr>
        <w:t>sub-projects</w:t>
      </w:r>
      <w:r>
        <w:rPr>
          <w:spacing w:val="-11"/>
          <w:sz w:val="20"/>
        </w:rPr>
        <w:t> </w:t>
      </w:r>
      <w:r>
        <w:rPr>
          <w:sz w:val="20"/>
        </w:rPr>
        <w:t>directly</w:t>
      </w:r>
      <w:r>
        <w:rPr>
          <w:spacing w:val="-12"/>
          <w:sz w:val="20"/>
        </w:rPr>
        <w:t> </w:t>
      </w:r>
      <w:r>
        <w:rPr>
          <w:sz w:val="20"/>
        </w:rPr>
        <w:t>and</w:t>
      </w:r>
      <w:r>
        <w:rPr>
          <w:spacing w:val="-11"/>
          <w:sz w:val="20"/>
        </w:rPr>
        <w:t> </w:t>
      </w:r>
      <w:r>
        <w:rPr>
          <w:sz w:val="20"/>
        </w:rPr>
        <w:t>through</w:t>
      </w:r>
      <w:r>
        <w:rPr>
          <w:spacing w:val="-11"/>
          <w:sz w:val="20"/>
        </w:rPr>
        <w:t> </w:t>
      </w:r>
      <w:r>
        <w:rPr>
          <w:sz w:val="20"/>
        </w:rPr>
        <w:t>designated</w:t>
      </w:r>
      <w:r>
        <w:rPr>
          <w:spacing w:val="-12"/>
          <w:sz w:val="20"/>
        </w:rPr>
        <w:t> </w:t>
      </w:r>
      <w:r>
        <w:rPr>
          <w:sz w:val="20"/>
        </w:rPr>
        <w:t>sub- project focal points</w:t>
      </w:r>
    </w:p>
    <w:p>
      <w:pPr>
        <w:pStyle w:val="ListParagraph"/>
        <w:numPr>
          <w:ilvl w:val="0"/>
          <w:numId w:val="18"/>
        </w:numPr>
        <w:tabs>
          <w:tab w:pos="1080" w:val="left" w:leader="none"/>
        </w:tabs>
        <w:spacing w:line="240" w:lineRule="auto" w:before="2" w:after="0"/>
        <w:ind w:left="1080" w:right="0" w:hanging="359"/>
        <w:jc w:val="left"/>
        <w:rPr>
          <w:sz w:val="20"/>
        </w:rPr>
      </w:pPr>
      <w:r>
        <w:rPr>
          <w:sz w:val="20"/>
        </w:rPr>
        <w:t>Train</w:t>
      </w:r>
      <w:r>
        <w:rPr>
          <w:spacing w:val="-5"/>
          <w:sz w:val="20"/>
        </w:rPr>
        <w:t> </w:t>
      </w:r>
      <w:r>
        <w:rPr>
          <w:sz w:val="20"/>
        </w:rPr>
        <w:t>contractors</w:t>
      </w:r>
      <w:r>
        <w:rPr>
          <w:spacing w:val="-1"/>
          <w:sz w:val="20"/>
        </w:rPr>
        <w:t> </w:t>
      </w:r>
      <w:r>
        <w:rPr>
          <w:sz w:val="20"/>
        </w:rPr>
        <w:t>who</w:t>
      </w:r>
      <w:r>
        <w:rPr>
          <w:spacing w:val="-3"/>
          <w:sz w:val="20"/>
        </w:rPr>
        <w:t> </w:t>
      </w:r>
      <w:r>
        <w:rPr>
          <w:sz w:val="20"/>
        </w:rPr>
        <w:t>will</w:t>
      </w:r>
      <w:r>
        <w:rPr>
          <w:spacing w:val="-3"/>
          <w:sz w:val="20"/>
        </w:rPr>
        <w:t> </w:t>
      </w:r>
      <w:r>
        <w:rPr>
          <w:sz w:val="20"/>
        </w:rPr>
        <w:t>be</w:t>
      </w:r>
      <w:r>
        <w:rPr>
          <w:spacing w:val="-1"/>
          <w:sz w:val="20"/>
        </w:rPr>
        <w:t> </w:t>
      </w:r>
      <w:r>
        <w:rPr>
          <w:sz w:val="20"/>
        </w:rPr>
        <w:t>responsible</w:t>
      </w:r>
      <w:r>
        <w:rPr>
          <w:spacing w:val="-2"/>
          <w:sz w:val="20"/>
        </w:rPr>
        <w:t> </w:t>
      </w:r>
      <w:r>
        <w:rPr>
          <w:sz w:val="20"/>
        </w:rPr>
        <w:t>for</w:t>
      </w:r>
      <w:r>
        <w:rPr>
          <w:spacing w:val="-2"/>
          <w:sz w:val="20"/>
        </w:rPr>
        <w:t> </w:t>
      </w:r>
      <w:r>
        <w:rPr>
          <w:sz w:val="20"/>
        </w:rPr>
        <w:t>implementing</w:t>
      </w:r>
      <w:r>
        <w:rPr>
          <w:spacing w:val="-2"/>
          <w:sz w:val="20"/>
        </w:rPr>
        <w:t> </w:t>
      </w:r>
      <w:r>
        <w:rPr>
          <w:sz w:val="20"/>
        </w:rPr>
        <w:t>the</w:t>
      </w:r>
      <w:r>
        <w:rPr>
          <w:spacing w:val="-2"/>
          <w:sz w:val="20"/>
        </w:rPr>
        <w:t> </w:t>
      </w:r>
      <w:r>
        <w:rPr>
          <w:sz w:val="20"/>
        </w:rPr>
        <w:t>ESMF,</w:t>
      </w:r>
      <w:r>
        <w:rPr>
          <w:spacing w:val="-1"/>
          <w:sz w:val="20"/>
        </w:rPr>
        <w:t> </w:t>
      </w:r>
      <w:r>
        <w:rPr>
          <w:sz w:val="20"/>
        </w:rPr>
        <w:t>via</w:t>
      </w:r>
      <w:r>
        <w:rPr>
          <w:spacing w:val="-3"/>
          <w:sz w:val="20"/>
        </w:rPr>
        <w:t> </w:t>
      </w:r>
      <w:r>
        <w:rPr>
          <w:sz w:val="20"/>
        </w:rPr>
        <w:t>C-ESMPs</w:t>
      </w:r>
      <w:r>
        <w:rPr>
          <w:spacing w:val="-1"/>
          <w:sz w:val="20"/>
        </w:rPr>
        <w:t> </w:t>
      </w:r>
      <w:r>
        <w:rPr>
          <w:sz w:val="20"/>
        </w:rPr>
        <w:t>and</w:t>
      </w:r>
      <w:r>
        <w:rPr>
          <w:spacing w:val="-3"/>
          <w:sz w:val="20"/>
        </w:rPr>
        <w:t> </w:t>
      </w:r>
      <w:r>
        <w:rPr>
          <w:sz w:val="20"/>
        </w:rPr>
        <w:t>other</w:t>
      </w:r>
      <w:r>
        <w:rPr>
          <w:spacing w:val="-1"/>
          <w:sz w:val="20"/>
        </w:rPr>
        <w:t> </w:t>
      </w:r>
      <w:r>
        <w:rPr>
          <w:spacing w:val="-2"/>
          <w:sz w:val="20"/>
        </w:rPr>
        <w:t>procedures</w:t>
      </w:r>
    </w:p>
    <w:p>
      <w:pPr>
        <w:pStyle w:val="ListParagraph"/>
        <w:numPr>
          <w:ilvl w:val="0"/>
          <w:numId w:val="18"/>
        </w:numPr>
        <w:tabs>
          <w:tab w:pos="1081" w:val="left" w:leader="none"/>
        </w:tabs>
        <w:spacing w:line="240" w:lineRule="auto" w:before="0" w:after="0"/>
        <w:ind w:left="1081" w:right="359" w:hanging="360"/>
        <w:jc w:val="left"/>
        <w:rPr>
          <w:sz w:val="20"/>
        </w:rPr>
      </w:pPr>
      <w:r>
        <w:rPr>
          <w:sz w:val="20"/>
        </w:rPr>
        <w:t>Train</w:t>
      </w:r>
      <w:r>
        <w:rPr>
          <w:spacing w:val="-4"/>
          <w:sz w:val="20"/>
        </w:rPr>
        <w:t> </w:t>
      </w:r>
      <w:r>
        <w:rPr>
          <w:sz w:val="20"/>
        </w:rPr>
        <w:t>sub-project</w:t>
      </w:r>
      <w:r>
        <w:rPr>
          <w:spacing w:val="-5"/>
          <w:sz w:val="20"/>
        </w:rPr>
        <w:t> </w:t>
      </w:r>
      <w:r>
        <w:rPr>
          <w:sz w:val="20"/>
        </w:rPr>
        <w:t>focal</w:t>
      </w:r>
      <w:r>
        <w:rPr>
          <w:spacing w:val="-4"/>
          <w:sz w:val="20"/>
        </w:rPr>
        <w:t> </w:t>
      </w:r>
      <w:r>
        <w:rPr>
          <w:sz w:val="20"/>
        </w:rPr>
        <w:t>points</w:t>
      </w:r>
      <w:r>
        <w:rPr>
          <w:spacing w:val="-2"/>
          <w:sz w:val="20"/>
        </w:rPr>
        <w:t> </w:t>
      </w:r>
      <w:r>
        <w:rPr>
          <w:sz w:val="20"/>
        </w:rPr>
        <w:t>and</w:t>
      </w:r>
      <w:r>
        <w:rPr>
          <w:spacing w:val="-4"/>
          <w:sz w:val="20"/>
        </w:rPr>
        <w:t> </w:t>
      </w:r>
      <w:r>
        <w:rPr>
          <w:sz w:val="20"/>
        </w:rPr>
        <w:t>others</w:t>
      </w:r>
      <w:r>
        <w:rPr>
          <w:spacing w:val="-2"/>
          <w:sz w:val="20"/>
        </w:rPr>
        <w:t> </w:t>
      </w:r>
      <w:r>
        <w:rPr>
          <w:sz w:val="20"/>
        </w:rPr>
        <w:t>in</w:t>
      </w:r>
      <w:r>
        <w:rPr>
          <w:spacing w:val="-4"/>
          <w:sz w:val="20"/>
        </w:rPr>
        <w:t> </w:t>
      </w:r>
      <w:r>
        <w:rPr>
          <w:sz w:val="20"/>
        </w:rPr>
        <w:t>sub-project</w:t>
      </w:r>
      <w:r>
        <w:rPr>
          <w:spacing w:val="-5"/>
          <w:sz w:val="20"/>
        </w:rPr>
        <w:t> </w:t>
      </w:r>
      <w:r>
        <w:rPr>
          <w:sz w:val="20"/>
        </w:rPr>
        <w:t>communities</w:t>
      </w:r>
      <w:r>
        <w:rPr>
          <w:spacing w:val="-2"/>
          <w:sz w:val="20"/>
        </w:rPr>
        <w:t> </w:t>
      </w:r>
      <w:r>
        <w:rPr>
          <w:sz w:val="20"/>
        </w:rPr>
        <w:t>on</w:t>
      </w:r>
      <w:r>
        <w:rPr>
          <w:spacing w:val="-4"/>
          <w:sz w:val="20"/>
        </w:rPr>
        <w:t> </w:t>
      </w:r>
      <w:r>
        <w:rPr>
          <w:sz w:val="20"/>
        </w:rPr>
        <w:t>relevant</w:t>
      </w:r>
      <w:r>
        <w:rPr>
          <w:spacing w:val="-5"/>
          <w:sz w:val="20"/>
        </w:rPr>
        <w:t> </w:t>
      </w:r>
      <w:r>
        <w:rPr>
          <w:sz w:val="20"/>
        </w:rPr>
        <w:t>environmental</w:t>
      </w:r>
      <w:r>
        <w:rPr>
          <w:spacing w:val="-4"/>
          <w:sz w:val="20"/>
        </w:rPr>
        <w:t> </w:t>
      </w:r>
      <w:r>
        <w:rPr>
          <w:sz w:val="20"/>
        </w:rPr>
        <w:t>and social mitigation measures, roles, and responsibilities</w:t>
      </w:r>
    </w:p>
    <w:p>
      <w:pPr>
        <w:pStyle w:val="ListParagraph"/>
        <w:numPr>
          <w:ilvl w:val="0"/>
          <w:numId w:val="18"/>
        </w:numPr>
        <w:tabs>
          <w:tab w:pos="1081" w:val="left" w:leader="none"/>
        </w:tabs>
        <w:spacing w:line="240" w:lineRule="auto" w:before="1" w:after="0"/>
        <w:ind w:left="1081" w:right="366" w:hanging="360"/>
        <w:jc w:val="left"/>
        <w:rPr>
          <w:sz w:val="20"/>
        </w:rPr>
      </w:pPr>
      <w:r>
        <w:rPr>
          <w:sz w:val="20"/>
        </w:rPr>
        <w:t>Ensure timely implementation of the actions</w:t>
      </w:r>
      <w:r>
        <w:rPr>
          <w:spacing w:val="22"/>
          <w:sz w:val="20"/>
        </w:rPr>
        <w:t> </w:t>
      </w:r>
      <w:r>
        <w:rPr>
          <w:sz w:val="20"/>
        </w:rPr>
        <w:t>agreed in the Environmental and Social Commitment Plan</w:t>
      </w:r>
      <w:r>
        <w:rPr>
          <w:spacing w:val="40"/>
          <w:sz w:val="20"/>
        </w:rPr>
        <w:t> </w:t>
      </w:r>
      <w:r>
        <w:rPr>
          <w:spacing w:val="-2"/>
          <w:sz w:val="20"/>
        </w:rPr>
        <w:t>(ESCP).</w:t>
      </w:r>
    </w:p>
    <w:p>
      <w:pPr>
        <w:pStyle w:val="ListParagraph"/>
        <w:numPr>
          <w:ilvl w:val="0"/>
          <w:numId w:val="18"/>
        </w:numPr>
        <w:tabs>
          <w:tab w:pos="1080" w:val="left" w:leader="none"/>
        </w:tabs>
        <w:spacing w:line="240" w:lineRule="auto" w:before="1" w:after="0"/>
        <w:ind w:left="1080" w:right="0" w:hanging="359"/>
        <w:jc w:val="left"/>
        <w:rPr>
          <w:sz w:val="20"/>
        </w:rPr>
      </w:pPr>
      <w:r>
        <w:rPr>
          <w:sz w:val="20"/>
        </w:rPr>
        <w:t>Send</w:t>
      </w:r>
      <w:r>
        <w:rPr>
          <w:spacing w:val="-4"/>
          <w:sz w:val="20"/>
        </w:rPr>
        <w:t> </w:t>
      </w:r>
      <w:r>
        <w:rPr>
          <w:sz w:val="20"/>
        </w:rPr>
        <w:t>bi-annual</w:t>
      </w:r>
      <w:r>
        <w:rPr>
          <w:spacing w:val="-3"/>
          <w:sz w:val="20"/>
        </w:rPr>
        <w:t> </w:t>
      </w:r>
      <w:r>
        <w:rPr>
          <w:sz w:val="20"/>
        </w:rPr>
        <w:t>project</w:t>
      </w:r>
      <w:r>
        <w:rPr>
          <w:spacing w:val="-5"/>
          <w:sz w:val="20"/>
        </w:rPr>
        <w:t> </w:t>
      </w:r>
      <w:r>
        <w:rPr>
          <w:sz w:val="20"/>
        </w:rPr>
        <w:t>progress</w:t>
      </w:r>
      <w:r>
        <w:rPr>
          <w:spacing w:val="-1"/>
          <w:sz w:val="20"/>
        </w:rPr>
        <w:t> </w:t>
      </w:r>
      <w:r>
        <w:rPr>
          <w:sz w:val="20"/>
        </w:rPr>
        <w:t>reports</w:t>
      </w:r>
      <w:r>
        <w:rPr>
          <w:spacing w:val="-2"/>
          <w:sz w:val="20"/>
        </w:rPr>
        <w:t> </w:t>
      </w:r>
      <w:r>
        <w:rPr>
          <w:sz w:val="20"/>
        </w:rPr>
        <w:t>to</w:t>
      </w:r>
      <w:r>
        <w:rPr>
          <w:spacing w:val="-3"/>
          <w:sz w:val="20"/>
        </w:rPr>
        <w:t> </w:t>
      </w:r>
      <w:r>
        <w:rPr>
          <w:sz w:val="20"/>
        </w:rPr>
        <w:t>the</w:t>
      </w:r>
      <w:r>
        <w:rPr>
          <w:spacing w:val="-2"/>
          <w:sz w:val="20"/>
        </w:rPr>
        <w:t> </w:t>
      </w:r>
      <w:r>
        <w:rPr>
          <w:spacing w:val="-5"/>
          <w:sz w:val="20"/>
        </w:rPr>
        <w:t>WB</w:t>
      </w:r>
    </w:p>
    <w:p>
      <w:pPr>
        <w:pStyle w:val="ListParagraph"/>
        <w:numPr>
          <w:ilvl w:val="0"/>
          <w:numId w:val="18"/>
        </w:numPr>
        <w:tabs>
          <w:tab w:pos="1080" w:val="left" w:leader="none"/>
        </w:tabs>
        <w:spacing w:line="252" w:lineRule="exact" w:before="0" w:after="0"/>
        <w:ind w:left="1080" w:right="0" w:hanging="359"/>
        <w:jc w:val="left"/>
        <w:rPr>
          <w:sz w:val="20"/>
        </w:rPr>
      </w:pPr>
      <w:r>
        <w:rPr>
          <w:sz w:val="20"/>
        </w:rPr>
        <w:t>Provide</w:t>
      </w:r>
      <w:r>
        <w:rPr>
          <w:spacing w:val="-4"/>
          <w:sz w:val="20"/>
        </w:rPr>
        <w:t> </w:t>
      </w:r>
      <w:r>
        <w:rPr>
          <w:sz w:val="20"/>
        </w:rPr>
        <w:t>technical</w:t>
      </w:r>
      <w:r>
        <w:rPr>
          <w:spacing w:val="-3"/>
          <w:sz w:val="20"/>
        </w:rPr>
        <w:t> </w:t>
      </w:r>
      <w:r>
        <w:rPr>
          <w:sz w:val="20"/>
        </w:rPr>
        <w:t>support</w:t>
      </w:r>
      <w:r>
        <w:rPr>
          <w:spacing w:val="-5"/>
          <w:sz w:val="20"/>
        </w:rPr>
        <w:t> </w:t>
      </w:r>
      <w:r>
        <w:rPr>
          <w:sz w:val="20"/>
        </w:rPr>
        <w:t>to</w:t>
      </w:r>
      <w:r>
        <w:rPr>
          <w:spacing w:val="3"/>
          <w:sz w:val="20"/>
        </w:rPr>
        <w:t> </w:t>
      </w:r>
      <w:r>
        <w:rPr>
          <w:sz w:val="20"/>
        </w:rPr>
        <w:t>the</w:t>
      </w:r>
      <w:r>
        <w:rPr>
          <w:spacing w:val="-2"/>
          <w:sz w:val="20"/>
        </w:rPr>
        <w:t> </w:t>
      </w:r>
      <w:r>
        <w:rPr>
          <w:sz w:val="20"/>
        </w:rPr>
        <w:t>PIU on</w:t>
      </w:r>
      <w:r>
        <w:rPr>
          <w:spacing w:val="-3"/>
          <w:sz w:val="20"/>
        </w:rPr>
        <w:t> </w:t>
      </w:r>
      <w:r>
        <w:rPr>
          <w:sz w:val="20"/>
        </w:rPr>
        <w:t>environmental</w:t>
      </w:r>
      <w:r>
        <w:rPr>
          <w:spacing w:val="-2"/>
          <w:sz w:val="20"/>
        </w:rPr>
        <w:t> </w:t>
      </w:r>
      <w:r>
        <w:rPr>
          <w:sz w:val="20"/>
        </w:rPr>
        <w:t>and</w:t>
      </w:r>
      <w:r>
        <w:rPr>
          <w:spacing w:val="-3"/>
          <w:sz w:val="20"/>
        </w:rPr>
        <w:t> </w:t>
      </w:r>
      <w:r>
        <w:rPr>
          <w:sz w:val="20"/>
        </w:rPr>
        <w:t>social</w:t>
      </w:r>
      <w:r>
        <w:rPr>
          <w:spacing w:val="-2"/>
          <w:sz w:val="20"/>
        </w:rPr>
        <w:t> </w:t>
      </w:r>
      <w:r>
        <w:rPr>
          <w:sz w:val="20"/>
        </w:rPr>
        <w:t>management-related</w:t>
      </w:r>
      <w:r>
        <w:rPr>
          <w:spacing w:val="-2"/>
          <w:sz w:val="20"/>
        </w:rPr>
        <w:t> issues.</w:t>
      </w:r>
    </w:p>
    <w:p>
      <w:pPr>
        <w:pStyle w:val="ListParagraph"/>
        <w:numPr>
          <w:ilvl w:val="0"/>
          <w:numId w:val="18"/>
        </w:numPr>
        <w:tabs>
          <w:tab w:pos="1081" w:val="left" w:leader="none"/>
        </w:tabs>
        <w:spacing w:line="240" w:lineRule="auto" w:before="0" w:after="0"/>
        <w:ind w:left="1081" w:right="365" w:hanging="360"/>
        <w:jc w:val="left"/>
        <w:rPr>
          <w:sz w:val="20"/>
        </w:rPr>
      </w:pPr>
      <w:r>
        <w:rPr>
          <w:sz w:val="20"/>
        </w:rPr>
        <w:t>Liaise</w:t>
      </w:r>
      <w:r>
        <w:rPr>
          <w:spacing w:val="-12"/>
          <w:sz w:val="20"/>
        </w:rPr>
        <w:t> </w:t>
      </w:r>
      <w:r>
        <w:rPr>
          <w:sz w:val="20"/>
        </w:rPr>
        <w:t>with</w:t>
      </w:r>
      <w:r>
        <w:rPr>
          <w:spacing w:val="-11"/>
          <w:sz w:val="20"/>
        </w:rPr>
        <w:t> </w:t>
      </w:r>
      <w:r>
        <w:rPr>
          <w:sz w:val="20"/>
        </w:rPr>
        <w:t>relevant</w:t>
      </w:r>
      <w:r>
        <w:rPr>
          <w:spacing w:val="-13"/>
          <w:sz w:val="20"/>
        </w:rPr>
        <w:t> </w:t>
      </w:r>
      <w:r>
        <w:rPr>
          <w:sz w:val="20"/>
        </w:rPr>
        <w:t>government</w:t>
      </w:r>
      <w:r>
        <w:rPr>
          <w:spacing w:val="-13"/>
          <w:sz w:val="20"/>
        </w:rPr>
        <w:t> </w:t>
      </w:r>
      <w:r>
        <w:rPr>
          <w:sz w:val="20"/>
        </w:rPr>
        <w:t>agencies,</w:t>
      </w:r>
      <w:r>
        <w:rPr>
          <w:spacing w:val="-11"/>
          <w:sz w:val="20"/>
        </w:rPr>
        <w:t> </w:t>
      </w:r>
      <w:r>
        <w:rPr>
          <w:sz w:val="20"/>
        </w:rPr>
        <w:t>development</w:t>
      </w:r>
      <w:r>
        <w:rPr>
          <w:spacing w:val="-12"/>
          <w:sz w:val="20"/>
        </w:rPr>
        <w:t> </w:t>
      </w:r>
      <w:r>
        <w:rPr>
          <w:sz w:val="20"/>
        </w:rPr>
        <w:t>partners</w:t>
      </w:r>
      <w:r>
        <w:rPr>
          <w:spacing w:val="-12"/>
          <w:sz w:val="20"/>
        </w:rPr>
        <w:t> </w:t>
      </w:r>
      <w:r>
        <w:rPr>
          <w:sz w:val="20"/>
        </w:rPr>
        <w:t>and</w:t>
      </w:r>
      <w:r>
        <w:rPr>
          <w:spacing w:val="-11"/>
          <w:sz w:val="20"/>
        </w:rPr>
        <w:t> </w:t>
      </w:r>
      <w:r>
        <w:rPr>
          <w:sz w:val="20"/>
        </w:rPr>
        <w:t>other</w:t>
      </w:r>
      <w:r>
        <w:rPr>
          <w:spacing w:val="-11"/>
          <w:sz w:val="20"/>
        </w:rPr>
        <w:t> </w:t>
      </w:r>
      <w:r>
        <w:rPr>
          <w:sz w:val="20"/>
        </w:rPr>
        <w:t>organizations</w:t>
      </w:r>
      <w:r>
        <w:rPr>
          <w:spacing w:val="-12"/>
          <w:sz w:val="20"/>
        </w:rPr>
        <w:t> </w:t>
      </w:r>
      <w:r>
        <w:rPr>
          <w:sz w:val="20"/>
        </w:rPr>
        <w:t>on</w:t>
      </w:r>
      <w:r>
        <w:rPr>
          <w:spacing w:val="-11"/>
          <w:sz w:val="20"/>
        </w:rPr>
        <w:t> </w:t>
      </w:r>
      <w:r>
        <w:rPr>
          <w:sz w:val="20"/>
        </w:rPr>
        <w:t>Project</w:t>
      </w:r>
      <w:r>
        <w:rPr>
          <w:spacing w:val="-13"/>
          <w:sz w:val="20"/>
        </w:rPr>
        <w:t> </w:t>
      </w:r>
      <w:r>
        <w:rPr>
          <w:sz w:val="20"/>
        </w:rPr>
        <w:t>related matters which require environmental considerations.</w:t>
      </w:r>
    </w:p>
    <w:p>
      <w:pPr>
        <w:pStyle w:val="BodyText"/>
        <w:spacing w:before="1"/>
      </w:pPr>
    </w:p>
    <w:p>
      <w:pPr>
        <w:pStyle w:val="BodyText"/>
        <w:ind w:left="360" w:right="358"/>
        <w:jc w:val="both"/>
      </w:pPr>
      <w:r>
        <w:rPr/>
        <w:t>The Social Specialist/Social and Environmental Officer will also be the project’s Grievance Coordinator.</w:t>
      </w:r>
      <w:r>
        <w:rPr>
          <w:spacing w:val="40"/>
        </w:rPr>
        <w:t> </w:t>
      </w:r>
      <w:r>
        <w:rPr/>
        <w:t>The Grievance Coordinator will receive and examine grievances at the PIU level, maintain a project-wide database of filed grievances and their redressal process, monitor the project activities of contractors and consultants on the management of grievances, and prepare quarterly progress reports on grievances received.</w:t>
      </w:r>
    </w:p>
    <w:p>
      <w:pPr>
        <w:pStyle w:val="BodyText"/>
        <w:spacing w:before="244"/>
        <w:ind w:left="360" w:right="159"/>
      </w:pPr>
      <w:r>
        <w:rPr/>
        <w:t>In</w:t>
      </w:r>
      <w:r>
        <w:rPr>
          <w:spacing w:val="-3"/>
        </w:rPr>
        <w:t> </w:t>
      </w:r>
      <w:r>
        <w:rPr/>
        <w:t>Grenada</w:t>
      </w:r>
      <w:r>
        <w:rPr>
          <w:spacing w:val="-3"/>
        </w:rPr>
        <w:t> </w:t>
      </w:r>
      <w:r>
        <w:rPr/>
        <w:t>and Saint</w:t>
      </w:r>
      <w:r>
        <w:rPr>
          <w:spacing w:val="-4"/>
        </w:rPr>
        <w:t> </w:t>
      </w:r>
      <w:r>
        <w:rPr/>
        <w:t>Lucia,</w:t>
      </w:r>
      <w:r>
        <w:rPr>
          <w:spacing w:val="-2"/>
        </w:rPr>
        <w:t> </w:t>
      </w:r>
      <w:r>
        <w:rPr/>
        <w:t>designated CLOs</w:t>
      </w:r>
      <w:r>
        <w:rPr>
          <w:spacing w:val="-1"/>
        </w:rPr>
        <w:t> </w:t>
      </w:r>
      <w:r>
        <w:rPr/>
        <w:t>for</w:t>
      </w:r>
      <w:r>
        <w:rPr>
          <w:spacing w:val="-2"/>
        </w:rPr>
        <w:t> </w:t>
      </w:r>
      <w:r>
        <w:rPr/>
        <w:t>each</w:t>
      </w:r>
      <w:r>
        <w:rPr>
          <w:spacing w:val="-3"/>
        </w:rPr>
        <w:t> </w:t>
      </w:r>
      <w:r>
        <w:rPr/>
        <w:t>sub-project</w:t>
      </w:r>
      <w:r>
        <w:rPr>
          <w:spacing w:val="-4"/>
        </w:rPr>
        <w:t> </w:t>
      </w:r>
      <w:r>
        <w:rPr/>
        <w:t>will</w:t>
      </w:r>
      <w:r>
        <w:rPr>
          <w:spacing w:val="-3"/>
        </w:rPr>
        <w:t> </w:t>
      </w:r>
      <w:r>
        <w:rPr/>
        <w:t>be</w:t>
      </w:r>
      <w:r>
        <w:rPr>
          <w:spacing w:val="-2"/>
        </w:rPr>
        <w:t> </w:t>
      </w:r>
      <w:r>
        <w:rPr/>
        <w:t>responsible</w:t>
      </w:r>
      <w:r>
        <w:rPr>
          <w:spacing w:val="-2"/>
        </w:rPr>
        <w:t> </w:t>
      </w:r>
      <w:r>
        <w:rPr/>
        <w:t>for</w:t>
      </w:r>
      <w:r>
        <w:rPr>
          <w:spacing w:val="-2"/>
        </w:rPr>
        <w:t> </w:t>
      </w:r>
      <w:r>
        <w:rPr/>
        <w:t>several</w:t>
      </w:r>
      <w:r>
        <w:rPr>
          <w:spacing w:val="-3"/>
        </w:rPr>
        <w:t> </w:t>
      </w:r>
      <w:r>
        <w:rPr/>
        <w:t>activities,</w:t>
      </w:r>
      <w:r>
        <w:rPr>
          <w:spacing w:val="-2"/>
        </w:rPr>
        <w:t> </w:t>
      </w:r>
      <w:r>
        <w:rPr/>
        <w:t>including the following to support E&amp;S mitigation:</w:t>
      </w:r>
    </w:p>
    <w:p>
      <w:pPr>
        <w:pStyle w:val="ListParagraph"/>
        <w:numPr>
          <w:ilvl w:val="0"/>
          <w:numId w:val="18"/>
        </w:numPr>
        <w:tabs>
          <w:tab w:pos="1081" w:val="left" w:leader="none"/>
        </w:tabs>
        <w:spacing w:line="259" w:lineRule="auto" w:before="1" w:after="0"/>
        <w:ind w:left="1081" w:right="350" w:hanging="360"/>
        <w:jc w:val="left"/>
        <w:rPr>
          <w:sz w:val="20"/>
        </w:rPr>
      </w:pPr>
      <w:r>
        <w:rPr>
          <w:sz w:val="20"/>
        </w:rPr>
        <w:t>In</w:t>
      </w:r>
      <w:r>
        <w:rPr>
          <w:spacing w:val="24"/>
          <w:sz w:val="20"/>
        </w:rPr>
        <w:t> </w:t>
      </w:r>
      <w:r>
        <w:rPr>
          <w:sz w:val="20"/>
        </w:rPr>
        <w:t>coordination</w:t>
      </w:r>
      <w:r>
        <w:rPr>
          <w:spacing w:val="24"/>
          <w:sz w:val="20"/>
        </w:rPr>
        <w:t> </w:t>
      </w:r>
      <w:r>
        <w:rPr>
          <w:sz w:val="20"/>
        </w:rPr>
        <w:t>with</w:t>
      </w:r>
      <w:r>
        <w:rPr>
          <w:spacing w:val="25"/>
          <w:sz w:val="20"/>
        </w:rPr>
        <w:t> </w:t>
      </w:r>
      <w:r>
        <w:rPr>
          <w:sz w:val="20"/>
        </w:rPr>
        <w:t>the</w:t>
      </w:r>
      <w:r>
        <w:rPr>
          <w:spacing w:val="24"/>
          <w:sz w:val="20"/>
        </w:rPr>
        <w:t> </w:t>
      </w:r>
      <w:r>
        <w:rPr>
          <w:sz w:val="20"/>
        </w:rPr>
        <w:t>Social</w:t>
      </w:r>
      <w:r>
        <w:rPr>
          <w:spacing w:val="24"/>
          <w:sz w:val="20"/>
        </w:rPr>
        <w:t> </w:t>
      </w:r>
      <w:r>
        <w:rPr>
          <w:sz w:val="20"/>
        </w:rPr>
        <w:t>Specialist,</w:t>
      </w:r>
      <w:r>
        <w:rPr>
          <w:spacing w:val="25"/>
          <w:sz w:val="20"/>
        </w:rPr>
        <w:t> </w:t>
      </w:r>
      <w:r>
        <w:rPr>
          <w:sz w:val="20"/>
        </w:rPr>
        <w:t>conduct</w:t>
      </w:r>
      <w:r>
        <w:rPr>
          <w:spacing w:val="23"/>
          <w:sz w:val="20"/>
        </w:rPr>
        <w:t> </w:t>
      </w:r>
      <w:r>
        <w:rPr>
          <w:sz w:val="20"/>
        </w:rPr>
        <w:t>consultations</w:t>
      </w:r>
      <w:r>
        <w:rPr>
          <w:spacing w:val="28"/>
          <w:sz w:val="20"/>
        </w:rPr>
        <w:t> </w:t>
      </w:r>
      <w:r>
        <w:rPr>
          <w:color w:val="1F1F1E"/>
          <w:sz w:val="20"/>
        </w:rPr>
        <w:t>for</w:t>
      </w:r>
      <w:r>
        <w:rPr>
          <w:color w:val="1F1F1E"/>
          <w:spacing w:val="25"/>
          <w:sz w:val="20"/>
        </w:rPr>
        <w:t> </w:t>
      </w:r>
      <w:r>
        <w:rPr>
          <w:color w:val="1F1F1E"/>
          <w:sz w:val="20"/>
        </w:rPr>
        <w:t>the</w:t>
      </w:r>
      <w:r>
        <w:rPr>
          <w:color w:val="1F1F1E"/>
          <w:spacing w:val="24"/>
          <w:sz w:val="20"/>
        </w:rPr>
        <w:t> </w:t>
      </w:r>
      <w:r>
        <w:rPr>
          <w:color w:val="1F1F1E"/>
          <w:sz w:val="20"/>
        </w:rPr>
        <w:t>sub-projects,</w:t>
      </w:r>
      <w:r>
        <w:rPr>
          <w:color w:val="1F1F1E"/>
          <w:spacing w:val="25"/>
          <w:sz w:val="20"/>
        </w:rPr>
        <w:t> </w:t>
      </w:r>
      <w:r>
        <w:rPr>
          <w:color w:val="1F1F1E"/>
          <w:sz w:val="20"/>
        </w:rPr>
        <w:t>documenting</w:t>
      </w:r>
      <w:r>
        <w:rPr>
          <w:color w:val="1F1F1E"/>
          <w:spacing w:val="25"/>
          <w:sz w:val="20"/>
        </w:rPr>
        <w:t> </w:t>
      </w:r>
      <w:r>
        <w:rPr>
          <w:color w:val="1F1F1E"/>
          <w:sz w:val="20"/>
        </w:rPr>
        <w:t>the consultations results and taking appropriate actions based on the consultations</w:t>
      </w:r>
    </w:p>
    <w:p>
      <w:pPr>
        <w:pStyle w:val="ListParagraph"/>
        <w:numPr>
          <w:ilvl w:val="0"/>
          <w:numId w:val="18"/>
        </w:numPr>
        <w:tabs>
          <w:tab w:pos="1080" w:val="left" w:leader="none"/>
        </w:tabs>
        <w:spacing w:line="252" w:lineRule="exact" w:before="0" w:after="0"/>
        <w:ind w:left="1080" w:right="0" w:hanging="359"/>
        <w:jc w:val="left"/>
        <w:rPr>
          <w:sz w:val="20"/>
        </w:rPr>
      </w:pPr>
      <w:r>
        <w:rPr>
          <w:sz w:val="20"/>
        </w:rPr>
        <w:t>Track</w:t>
      </w:r>
      <w:r>
        <w:rPr>
          <w:spacing w:val="-3"/>
          <w:sz w:val="20"/>
        </w:rPr>
        <w:t> </w:t>
      </w:r>
      <w:r>
        <w:rPr>
          <w:sz w:val="20"/>
        </w:rPr>
        <w:t>grievances</w:t>
      </w:r>
      <w:r>
        <w:rPr>
          <w:spacing w:val="-2"/>
          <w:sz w:val="20"/>
        </w:rPr>
        <w:t> </w:t>
      </w:r>
      <w:r>
        <w:rPr>
          <w:sz w:val="20"/>
        </w:rPr>
        <w:t>and</w:t>
      </w:r>
      <w:r>
        <w:rPr>
          <w:spacing w:val="-3"/>
          <w:sz w:val="20"/>
        </w:rPr>
        <w:t> </w:t>
      </w:r>
      <w:r>
        <w:rPr>
          <w:sz w:val="20"/>
        </w:rPr>
        <w:t>beneficiary</w:t>
      </w:r>
      <w:r>
        <w:rPr>
          <w:spacing w:val="-3"/>
          <w:sz w:val="20"/>
        </w:rPr>
        <w:t> </w:t>
      </w:r>
      <w:r>
        <w:rPr>
          <w:sz w:val="20"/>
        </w:rPr>
        <w:t>feedback</w:t>
      </w:r>
      <w:r>
        <w:rPr>
          <w:spacing w:val="-3"/>
          <w:sz w:val="20"/>
        </w:rPr>
        <w:t> </w:t>
      </w:r>
      <w:r>
        <w:rPr>
          <w:sz w:val="20"/>
        </w:rPr>
        <w:t>during</w:t>
      </w:r>
      <w:r>
        <w:rPr>
          <w:spacing w:val="-2"/>
          <w:sz w:val="20"/>
        </w:rPr>
        <w:t> </w:t>
      </w:r>
      <w:r>
        <w:rPr>
          <w:sz w:val="20"/>
        </w:rPr>
        <w:t>project</w:t>
      </w:r>
      <w:r>
        <w:rPr>
          <w:spacing w:val="-3"/>
          <w:sz w:val="20"/>
        </w:rPr>
        <w:t> </w:t>
      </w:r>
      <w:r>
        <w:rPr>
          <w:spacing w:val="-2"/>
          <w:sz w:val="20"/>
        </w:rPr>
        <w:t>implementation</w:t>
      </w:r>
    </w:p>
    <w:p>
      <w:pPr>
        <w:pStyle w:val="ListParagraph"/>
        <w:numPr>
          <w:ilvl w:val="0"/>
          <w:numId w:val="18"/>
        </w:numPr>
        <w:tabs>
          <w:tab w:pos="1080" w:val="left" w:leader="none"/>
        </w:tabs>
        <w:spacing w:line="240" w:lineRule="auto" w:before="20" w:after="0"/>
        <w:ind w:left="1080" w:right="0" w:hanging="359"/>
        <w:jc w:val="left"/>
        <w:rPr>
          <w:sz w:val="20"/>
        </w:rPr>
      </w:pPr>
      <w:r>
        <w:rPr>
          <w:sz w:val="20"/>
        </w:rPr>
        <w:t>To</w:t>
      </w:r>
      <w:r>
        <w:rPr>
          <w:spacing w:val="-4"/>
          <w:sz w:val="20"/>
        </w:rPr>
        <w:t> </w:t>
      </w:r>
      <w:r>
        <w:rPr>
          <w:sz w:val="20"/>
        </w:rPr>
        <w:t>monitor</w:t>
      </w:r>
      <w:r>
        <w:rPr>
          <w:spacing w:val="-2"/>
          <w:sz w:val="20"/>
        </w:rPr>
        <w:t> </w:t>
      </w:r>
      <w:r>
        <w:rPr>
          <w:sz w:val="20"/>
        </w:rPr>
        <w:t>implementation</w:t>
      </w:r>
      <w:r>
        <w:rPr>
          <w:spacing w:val="-3"/>
          <w:sz w:val="20"/>
        </w:rPr>
        <w:t> </w:t>
      </w:r>
      <w:r>
        <w:rPr>
          <w:sz w:val="20"/>
        </w:rPr>
        <w:t>of</w:t>
      </w:r>
      <w:r>
        <w:rPr>
          <w:spacing w:val="-4"/>
          <w:sz w:val="20"/>
        </w:rPr>
        <w:t> </w:t>
      </w:r>
      <w:r>
        <w:rPr>
          <w:sz w:val="20"/>
        </w:rPr>
        <w:t>project</w:t>
      </w:r>
      <w:r>
        <w:rPr>
          <w:spacing w:val="-4"/>
          <w:sz w:val="20"/>
        </w:rPr>
        <w:t> </w:t>
      </w:r>
      <w:r>
        <w:rPr>
          <w:spacing w:val="-2"/>
          <w:sz w:val="20"/>
        </w:rPr>
        <w:t>activities</w:t>
      </w:r>
    </w:p>
    <w:p>
      <w:pPr>
        <w:pStyle w:val="ListParagraph"/>
        <w:numPr>
          <w:ilvl w:val="0"/>
          <w:numId w:val="18"/>
        </w:numPr>
        <w:tabs>
          <w:tab w:pos="1080" w:val="left" w:leader="none"/>
        </w:tabs>
        <w:spacing w:line="240" w:lineRule="auto" w:before="21" w:after="0"/>
        <w:ind w:left="1080" w:right="0" w:hanging="359"/>
        <w:jc w:val="left"/>
        <w:rPr>
          <w:sz w:val="20"/>
        </w:rPr>
      </w:pPr>
      <w:r>
        <w:rPr>
          <w:sz w:val="20"/>
        </w:rPr>
        <w:t>To</w:t>
      </w:r>
      <w:r>
        <w:rPr>
          <w:spacing w:val="-5"/>
          <w:sz w:val="20"/>
        </w:rPr>
        <w:t> </w:t>
      </w:r>
      <w:r>
        <w:rPr>
          <w:sz w:val="20"/>
        </w:rPr>
        <w:t>monitor</w:t>
      </w:r>
      <w:r>
        <w:rPr>
          <w:spacing w:val="-1"/>
          <w:sz w:val="20"/>
        </w:rPr>
        <w:t> </w:t>
      </w:r>
      <w:r>
        <w:rPr>
          <w:sz w:val="20"/>
        </w:rPr>
        <w:t>environmental</w:t>
      </w:r>
      <w:r>
        <w:rPr>
          <w:spacing w:val="-2"/>
          <w:sz w:val="20"/>
        </w:rPr>
        <w:t> </w:t>
      </w:r>
      <w:r>
        <w:rPr>
          <w:sz w:val="20"/>
        </w:rPr>
        <w:t>and</w:t>
      </w:r>
      <w:r>
        <w:rPr>
          <w:spacing w:val="-3"/>
          <w:sz w:val="20"/>
        </w:rPr>
        <w:t> </w:t>
      </w:r>
      <w:r>
        <w:rPr>
          <w:sz w:val="20"/>
        </w:rPr>
        <w:t>social</w:t>
      </w:r>
      <w:r>
        <w:rPr>
          <w:spacing w:val="-2"/>
          <w:sz w:val="20"/>
        </w:rPr>
        <w:t> </w:t>
      </w:r>
      <w:r>
        <w:rPr>
          <w:sz w:val="20"/>
        </w:rPr>
        <w:t>mitigation</w:t>
      </w:r>
      <w:r>
        <w:rPr>
          <w:spacing w:val="-2"/>
          <w:sz w:val="20"/>
        </w:rPr>
        <w:t> </w:t>
      </w:r>
      <w:r>
        <w:rPr>
          <w:sz w:val="20"/>
        </w:rPr>
        <w:t>measures</w:t>
      </w:r>
      <w:r>
        <w:rPr>
          <w:spacing w:val="-1"/>
          <w:sz w:val="20"/>
        </w:rPr>
        <w:t> </w:t>
      </w:r>
      <w:r>
        <w:rPr>
          <w:sz w:val="20"/>
        </w:rPr>
        <w:t>using</w:t>
      </w:r>
      <w:r>
        <w:rPr>
          <w:spacing w:val="-1"/>
          <w:sz w:val="20"/>
        </w:rPr>
        <w:t> </w:t>
      </w:r>
      <w:r>
        <w:rPr>
          <w:sz w:val="20"/>
        </w:rPr>
        <w:t>recommended</w:t>
      </w:r>
      <w:r>
        <w:rPr>
          <w:spacing w:val="-2"/>
          <w:sz w:val="20"/>
        </w:rPr>
        <w:t> indicators</w:t>
      </w:r>
    </w:p>
    <w:p>
      <w:pPr>
        <w:pStyle w:val="BodyText"/>
        <w:spacing w:before="17"/>
      </w:pPr>
    </w:p>
    <w:p>
      <w:pPr>
        <w:pStyle w:val="BodyText"/>
        <w:ind w:left="360" w:right="352"/>
        <w:jc w:val="both"/>
      </w:pPr>
      <w:r>
        <w:rPr/>
        <w:t>In</w:t>
      </w:r>
      <w:r>
        <w:rPr>
          <w:spacing w:val="-12"/>
        </w:rPr>
        <w:t> </w:t>
      </w:r>
      <w:r>
        <w:rPr/>
        <w:t>Guyana,</w:t>
      </w:r>
      <w:r>
        <w:rPr>
          <w:spacing w:val="-9"/>
        </w:rPr>
        <w:t> </w:t>
      </w:r>
      <w:r>
        <w:rPr/>
        <w:t>GEA’s</w:t>
      </w:r>
      <w:r>
        <w:rPr>
          <w:spacing w:val="-7"/>
        </w:rPr>
        <w:t> </w:t>
      </w:r>
      <w:r>
        <w:rPr/>
        <w:t>energy</w:t>
      </w:r>
      <w:r>
        <w:rPr>
          <w:spacing w:val="-12"/>
        </w:rPr>
        <w:t> </w:t>
      </w:r>
      <w:r>
        <w:rPr/>
        <w:t>engineers</w:t>
      </w:r>
      <w:r>
        <w:rPr>
          <w:spacing w:val="-11"/>
        </w:rPr>
        <w:t> </w:t>
      </w:r>
      <w:r>
        <w:rPr/>
        <w:t>will</w:t>
      </w:r>
      <w:r>
        <w:rPr>
          <w:spacing w:val="-10"/>
        </w:rPr>
        <w:t> </w:t>
      </w:r>
      <w:r>
        <w:rPr/>
        <w:t>provide</w:t>
      </w:r>
      <w:r>
        <w:rPr>
          <w:spacing w:val="-8"/>
        </w:rPr>
        <w:t> </w:t>
      </w:r>
      <w:r>
        <w:rPr/>
        <w:t>technical</w:t>
      </w:r>
      <w:r>
        <w:rPr>
          <w:spacing w:val="-10"/>
        </w:rPr>
        <w:t> </w:t>
      </w:r>
      <w:r>
        <w:rPr/>
        <w:t>support</w:t>
      </w:r>
      <w:r>
        <w:rPr>
          <w:spacing w:val="-10"/>
        </w:rPr>
        <w:t> </w:t>
      </w:r>
      <w:r>
        <w:rPr/>
        <w:t>to</w:t>
      </w:r>
      <w:r>
        <w:rPr>
          <w:spacing w:val="-9"/>
        </w:rPr>
        <w:t> </w:t>
      </w:r>
      <w:r>
        <w:rPr/>
        <w:t>the</w:t>
      </w:r>
      <w:r>
        <w:rPr>
          <w:spacing w:val="-8"/>
        </w:rPr>
        <w:t> </w:t>
      </w:r>
      <w:r>
        <w:rPr/>
        <w:t>Project</w:t>
      </w:r>
      <w:r>
        <w:rPr>
          <w:spacing w:val="-11"/>
        </w:rPr>
        <w:t> </w:t>
      </w:r>
      <w:r>
        <w:rPr/>
        <w:t>including</w:t>
      </w:r>
      <w:r>
        <w:rPr>
          <w:spacing w:val="-8"/>
        </w:rPr>
        <w:t> </w:t>
      </w:r>
      <w:r>
        <w:rPr/>
        <w:t>through</w:t>
      </w:r>
      <w:r>
        <w:rPr>
          <w:spacing w:val="-8"/>
        </w:rPr>
        <w:t> </w:t>
      </w:r>
      <w:r>
        <w:rPr/>
        <w:t>conducting</w:t>
      </w:r>
      <w:r>
        <w:rPr>
          <w:spacing w:val="-8"/>
        </w:rPr>
        <w:t> </w:t>
      </w:r>
      <w:r>
        <w:rPr/>
        <w:t>energy audits, supporting data collection and analysis, procurement of goods and services related to the project, project monitoring, site visits and evaluations, stakeholder consultations and preparation and review of reports and other related documents. A monitoring and evaluation assistant will be responsible for measuring, monitoring, and evaluating Project activities to ensure consistency in objectives and using output indicators to deliver timely and relevant reports referenced in Project documents.</w:t>
      </w:r>
    </w:p>
    <w:p>
      <w:pPr>
        <w:pStyle w:val="BodyText"/>
        <w:spacing w:before="1"/>
      </w:pPr>
    </w:p>
    <w:p>
      <w:pPr>
        <w:pStyle w:val="BodyText"/>
        <w:ind w:left="360" w:right="359"/>
        <w:jc w:val="both"/>
      </w:pPr>
      <w:r>
        <w:rPr/>
        <w:t>In all Project countries, sub-project focal points will provide daily on-site supervision, help disseminate project information and gather grievances and feedback from stakeholders. These focal points, who will most likely be building managers and engineers, will be trained in maintenance of the newly installed equipment and as well as related fire and life safety issues.</w:t>
      </w:r>
    </w:p>
    <w:p>
      <w:pPr>
        <w:pStyle w:val="BodyText"/>
      </w:pPr>
    </w:p>
    <w:p>
      <w:pPr>
        <w:pStyle w:val="BodyText"/>
        <w:ind w:left="360" w:right="359"/>
        <w:jc w:val="both"/>
      </w:pPr>
      <w:r>
        <w:rPr/>
        <w:t>Through</w:t>
      </w:r>
      <w:r>
        <w:rPr>
          <w:spacing w:val="-4"/>
        </w:rPr>
        <w:t> </w:t>
      </w:r>
      <w:r>
        <w:rPr/>
        <w:t>stipulation</w:t>
      </w:r>
      <w:r>
        <w:rPr>
          <w:spacing w:val="-4"/>
        </w:rPr>
        <w:t> </w:t>
      </w:r>
      <w:r>
        <w:rPr/>
        <w:t>in</w:t>
      </w:r>
      <w:r>
        <w:rPr>
          <w:spacing w:val="-4"/>
        </w:rPr>
        <w:t> </w:t>
      </w:r>
      <w:r>
        <w:rPr/>
        <w:t>their</w:t>
      </w:r>
      <w:r>
        <w:rPr>
          <w:spacing w:val="-4"/>
        </w:rPr>
        <w:t> </w:t>
      </w:r>
      <w:r>
        <w:rPr/>
        <w:t>contracts,</w:t>
      </w:r>
      <w:r>
        <w:rPr>
          <w:spacing w:val="-4"/>
        </w:rPr>
        <w:t> </w:t>
      </w:r>
      <w:r>
        <w:rPr/>
        <w:t>contractors</w:t>
      </w:r>
      <w:r>
        <w:rPr>
          <w:spacing w:val="-3"/>
        </w:rPr>
        <w:t> </w:t>
      </w:r>
      <w:r>
        <w:rPr/>
        <w:t>will</w:t>
      </w:r>
      <w:r>
        <w:rPr>
          <w:spacing w:val="-4"/>
        </w:rPr>
        <w:t> </w:t>
      </w:r>
      <w:r>
        <w:rPr/>
        <w:t>comply</w:t>
      </w:r>
      <w:r>
        <w:rPr>
          <w:spacing w:val="-4"/>
        </w:rPr>
        <w:t> </w:t>
      </w:r>
      <w:r>
        <w:rPr/>
        <w:t>with</w:t>
      </w:r>
      <w:r>
        <w:rPr>
          <w:spacing w:val="-4"/>
        </w:rPr>
        <w:t> </w:t>
      </w:r>
      <w:r>
        <w:rPr/>
        <w:t>all</w:t>
      </w:r>
      <w:r>
        <w:rPr>
          <w:spacing w:val="-4"/>
        </w:rPr>
        <w:t> </w:t>
      </w:r>
      <w:r>
        <w:rPr/>
        <w:t>the</w:t>
      </w:r>
      <w:r>
        <w:rPr>
          <w:spacing w:val="-4"/>
        </w:rPr>
        <w:t> </w:t>
      </w:r>
      <w:r>
        <w:rPr/>
        <w:t>project’s</w:t>
      </w:r>
      <w:r>
        <w:rPr>
          <w:spacing w:val="-3"/>
        </w:rPr>
        <w:t> </w:t>
      </w:r>
      <w:r>
        <w:rPr/>
        <w:t>E&amp;S</w:t>
      </w:r>
      <w:r>
        <w:rPr>
          <w:spacing w:val="-5"/>
        </w:rPr>
        <w:t> </w:t>
      </w:r>
      <w:r>
        <w:rPr/>
        <w:t>risk</w:t>
      </w:r>
      <w:r>
        <w:rPr>
          <w:spacing w:val="-4"/>
        </w:rPr>
        <w:t> </w:t>
      </w:r>
      <w:r>
        <w:rPr/>
        <w:t>management</w:t>
      </w:r>
      <w:r>
        <w:rPr>
          <w:spacing w:val="-5"/>
        </w:rPr>
        <w:t> </w:t>
      </w:r>
      <w:r>
        <w:rPr/>
        <w:t>plans</w:t>
      </w:r>
      <w:r>
        <w:rPr>
          <w:spacing w:val="-3"/>
        </w:rPr>
        <w:t> </w:t>
      </w:r>
      <w:r>
        <w:rPr/>
        <w:t>and procedures, including ESMPs, ESCOPs, the LMPs, and national legislation. Contractors will take all necessary measures to protect the health and safety of workers and community members, and avoid, minimize, or mitigate any</w:t>
      </w:r>
      <w:r>
        <w:rPr>
          <w:spacing w:val="9"/>
        </w:rPr>
        <w:t> </w:t>
      </w:r>
      <w:r>
        <w:rPr/>
        <w:t>environmental</w:t>
      </w:r>
      <w:r>
        <w:rPr>
          <w:spacing w:val="10"/>
        </w:rPr>
        <w:t> </w:t>
      </w:r>
      <w:r>
        <w:rPr/>
        <w:t>harm</w:t>
      </w:r>
      <w:r>
        <w:rPr>
          <w:spacing w:val="12"/>
        </w:rPr>
        <w:t> </w:t>
      </w:r>
      <w:r>
        <w:rPr/>
        <w:t>resulting</w:t>
      </w:r>
      <w:r>
        <w:rPr>
          <w:spacing w:val="12"/>
        </w:rPr>
        <w:t> </w:t>
      </w:r>
      <w:r>
        <w:rPr/>
        <w:t>from</w:t>
      </w:r>
      <w:r>
        <w:rPr>
          <w:spacing w:val="11"/>
        </w:rPr>
        <w:t> </w:t>
      </w:r>
      <w:r>
        <w:rPr/>
        <w:t>project</w:t>
      </w:r>
      <w:r>
        <w:rPr>
          <w:spacing w:val="9"/>
        </w:rPr>
        <w:t> </w:t>
      </w:r>
      <w:r>
        <w:rPr/>
        <w:t>activities.</w:t>
      </w:r>
      <w:r>
        <w:rPr>
          <w:spacing w:val="11"/>
        </w:rPr>
        <w:t> </w:t>
      </w:r>
      <w:r>
        <w:rPr/>
        <w:t>Contractors</w:t>
      </w:r>
      <w:r>
        <w:rPr>
          <w:spacing w:val="12"/>
        </w:rPr>
        <w:t> </w:t>
      </w:r>
      <w:r>
        <w:rPr/>
        <w:t>will</w:t>
      </w:r>
      <w:r>
        <w:rPr>
          <w:spacing w:val="10"/>
        </w:rPr>
        <w:t> </w:t>
      </w:r>
      <w:r>
        <w:rPr/>
        <w:t>also</w:t>
      </w:r>
      <w:r>
        <w:rPr>
          <w:spacing w:val="11"/>
        </w:rPr>
        <w:t> </w:t>
      </w:r>
      <w:r>
        <w:rPr/>
        <w:t>disseminate</w:t>
      </w:r>
      <w:r>
        <w:rPr>
          <w:spacing w:val="12"/>
        </w:rPr>
        <w:t> </w:t>
      </w:r>
      <w:r>
        <w:rPr/>
        <w:t>and</w:t>
      </w:r>
      <w:r>
        <w:rPr>
          <w:spacing w:val="11"/>
        </w:rPr>
        <w:t> </w:t>
      </w:r>
      <w:r>
        <w:rPr/>
        <w:t>create</w:t>
      </w:r>
      <w:r>
        <w:rPr>
          <w:spacing w:val="13"/>
        </w:rPr>
        <w:t> </w:t>
      </w:r>
      <w:r>
        <w:rPr>
          <w:spacing w:val="-2"/>
        </w:rPr>
        <w:t>awareness</w:t>
      </w:r>
    </w:p>
    <w:p>
      <w:pPr>
        <w:pStyle w:val="BodyText"/>
        <w:spacing w:after="0"/>
        <w:jc w:val="both"/>
        <w:sectPr>
          <w:pgSz w:w="12240" w:h="15840"/>
          <w:pgMar w:header="0" w:footer="1156" w:top="1360" w:bottom="1340" w:left="1080" w:right="1080"/>
        </w:sectPr>
      </w:pPr>
    </w:p>
    <w:p>
      <w:pPr>
        <w:pStyle w:val="BodyText"/>
        <w:spacing w:before="40"/>
        <w:ind w:left="360" w:right="364"/>
        <w:jc w:val="both"/>
      </w:pPr>
      <w:r>
        <w:rPr/>
        <w:t>within their workforce of environmental and social E&amp;S risk management compliance for their effective </w:t>
      </w:r>
      <w:r>
        <w:rPr>
          <w:spacing w:val="-2"/>
        </w:rPr>
        <w:t>implementation.</w:t>
      </w:r>
    </w:p>
    <w:p>
      <w:pPr>
        <w:pStyle w:val="BodyText"/>
        <w:spacing w:before="36"/>
      </w:pPr>
    </w:p>
    <w:p>
      <w:pPr>
        <w:pStyle w:val="Heading3"/>
        <w:ind w:left="360"/>
      </w:pPr>
      <w:bookmarkStart w:name="Proposed Training and Capacity Building" w:id="41"/>
      <w:bookmarkEnd w:id="41"/>
      <w:r>
        <w:rPr/>
      </w:r>
      <w:bookmarkStart w:name="_bookmark21" w:id="42"/>
      <w:bookmarkEnd w:id="42"/>
      <w:r>
        <w:rPr/>
      </w:r>
      <w:r>
        <w:rPr>
          <w:color w:val="2E5395"/>
        </w:rPr>
        <w:t>Proposed</w:t>
      </w:r>
      <w:r>
        <w:rPr>
          <w:color w:val="2E5395"/>
          <w:spacing w:val="-2"/>
        </w:rPr>
        <w:t> </w:t>
      </w:r>
      <w:r>
        <w:rPr>
          <w:color w:val="2E5395"/>
        </w:rPr>
        <w:t>Training</w:t>
      </w:r>
      <w:r>
        <w:rPr>
          <w:color w:val="2E5395"/>
          <w:spacing w:val="-7"/>
        </w:rPr>
        <w:t> </w:t>
      </w:r>
      <w:r>
        <w:rPr>
          <w:color w:val="2E5395"/>
        </w:rPr>
        <w:t>and</w:t>
      </w:r>
      <w:r>
        <w:rPr>
          <w:color w:val="2E5395"/>
          <w:spacing w:val="-1"/>
        </w:rPr>
        <w:t> </w:t>
      </w:r>
      <w:r>
        <w:rPr>
          <w:color w:val="2E5395"/>
        </w:rPr>
        <w:t>Capacity</w:t>
      </w:r>
      <w:r>
        <w:rPr>
          <w:color w:val="2E5395"/>
          <w:spacing w:val="-1"/>
        </w:rPr>
        <w:t> </w:t>
      </w:r>
      <w:r>
        <w:rPr>
          <w:color w:val="2E5395"/>
          <w:spacing w:val="-2"/>
        </w:rPr>
        <w:t>Building</w:t>
      </w:r>
    </w:p>
    <w:p>
      <w:pPr>
        <w:pStyle w:val="BodyText"/>
        <w:spacing w:before="279"/>
        <w:ind w:left="360" w:right="354"/>
        <w:jc w:val="both"/>
      </w:pPr>
      <w:r>
        <w:rPr/>
        <w:t>Successful implementation of the Project</w:t>
      </w:r>
      <w:r>
        <w:rPr>
          <w:spacing w:val="-1"/>
        </w:rPr>
        <w:t> </w:t>
      </w:r>
      <w:r>
        <w:rPr/>
        <w:t>overall will depend among others on the effective implementation of the environmental and social risk management measures outlined in this ESMF. Training and capacity building will be necessary for the key stakeholders in order to ensure effective implementation of the ESMF and the SEP. Where specific</w:t>
      </w:r>
      <w:r>
        <w:rPr>
          <w:spacing w:val="-12"/>
        </w:rPr>
        <w:t> </w:t>
      </w:r>
      <w:r>
        <w:rPr/>
        <w:t>needs</w:t>
      </w:r>
      <w:r>
        <w:rPr>
          <w:spacing w:val="-11"/>
        </w:rPr>
        <w:t> </w:t>
      </w:r>
      <w:r>
        <w:rPr/>
        <w:t>in</w:t>
      </w:r>
      <w:r>
        <w:rPr>
          <w:spacing w:val="-11"/>
        </w:rPr>
        <w:t> </w:t>
      </w:r>
      <w:r>
        <w:rPr/>
        <w:t>relation</w:t>
      </w:r>
      <w:r>
        <w:rPr>
          <w:spacing w:val="-12"/>
        </w:rPr>
        <w:t> </w:t>
      </w:r>
      <w:r>
        <w:rPr/>
        <w:t>to</w:t>
      </w:r>
      <w:r>
        <w:rPr>
          <w:spacing w:val="-11"/>
        </w:rPr>
        <w:t> </w:t>
      </w:r>
      <w:r>
        <w:rPr/>
        <w:t>compliance</w:t>
      </w:r>
      <w:r>
        <w:rPr>
          <w:spacing w:val="-11"/>
        </w:rPr>
        <w:t> </w:t>
      </w:r>
      <w:r>
        <w:rPr/>
        <w:t>with</w:t>
      </w:r>
      <w:r>
        <w:rPr>
          <w:spacing w:val="-12"/>
        </w:rPr>
        <w:t> </w:t>
      </w:r>
      <w:r>
        <w:rPr/>
        <w:t>the</w:t>
      </w:r>
      <w:r>
        <w:rPr>
          <w:spacing w:val="-11"/>
        </w:rPr>
        <w:t> </w:t>
      </w:r>
      <w:r>
        <w:rPr/>
        <w:t>ESSs</w:t>
      </w:r>
      <w:r>
        <w:rPr>
          <w:spacing w:val="-11"/>
        </w:rPr>
        <w:t> </w:t>
      </w:r>
      <w:r>
        <w:rPr/>
        <w:t>are</w:t>
      </w:r>
      <w:r>
        <w:rPr>
          <w:spacing w:val="-12"/>
        </w:rPr>
        <w:t> </w:t>
      </w:r>
      <w:r>
        <w:rPr/>
        <w:t>identified,</w:t>
      </w:r>
      <w:r>
        <w:rPr>
          <w:spacing w:val="-11"/>
        </w:rPr>
        <w:t> </w:t>
      </w:r>
      <w:r>
        <w:rPr/>
        <w:t>the</w:t>
      </w:r>
      <w:r>
        <w:rPr>
          <w:spacing w:val="-11"/>
        </w:rPr>
        <w:t> </w:t>
      </w:r>
      <w:r>
        <w:rPr/>
        <w:t>PIUs</w:t>
      </w:r>
      <w:r>
        <w:rPr>
          <w:spacing w:val="-11"/>
        </w:rPr>
        <w:t> </w:t>
      </w:r>
      <w:r>
        <w:rPr/>
        <w:t>and</w:t>
      </w:r>
      <w:r>
        <w:rPr>
          <w:spacing w:val="-12"/>
        </w:rPr>
        <w:t> </w:t>
      </w:r>
      <w:r>
        <w:rPr/>
        <w:t>contractors</w:t>
      </w:r>
      <w:r>
        <w:rPr>
          <w:spacing w:val="-11"/>
        </w:rPr>
        <w:t> </w:t>
      </w:r>
      <w:r>
        <w:rPr/>
        <w:t>will</w:t>
      </w:r>
      <w:r>
        <w:rPr>
          <w:spacing w:val="-11"/>
        </w:rPr>
        <w:t> </w:t>
      </w:r>
      <w:r>
        <w:rPr/>
        <w:t>be</w:t>
      </w:r>
      <w:r>
        <w:rPr>
          <w:spacing w:val="-12"/>
        </w:rPr>
        <w:t> </w:t>
      </w:r>
      <w:r>
        <w:rPr/>
        <w:t>trained.</w:t>
      </w:r>
      <w:r>
        <w:rPr>
          <w:spacing w:val="-11"/>
        </w:rPr>
        <w:t> </w:t>
      </w:r>
      <w:r>
        <w:rPr/>
        <w:t>Training sessions will be done in various formats, including workshops, lectures, or hands-on activities in the field.</w:t>
      </w:r>
    </w:p>
    <w:p>
      <w:pPr>
        <w:pStyle w:val="BodyText"/>
        <w:spacing w:before="26"/>
      </w:pPr>
    </w:p>
    <w:p>
      <w:pPr>
        <w:pStyle w:val="BodyText"/>
        <w:ind w:left="360" w:right="363"/>
        <w:jc w:val="both"/>
      </w:pPr>
      <w:r>
        <w:rPr/>
        <w:t>In addition to the capacity building that they will deliver directly, if any of the national PIUs determine that a contractor has inadequate legal or technical capacity to carry out key E&amp;S assessment functions, they may require the contractor to include explicit measures related to capacity building. This could involve training for contractor workers and resources to employ or engage staff or consultants with relevant expertise, on, for instance, worker safety, waste management or grievance management.</w:t>
      </w:r>
    </w:p>
    <w:p>
      <w:pPr>
        <w:pStyle w:val="BodyText"/>
        <w:spacing w:before="1"/>
      </w:pPr>
    </w:p>
    <w:p>
      <w:pPr>
        <w:pStyle w:val="BodyText"/>
        <w:ind w:left="360" w:right="363"/>
        <w:jc w:val="both"/>
      </w:pPr>
      <w:r>
        <w:rPr/>
        <w:t>An</w:t>
      </w:r>
      <w:r>
        <w:rPr>
          <w:spacing w:val="-8"/>
        </w:rPr>
        <w:t> </w:t>
      </w:r>
      <w:r>
        <w:rPr/>
        <w:t>initial</w:t>
      </w:r>
      <w:r>
        <w:rPr>
          <w:spacing w:val="-9"/>
        </w:rPr>
        <w:t> </w:t>
      </w:r>
      <w:r>
        <w:rPr/>
        <w:t>training</w:t>
      </w:r>
      <w:r>
        <w:rPr>
          <w:spacing w:val="-7"/>
        </w:rPr>
        <w:t> </w:t>
      </w:r>
      <w:r>
        <w:rPr/>
        <w:t>approach</w:t>
      </w:r>
      <w:r>
        <w:rPr>
          <w:spacing w:val="-7"/>
        </w:rPr>
        <w:t> </w:t>
      </w:r>
      <w:r>
        <w:rPr/>
        <w:t>is</w:t>
      </w:r>
      <w:r>
        <w:rPr>
          <w:spacing w:val="-6"/>
        </w:rPr>
        <w:t> </w:t>
      </w:r>
      <w:r>
        <w:rPr/>
        <w:t>outlined</w:t>
      </w:r>
      <w:r>
        <w:rPr>
          <w:spacing w:val="-7"/>
        </w:rPr>
        <w:t> </w:t>
      </w:r>
      <w:r>
        <w:rPr/>
        <w:t>in</w:t>
      </w:r>
      <w:r>
        <w:rPr>
          <w:spacing w:val="-3"/>
        </w:rPr>
        <w:t> </w:t>
      </w:r>
      <w:r>
        <w:rPr/>
        <w:t>Table</w:t>
      </w:r>
      <w:r>
        <w:rPr>
          <w:spacing w:val="-7"/>
        </w:rPr>
        <w:t> </w:t>
      </w:r>
      <w:r>
        <w:rPr/>
        <w:t>9</w:t>
      </w:r>
      <w:r>
        <w:rPr>
          <w:spacing w:val="-9"/>
        </w:rPr>
        <w:t> </w:t>
      </w:r>
      <w:r>
        <w:rPr/>
        <w:t>below.</w:t>
      </w:r>
      <w:r>
        <w:rPr>
          <w:spacing w:val="-8"/>
        </w:rPr>
        <w:t> </w:t>
      </w:r>
      <w:r>
        <w:rPr/>
        <w:t>To</w:t>
      </w:r>
      <w:r>
        <w:rPr>
          <w:spacing w:val="-8"/>
        </w:rPr>
        <w:t> </w:t>
      </w:r>
      <w:r>
        <w:rPr/>
        <w:t>the</w:t>
      </w:r>
      <w:r>
        <w:rPr>
          <w:spacing w:val="-3"/>
        </w:rPr>
        <w:t> </w:t>
      </w:r>
      <w:r>
        <w:rPr/>
        <w:t>extent</w:t>
      </w:r>
      <w:r>
        <w:rPr>
          <w:spacing w:val="-9"/>
        </w:rPr>
        <w:t> </w:t>
      </w:r>
      <w:r>
        <w:rPr/>
        <w:t>possible,</w:t>
      </w:r>
      <w:r>
        <w:rPr>
          <w:spacing w:val="-7"/>
        </w:rPr>
        <w:t> </w:t>
      </w:r>
      <w:r>
        <w:rPr/>
        <w:t>training</w:t>
      </w:r>
      <w:r>
        <w:rPr>
          <w:spacing w:val="-7"/>
        </w:rPr>
        <w:t> </w:t>
      </w:r>
      <w:r>
        <w:rPr/>
        <w:t>on</w:t>
      </w:r>
      <w:r>
        <w:rPr>
          <w:spacing w:val="-8"/>
        </w:rPr>
        <w:t> </w:t>
      </w:r>
      <w:r>
        <w:rPr/>
        <w:t>environmental</w:t>
      </w:r>
      <w:r>
        <w:rPr>
          <w:spacing w:val="-9"/>
        </w:rPr>
        <w:t> </w:t>
      </w:r>
      <w:r>
        <w:rPr/>
        <w:t>and</w:t>
      </w:r>
      <w:r>
        <w:rPr>
          <w:spacing w:val="-3"/>
        </w:rPr>
        <w:t> </w:t>
      </w:r>
      <w:r>
        <w:rPr/>
        <w:t>social risk management will be integrated into the project cycle and operational procedures. Given the need to raise awareness among project workers and stakeholders at many levels, a cascading model is proposed where information</w:t>
      </w:r>
      <w:r>
        <w:rPr>
          <w:spacing w:val="-3"/>
        </w:rPr>
        <w:t> </w:t>
      </w:r>
      <w:r>
        <w:rPr/>
        <w:t>will</w:t>
      </w:r>
      <w:r>
        <w:rPr>
          <w:spacing w:val="-9"/>
        </w:rPr>
        <w:t> </w:t>
      </w:r>
      <w:r>
        <w:rPr/>
        <w:t>follow</w:t>
      </w:r>
      <w:r>
        <w:rPr>
          <w:spacing w:val="-6"/>
        </w:rPr>
        <w:t> </w:t>
      </w:r>
      <w:r>
        <w:rPr/>
        <w:t>from</w:t>
      </w:r>
      <w:r>
        <w:rPr>
          <w:spacing w:val="-3"/>
        </w:rPr>
        <w:t> </w:t>
      </w:r>
      <w:r>
        <w:rPr/>
        <w:t>the</w:t>
      </w:r>
      <w:r>
        <w:rPr>
          <w:spacing w:val="-7"/>
        </w:rPr>
        <w:t> </w:t>
      </w:r>
      <w:r>
        <w:rPr/>
        <w:t>national</w:t>
      </w:r>
      <w:r>
        <w:rPr>
          <w:spacing w:val="-4"/>
        </w:rPr>
        <w:t> </w:t>
      </w:r>
      <w:r>
        <w:rPr/>
        <w:t>level</w:t>
      </w:r>
      <w:r>
        <w:rPr>
          <w:spacing w:val="-3"/>
        </w:rPr>
        <w:t> </w:t>
      </w:r>
      <w:r>
        <w:rPr/>
        <w:t>to</w:t>
      </w:r>
      <w:r>
        <w:rPr>
          <w:spacing w:val="-3"/>
        </w:rPr>
        <w:t> </w:t>
      </w:r>
      <w:r>
        <w:rPr/>
        <w:t>the</w:t>
      </w:r>
      <w:r>
        <w:rPr>
          <w:spacing w:val="-7"/>
        </w:rPr>
        <w:t> </w:t>
      </w:r>
      <w:r>
        <w:rPr/>
        <w:t>field</w:t>
      </w:r>
      <w:r>
        <w:rPr>
          <w:spacing w:val="-8"/>
        </w:rPr>
        <w:t> </w:t>
      </w:r>
      <w:r>
        <w:rPr/>
        <w:t>levels.</w:t>
      </w:r>
      <w:r>
        <w:rPr>
          <w:spacing w:val="-8"/>
        </w:rPr>
        <w:t> </w:t>
      </w:r>
      <w:r>
        <w:rPr/>
        <w:t>This</w:t>
      </w:r>
      <w:r>
        <w:rPr>
          <w:spacing w:val="-6"/>
        </w:rPr>
        <w:t> </w:t>
      </w:r>
      <w:r>
        <w:rPr/>
        <w:t>wil</w:t>
      </w:r>
      <w:r>
        <w:rPr>
          <w:spacing w:val="-9"/>
        </w:rPr>
        <w:t> </w:t>
      </w:r>
      <w:r>
        <w:rPr/>
        <w:t>be</w:t>
      </w:r>
      <w:r>
        <w:rPr>
          <w:spacing w:val="-7"/>
        </w:rPr>
        <w:t> </w:t>
      </w:r>
      <w:r>
        <w:rPr/>
        <w:t>revised</w:t>
      </w:r>
      <w:r>
        <w:rPr>
          <w:spacing w:val="-7"/>
        </w:rPr>
        <w:t> </w:t>
      </w:r>
      <w:r>
        <w:rPr/>
        <w:t>based</w:t>
      </w:r>
      <w:r>
        <w:rPr>
          <w:spacing w:val="-7"/>
        </w:rPr>
        <w:t> </w:t>
      </w:r>
      <w:r>
        <w:rPr/>
        <w:t>on</w:t>
      </w:r>
      <w:r>
        <w:rPr>
          <w:spacing w:val="-8"/>
        </w:rPr>
        <w:t> </w:t>
      </w:r>
      <w:r>
        <w:rPr/>
        <w:t>needs</w:t>
      </w:r>
      <w:r>
        <w:rPr>
          <w:spacing w:val="-6"/>
        </w:rPr>
        <w:t> </w:t>
      </w:r>
      <w:r>
        <w:rPr/>
        <w:t>assessment</w:t>
      </w:r>
      <w:r>
        <w:rPr>
          <w:spacing w:val="-9"/>
        </w:rPr>
        <w:t> </w:t>
      </w:r>
      <w:r>
        <w:rPr/>
        <w:t>and consultations.</w:t>
      </w:r>
      <w:r>
        <w:rPr>
          <w:spacing w:val="80"/>
        </w:rPr>
        <w:t> </w:t>
      </w:r>
      <w:r>
        <w:rPr/>
        <w:t>Training will continue throughout Project implementation.</w:t>
      </w:r>
    </w:p>
    <w:p>
      <w:pPr>
        <w:pStyle w:val="BodyText"/>
      </w:pPr>
    </w:p>
    <w:p>
      <w:pPr>
        <w:pStyle w:val="Heading9"/>
        <w:jc w:val="both"/>
      </w:pPr>
      <w:r>
        <w:rPr/>
        <w:t>Table</w:t>
      </w:r>
      <w:r>
        <w:rPr>
          <w:spacing w:val="-3"/>
        </w:rPr>
        <w:t> </w:t>
      </w:r>
      <w:r>
        <w:rPr/>
        <w:t>10</w:t>
      </w:r>
      <w:r>
        <w:rPr>
          <w:spacing w:val="-4"/>
        </w:rPr>
        <w:t> </w:t>
      </w:r>
      <w:r>
        <w:rPr/>
        <w:t>Proposed</w:t>
      </w:r>
      <w:r>
        <w:rPr>
          <w:spacing w:val="-1"/>
        </w:rPr>
        <w:t> </w:t>
      </w:r>
      <w:r>
        <w:rPr/>
        <w:t>Training</w:t>
      </w:r>
      <w:r>
        <w:rPr>
          <w:spacing w:val="-8"/>
        </w:rPr>
        <w:t> </w:t>
      </w:r>
      <w:r>
        <w:rPr/>
        <w:t>and</w:t>
      </w:r>
      <w:r>
        <w:rPr>
          <w:spacing w:val="-1"/>
        </w:rPr>
        <w:t> </w:t>
      </w:r>
      <w:r>
        <w:rPr/>
        <w:t>Capacity</w:t>
      </w:r>
      <w:r>
        <w:rPr>
          <w:spacing w:val="-2"/>
        </w:rPr>
        <w:t> </w:t>
      </w:r>
      <w:r>
        <w:rPr/>
        <w:t>Building</w:t>
      </w:r>
      <w:r>
        <w:rPr>
          <w:spacing w:val="-3"/>
        </w:rPr>
        <w:t> </w:t>
      </w:r>
      <w:r>
        <w:rPr>
          <w:spacing w:val="-2"/>
        </w:rPr>
        <w:t>Approach</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1"/>
        <w:gridCol w:w="1265"/>
        <w:gridCol w:w="2071"/>
        <w:gridCol w:w="4177"/>
      </w:tblGrid>
      <w:tr>
        <w:trPr>
          <w:trHeight w:val="390" w:hRule="atLeast"/>
        </w:trPr>
        <w:tc>
          <w:tcPr>
            <w:tcW w:w="1841" w:type="dxa"/>
            <w:shd w:val="clear" w:color="auto" w:fill="5B9BD4"/>
          </w:tcPr>
          <w:p>
            <w:pPr>
              <w:pStyle w:val="TableParagraph"/>
              <w:spacing w:before="92"/>
              <w:ind w:left="10" w:right="6"/>
              <w:jc w:val="center"/>
              <w:rPr>
                <w:b/>
                <w:sz w:val="16"/>
              </w:rPr>
            </w:pPr>
            <w:r>
              <w:rPr>
                <w:b/>
                <w:color w:val="FFFFFF"/>
                <w:spacing w:val="-2"/>
                <w:sz w:val="16"/>
              </w:rPr>
              <w:t>Level</w:t>
            </w:r>
          </w:p>
        </w:tc>
        <w:tc>
          <w:tcPr>
            <w:tcW w:w="1265" w:type="dxa"/>
            <w:shd w:val="clear" w:color="auto" w:fill="5B9BD4"/>
          </w:tcPr>
          <w:p>
            <w:pPr>
              <w:pStyle w:val="TableParagraph"/>
              <w:spacing w:line="193" w:lineRule="exact"/>
              <w:ind w:left="40" w:right="36"/>
              <w:jc w:val="center"/>
              <w:rPr>
                <w:b/>
                <w:sz w:val="16"/>
              </w:rPr>
            </w:pPr>
            <w:r>
              <w:rPr>
                <w:b/>
                <w:color w:val="FFFFFF"/>
                <w:spacing w:val="-2"/>
                <w:sz w:val="16"/>
              </w:rPr>
              <w:t>Responsible</w:t>
            </w:r>
          </w:p>
          <w:p>
            <w:pPr>
              <w:pStyle w:val="TableParagraph"/>
              <w:spacing w:line="177" w:lineRule="exact"/>
              <w:ind w:left="41" w:right="36"/>
              <w:jc w:val="center"/>
              <w:rPr>
                <w:b/>
                <w:sz w:val="16"/>
              </w:rPr>
            </w:pPr>
            <w:r>
              <w:rPr>
                <w:b/>
                <w:color w:val="FFFFFF"/>
                <w:spacing w:val="-2"/>
                <w:sz w:val="16"/>
              </w:rPr>
              <w:t>Party</w:t>
            </w:r>
          </w:p>
        </w:tc>
        <w:tc>
          <w:tcPr>
            <w:tcW w:w="2071" w:type="dxa"/>
            <w:shd w:val="clear" w:color="auto" w:fill="5B9BD4"/>
          </w:tcPr>
          <w:p>
            <w:pPr>
              <w:pStyle w:val="TableParagraph"/>
              <w:spacing w:before="92"/>
              <w:ind w:left="123" w:right="118"/>
              <w:jc w:val="center"/>
              <w:rPr>
                <w:b/>
                <w:sz w:val="16"/>
              </w:rPr>
            </w:pPr>
            <w:r>
              <w:rPr>
                <w:b/>
                <w:color w:val="FFFFFF"/>
                <w:spacing w:val="-2"/>
                <w:sz w:val="16"/>
              </w:rPr>
              <w:t>Audience</w:t>
            </w:r>
          </w:p>
        </w:tc>
        <w:tc>
          <w:tcPr>
            <w:tcW w:w="4177" w:type="dxa"/>
            <w:shd w:val="clear" w:color="auto" w:fill="5B9BD4"/>
          </w:tcPr>
          <w:p>
            <w:pPr>
              <w:pStyle w:val="TableParagraph"/>
              <w:spacing w:before="92"/>
              <w:ind w:left="840"/>
              <w:rPr>
                <w:b/>
                <w:sz w:val="16"/>
              </w:rPr>
            </w:pPr>
            <w:r>
              <w:rPr>
                <w:b/>
                <w:color w:val="FFFFFF"/>
                <w:sz w:val="16"/>
              </w:rPr>
              <w:t>Topics</w:t>
            </w:r>
            <w:r>
              <w:rPr>
                <w:b/>
                <w:color w:val="FFFFFF"/>
                <w:spacing w:val="-3"/>
                <w:sz w:val="16"/>
              </w:rPr>
              <w:t> </w:t>
            </w:r>
            <w:r>
              <w:rPr>
                <w:b/>
                <w:color w:val="FFFFFF"/>
                <w:sz w:val="16"/>
              </w:rPr>
              <w:t>/</w:t>
            </w:r>
            <w:r>
              <w:rPr>
                <w:b/>
                <w:color w:val="FFFFFF"/>
                <w:spacing w:val="-3"/>
                <w:sz w:val="16"/>
              </w:rPr>
              <w:t> </w:t>
            </w:r>
            <w:r>
              <w:rPr>
                <w:b/>
                <w:color w:val="FFFFFF"/>
                <w:sz w:val="16"/>
              </w:rPr>
              <w:t>Themes</w:t>
            </w:r>
            <w:r>
              <w:rPr>
                <w:b/>
                <w:color w:val="FFFFFF"/>
                <w:spacing w:val="-3"/>
                <w:sz w:val="16"/>
              </w:rPr>
              <w:t> </w:t>
            </w:r>
            <w:r>
              <w:rPr>
                <w:b/>
                <w:color w:val="FFFFFF"/>
                <w:sz w:val="16"/>
              </w:rPr>
              <w:t>that</w:t>
            </w:r>
            <w:r>
              <w:rPr>
                <w:b/>
                <w:color w:val="FFFFFF"/>
                <w:spacing w:val="-4"/>
                <w:sz w:val="16"/>
              </w:rPr>
              <w:t> </w:t>
            </w:r>
            <w:r>
              <w:rPr>
                <w:b/>
                <w:color w:val="FFFFFF"/>
                <w:sz w:val="16"/>
              </w:rPr>
              <w:t>may</w:t>
            </w:r>
            <w:r>
              <w:rPr>
                <w:b/>
                <w:color w:val="FFFFFF"/>
                <w:spacing w:val="-1"/>
                <w:sz w:val="16"/>
              </w:rPr>
              <w:t> </w:t>
            </w:r>
            <w:r>
              <w:rPr>
                <w:b/>
                <w:color w:val="FFFFFF"/>
                <w:sz w:val="16"/>
              </w:rPr>
              <w:t>be</w:t>
            </w:r>
            <w:r>
              <w:rPr>
                <w:b/>
                <w:color w:val="FFFFFF"/>
                <w:spacing w:val="-3"/>
                <w:sz w:val="16"/>
              </w:rPr>
              <w:t> </w:t>
            </w:r>
            <w:r>
              <w:rPr>
                <w:b/>
                <w:color w:val="FFFFFF"/>
                <w:spacing w:val="-2"/>
                <w:sz w:val="16"/>
              </w:rPr>
              <w:t>covered</w:t>
            </w:r>
          </w:p>
        </w:tc>
      </w:tr>
      <w:tr>
        <w:trPr>
          <w:trHeight w:val="2150" w:hRule="atLeast"/>
        </w:trPr>
        <w:tc>
          <w:tcPr>
            <w:tcW w:w="1841" w:type="dxa"/>
          </w:tcPr>
          <w:p>
            <w:pPr>
              <w:pStyle w:val="TableParagraph"/>
              <w:rPr>
                <w:b/>
                <w:sz w:val="16"/>
              </w:rPr>
            </w:pPr>
          </w:p>
          <w:p>
            <w:pPr>
              <w:pStyle w:val="TableParagraph"/>
              <w:rPr>
                <w:b/>
                <w:sz w:val="16"/>
              </w:rPr>
            </w:pPr>
          </w:p>
          <w:p>
            <w:pPr>
              <w:pStyle w:val="TableParagraph"/>
              <w:rPr>
                <w:b/>
                <w:sz w:val="16"/>
              </w:rPr>
            </w:pPr>
          </w:p>
          <w:p>
            <w:pPr>
              <w:pStyle w:val="TableParagraph"/>
              <w:spacing w:before="192"/>
              <w:rPr>
                <w:b/>
                <w:sz w:val="16"/>
              </w:rPr>
            </w:pPr>
          </w:p>
          <w:p>
            <w:pPr>
              <w:pStyle w:val="TableParagraph"/>
              <w:ind w:left="10" w:right="2"/>
              <w:jc w:val="center"/>
              <w:rPr>
                <w:b/>
                <w:sz w:val="16"/>
              </w:rPr>
            </w:pPr>
            <w:r>
              <w:rPr>
                <w:b/>
                <w:sz w:val="16"/>
              </w:rPr>
              <w:t>National</w:t>
            </w:r>
            <w:r>
              <w:rPr>
                <w:b/>
                <w:spacing w:val="-7"/>
                <w:sz w:val="16"/>
              </w:rPr>
              <w:t> </w:t>
            </w:r>
            <w:r>
              <w:rPr>
                <w:b/>
                <w:spacing w:val="-2"/>
                <w:sz w:val="16"/>
              </w:rPr>
              <w:t>Level</w:t>
            </w:r>
          </w:p>
        </w:tc>
        <w:tc>
          <w:tcPr>
            <w:tcW w:w="1265" w:type="dxa"/>
          </w:tcPr>
          <w:p>
            <w:pPr>
              <w:pStyle w:val="TableParagraph"/>
              <w:rPr>
                <w:b/>
                <w:sz w:val="16"/>
              </w:rPr>
            </w:pPr>
          </w:p>
          <w:p>
            <w:pPr>
              <w:pStyle w:val="TableParagraph"/>
              <w:rPr>
                <w:b/>
                <w:sz w:val="16"/>
              </w:rPr>
            </w:pPr>
          </w:p>
          <w:p>
            <w:pPr>
              <w:pStyle w:val="TableParagraph"/>
              <w:rPr>
                <w:b/>
                <w:sz w:val="16"/>
              </w:rPr>
            </w:pPr>
          </w:p>
          <w:p>
            <w:pPr>
              <w:pStyle w:val="TableParagraph"/>
              <w:spacing w:before="192"/>
              <w:rPr>
                <w:b/>
                <w:sz w:val="16"/>
              </w:rPr>
            </w:pPr>
          </w:p>
          <w:p>
            <w:pPr>
              <w:pStyle w:val="TableParagraph"/>
              <w:ind w:left="45" w:right="36"/>
              <w:jc w:val="center"/>
              <w:rPr>
                <w:sz w:val="16"/>
              </w:rPr>
            </w:pPr>
            <w:r>
              <w:rPr>
                <w:spacing w:val="-5"/>
                <w:sz w:val="16"/>
              </w:rPr>
              <w:t>WB</w:t>
            </w:r>
          </w:p>
        </w:tc>
        <w:tc>
          <w:tcPr>
            <w:tcW w:w="2071" w:type="dxa"/>
          </w:tcPr>
          <w:p>
            <w:pPr>
              <w:pStyle w:val="TableParagraph"/>
              <w:rPr>
                <w:b/>
                <w:sz w:val="16"/>
              </w:rPr>
            </w:pPr>
          </w:p>
          <w:p>
            <w:pPr>
              <w:pStyle w:val="TableParagraph"/>
              <w:rPr>
                <w:b/>
                <w:sz w:val="16"/>
              </w:rPr>
            </w:pPr>
          </w:p>
          <w:p>
            <w:pPr>
              <w:pStyle w:val="TableParagraph"/>
              <w:spacing w:before="192"/>
              <w:rPr>
                <w:b/>
                <w:sz w:val="16"/>
              </w:rPr>
            </w:pPr>
          </w:p>
          <w:p>
            <w:pPr>
              <w:pStyle w:val="TableParagraph"/>
              <w:ind w:left="123" w:right="114"/>
              <w:jc w:val="center"/>
              <w:rPr>
                <w:sz w:val="16"/>
              </w:rPr>
            </w:pPr>
            <w:r>
              <w:rPr>
                <w:sz w:val="16"/>
              </w:rPr>
              <w:t>National Staff responsible</w:t>
            </w:r>
            <w:r>
              <w:rPr>
                <w:spacing w:val="40"/>
                <w:sz w:val="16"/>
              </w:rPr>
              <w:t> </w:t>
            </w:r>
            <w:r>
              <w:rPr>
                <w:sz w:val="16"/>
              </w:rPr>
              <w:t>for</w:t>
            </w:r>
            <w:r>
              <w:rPr>
                <w:spacing w:val="-10"/>
                <w:sz w:val="16"/>
              </w:rPr>
              <w:t> </w:t>
            </w:r>
            <w:r>
              <w:rPr>
                <w:sz w:val="16"/>
              </w:rPr>
              <w:t>overall</w:t>
            </w:r>
            <w:r>
              <w:rPr>
                <w:spacing w:val="-9"/>
                <w:sz w:val="16"/>
              </w:rPr>
              <w:t> </w:t>
            </w:r>
            <w:r>
              <w:rPr>
                <w:sz w:val="16"/>
              </w:rPr>
              <w:t>implementation</w:t>
            </w:r>
            <w:r>
              <w:rPr>
                <w:spacing w:val="40"/>
                <w:sz w:val="16"/>
              </w:rPr>
              <w:t> </w:t>
            </w:r>
            <w:r>
              <w:rPr>
                <w:sz w:val="16"/>
              </w:rPr>
              <w:t>of</w:t>
            </w:r>
            <w:r>
              <w:rPr>
                <w:spacing w:val="-7"/>
                <w:sz w:val="16"/>
              </w:rPr>
              <w:t> </w:t>
            </w:r>
            <w:r>
              <w:rPr>
                <w:sz w:val="16"/>
              </w:rPr>
              <w:t>ESMF/LMP</w:t>
            </w:r>
          </w:p>
        </w:tc>
        <w:tc>
          <w:tcPr>
            <w:tcW w:w="4177" w:type="dxa"/>
          </w:tcPr>
          <w:p>
            <w:pPr>
              <w:pStyle w:val="TableParagraph"/>
              <w:spacing w:line="193" w:lineRule="exact"/>
              <w:ind w:left="105"/>
              <w:jc w:val="both"/>
              <w:rPr>
                <w:sz w:val="16"/>
              </w:rPr>
            </w:pPr>
            <w:r>
              <w:rPr>
                <w:sz w:val="16"/>
              </w:rPr>
              <w:t>ESMF/LMP</w:t>
            </w:r>
            <w:r>
              <w:rPr>
                <w:spacing w:val="-4"/>
                <w:sz w:val="16"/>
              </w:rPr>
              <w:t> </w:t>
            </w:r>
            <w:r>
              <w:rPr>
                <w:sz w:val="16"/>
              </w:rPr>
              <w:t>and</w:t>
            </w:r>
            <w:r>
              <w:rPr>
                <w:spacing w:val="-4"/>
                <w:sz w:val="16"/>
              </w:rPr>
              <w:t> </w:t>
            </w:r>
            <w:r>
              <w:rPr>
                <w:spacing w:val="-2"/>
                <w:sz w:val="16"/>
              </w:rPr>
              <w:t>approach:</w:t>
            </w:r>
          </w:p>
          <w:p>
            <w:pPr>
              <w:pStyle w:val="TableParagraph"/>
              <w:numPr>
                <w:ilvl w:val="0"/>
                <w:numId w:val="19"/>
              </w:numPr>
              <w:tabs>
                <w:tab w:pos="464" w:val="left" w:leader="none"/>
              </w:tabs>
              <w:spacing w:line="195" w:lineRule="exact" w:before="0" w:after="0"/>
              <w:ind w:left="464" w:right="0" w:hanging="359"/>
              <w:jc w:val="both"/>
              <w:rPr>
                <w:sz w:val="16"/>
              </w:rPr>
            </w:pPr>
            <w:r>
              <w:rPr>
                <w:sz w:val="16"/>
              </w:rPr>
              <w:t>Identification</w:t>
            </w:r>
            <w:r>
              <w:rPr>
                <w:spacing w:val="-4"/>
                <w:sz w:val="16"/>
              </w:rPr>
              <w:t> </w:t>
            </w:r>
            <w:r>
              <w:rPr>
                <w:sz w:val="16"/>
              </w:rPr>
              <w:t>and</w:t>
            </w:r>
            <w:r>
              <w:rPr>
                <w:spacing w:val="-4"/>
                <w:sz w:val="16"/>
              </w:rPr>
              <w:t> </w:t>
            </w:r>
            <w:r>
              <w:rPr>
                <w:sz w:val="16"/>
              </w:rPr>
              <w:t>assessment</w:t>
            </w:r>
            <w:r>
              <w:rPr>
                <w:spacing w:val="-3"/>
                <w:sz w:val="16"/>
              </w:rPr>
              <w:t> </w:t>
            </w:r>
            <w:r>
              <w:rPr>
                <w:sz w:val="16"/>
              </w:rPr>
              <w:t>of</w:t>
            </w:r>
            <w:r>
              <w:rPr>
                <w:spacing w:val="-4"/>
                <w:sz w:val="16"/>
              </w:rPr>
              <w:t> </w:t>
            </w:r>
            <w:r>
              <w:rPr>
                <w:sz w:val="16"/>
              </w:rPr>
              <w:t>E&amp;S</w:t>
            </w:r>
            <w:r>
              <w:rPr>
                <w:spacing w:val="-3"/>
                <w:sz w:val="16"/>
              </w:rPr>
              <w:t> </w:t>
            </w:r>
            <w:r>
              <w:rPr>
                <w:spacing w:val="-4"/>
                <w:sz w:val="16"/>
              </w:rPr>
              <w:t>risks</w:t>
            </w:r>
          </w:p>
          <w:p>
            <w:pPr>
              <w:pStyle w:val="TableParagraph"/>
              <w:numPr>
                <w:ilvl w:val="0"/>
                <w:numId w:val="19"/>
              </w:numPr>
              <w:tabs>
                <w:tab w:pos="465" w:val="left" w:leader="none"/>
              </w:tabs>
              <w:spacing w:line="240" w:lineRule="auto" w:before="0" w:after="0"/>
              <w:ind w:left="465" w:right="105" w:hanging="360"/>
              <w:jc w:val="both"/>
              <w:rPr>
                <w:sz w:val="16"/>
              </w:rPr>
            </w:pPr>
            <w:r>
              <w:rPr>
                <w:sz w:val="16"/>
              </w:rPr>
              <w:t>Selection and application of relevant E&amp;S risk</w:t>
            </w:r>
            <w:r>
              <w:rPr>
                <w:spacing w:val="40"/>
                <w:sz w:val="16"/>
              </w:rPr>
              <w:t> </w:t>
            </w:r>
            <w:r>
              <w:rPr>
                <w:sz w:val="16"/>
              </w:rPr>
              <w:t>management measures/instruments, especially</w:t>
            </w:r>
            <w:r>
              <w:rPr>
                <w:spacing w:val="40"/>
                <w:sz w:val="16"/>
              </w:rPr>
              <w:t> </w:t>
            </w:r>
            <w:r>
              <w:rPr>
                <w:sz w:val="16"/>
              </w:rPr>
              <w:t>preparation and implementation of the ESMPs</w:t>
            </w:r>
          </w:p>
          <w:p>
            <w:pPr>
              <w:pStyle w:val="TableParagraph"/>
              <w:numPr>
                <w:ilvl w:val="0"/>
                <w:numId w:val="19"/>
              </w:numPr>
              <w:tabs>
                <w:tab w:pos="464" w:val="left" w:leader="none"/>
              </w:tabs>
              <w:spacing w:line="195" w:lineRule="exact" w:before="0" w:after="0"/>
              <w:ind w:left="464" w:right="0" w:hanging="359"/>
              <w:jc w:val="both"/>
              <w:rPr>
                <w:sz w:val="16"/>
              </w:rPr>
            </w:pPr>
            <w:r>
              <w:rPr>
                <w:sz w:val="16"/>
              </w:rPr>
              <w:t>Monitoring</w:t>
            </w:r>
            <w:r>
              <w:rPr>
                <w:spacing w:val="-4"/>
                <w:sz w:val="16"/>
              </w:rPr>
              <w:t> </w:t>
            </w:r>
            <w:r>
              <w:rPr>
                <w:sz w:val="16"/>
              </w:rPr>
              <w:t>of</w:t>
            </w:r>
            <w:r>
              <w:rPr>
                <w:spacing w:val="-3"/>
                <w:sz w:val="16"/>
              </w:rPr>
              <w:t> </w:t>
            </w:r>
            <w:r>
              <w:rPr>
                <w:sz w:val="16"/>
              </w:rPr>
              <w:t>ESMP/C-ESMP </w:t>
            </w:r>
            <w:r>
              <w:rPr>
                <w:spacing w:val="-2"/>
                <w:sz w:val="16"/>
              </w:rPr>
              <w:t>implementation</w:t>
            </w:r>
          </w:p>
          <w:p>
            <w:pPr>
              <w:pStyle w:val="TableParagraph"/>
              <w:numPr>
                <w:ilvl w:val="0"/>
                <w:numId w:val="19"/>
              </w:numPr>
              <w:tabs>
                <w:tab w:pos="465" w:val="left" w:leader="none"/>
              </w:tabs>
              <w:spacing w:line="240" w:lineRule="auto" w:before="0" w:after="0"/>
              <w:ind w:left="465" w:right="101" w:hanging="360"/>
              <w:jc w:val="left"/>
              <w:rPr>
                <w:sz w:val="16"/>
              </w:rPr>
            </w:pPr>
            <w:r>
              <w:rPr>
                <w:sz w:val="16"/>
              </w:rPr>
              <w:t>Application</w:t>
            </w:r>
            <w:r>
              <w:rPr>
                <w:spacing w:val="80"/>
                <w:sz w:val="16"/>
              </w:rPr>
              <w:t> </w:t>
            </w:r>
            <w:r>
              <w:rPr>
                <w:sz w:val="16"/>
              </w:rPr>
              <w:t>of</w:t>
            </w:r>
            <w:r>
              <w:rPr>
                <w:spacing w:val="80"/>
                <w:sz w:val="16"/>
              </w:rPr>
              <w:t> </w:t>
            </w:r>
            <w:r>
              <w:rPr>
                <w:sz w:val="16"/>
              </w:rPr>
              <w:t>SEP</w:t>
            </w:r>
            <w:r>
              <w:rPr>
                <w:spacing w:val="80"/>
                <w:sz w:val="16"/>
              </w:rPr>
              <w:t> </w:t>
            </w:r>
            <w:r>
              <w:rPr>
                <w:sz w:val="16"/>
              </w:rPr>
              <w:t>and</w:t>
            </w:r>
            <w:r>
              <w:rPr>
                <w:spacing w:val="76"/>
                <w:sz w:val="16"/>
              </w:rPr>
              <w:t> </w:t>
            </w:r>
            <w:r>
              <w:rPr>
                <w:sz w:val="16"/>
              </w:rPr>
              <w:t>the</w:t>
            </w:r>
            <w:r>
              <w:rPr>
                <w:spacing w:val="80"/>
                <w:sz w:val="16"/>
              </w:rPr>
              <w:t> </w:t>
            </w:r>
            <w:r>
              <w:rPr>
                <w:sz w:val="16"/>
              </w:rPr>
              <w:t>grievance/beneficiary</w:t>
            </w:r>
            <w:r>
              <w:rPr>
                <w:spacing w:val="40"/>
                <w:sz w:val="16"/>
              </w:rPr>
              <w:t> </w:t>
            </w:r>
            <w:r>
              <w:rPr>
                <w:sz w:val="16"/>
              </w:rPr>
              <w:t>feedback</w:t>
            </w:r>
            <w:r>
              <w:rPr>
                <w:spacing w:val="-10"/>
                <w:sz w:val="16"/>
              </w:rPr>
              <w:t> </w:t>
            </w:r>
            <w:r>
              <w:rPr>
                <w:sz w:val="16"/>
              </w:rPr>
              <w:t>mechanism</w:t>
            </w:r>
          </w:p>
          <w:p>
            <w:pPr>
              <w:pStyle w:val="TableParagraph"/>
              <w:numPr>
                <w:ilvl w:val="0"/>
                <w:numId w:val="19"/>
              </w:numPr>
              <w:tabs>
                <w:tab w:pos="465" w:val="left" w:leader="none"/>
              </w:tabs>
              <w:spacing w:line="195" w:lineRule="exact" w:before="0" w:after="0"/>
              <w:ind w:left="465" w:right="0" w:hanging="360"/>
              <w:jc w:val="left"/>
              <w:rPr>
                <w:sz w:val="16"/>
              </w:rPr>
            </w:pPr>
            <w:r>
              <w:rPr>
                <w:sz w:val="16"/>
              </w:rPr>
              <w:t>E&amp;S</w:t>
            </w:r>
            <w:r>
              <w:rPr>
                <w:spacing w:val="-2"/>
                <w:sz w:val="16"/>
              </w:rPr>
              <w:t> </w:t>
            </w:r>
            <w:r>
              <w:rPr>
                <w:sz w:val="16"/>
              </w:rPr>
              <w:t>monitoring</w:t>
            </w:r>
            <w:r>
              <w:rPr>
                <w:spacing w:val="-3"/>
                <w:sz w:val="16"/>
              </w:rPr>
              <w:t> </w:t>
            </w:r>
            <w:r>
              <w:rPr>
                <w:sz w:val="16"/>
              </w:rPr>
              <w:t>and</w:t>
            </w:r>
            <w:r>
              <w:rPr>
                <w:spacing w:val="-2"/>
                <w:sz w:val="16"/>
              </w:rPr>
              <w:t> reporting</w:t>
            </w:r>
          </w:p>
          <w:p>
            <w:pPr>
              <w:pStyle w:val="TableParagraph"/>
              <w:numPr>
                <w:ilvl w:val="0"/>
                <w:numId w:val="19"/>
              </w:numPr>
              <w:tabs>
                <w:tab w:pos="465" w:val="left" w:leader="none"/>
              </w:tabs>
              <w:spacing w:line="240" w:lineRule="auto" w:before="0" w:after="0"/>
              <w:ind w:left="465" w:right="0" w:hanging="360"/>
              <w:jc w:val="left"/>
              <w:rPr>
                <w:sz w:val="16"/>
              </w:rPr>
            </w:pPr>
            <w:r>
              <w:rPr>
                <w:sz w:val="16"/>
              </w:rPr>
              <w:t>Incident</w:t>
            </w:r>
            <w:r>
              <w:rPr>
                <w:spacing w:val="-3"/>
                <w:sz w:val="16"/>
              </w:rPr>
              <w:t> </w:t>
            </w:r>
            <w:r>
              <w:rPr>
                <w:sz w:val="16"/>
              </w:rPr>
              <w:t>and</w:t>
            </w:r>
            <w:r>
              <w:rPr>
                <w:spacing w:val="-4"/>
                <w:sz w:val="16"/>
              </w:rPr>
              <w:t> </w:t>
            </w:r>
            <w:r>
              <w:rPr>
                <w:sz w:val="16"/>
              </w:rPr>
              <w:t>accident</w:t>
            </w:r>
            <w:r>
              <w:rPr>
                <w:spacing w:val="-2"/>
                <w:sz w:val="16"/>
              </w:rPr>
              <w:t> reporting</w:t>
            </w:r>
          </w:p>
          <w:p>
            <w:pPr>
              <w:pStyle w:val="TableParagraph"/>
              <w:numPr>
                <w:ilvl w:val="0"/>
                <w:numId w:val="19"/>
              </w:numPr>
              <w:tabs>
                <w:tab w:pos="465" w:val="left" w:leader="none"/>
              </w:tabs>
              <w:spacing w:line="177" w:lineRule="exact" w:before="4" w:after="0"/>
              <w:ind w:left="465" w:right="0" w:hanging="360"/>
              <w:jc w:val="left"/>
              <w:rPr>
                <w:sz w:val="16"/>
              </w:rPr>
            </w:pPr>
            <w:r>
              <w:rPr>
                <w:sz w:val="16"/>
              </w:rPr>
              <w:t>Stakeholder</w:t>
            </w:r>
            <w:r>
              <w:rPr>
                <w:spacing w:val="-5"/>
                <w:sz w:val="16"/>
              </w:rPr>
              <w:t> </w:t>
            </w:r>
            <w:r>
              <w:rPr>
                <w:sz w:val="16"/>
              </w:rPr>
              <w:t>engagement</w:t>
            </w:r>
            <w:r>
              <w:rPr>
                <w:spacing w:val="-2"/>
                <w:sz w:val="16"/>
              </w:rPr>
              <w:t> </w:t>
            </w:r>
            <w:r>
              <w:rPr>
                <w:sz w:val="16"/>
              </w:rPr>
              <w:t>and</w:t>
            </w:r>
            <w:r>
              <w:rPr>
                <w:spacing w:val="-3"/>
                <w:sz w:val="16"/>
              </w:rPr>
              <w:t> </w:t>
            </w:r>
            <w:r>
              <w:rPr>
                <w:sz w:val="16"/>
              </w:rPr>
              <w:t>grievance</w:t>
            </w:r>
            <w:r>
              <w:rPr>
                <w:spacing w:val="-3"/>
                <w:sz w:val="16"/>
              </w:rPr>
              <w:t> </w:t>
            </w:r>
            <w:r>
              <w:rPr>
                <w:spacing w:val="-2"/>
                <w:sz w:val="16"/>
              </w:rPr>
              <w:t>management</w:t>
            </w:r>
          </w:p>
        </w:tc>
      </w:tr>
      <w:tr>
        <w:trPr>
          <w:trHeight w:val="1951" w:hRule="atLeast"/>
        </w:trPr>
        <w:tc>
          <w:tcPr>
            <w:tcW w:w="1841" w:type="dxa"/>
          </w:tcPr>
          <w:p>
            <w:pPr>
              <w:pStyle w:val="TableParagraph"/>
              <w:rPr>
                <w:b/>
                <w:sz w:val="16"/>
              </w:rPr>
            </w:pPr>
          </w:p>
          <w:p>
            <w:pPr>
              <w:pStyle w:val="TableParagraph"/>
              <w:rPr>
                <w:b/>
                <w:sz w:val="16"/>
              </w:rPr>
            </w:pPr>
          </w:p>
          <w:p>
            <w:pPr>
              <w:pStyle w:val="TableParagraph"/>
              <w:rPr>
                <w:b/>
                <w:sz w:val="16"/>
              </w:rPr>
            </w:pPr>
          </w:p>
          <w:p>
            <w:pPr>
              <w:pStyle w:val="TableParagraph"/>
              <w:spacing w:before="91"/>
              <w:rPr>
                <w:b/>
                <w:sz w:val="16"/>
              </w:rPr>
            </w:pPr>
          </w:p>
          <w:p>
            <w:pPr>
              <w:pStyle w:val="TableParagraph"/>
              <w:spacing w:before="1"/>
              <w:ind w:left="10" w:right="7"/>
              <w:jc w:val="center"/>
              <w:rPr>
                <w:b/>
                <w:sz w:val="16"/>
              </w:rPr>
            </w:pPr>
            <w:r>
              <w:rPr>
                <w:b/>
                <w:sz w:val="16"/>
              </w:rPr>
              <w:t>Project</w:t>
            </w:r>
            <w:r>
              <w:rPr>
                <w:b/>
                <w:spacing w:val="-5"/>
                <w:sz w:val="16"/>
              </w:rPr>
              <w:t> </w:t>
            </w:r>
            <w:r>
              <w:rPr>
                <w:b/>
                <w:sz w:val="16"/>
              </w:rPr>
              <w:t>site</w:t>
            </w:r>
            <w:r>
              <w:rPr>
                <w:b/>
                <w:spacing w:val="-6"/>
                <w:sz w:val="16"/>
              </w:rPr>
              <w:t> </w:t>
            </w:r>
            <w:r>
              <w:rPr>
                <w:b/>
                <w:spacing w:val="-2"/>
                <w:sz w:val="16"/>
              </w:rPr>
              <w:t>level</w:t>
            </w:r>
          </w:p>
        </w:tc>
        <w:tc>
          <w:tcPr>
            <w:tcW w:w="1265" w:type="dxa"/>
          </w:tcPr>
          <w:p>
            <w:pPr>
              <w:pStyle w:val="TableParagraph"/>
              <w:rPr>
                <w:b/>
                <w:sz w:val="16"/>
              </w:rPr>
            </w:pPr>
          </w:p>
          <w:p>
            <w:pPr>
              <w:pStyle w:val="TableParagraph"/>
              <w:rPr>
                <w:b/>
                <w:sz w:val="16"/>
              </w:rPr>
            </w:pPr>
          </w:p>
          <w:p>
            <w:pPr>
              <w:pStyle w:val="TableParagraph"/>
              <w:spacing w:before="192"/>
              <w:rPr>
                <w:b/>
                <w:sz w:val="16"/>
              </w:rPr>
            </w:pPr>
          </w:p>
          <w:p>
            <w:pPr>
              <w:pStyle w:val="TableParagraph"/>
              <w:spacing w:line="195" w:lineRule="exact"/>
              <w:ind w:left="365"/>
              <w:rPr>
                <w:sz w:val="16"/>
              </w:rPr>
            </w:pPr>
            <w:r>
              <w:rPr>
                <w:sz w:val="16"/>
              </w:rPr>
              <w:t>PIU</w:t>
            </w:r>
            <w:r>
              <w:rPr>
                <w:spacing w:val="3"/>
                <w:sz w:val="16"/>
              </w:rPr>
              <w:t> </w:t>
            </w:r>
            <w:r>
              <w:rPr>
                <w:spacing w:val="-5"/>
                <w:sz w:val="16"/>
              </w:rPr>
              <w:t>E&amp;S</w:t>
            </w:r>
          </w:p>
          <w:p>
            <w:pPr>
              <w:pStyle w:val="TableParagraph"/>
              <w:ind w:left="275"/>
              <w:rPr>
                <w:sz w:val="16"/>
              </w:rPr>
            </w:pPr>
            <w:r>
              <w:rPr>
                <w:spacing w:val="-2"/>
                <w:sz w:val="16"/>
              </w:rPr>
              <w:t>Specialists</w:t>
            </w:r>
          </w:p>
        </w:tc>
        <w:tc>
          <w:tcPr>
            <w:tcW w:w="2071" w:type="dxa"/>
          </w:tcPr>
          <w:p>
            <w:pPr>
              <w:pStyle w:val="TableParagraph"/>
              <w:rPr>
                <w:b/>
                <w:sz w:val="16"/>
              </w:rPr>
            </w:pPr>
          </w:p>
          <w:p>
            <w:pPr>
              <w:pStyle w:val="TableParagraph"/>
              <w:rPr>
                <w:b/>
                <w:sz w:val="16"/>
              </w:rPr>
            </w:pPr>
          </w:p>
          <w:p>
            <w:pPr>
              <w:pStyle w:val="TableParagraph"/>
              <w:spacing w:before="92"/>
              <w:rPr>
                <w:b/>
                <w:sz w:val="16"/>
              </w:rPr>
            </w:pPr>
          </w:p>
          <w:p>
            <w:pPr>
              <w:pStyle w:val="TableParagraph"/>
              <w:ind w:left="270" w:right="286" w:firstLine="470"/>
              <w:rPr>
                <w:sz w:val="16"/>
              </w:rPr>
            </w:pPr>
            <w:r>
              <w:rPr>
                <w:sz w:val="16"/>
              </w:rPr>
              <w:t>PIU</w:t>
            </w:r>
            <w:r>
              <w:rPr>
                <w:spacing w:val="-5"/>
                <w:sz w:val="16"/>
              </w:rPr>
              <w:t> </w:t>
            </w:r>
            <w:r>
              <w:rPr>
                <w:sz w:val="16"/>
              </w:rPr>
              <w:t>staff</w:t>
            </w:r>
            <w:r>
              <w:rPr>
                <w:spacing w:val="40"/>
                <w:sz w:val="16"/>
              </w:rPr>
              <w:t> </w:t>
            </w:r>
            <w:r>
              <w:rPr>
                <w:sz w:val="16"/>
              </w:rPr>
              <w:t>Supervision</w:t>
            </w:r>
            <w:r>
              <w:rPr>
                <w:spacing w:val="-10"/>
                <w:sz w:val="16"/>
              </w:rPr>
              <w:t> </w:t>
            </w:r>
            <w:r>
              <w:rPr>
                <w:sz w:val="16"/>
              </w:rPr>
              <w:t>Consultant</w:t>
            </w:r>
          </w:p>
        </w:tc>
        <w:tc>
          <w:tcPr>
            <w:tcW w:w="4177" w:type="dxa"/>
          </w:tcPr>
          <w:p>
            <w:pPr>
              <w:pStyle w:val="TableParagraph"/>
              <w:numPr>
                <w:ilvl w:val="0"/>
                <w:numId w:val="20"/>
              </w:numPr>
              <w:tabs>
                <w:tab w:pos="465" w:val="left" w:leader="none"/>
              </w:tabs>
              <w:spacing w:line="240" w:lineRule="auto" w:before="0" w:after="0"/>
              <w:ind w:left="465" w:right="613" w:hanging="360"/>
              <w:jc w:val="left"/>
              <w:rPr>
                <w:sz w:val="16"/>
              </w:rPr>
            </w:pPr>
            <w:r>
              <w:rPr>
                <w:sz w:val="16"/>
              </w:rPr>
              <w:t>E&amp;S</w:t>
            </w:r>
            <w:r>
              <w:rPr>
                <w:spacing w:val="-7"/>
                <w:sz w:val="16"/>
              </w:rPr>
              <w:t> </w:t>
            </w:r>
            <w:r>
              <w:rPr>
                <w:sz w:val="16"/>
              </w:rPr>
              <w:t>risks</w:t>
            </w:r>
            <w:r>
              <w:rPr>
                <w:spacing w:val="-6"/>
                <w:sz w:val="16"/>
              </w:rPr>
              <w:t> </w:t>
            </w:r>
            <w:r>
              <w:rPr>
                <w:sz w:val="16"/>
              </w:rPr>
              <w:t>and</w:t>
            </w:r>
            <w:r>
              <w:rPr>
                <w:spacing w:val="-7"/>
                <w:sz w:val="16"/>
              </w:rPr>
              <w:t> </w:t>
            </w:r>
            <w:r>
              <w:rPr>
                <w:sz w:val="16"/>
              </w:rPr>
              <w:t>instruments</w:t>
            </w:r>
            <w:r>
              <w:rPr>
                <w:spacing w:val="-6"/>
                <w:sz w:val="16"/>
              </w:rPr>
              <w:t> </w:t>
            </w:r>
            <w:r>
              <w:rPr>
                <w:sz w:val="16"/>
              </w:rPr>
              <w:t>developed</w:t>
            </w:r>
            <w:r>
              <w:rPr>
                <w:spacing w:val="-7"/>
                <w:sz w:val="16"/>
              </w:rPr>
              <w:t> </w:t>
            </w:r>
            <w:r>
              <w:rPr>
                <w:sz w:val="16"/>
              </w:rPr>
              <w:t>under</w:t>
            </w:r>
            <w:r>
              <w:rPr>
                <w:spacing w:val="-8"/>
                <w:sz w:val="16"/>
              </w:rPr>
              <w:t> </w:t>
            </w:r>
            <w:r>
              <w:rPr>
                <w:sz w:val="16"/>
              </w:rPr>
              <w:t>the</w:t>
            </w:r>
            <w:r>
              <w:rPr>
                <w:spacing w:val="40"/>
                <w:sz w:val="16"/>
              </w:rPr>
              <w:t> </w:t>
            </w:r>
            <w:r>
              <w:rPr>
                <w:spacing w:val="-2"/>
                <w:sz w:val="16"/>
              </w:rPr>
              <w:t>Project</w:t>
            </w:r>
          </w:p>
          <w:p>
            <w:pPr>
              <w:pStyle w:val="TableParagraph"/>
              <w:numPr>
                <w:ilvl w:val="0"/>
                <w:numId w:val="20"/>
              </w:numPr>
              <w:tabs>
                <w:tab w:pos="465" w:val="left" w:leader="none"/>
              </w:tabs>
              <w:spacing w:line="240" w:lineRule="auto" w:before="0" w:after="0"/>
              <w:ind w:left="465" w:right="174" w:hanging="360"/>
              <w:jc w:val="left"/>
              <w:rPr>
                <w:sz w:val="16"/>
              </w:rPr>
            </w:pPr>
            <w:r>
              <w:rPr>
                <w:sz w:val="16"/>
              </w:rPr>
              <w:t>Incorporation</w:t>
            </w:r>
            <w:r>
              <w:rPr>
                <w:spacing w:val="-6"/>
                <w:sz w:val="16"/>
              </w:rPr>
              <w:t> </w:t>
            </w:r>
            <w:r>
              <w:rPr>
                <w:sz w:val="16"/>
              </w:rPr>
              <w:t>of</w:t>
            </w:r>
            <w:r>
              <w:rPr>
                <w:spacing w:val="-6"/>
                <w:sz w:val="16"/>
              </w:rPr>
              <w:t> </w:t>
            </w:r>
            <w:r>
              <w:rPr>
                <w:sz w:val="16"/>
              </w:rPr>
              <w:t>the</w:t>
            </w:r>
            <w:r>
              <w:rPr>
                <w:spacing w:val="-6"/>
                <w:sz w:val="16"/>
              </w:rPr>
              <w:t> </w:t>
            </w:r>
            <w:r>
              <w:rPr>
                <w:sz w:val="16"/>
              </w:rPr>
              <w:t>E&amp;S</w:t>
            </w:r>
            <w:r>
              <w:rPr>
                <w:spacing w:val="-6"/>
                <w:sz w:val="16"/>
              </w:rPr>
              <w:t> </w:t>
            </w:r>
            <w:r>
              <w:rPr>
                <w:sz w:val="16"/>
              </w:rPr>
              <w:t>mitigation</w:t>
            </w:r>
            <w:r>
              <w:rPr>
                <w:spacing w:val="-6"/>
                <w:sz w:val="16"/>
              </w:rPr>
              <w:t> </w:t>
            </w:r>
            <w:r>
              <w:rPr>
                <w:sz w:val="16"/>
              </w:rPr>
              <w:t>measures</w:t>
            </w:r>
            <w:r>
              <w:rPr>
                <w:spacing w:val="-5"/>
                <w:sz w:val="16"/>
              </w:rPr>
              <w:t> </w:t>
            </w:r>
            <w:r>
              <w:rPr>
                <w:sz w:val="16"/>
              </w:rPr>
              <w:t>into</w:t>
            </w:r>
            <w:r>
              <w:rPr>
                <w:spacing w:val="-6"/>
                <w:sz w:val="16"/>
              </w:rPr>
              <w:t> </w:t>
            </w:r>
            <w:r>
              <w:rPr>
                <w:sz w:val="16"/>
              </w:rPr>
              <w:t>the</w:t>
            </w:r>
            <w:r>
              <w:rPr>
                <w:spacing w:val="40"/>
                <w:sz w:val="16"/>
              </w:rPr>
              <w:t> </w:t>
            </w:r>
            <w:r>
              <w:rPr>
                <w:sz w:val="16"/>
              </w:rPr>
              <w:t>bidding</w:t>
            </w:r>
            <w:r>
              <w:rPr>
                <w:spacing w:val="-9"/>
                <w:sz w:val="16"/>
              </w:rPr>
              <w:t> </w:t>
            </w:r>
            <w:r>
              <w:rPr>
                <w:sz w:val="16"/>
              </w:rPr>
              <w:t>documents</w:t>
            </w:r>
          </w:p>
          <w:p>
            <w:pPr>
              <w:pStyle w:val="TableParagraph"/>
              <w:numPr>
                <w:ilvl w:val="0"/>
                <w:numId w:val="20"/>
              </w:numPr>
              <w:tabs>
                <w:tab w:pos="465" w:val="left" w:leader="none"/>
              </w:tabs>
              <w:spacing w:line="195" w:lineRule="exact" w:before="0" w:after="0"/>
              <w:ind w:left="465" w:right="0" w:hanging="360"/>
              <w:jc w:val="left"/>
              <w:rPr>
                <w:sz w:val="16"/>
              </w:rPr>
            </w:pPr>
            <w:r>
              <w:rPr>
                <w:sz w:val="16"/>
              </w:rPr>
              <w:t>Monitoring</w:t>
            </w:r>
            <w:r>
              <w:rPr>
                <w:spacing w:val="-4"/>
                <w:sz w:val="16"/>
              </w:rPr>
              <w:t> </w:t>
            </w:r>
            <w:r>
              <w:rPr>
                <w:sz w:val="16"/>
              </w:rPr>
              <w:t>of</w:t>
            </w:r>
            <w:r>
              <w:rPr>
                <w:spacing w:val="-3"/>
                <w:sz w:val="16"/>
              </w:rPr>
              <w:t> </w:t>
            </w:r>
            <w:r>
              <w:rPr>
                <w:sz w:val="16"/>
              </w:rPr>
              <w:t>ECOPs/MSIP/C-ESMP </w:t>
            </w:r>
            <w:r>
              <w:rPr>
                <w:spacing w:val="-2"/>
                <w:sz w:val="16"/>
              </w:rPr>
              <w:t>implementation</w:t>
            </w:r>
          </w:p>
          <w:p>
            <w:pPr>
              <w:pStyle w:val="TableParagraph"/>
              <w:numPr>
                <w:ilvl w:val="0"/>
                <w:numId w:val="20"/>
              </w:numPr>
              <w:tabs>
                <w:tab w:pos="465" w:val="left" w:leader="none"/>
              </w:tabs>
              <w:spacing w:line="240" w:lineRule="auto" w:before="0" w:after="0"/>
              <w:ind w:left="465" w:right="545" w:hanging="360"/>
              <w:jc w:val="left"/>
              <w:rPr>
                <w:sz w:val="16"/>
              </w:rPr>
            </w:pPr>
            <w:r>
              <w:rPr>
                <w:sz w:val="16"/>
              </w:rPr>
              <w:t>Application</w:t>
            </w:r>
            <w:r>
              <w:rPr>
                <w:spacing w:val="-9"/>
                <w:sz w:val="16"/>
              </w:rPr>
              <w:t> </w:t>
            </w:r>
            <w:r>
              <w:rPr>
                <w:sz w:val="16"/>
              </w:rPr>
              <w:t>of</w:t>
            </w:r>
            <w:r>
              <w:rPr>
                <w:spacing w:val="-9"/>
                <w:sz w:val="16"/>
              </w:rPr>
              <w:t> </w:t>
            </w:r>
            <w:r>
              <w:rPr>
                <w:sz w:val="16"/>
              </w:rPr>
              <w:t>SEP</w:t>
            </w:r>
            <w:r>
              <w:rPr>
                <w:spacing w:val="-8"/>
                <w:sz w:val="16"/>
              </w:rPr>
              <w:t> </w:t>
            </w:r>
            <w:r>
              <w:rPr>
                <w:sz w:val="16"/>
              </w:rPr>
              <w:t>and</w:t>
            </w:r>
            <w:r>
              <w:rPr>
                <w:spacing w:val="-9"/>
                <w:sz w:val="16"/>
              </w:rPr>
              <w:t> </w:t>
            </w:r>
            <w:r>
              <w:rPr>
                <w:sz w:val="16"/>
              </w:rPr>
              <w:t>the</w:t>
            </w:r>
            <w:r>
              <w:rPr>
                <w:spacing w:val="-9"/>
                <w:sz w:val="16"/>
              </w:rPr>
              <w:t> </w:t>
            </w:r>
            <w:r>
              <w:rPr>
                <w:sz w:val="16"/>
              </w:rPr>
              <w:t>grievance/beneficiary</w:t>
            </w:r>
            <w:r>
              <w:rPr>
                <w:spacing w:val="40"/>
                <w:sz w:val="16"/>
              </w:rPr>
              <w:t> </w:t>
            </w:r>
            <w:r>
              <w:rPr>
                <w:sz w:val="16"/>
              </w:rPr>
              <w:t>feedback</w:t>
            </w:r>
            <w:r>
              <w:rPr>
                <w:spacing w:val="-10"/>
                <w:sz w:val="16"/>
              </w:rPr>
              <w:t> </w:t>
            </w:r>
            <w:r>
              <w:rPr>
                <w:sz w:val="16"/>
              </w:rPr>
              <w:t>mechanism</w:t>
            </w:r>
          </w:p>
          <w:p>
            <w:pPr>
              <w:pStyle w:val="TableParagraph"/>
              <w:numPr>
                <w:ilvl w:val="0"/>
                <w:numId w:val="20"/>
              </w:numPr>
              <w:tabs>
                <w:tab w:pos="465" w:val="left" w:leader="none"/>
              </w:tabs>
              <w:spacing w:line="195" w:lineRule="exact" w:before="0" w:after="0"/>
              <w:ind w:left="465" w:right="0" w:hanging="360"/>
              <w:jc w:val="left"/>
              <w:rPr>
                <w:sz w:val="16"/>
              </w:rPr>
            </w:pPr>
            <w:r>
              <w:rPr>
                <w:sz w:val="16"/>
              </w:rPr>
              <w:t>E&amp;S</w:t>
            </w:r>
            <w:r>
              <w:rPr>
                <w:spacing w:val="-1"/>
                <w:sz w:val="16"/>
              </w:rPr>
              <w:t> </w:t>
            </w:r>
            <w:r>
              <w:rPr>
                <w:spacing w:val="-2"/>
                <w:sz w:val="16"/>
              </w:rPr>
              <w:t>reporting</w:t>
            </w:r>
          </w:p>
          <w:p>
            <w:pPr>
              <w:pStyle w:val="TableParagraph"/>
              <w:numPr>
                <w:ilvl w:val="0"/>
                <w:numId w:val="20"/>
              </w:numPr>
              <w:tabs>
                <w:tab w:pos="465" w:val="left" w:leader="none"/>
              </w:tabs>
              <w:spacing w:line="240" w:lineRule="auto" w:before="0" w:after="0"/>
              <w:ind w:left="465" w:right="0" w:hanging="360"/>
              <w:jc w:val="left"/>
              <w:rPr>
                <w:sz w:val="16"/>
              </w:rPr>
            </w:pPr>
            <w:r>
              <w:rPr>
                <w:sz w:val="16"/>
              </w:rPr>
              <w:t>Incident</w:t>
            </w:r>
            <w:r>
              <w:rPr>
                <w:spacing w:val="-3"/>
                <w:sz w:val="16"/>
              </w:rPr>
              <w:t> </w:t>
            </w:r>
            <w:r>
              <w:rPr>
                <w:sz w:val="16"/>
              </w:rPr>
              <w:t>and</w:t>
            </w:r>
            <w:r>
              <w:rPr>
                <w:spacing w:val="-4"/>
                <w:sz w:val="16"/>
              </w:rPr>
              <w:t> </w:t>
            </w:r>
            <w:r>
              <w:rPr>
                <w:sz w:val="16"/>
              </w:rPr>
              <w:t>accident</w:t>
            </w:r>
            <w:r>
              <w:rPr>
                <w:spacing w:val="-2"/>
                <w:sz w:val="16"/>
              </w:rPr>
              <w:t> reporting</w:t>
            </w:r>
          </w:p>
          <w:p>
            <w:pPr>
              <w:pStyle w:val="TableParagraph"/>
              <w:numPr>
                <w:ilvl w:val="0"/>
                <w:numId w:val="20"/>
              </w:numPr>
              <w:tabs>
                <w:tab w:pos="465" w:val="left" w:leader="none"/>
              </w:tabs>
              <w:spacing w:line="177" w:lineRule="exact" w:before="0" w:after="0"/>
              <w:ind w:left="465" w:right="0" w:hanging="360"/>
              <w:jc w:val="left"/>
              <w:rPr>
                <w:sz w:val="16"/>
              </w:rPr>
            </w:pPr>
            <w:r>
              <w:rPr>
                <w:sz w:val="16"/>
              </w:rPr>
              <w:t>Stakeholder</w:t>
            </w:r>
            <w:r>
              <w:rPr>
                <w:spacing w:val="-2"/>
                <w:sz w:val="16"/>
              </w:rPr>
              <w:t> engagement</w:t>
            </w:r>
          </w:p>
        </w:tc>
      </w:tr>
      <w:tr>
        <w:trPr>
          <w:trHeight w:val="1565" w:hRule="atLeast"/>
        </w:trPr>
        <w:tc>
          <w:tcPr>
            <w:tcW w:w="1841" w:type="dxa"/>
          </w:tcPr>
          <w:p>
            <w:pPr>
              <w:pStyle w:val="TableParagraph"/>
              <w:rPr>
                <w:b/>
                <w:sz w:val="16"/>
              </w:rPr>
            </w:pPr>
          </w:p>
          <w:p>
            <w:pPr>
              <w:pStyle w:val="TableParagraph"/>
              <w:rPr>
                <w:b/>
                <w:sz w:val="16"/>
              </w:rPr>
            </w:pPr>
          </w:p>
          <w:p>
            <w:pPr>
              <w:pStyle w:val="TableParagraph"/>
              <w:spacing w:before="96"/>
              <w:rPr>
                <w:b/>
                <w:sz w:val="16"/>
              </w:rPr>
            </w:pPr>
          </w:p>
          <w:p>
            <w:pPr>
              <w:pStyle w:val="TableParagraph"/>
              <w:ind w:left="10" w:right="11"/>
              <w:jc w:val="center"/>
              <w:rPr>
                <w:b/>
                <w:sz w:val="16"/>
              </w:rPr>
            </w:pPr>
            <w:r>
              <w:rPr>
                <w:b/>
                <w:sz w:val="16"/>
              </w:rPr>
              <w:t>Sub-project</w:t>
            </w:r>
            <w:r>
              <w:rPr>
                <w:b/>
                <w:spacing w:val="-6"/>
                <w:sz w:val="16"/>
              </w:rPr>
              <w:t> </w:t>
            </w:r>
            <w:r>
              <w:rPr>
                <w:b/>
                <w:sz w:val="16"/>
              </w:rPr>
              <w:t>site</w:t>
            </w:r>
            <w:r>
              <w:rPr>
                <w:b/>
                <w:spacing w:val="-5"/>
                <w:sz w:val="16"/>
              </w:rPr>
              <w:t> </w:t>
            </w:r>
            <w:r>
              <w:rPr>
                <w:b/>
                <w:spacing w:val="-2"/>
                <w:sz w:val="16"/>
              </w:rPr>
              <w:t>level</w:t>
            </w:r>
          </w:p>
        </w:tc>
        <w:tc>
          <w:tcPr>
            <w:tcW w:w="1265" w:type="dxa"/>
          </w:tcPr>
          <w:p>
            <w:pPr>
              <w:pStyle w:val="TableParagraph"/>
              <w:spacing w:before="192"/>
              <w:rPr>
                <w:b/>
                <w:sz w:val="16"/>
              </w:rPr>
            </w:pPr>
          </w:p>
          <w:p>
            <w:pPr>
              <w:pStyle w:val="TableParagraph"/>
              <w:ind w:left="210" w:right="207" w:hanging="3"/>
              <w:jc w:val="center"/>
              <w:rPr>
                <w:sz w:val="16"/>
              </w:rPr>
            </w:pPr>
            <w:r>
              <w:rPr>
                <w:spacing w:val="-2"/>
                <w:sz w:val="16"/>
              </w:rPr>
              <w:t>Supervision</w:t>
            </w:r>
            <w:r>
              <w:rPr>
                <w:spacing w:val="40"/>
                <w:sz w:val="16"/>
              </w:rPr>
              <w:t> </w:t>
            </w:r>
            <w:r>
              <w:rPr>
                <w:spacing w:val="-2"/>
                <w:sz w:val="16"/>
              </w:rPr>
              <w:t>Consultants/</w:t>
            </w:r>
            <w:r>
              <w:rPr>
                <w:spacing w:val="40"/>
                <w:sz w:val="16"/>
              </w:rPr>
              <w:t> </w:t>
            </w:r>
            <w:r>
              <w:rPr>
                <w:spacing w:val="-4"/>
                <w:sz w:val="16"/>
              </w:rPr>
              <w:t>PIU</w:t>
            </w:r>
          </w:p>
          <w:p>
            <w:pPr>
              <w:pStyle w:val="TableParagraph"/>
              <w:spacing w:before="4"/>
              <w:ind w:left="9" w:right="45"/>
              <w:jc w:val="center"/>
              <w:rPr>
                <w:sz w:val="16"/>
              </w:rPr>
            </w:pPr>
            <w:r>
              <w:rPr>
                <w:sz w:val="16"/>
              </w:rPr>
              <w:t>E&amp;S</w:t>
            </w:r>
            <w:r>
              <w:rPr>
                <w:spacing w:val="-1"/>
                <w:sz w:val="16"/>
              </w:rPr>
              <w:t> </w:t>
            </w:r>
            <w:r>
              <w:rPr>
                <w:spacing w:val="-2"/>
                <w:sz w:val="16"/>
              </w:rPr>
              <w:t>Specialists</w:t>
            </w:r>
          </w:p>
        </w:tc>
        <w:tc>
          <w:tcPr>
            <w:tcW w:w="2071" w:type="dxa"/>
          </w:tcPr>
          <w:p>
            <w:pPr>
              <w:pStyle w:val="TableParagraph"/>
              <w:rPr>
                <w:b/>
                <w:sz w:val="16"/>
              </w:rPr>
            </w:pPr>
          </w:p>
          <w:p>
            <w:pPr>
              <w:pStyle w:val="TableParagraph"/>
              <w:rPr>
                <w:b/>
                <w:sz w:val="16"/>
              </w:rPr>
            </w:pPr>
          </w:p>
          <w:p>
            <w:pPr>
              <w:pStyle w:val="TableParagraph"/>
              <w:spacing w:before="96"/>
              <w:rPr>
                <w:b/>
                <w:sz w:val="16"/>
              </w:rPr>
            </w:pPr>
          </w:p>
          <w:p>
            <w:pPr>
              <w:pStyle w:val="TableParagraph"/>
              <w:ind w:left="123" w:right="117"/>
              <w:jc w:val="center"/>
              <w:rPr>
                <w:sz w:val="16"/>
              </w:rPr>
            </w:pPr>
            <w:r>
              <w:rPr>
                <w:spacing w:val="-2"/>
                <w:sz w:val="16"/>
              </w:rPr>
              <w:t>Contractors</w:t>
            </w:r>
          </w:p>
        </w:tc>
        <w:tc>
          <w:tcPr>
            <w:tcW w:w="4177" w:type="dxa"/>
          </w:tcPr>
          <w:p>
            <w:pPr>
              <w:pStyle w:val="TableParagraph"/>
              <w:numPr>
                <w:ilvl w:val="0"/>
                <w:numId w:val="21"/>
              </w:numPr>
              <w:tabs>
                <w:tab w:pos="464" w:val="left" w:leader="none"/>
              </w:tabs>
              <w:spacing w:line="193" w:lineRule="exact" w:before="0" w:after="0"/>
              <w:ind w:left="464" w:right="0" w:hanging="359"/>
              <w:jc w:val="both"/>
              <w:rPr>
                <w:sz w:val="16"/>
              </w:rPr>
            </w:pPr>
            <w:r>
              <w:rPr>
                <w:sz w:val="16"/>
              </w:rPr>
              <w:t>Implementation</w:t>
            </w:r>
            <w:r>
              <w:rPr>
                <w:spacing w:val="-4"/>
                <w:sz w:val="16"/>
              </w:rPr>
              <w:t> </w:t>
            </w:r>
            <w:r>
              <w:rPr>
                <w:sz w:val="16"/>
              </w:rPr>
              <w:t>of</w:t>
            </w:r>
            <w:r>
              <w:rPr>
                <w:spacing w:val="-4"/>
                <w:sz w:val="16"/>
              </w:rPr>
              <w:t> </w:t>
            </w:r>
            <w:r>
              <w:rPr>
                <w:sz w:val="16"/>
              </w:rPr>
              <w:t>the</w:t>
            </w:r>
            <w:r>
              <w:rPr>
                <w:spacing w:val="-3"/>
                <w:sz w:val="16"/>
              </w:rPr>
              <w:t> </w:t>
            </w:r>
            <w:r>
              <w:rPr>
                <w:sz w:val="16"/>
              </w:rPr>
              <w:t>ECOPs/MSIP/C-</w:t>
            </w:r>
            <w:r>
              <w:rPr>
                <w:spacing w:val="-4"/>
                <w:sz w:val="16"/>
              </w:rPr>
              <w:t>ESMP</w:t>
            </w:r>
          </w:p>
          <w:p>
            <w:pPr>
              <w:pStyle w:val="TableParagraph"/>
              <w:numPr>
                <w:ilvl w:val="0"/>
                <w:numId w:val="21"/>
              </w:numPr>
              <w:tabs>
                <w:tab w:pos="465" w:val="left" w:leader="none"/>
              </w:tabs>
              <w:spacing w:line="240" w:lineRule="auto" w:before="0" w:after="0"/>
              <w:ind w:left="465" w:right="95" w:hanging="360"/>
              <w:jc w:val="both"/>
              <w:rPr>
                <w:sz w:val="16"/>
              </w:rPr>
            </w:pPr>
            <w:r>
              <w:rPr>
                <w:sz w:val="16"/>
              </w:rPr>
              <w:t>Application</w:t>
            </w:r>
            <w:r>
              <w:rPr>
                <w:spacing w:val="-7"/>
                <w:sz w:val="16"/>
              </w:rPr>
              <w:t> </w:t>
            </w:r>
            <w:r>
              <w:rPr>
                <w:sz w:val="16"/>
              </w:rPr>
              <w:t>of</w:t>
            </w:r>
            <w:r>
              <w:rPr>
                <w:spacing w:val="-7"/>
                <w:sz w:val="16"/>
              </w:rPr>
              <w:t> </w:t>
            </w:r>
            <w:r>
              <w:rPr>
                <w:sz w:val="16"/>
              </w:rPr>
              <w:t>LMP,</w:t>
            </w:r>
            <w:r>
              <w:rPr>
                <w:spacing w:val="-7"/>
                <w:sz w:val="16"/>
              </w:rPr>
              <w:t> </w:t>
            </w:r>
            <w:r>
              <w:rPr>
                <w:sz w:val="16"/>
              </w:rPr>
              <w:t>including</w:t>
            </w:r>
            <w:r>
              <w:rPr>
                <w:spacing w:val="-7"/>
                <w:sz w:val="16"/>
              </w:rPr>
              <w:t> </w:t>
            </w:r>
            <w:r>
              <w:rPr>
                <w:sz w:val="16"/>
              </w:rPr>
              <w:t>Code</w:t>
            </w:r>
            <w:r>
              <w:rPr>
                <w:spacing w:val="-7"/>
                <w:sz w:val="16"/>
              </w:rPr>
              <w:t> </w:t>
            </w:r>
            <w:r>
              <w:rPr>
                <w:sz w:val="16"/>
              </w:rPr>
              <w:t>of</w:t>
            </w:r>
            <w:r>
              <w:rPr>
                <w:spacing w:val="-10"/>
                <w:sz w:val="16"/>
              </w:rPr>
              <w:t> </w:t>
            </w:r>
            <w:r>
              <w:rPr>
                <w:sz w:val="16"/>
              </w:rPr>
              <w:t>Conduct,</w:t>
            </w:r>
            <w:r>
              <w:rPr>
                <w:spacing w:val="-7"/>
                <w:sz w:val="16"/>
              </w:rPr>
              <w:t> </w:t>
            </w:r>
            <w:r>
              <w:rPr>
                <w:sz w:val="16"/>
              </w:rPr>
              <w:t>incident</w:t>
            </w:r>
            <w:r>
              <w:rPr>
                <w:spacing w:val="40"/>
                <w:sz w:val="16"/>
              </w:rPr>
              <w:t> </w:t>
            </w:r>
            <w:r>
              <w:rPr>
                <w:sz w:val="16"/>
              </w:rPr>
              <w:t>reporting, workers’ grievance management, among</w:t>
            </w:r>
            <w:r>
              <w:rPr>
                <w:spacing w:val="40"/>
                <w:sz w:val="16"/>
              </w:rPr>
              <w:t> </w:t>
            </w:r>
            <w:r>
              <w:rPr>
                <w:sz w:val="16"/>
              </w:rPr>
              <w:t>other</w:t>
            </w:r>
            <w:r>
              <w:rPr>
                <w:spacing w:val="-9"/>
                <w:sz w:val="16"/>
              </w:rPr>
              <w:t> </w:t>
            </w:r>
            <w:r>
              <w:rPr>
                <w:sz w:val="16"/>
              </w:rPr>
              <w:t>topics</w:t>
            </w:r>
          </w:p>
          <w:p>
            <w:pPr>
              <w:pStyle w:val="TableParagraph"/>
              <w:numPr>
                <w:ilvl w:val="0"/>
                <w:numId w:val="21"/>
              </w:numPr>
              <w:tabs>
                <w:tab w:pos="464" w:val="left" w:leader="none"/>
              </w:tabs>
              <w:spacing w:line="194" w:lineRule="exact" w:before="0" w:after="0"/>
              <w:ind w:left="464" w:right="0" w:hanging="359"/>
              <w:jc w:val="both"/>
              <w:rPr>
                <w:sz w:val="16"/>
              </w:rPr>
            </w:pPr>
            <w:r>
              <w:rPr>
                <w:sz w:val="16"/>
              </w:rPr>
              <w:t>OHS</w:t>
            </w:r>
            <w:r>
              <w:rPr>
                <w:spacing w:val="-2"/>
                <w:sz w:val="16"/>
              </w:rPr>
              <w:t> </w:t>
            </w:r>
            <w:r>
              <w:rPr>
                <w:sz w:val="16"/>
              </w:rPr>
              <w:t>measures</w:t>
            </w:r>
            <w:r>
              <w:rPr>
                <w:spacing w:val="-1"/>
                <w:sz w:val="16"/>
              </w:rPr>
              <w:t> </w:t>
            </w:r>
            <w:r>
              <w:rPr>
                <w:sz w:val="16"/>
              </w:rPr>
              <w:t>and</w:t>
            </w:r>
            <w:r>
              <w:rPr>
                <w:spacing w:val="-2"/>
                <w:sz w:val="16"/>
              </w:rPr>
              <w:t> </w:t>
            </w:r>
            <w:r>
              <w:rPr>
                <w:sz w:val="16"/>
              </w:rPr>
              <w:t>use</w:t>
            </w:r>
            <w:r>
              <w:rPr>
                <w:spacing w:val="-3"/>
                <w:sz w:val="16"/>
              </w:rPr>
              <w:t> </w:t>
            </w:r>
            <w:r>
              <w:rPr>
                <w:sz w:val="16"/>
              </w:rPr>
              <w:t>of</w:t>
            </w:r>
            <w:r>
              <w:rPr>
                <w:spacing w:val="-2"/>
                <w:sz w:val="16"/>
              </w:rPr>
              <w:t> </w:t>
            </w:r>
            <w:r>
              <w:rPr>
                <w:spacing w:val="-5"/>
                <w:sz w:val="16"/>
              </w:rPr>
              <w:t>PPE</w:t>
            </w:r>
          </w:p>
          <w:p>
            <w:pPr>
              <w:pStyle w:val="TableParagraph"/>
              <w:numPr>
                <w:ilvl w:val="0"/>
                <w:numId w:val="21"/>
              </w:numPr>
              <w:tabs>
                <w:tab w:pos="465" w:val="left" w:leader="none"/>
              </w:tabs>
              <w:spacing w:line="240" w:lineRule="auto" w:before="4" w:after="0"/>
              <w:ind w:left="465" w:right="101" w:hanging="360"/>
              <w:jc w:val="both"/>
              <w:rPr>
                <w:sz w:val="16"/>
              </w:rPr>
            </w:pPr>
            <w:r>
              <w:rPr>
                <w:sz w:val="16"/>
              </w:rPr>
              <w:t>Application of SEP and the grievance/beneficiary</w:t>
            </w:r>
            <w:r>
              <w:rPr>
                <w:spacing w:val="40"/>
                <w:sz w:val="16"/>
              </w:rPr>
              <w:t> </w:t>
            </w:r>
            <w:r>
              <w:rPr>
                <w:sz w:val="16"/>
              </w:rPr>
              <w:t>feedback</w:t>
            </w:r>
            <w:r>
              <w:rPr>
                <w:spacing w:val="-10"/>
                <w:sz w:val="16"/>
              </w:rPr>
              <w:t> </w:t>
            </w:r>
            <w:r>
              <w:rPr>
                <w:sz w:val="16"/>
              </w:rPr>
              <w:t>mechanism</w:t>
            </w:r>
          </w:p>
          <w:p>
            <w:pPr>
              <w:pStyle w:val="TableParagraph"/>
              <w:numPr>
                <w:ilvl w:val="0"/>
                <w:numId w:val="21"/>
              </w:numPr>
              <w:tabs>
                <w:tab w:pos="464" w:val="left" w:leader="none"/>
              </w:tabs>
              <w:spacing w:line="177" w:lineRule="exact" w:before="0" w:after="0"/>
              <w:ind w:left="464" w:right="0" w:hanging="359"/>
              <w:jc w:val="both"/>
              <w:rPr>
                <w:sz w:val="16"/>
              </w:rPr>
            </w:pPr>
            <w:r>
              <w:rPr>
                <w:sz w:val="16"/>
              </w:rPr>
              <w:t>Fire</w:t>
            </w:r>
            <w:r>
              <w:rPr>
                <w:spacing w:val="-3"/>
                <w:sz w:val="16"/>
              </w:rPr>
              <w:t> </w:t>
            </w:r>
            <w:r>
              <w:rPr>
                <w:sz w:val="16"/>
              </w:rPr>
              <w:t>and</w:t>
            </w:r>
            <w:r>
              <w:rPr>
                <w:spacing w:val="-3"/>
                <w:sz w:val="16"/>
              </w:rPr>
              <w:t> </w:t>
            </w:r>
            <w:r>
              <w:rPr>
                <w:sz w:val="16"/>
              </w:rPr>
              <w:t>life</w:t>
            </w:r>
            <w:r>
              <w:rPr>
                <w:spacing w:val="-3"/>
                <w:sz w:val="16"/>
              </w:rPr>
              <w:t> </w:t>
            </w:r>
            <w:r>
              <w:rPr>
                <w:sz w:val="16"/>
              </w:rPr>
              <w:t>safety </w:t>
            </w:r>
            <w:r>
              <w:rPr>
                <w:spacing w:val="-2"/>
                <w:sz w:val="16"/>
              </w:rPr>
              <w:t>trainings</w:t>
            </w:r>
          </w:p>
        </w:tc>
      </w:tr>
      <w:tr>
        <w:trPr>
          <w:trHeight w:val="389" w:hRule="atLeast"/>
        </w:trPr>
        <w:tc>
          <w:tcPr>
            <w:tcW w:w="1841" w:type="dxa"/>
          </w:tcPr>
          <w:p>
            <w:pPr>
              <w:pStyle w:val="TableParagraph"/>
              <w:spacing w:line="193" w:lineRule="exact"/>
              <w:ind w:left="11" w:right="1"/>
              <w:jc w:val="center"/>
              <w:rPr>
                <w:b/>
                <w:sz w:val="16"/>
              </w:rPr>
            </w:pPr>
            <w:r>
              <w:rPr>
                <w:b/>
                <w:sz w:val="16"/>
              </w:rPr>
              <w:t>Sub-project</w:t>
            </w:r>
            <w:r>
              <w:rPr>
                <w:b/>
                <w:spacing w:val="-8"/>
                <w:sz w:val="16"/>
              </w:rPr>
              <w:t> </w:t>
            </w:r>
            <w:r>
              <w:rPr>
                <w:b/>
                <w:spacing w:val="-4"/>
                <w:sz w:val="16"/>
              </w:rPr>
              <w:t>site</w:t>
            </w:r>
          </w:p>
          <w:p>
            <w:pPr>
              <w:pStyle w:val="TableParagraph"/>
              <w:spacing w:line="177" w:lineRule="exact"/>
              <w:ind w:left="10" w:right="8"/>
              <w:jc w:val="center"/>
              <w:rPr>
                <w:b/>
                <w:sz w:val="16"/>
              </w:rPr>
            </w:pPr>
            <w:r>
              <w:rPr>
                <w:b/>
                <w:sz w:val="16"/>
              </w:rPr>
              <w:t>level/Community</w:t>
            </w:r>
            <w:r>
              <w:rPr>
                <w:b/>
                <w:spacing w:val="-9"/>
                <w:sz w:val="16"/>
              </w:rPr>
              <w:t> </w:t>
            </w:r>
            <w:r>
              <w:rPr>
                <w:b/>
                <w:spacing w:val="-2"/>
                <w:sz w:val="16"/>
              </w:rPr>
              <w:t>Level</w:t>
            </w:r>
          </w:p>
        </w:tc>
        <w:tc>
          <w:tcPr>
            <w:tcW w:w="1265" w:type="dxa"/>
          </w:tcPr>
          <w:p>
            <w:pPr>
              <w:pStyle w:val="TableParagraph"/>
              <w:spacing w:before="92"/>
              <w:ind w:left="38" w:right="36"/>
              <w:jc w:val="center"/>
              <w:rPr>
                <w:sz w:val="16"/>
              </w:rPr>
            </w:pPr>
            <w:r>
              <w:rPr>
                <w:spacing w:val="-4"/>
                <w:sz w:val="16"/>
              </w:rPr>
              <w:t>CLOs</w:t>
            </w:r>
          </w:p>
        </w:tc>
        <w:tc>
          <w:tcPr>
            <w:tcW w:w="2071" w:type="dxa"/>
          </w:tcPr>
          <w:p>
            <w:pPr>
              <w:pStyle w:val="TableParagraph"/>
              <w:spacing w:before="92"/>
              <w:ind w:left="125" w:right="114"/>
              <w:jc w:val="center"/>
              <w:rPr>
                <w:sz w:val="16"/>
              </w:rPr>
            </w:pPr>
            <w:r>
              <w:rPr>
                <w:sz w:val="16"/>
              </w:rPr>
              <w:t>Community</w:t>
            </w:r>
            <w:r>
              <w:rPr>
                <w:spacing w:val="-2"/>
                <w:sz w:val="16"/>
              </w:rPr>
              <w:t> members</w:t>
            </w:r>
          </w:p>
        </w:tc>
        <w:tc>
          <w:tcPr>
            <w:tcW w:w="4177" w:type="dxa"/>
          </w:tcPr>
          <w:p>
            <w:pPr>
              <w:pStyle w:val="TableParagraph"/>
              <w:numPr>
                <w:ilvl w:val="0"/>
                <w:numId w:val="22"/>
              </w:numPr>
              <w:tabs>
                <w:tab w:pos="465" w:val="left" w:leader="none"/>
              </w:tabs>
              <w:spacing w:line="193" w:lineRule="exact" w:before="0" w:after="0"/>
              <w:ind w:left="465" w:right="0" w:hanging="360"/>
              <w:jc w:val="left"/>
              <w:rPr>
                <w:sz w:val="16"/>
              </w:rPr>
            </w:pPr>
            <w:r>
              <w:rPr>
                <w:sz w:val="16"/>
              </w:rPr>
              <w:t>Community</w:t>
            </w:r>
            <w:r>
              <w:rPr>
                <w:spacing w:val="-1"/>
                <w:sz w:val="16"/>
              </w:rPr>
              <w:t> </w:t>
            </w:r>
            <w:r>
              <w:rPr>
                <w:sz w:val="16"/>
              </w:rPr>
              <w:t>health</w:t>
            </w:r>
            <w:r>
              <w:rPr>
                <w:spacing w:val="-3"/>
                <w:sz w:val="16"/>
              </w:rPr>
              <w:t> </w:t>
            </w:r>
            <w:r>
              <w:rPr>
                <w:sz w:val="16"/>
              </w:rPr>
              <w:t>and</w:t>
            </w:r>
            <w:r>
              <w:rPr>
                <w:spacing w:val="-3"/>
                <w:sz w:val="16"/>
              </w:rPr>
              <w:t> </w:t>
            </w:r>
            <w:r>
              <w:rPr>
                <w:sz w:val="16"/>
              </w:rPr>
              <w:t>safety </w:t>
            </w:r>
            <w:r>
              <w:rPr>
                <w:spacing w:val="-2"/>
                <w:sz w:val="16"/>
              </w:rPr>
              <w:t>issues</w:t>
            </w:r>
          </w:p>
          <w:p>
            <w:pPr>
              <w:pStyle w:val="TableParagraph"/>
              <w:numPr>
                <w:ilvl w:val="0"/>
                <w:numId w:val="22"/>
              </w:numPr>
              <w:tabs>
                <w:tab w:pos="465" w:val="left" w:leader="none"/>
              </w:tabs>
              <w:spacing w:line="177" w:lineRule="exact" w:before="0" w:after="0"/>
              <w:ind w:left="465" w:right="0" w:hanging="360"/>
              <w:jc w:val="left"/>
              <w:rPr>
                <w:sz w:val="16"/>
              </w:rPr>
            </w:pPr>
            <w:r>
              <w:rPr>
                <w:sz w:val="16"/>
              </w:rPr>
              <w:t>Grievance</w:t>
            </w:r>
            <w:r>
              <w:rPr>
                <w:spacing w:val="-7"/>
                <w:sz w:val="16"/>
              </w:rPr>
              <w:t> </w:t>
            </w:r>
            <w:r>
              <w:rPr>
                <w:spacing w:val="-2"/>
                <w:sz w:val="16"/>
              </w:rPr>
              <w:t>management</w:t>
            </w:r>
          </w:p>
        </w:tc>
      </w:tr>
    </w:tbl>
    <w:p>
      <w:pPr>
        <w:pStyle w:val="TableParagraph"/>
        <w:spacing w:after="0" w:line="177" w:lineRule="exact"/>
        <w:jc w:val="left"/>
        <w:rPr>
          <w:sz w:val="16"/>
        </w:rPr>
        <w:sectPr>
          <w:pgSz w:w="12240" w:h="15840"/>
          <w:pgMar w:header="0" w:footer="1156" w:top="1400" w:bottom="1340" w:left="1080" w:right="1080"/>
        </w:sectPr>
      </w:pPr>
    </w:p>
    <w:p>
      <w:pPr>
        <w:pStyle w:val="Heading3"/>
        <w:spacing w:before="18"/>
        <w:ind w:left="360"/>
      </w:pPr>
      <w:bookmarkStart w:name="Estimated Budget" w:id="43"/>
      <w:bookmarkEnd w:id="43"/>
      <w:r>
        <w:rPr/>
      </w:r>
      <w:bookmarkStart w:name="_bookmark22" w:id="44"/>
      <w:bookmarkEnd w:id="44"/>
      <w:r>
        <w:rPr/>
      </w:r>
      <w:r>
        <w:rPr>
          <w:color w:val="2E5395"/>
        </w:rPr>
        <w:t>Estimated</w:t>
      </w:r>
      <w:r>
        <w:rPr>
          <w:color w:val="2E5395"/>
          <w:spacing w:val="-2"/>
        </w:rPr>
        <w:t> Budget</w:t>
      </w:r>
    </w:p>
    <w:p>
      <w:pPr>
        <w:pStyle w:val="BodyText"/>
        <w:spacing w:before="269"/>
        <w:ind w:left="360" w:right="353"/>
        <w:jc w:val="both"/>
      </w:pPr>
      <w:r>
        <w:rPr/>
        <w:t>Based on the scope of the ESMF and proposed training needs of various staff, contractors, stakeholders, and community;</w:t>
      </w:r>
      <w:r>
        <w:rPr>
          <w:spacing w:val="-4"/>
        </w:rPr>
        <w:t> </w:t>
      </w:r>
      <w:r>
        <w:rPr/>
        <w:t>the</w:t>
      </w:r>
      <w:r>
        <w:rPr>
          <w:spacing w:val="-5"/>
        </w:rPr>
        <w:t> </w:t>
      </w:r>
      <w:r>
        <w:rPr/>
        <w:t>following</w:t>
      </w:r>
      <w:r>
        <w:rPr>
          <w:spacing w:val="-5"/>
        </w:rPr>
        <w:t> </w:t>
      </w:r>
      <w:r>
        <w:rPr/>
        <w:t>are</w:t>
      </w:r>
      <w:r>
        <w:rPr>
          <w:spacing w:val="-5"/>
        </w:rPr>
        <w:t> </w:t>
      </w:r>
      <w:r>
        <w:rPr/>
        <w:t>estimated</w:t>
      </w:r>
      <w:r>
        <w:rPr>
          <w:spacing w:val="-6"/>
        </w:rPr>
        <w:t> </w:t>
      </w:r>
      <w:r>
        <w:rPr/>
        <w:t>cost</w:t>
      </w:r>
      <w:r>
        <w:rPr>
          <w:spacing w:val="-6"/>
        </w:rPr>
        <w:t> </w:t>
      </w:r>
      <w:r>
        <w:rPr/>
        <w:t>items</w:t>
      </w:r>
      <w:r>
        <w:rPr>
          <w:spacing w:val="-3"/>
        </w:rPr>
        <w:t> </w:t>
      </w:r>
      <w:r>
        <w:rPr/>
        <w:t>for</w:t>
      </w:r>
      <w:r>
        <w:rPr>
          <w:spacing w:val="-5"/>
        </w:rPr>
        <w:t> </w:t>
      </w:r>
      <w:r>
        <w:rPr/>
        <w:t>the</w:t>
      </w:r>
      <w:r>
        <w:rPr>
          <w:spacing w:val="-5"/>
        </w:rPr>
        <w:t> </w:t>
      </w:r>
      <w:r>
        <w:rPr/>
        <w:t>implementation</w:t>
      </w:r>
      <w:r>
        <w:rPr>
          <w:spacing w:val="-6"/>
        </w:rPr>
        <w:t> </w:t>
      </w:r>
      <w:r>
        <w:rPr/>
        <w:t>for</w:t>
      </w:r>
      <w:r>
        <w:rPr>
          <w:spacing w:val="-5"/>
        </w:rPr>
        <w:t> </w:t>
      </w:r>
      <w:r>
        <w:rPr/>
        <w:t>the</w:t>
      </w:r>
      <w:r>
        <w:rPr>
          <w:spacing w:val="-5"/>
        </w:rPr>
        <w:t> </w:t>
      </w:r>
      <w:r>
        <w:rPr/>
        <w:t>ESMF,</w:t>
      </w:r>
      <w:r>
        <w:rPr>
          <w:spacing w:val="-5"/>
        </w:rPr>
        <w:t> </w:t>
      </w:r>
      <w:r>
        <w:rPr/>
        <w:t>which</w:t>
      </w:r>
      <w:r>
        <w:rPr>
          <w:spacing w:val="-6"/>
        </w:rPr>
        <w:t> </w:t>
      </w:r>
      <w:r>
        <w:rPr/>
        <w:t>have</w:t>
      </w:r>
      <w:r>
        <w:rPr>
          <w:spacing w:val="-5"/>
        </w:rPr>
        <w:t> </w:t>
      </w:r>
      <w:r>
        <w:rPr/>
        <w:t>been</w:t>
      </w:r>
      <w:r>
        <w:rPr>
          <w:spacing w:val="-6"/>
        </w:rPr>
        <w:t> </w:t>
      </w:r>
      <w:r>
        <w:rPr/>
        <w:t>included in the overall project budget:</w:t>
      </w:r>
    </w:p>
    <w:p>
      <w:pPr>
        <w:pStyle w:val="Heading9"/>
        <w:spacing w:before="228" w:after="2"/>
        <w:jc w:val="both"/>
      </w:pPr>
      <w:r>
        <w:rPr/>
        <w:t>Table</w:t>
      </w:r>
      <w:r>
        <w:rPr>
          <w:spacing w:val="-4"/>
        </w:rPr>
        <w:t> </w:t>
      </w:r>
      <w:r>
        <w:rPr/>
        <w:t>11</w:t>
      </w:r>
      <w:r>
        <w:rPr>
          <w:spacing w:val="-3"/>
        </w:rPr>
        <w:t> </w:t>
      </w:r>
      <w:r>
        <w:rPr/>
        <w:t>Estimated</w:t>
      </w:r>
      <w:r>
        <w:rPr>
          <w:spacing w:val="-5"/>
        </w:rPr>
        <w:t> </w:t>
      </w:r>
      <w:r>
        <w:rPr/>
        <w:t>ESMF</w:t>
      </w:r>
      <w:r>
        <w:rPr>
          <w:spacing w:val="-3"/>
        </w:rPr>
        <w:t> </w:t>
      </w:r>
      <w:r>
        <w:rPr/>
        <w:t>Implementation</w:t>
      </w:r>
      <w:r>
        <w:rPr>
          <w:spacing w:val="1"/>
        </w:rPr>
        <w:t> </w:t>
      </w:r>
      <w:r>
        <w:rPr>
          <w:spacing w:val="-2"/>
        </w:rPr>
        <w:t>Budget*</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53"/>
        <w:gridCol w:w="1700"/>
      </w:tblGrid>
      <w:tr>
        <w:trPr>
          <w:trHeight w:val="220" w:hRule="atLeast"/>
        </w:trPr>
        <w:tc>
          <w:tcPr>
            <w:tcW w:w="9353" w:type="dxa"/>
            <w:gridSpan w:val="2"/>
            <w:shd w:val="clear" w:color="auto" w:fill="5B9BD4"/>
          </w:tcPr>
          <w:p>
            <w:pPr>
              <w:pStyle w:val="TableParagraph"/>
              <w:spacing w:line="200" w:lineRule="exact"/>
              <w:ind w:left="19"/>
              <w:jc w:val="center"/>
              <w:rPr>
                <w:b/>
                <w:sz w:val="18"/>
              </w:rPr>
            </w:pPr>
            <w:r>
              <w:rPr>
                <w:b/>
                <w:spacing w:val="-2"/>
                <w:sz w:val="18"/>
              </w:rPr>
              <w:t>GRENADA</w:t>
            </w:r>
          </w:p>
        </w:tc>
      </w:tr>
      <w:tr>
        <w:trPr>
          <w:trHeight w:val="220" w:hRule="atLeast"/>
        </w:trPr>
        <w:tc>
          <w:tcPr>
            <w:tcW w:w="7653" w:type="dxa"/>
            <w:shd w:val="clear" w:color="auto" w:fill="5B9BD4"/>
          </w:tcPr>
          <w:p>
            <w:pPr>
              <w:pStyle w:val="TableParagraph"/>
              <w:spacing w:line="200" w:lineRule="exact"/>
              <w:ind w:left="15"/>
              <w:jc w:val="center"/>
              <w:rPr>
                <w:b/>
                <w:sz w:val="18"/>
              </w:rPr>
            </w:pPr>
            <w:r>
              <w:rPr>
                <w:b/>
                <w:sz w:val="18"/>
              </w:rPr>
              <w:t>Activity</w:t>
            </w:r>
            <w:r>
              <w:rPr>
                <w:b/>
                <w:spacing w:val="-8"/>
                <w:sz w:val="18"/>
              </w:rPr>
              <w:t> </w:t>
            </w:r>
            <w:r>
              <w:rPr>
                <w:b/>
                <w:sz w:val="18"/>
              </w:rPr>
              <w:t>/</w:t>
            </w:r>
            <w:r>
              <w:rPr>
                <w:b/>
                <w:spacing w:val="1"/>
                <w:sz w:val="18"/>
              </w:rPr>
              <w:t> </w:t>
            </w:r>
            <w:r>
              <w:rPr>
                <w:b/>
                <w:sz w:val="18"/>
              </w:rPr>
              <w:t>Cost</w:t>
            </w:r>
            <w:r>
              <w:rPr>
                <w:b/>
                <w:spacing w:val="1"/>
                <w:sz w:val="18"/>
              </w:rPr>
              <w:t> </w:t>
            </w:r>
            <w:r>
              <w:rPr>
                <w:b/>
                <w:spacing w:val="-4"/>
                <w:sz w:val="18"/>
              </w:rPr>
              <w:t>Item</w:t>
            </w:r>
          </w:p>
        </w:tc>
        <w:tc>
          <w:tcPr>
            <w:tcW w:w="1700" w:type="dxa"/>
            <w:shd w:val="clear" w:color="auto" w:fill="5B9BD4"/>
          </w:tcPr>
          <w:p>
            <w:pPr>
              <w:pStyle w:val="TableParagraph"/>
              <w:spacing w:line="200" w:lineRule="exact"/>
              <w:ind w:left="14"/>
              <w:jc w:val="center"/>
              <w:rPr>
                <w:b/>
                <w:sz w:val="18"/>
              </w:rPr>
            </w:pPr>
            <w:r>
              <w:rPr>
                <w:b/>
                <w:sz w:val="18"/>
              </w:rPr>
              <w:t>Cost</w:t>
            </w:r>
            <w:r>
              <w:rPr>
                <w:b/>
                <w:spacing w:val="-5"/>
                <w:sz w:val="18"/>
              </w:rPr>
              <w:t> </w:t>
            </w:r>
            <w:r>
              <w:rPr>
                <w:b/>
                <w:spacing w:val="-2"/>
                <w:sz w:val="18"/>
              </w:rPr>
              <w:t>(USD)/Year</w:t>
            </w:r>
          </w:p>
        </w:tc>
      </w:tr>
      <w:tr>
        <w:trPr>
          <w:trHeight w:val="220" w:hRule="atLeast"/>
        </w:trPr>
        <w:tc>
          <w:tcPr>
            <w:tcW w:w="7653" w:type="dxa"/>
          </w:tcPr>
          <w:p>
            <w:pPr>
              <w:pStyle w:val="TableParagraph"/>
              <w:spacing w:line="201" w:lineRule="exact"/>
              <w:ind w:left="110"/>
              <w:rPr>
                <w:sz w:val="18"/>
              </w:rPr>
            </w:pPr>
            <w:r>
              <w:rPr>
                <w:sz w:val="18"/>
              </w:rPr>
              <w:t>Training</w:t>
            </w:r>
            <w:r>
              <w:rPr>
                <w:spacing w:val="-6"/>
                <w:sz w:val="18"/>
              </w:rPr>
              <w:t> </w:t>
            </w:r>
            <w:r>
              <w:rPr>
                <w:sz w:val="18"/>
              </w:rPr>
              <w:t>for</w:t>
            </w:r>
            <w:r>
              <w:rPr>
                <w:spacing w:val="-1"/>
                <w:sz w:val="18"/>
              </w:rPr>
              <w:t> </w:t>
            </w:r>
            <w:r>
              <w:rPr>
                <w:sz w:val="18"/>
              </w:rPr>
              <w:t>staff,</w:t>
            </w:r>
            <w:r>
              <w:rPr>
                <w:spacing w:val="-2"/>
                <w:sz w:val="18"/>
              </w:rPr>
              <w:t> </w:t>
            </w:r>
            <w:r>
              <w:rPr>
                <w:sz w:val="18"/>
              </w:rPr>
              <w:t>contractors</w:t>
            </w:r>
            <w:r>
              <w:rPr>
                <w:spacing w:val="-4"/>
                <w:sz w:val="18"/>
              </w:rPr>
              <w:t> </w:t>
            </w:r>
            <w:r>
              <w:rPr>
                <w:sz w:val="18"/>
              </w:rPr>
              <w:t>and</w:t>
            </w:r>
            <w:r>
              <w:rPr>
                <w:spacing w:val="-2"/>
                <w:sz w:val="18"/>
              </w:rPr>
              <w:t> </w:t>
            </w:r>
            <w:r>
              <w:rPr>
                <w:sz w:val="18"/>
              </w:rPr>
              <w:t>sub-project</w:t>
            </w:r>
            <w:r>
              <w:rPr>
                <w:spacing w:val="-3"/>
                <w:sz w:val="18"/>
              </w:rPr>
              <w:t> </w:t>
            </w:r>
            <w:r>
              <w:rPr>
                <w:sz w:val="18"/>
              </w:rPr>
              <w:t>focal</w:t>
            </w:r>
            <w:r>
              <w:rPr>
                <w:spacing w:val="-5"/>
                <w:sz w:val="18"/>
              </w:rPr>
              <w:t> </w:t>
            </w:r>
            <w:r>
              <w:rPr>
                <w:spacing w:val="-2"/>
                <w:sz w:val="18"/>
              </w:rPr>
              <w:t>points**</w:t>
            </w:r>
          </w:p>
        </w:tc>
        <w:tc>
          <w:tcPr>
            <w:tcW w:w="1700" w:type="dxa"/>
          </w:tcPr>
          <w:p>
            <w:pPr>
              <w:pStyle w:val="TableParagraph"/>
              <w:spacing w:line="201" w:lineRule="exact"/>
              <w:ind w:left="14" w:right="7"/>
              <w:jc w:val="center"/>
              <w:rPr>
                <w:sz w:val="18"/>
              </w:rPr>
            </w:pPr>
            <w:r>
              <w:rPr>
                <w:spacing w:val="-2"/>
                <w:sz w:val="18"/>
              </w:rPr>
              <w:t>8,000</w:t>
            </w:r>
          </w:p>
        </w:tc>
      </w:tr>
      <w:tr>
        <w:trPr>
          <w:trHeight w:val="220" w:hRule="atLeast"/>
        </w:trPr>
        <w:tc>
          <w:tcPr>
            <w:tcW w:w="7653" w:type="dxa"/>
          </w:tcPr>
          <w:p>
            <w:pPr>
              <w:pStyle w:val="TableParagraph"/>
              <w:spacing w:line="200" w:lineRule="exact"/>
              <w:ind w:left="110"/>
              <w:rPr>
                <w:sz w:val="18"/>
              </w:rPr>
            </w:pPr>
            <w:r>
              <w:rPr>
                <w:sz w:val="18"/>
              </w:rPr>
              <w:t>Field</w:t>
            </w:r>
            <w:r>
              <w:rPr>
                <w:spacing w:val="-5"/>
                <w:sz w:val="18"/>
              </w:rPr>
              <w:t> </w:t>
            </w:r>
            <w:r>
              <w:rPr>
                <w:sz w:val="18"/>
              </w:rPr>
              <w:t>visits</w:t>
            </w:r>
            <w:r>
              <w:rPr>
                <w:spacing w:val="-5"/>
                <w:sz w:val="18"/>
              </w:rPr>
              <w:t> </w:t>
            </w:r>
            <w:r>
              <w:rPr>
                <w:sz w:val="18"/>
              </w:rPr>
              <w:t>during</w:t>
            </w:r>
            <w:r>
              <w:rPr>
                <w:spacing w:val="-4"/>
                <w:sz w:val="18"/>
              </w:rPr>
              <w:t> </w:t>
            </w:r>
            <w:r>
              <w:rPr>
                <w:sz w:val="18"/>
              </w:rPr>
              <w:t>sub-project</w:t>
            </w:r>
            <w:r>
              <w:rPr>
                <w:spacing w:val="-5"/>
                <w:sz w:val="18"/>
              </w:rPr>
              <w:t> </w:t>
            </w:r>
            <w:r>
              <w:rPr>
                <w:sz w:val="18"/>
              </w:rPr>
              <w:t>preparation,</w:t>
            </w:r>
            <w:r>
              <w:rPr>
                <w:spacing w:val="-4"/>
                <w:sz w:val="18"/>
              </w:rPr>
              <w:t> </w:t>
            </w:r>
            <w:r>
              <w:rPr>
                <w:sz w:val="18"/>
              </w:rPr>
              <w:t>implementation,</w:t>
            </w:r>
            <w:r>
              <w:rPr>
                <w:spacing w:val="-4"/>
                <w:sz w:val="18"/>
              </w:rPr>
              <w:t> </w:t>
            </w:r>
            <w:r>
              <w:rPr>
                <w:sz w:val="18"/>
              </w:rPr>
              <w:t>and</w:t>
            </w:r>
            <w:r>
              <w:rPr>
                <w:spacing w:val="-3"/>
                <w:sz w:val="18"/>
              </w:rPr>
              <w:t> </w:t>
            </w:r>
            <w:r>
              <w:rPr>
                <w:spacing w:val="-2"/>
                <w:sz w:val="18"/>
              </w:rPr>
              <w:t>monitoring</w:t>
            </w:r>
          </w:p>
        </w:tc>
        <w:tc>
          <w:tcPr>
            <w:tcW w:w="1700" w:type="dxa"/>
          </w:tcPr>
          <w:p>
            <w:pPr>
              <w:pStyle w:val="TableParagraph"/>
              <w:spacing w:line="200" w:lineRule="exact"/>
              <w:ind w:left="14" w:right="7"/>
              <w:jc w:val="center"/>
              <w:rPr>
                <w:sz w:val="18"/>
              </w:rPr>
            </w:pPr>
            <w:r>
              <w:rPr>
                <w:spacing w:val="-2"/>
                <w:sz w:val="18"/>
              </w:rPr>
              <w:t>5,200</w:t>
            </w:r>
          </w:p>
        </w:tc>
      </w:tr>
      <w:tr>
        <w:trPr>
          <w:trHeight w:val="440" w:hRule="atLeast"/>
        </w:trPr>
        <w:tc>
          <w:tcPr>
            <w:tcW w:w="7653" w:type="dxa"/>
          </w:tcPr>
          <w:p>
            <w:pPr>
              <w:pStyle w:val="TableParagraph"/>
              <w:spacing w:line="218" w:lineRule="exact"/>
              <w:ind w:left="110"/>
              <w:rPr>
                <w:sz w:val="18"/>
              </w:rPr>
            </w:pPr>
            <w:r>
              <w:rPr>
                <w:sz w:val="18"/>
              </w:rPr>
              <w:t>Field</w:t>
            </w:r>
            <w:r>
              <w:rPr>
                <w:spacing w:val="-5"/>
                <w:sz w:val="18"/>
              </w:rPr>
              <w:t> </w:t>
            </w:r>
            <w:r>
              <w:rPr>
                <w:sz w:val="18"/>
              </w:rPr>
              <w:t>visits</w:t>
            </w:r>
            <w:r>
              <w:rPr>
                <w:spacing w:val="-4"/>
                <w:sz w:val="18"/>
              </w:rPr>
              <w:t> </w:t>
            </w:r>
            <w:r>
              <w:rPr>
                <w:sz w:val="18"/>
              </w:rPr>
              <w:t>to Carriacou</w:t>
            </w:r>
            <w:r>
              <w:rPr>
                <w:spacing w:val="-4"/>
                <w:sz w:val="18"/>
              </w:rPr>
              <w:t> </w:t>
            </w:r>
            <w:r>
              <w:rPr>
                <w:sz w:val="18"/>
              </w:rPr>
              <w:t>and</w:t>
            </w:r>
            <w:r>
              <w:rPr>
                <w:spacing w:val="-3"/>
                <w:sz w:val="18"/>
              </w:rPr>
              <w:t> </w:t>
            </w:r>
            <w:r>
              <w:rPr>
                <w:sz w:val="18"/>
              </w:rPr>
              <w:t>Petit</w:t>
            </w:r>
            <w:r>
              <w:rPr>
                <w:spacing w:val="-4"/>
                <w:sz w:val="18"/>
              </w:rPr>
              <w:t> </w:t>
            </w:r>
            <w:r>
              <w:rPr>
                <w:spacing w:val="-2"/>
                <w:sz w:val="18"/>
              </w:rPr>
              <w:t>Martinique</w:t>
            </w:r>
          </w:p>
          <w:p>
            <w:pPr>
              <w:pStyle w:val="TableParagraph"/>
              <w:spacing w:line="201" w:lineRule="exact"/>
              <w:ind w:left="110"/>
              <w:rPr>
                <w:sz w:val="18"/>
              </w:rPr>
            </w:pPr>
            <w:r>
              <w:rPr>
                <w:sz w:val="18"/>
              </w:rPr>
              <w:t>(1</w:t>
            </w:r>
            <w:r>
              <w:rPr>
                <w:spacing w:val="-4"/>
                <w:sz w:val="18"/>
              </w:rPr>
              <w:t> </w:t>
            </w:r>
            <w:r>
              <w:rPr>
                <w:sz w:val="18"/>
              </w:rPr>
              <w:t>trip/year,</w:t>
            </w:r>
            <w:r>
              <w:rPr>
                <w:spacing w:val="-2"/>
                <w:sz w:val="18"/>
              </w:rPr>
              <w:t> </w:t>
            </w:r>
            <w:r>
              <w:rPr>
                <w:sz w:val="18"/>
              </w:rPr>
              <w:t>ferry</w:t>
            </w:r>
            <w:r>
              <w:rPr>
                <w:spacing w:val="-4"/>
                <w:sz w:val="18"/>
              </w:rPr>
              <w:t> </w:t>
            </w:r>
            <w:r>
              <w:rPr>
                <w:sz w:val="18"/>
              </w:rPr>
              <w:t>round</w:t>
            </w:r>
            <w:r>
              <w:rPr>
                <w:spacing w:val="-1"/>
                <w:sz w:val="18"/>
              </w:rPr>
              <w:t> </w:t>
            </w:r>
            <w:r>
              <w:rPr>
                <w:sz w:val="18"/>
              </w:rPr>
              <w:t>trip,</w:t>
            </w:r>
            <w:r>
              <w:rPr>
                <w:spacing w:val="-2"/>
                <w:sz w:val="18"/>
              </w:rPr>
              <w:t> </w:t>
            </w:r>
            <w:r>
              <w:rPr>
                <w:sz w:val="18"/>
              </w:rPr>
              <w:t>accommodations</w:t>
            </w:r>
            <w:r>
              <w:rPr>
                <w:spacing w:val="-3"/>
                <w:sz w:val="18"/>
              </w:rPr>
              <w:t> </w:t>
            </w:r>
            <w:r>
              <w:rPr>
                <w:sz w:val="18"/>
              </w:rPr>
              <w:t>for 3</w:t>
            </w:r>
            <w:r>
              <w:rPr>
                <w:spacing w:val="-3"/>
                <w:sz w:val="18"/>
              </w:rPr>
              <w:t> </w:t>
            </w:r>
            <w:r>
              <w:rPr>
                <w:spacing w:val="-4"/>
                <w:sz w:val="18"/>
              </w:rPr>
              <w:t>days)</w:t>
            </w:r>
          </w:p>
        </w:tc>
        <w:tc>
          <w:tcPr>
            <w:tcW w:w="1700" w:type="dxa"/>
          </w:tcPr>
          <w:p>
            <w:pPr>
              <w:pStyle w:val="TableParagraph"/>
              <w:spacing w:before="108"/>
              <w:ind w:left="14" w:right="3"/>
              <w:jc w:val="center"/>
              <w:rPr>
                <w:sz w:val="18"/>
              </w:rPr>
            </w:pPr>
            <w:r>
              <w:rPr>
                <w:spacing w:val="-5"/>
                <w:sz w:val="18"/>
              </w:rPr>
              <w:t>500</w:t>
            </w:r>
          </w:p>
        </w:tc>
      </w:tr>
      <w:tr>
        <w:trPr>
          <w:trHeight w:val="220" w:hRule="atLeast"/>
        </w:trPr>
        <w:tc>
          <w:tcPr>
            <w:tcW w:w="7653" w:type="dxa"/>
          </w:tcPr>
          <w:p>
            <w:pPr>
              <w:pStyle w:val="TableParagraph"/>
              <w:spacing w:line="200" w:lineRule="exact"/>
              <w:ind w:left="110"/>
              <w:rPr>
                <w:sz w:val="18"/>
              </w:rPr>
            </w:pPr>
            <w:r>
              <w:rPr>
                <w:sz w:val="18"/>
              </w:rPr>
              <w:t>Paraphernalia,</w:t>
            </w:r>
            <w:r>
              <w:rPr>
                <w:spacing w:val="-6"/>
                <w:sz w:val="18"/>
              </w:rPr>
              <w:t> </w:t>
            </w:r>
            <w:r>
              <w:rPr>
                <w:sz w:val="18"/>
              </w:rPr>
              <w:t>training</w:t>
            </w:r>
            <w:r>
              <w:rPr>
                <w:spacing w:val="-4"/>
                <w:sz w:val="18"/>
              </w:rPr>
              <w:t> </w:t>
            </w:r>
            <w:r>
              <w:rPr>
                <w:sz w:val="18"/>
              </w:rPr>
              <w:t>materials,</w:t>
            </w:r>
            <w:r>
              <w:rPr>
                <w:spacing w:val="-3"/>
                <w:sz w:val="18"/>
              </w:rPr>
              <w:t> </w:t>
            </w:r>
            <w:r>
              <w:rPr>
                <w:sz w:val="18"/>
              </w:rPr>
              <w:t>brochures,</w:t>
            </w:r>
            <w:r>
              <w:rPr>
                <w:spacing w:val="-4"/>
                <w:sz w:val="18"/>
              </w:rPr>
              <w:t> </w:t>
            </w:r>
            <w:r>
              <w:rPr>
                <w:sz w:val="18"/>
              </w:rPr>
              <w:t>and</w:t>
            </w:r>
            <w:r>
              <w:rPr>
                <w:spacing w:val="-2"/>
                <w:sz w:val="18"/>
              </w:rPr>
              <w:t> </w:t>
            </w:r>
            <w:r>
              <w:rPr>
                <w:sz w:val="18"/>
              </w:rPr>
              <w:t>other</w:t>
            </w:r>
            <w:r>
              <w:rPr>
                <w:spacing w:val="-2"/>
                <w:sz w:val="18"/>
              </w:rPr>
              <w:t> </w:t>
            </w:r>
            <w:r>
              <w:rPr>
                <w:sz w:val="18"/>
              </w:rPr>
              <w:t>promotional</w:t>
            </w:r>
            <w:r>
              <w:rPr>
                <w:spacing w:val="-5"/>
                <w:sz w:val="18"/>
              </w:rPr>
              <w:t> </w:t>
            </w:r>
            <w:r>
              <w:rPr>
                <w:spacing w:val="-2"/>
                <w:sz w:val="18"/>
              </w:rPr>
              <w:t>materials**</w:t>
            </w:r>
          </w:p>
        </w:tc>
        <w:tc>
          <w:tcPr>
            <w:tcW w:w="1700" w:type="dxa"/>
          </w:tcPr>
          <w:p>
            <w:pPr>
              <w:pStyle w:val="TableParagraph"/>
              <w:spacing w:line="200" w:lineRule="exact"/>
              <w:ind w:left="14" w:right="7"/>
              <w:jc w:val="center"/>
              <w:rPr>
                <w:sz w:val="18"/>
              </w:rPr>
            </w:pPr>
            <w:r>
              <w:rPr>
                <w:spacing w:val="-2"/>
                <w:sz w:val="18"/>
              </w:rPr>
              <w:t>12,000</w:t>
            </w:r>
          </w:p>
        </w:tc>
      </w:tr>
      <w:tr>
        <w:trPr>
          <w:trHeight w:val="220" w:hRule="atLeast"/>
        </w:trPr>
        <w:tc>
          <w:tcPr>
            <w:tcW w:w="7653" w:type="dxa"/>
          </w:tcPr>
          <w:p>
            <w:pPr>
              <w:pStyle w:val="TableParagraph"/>
              <w:spacing w:line="200" w:lineRule="exact"/>
              <w:ind w:left="110"/>
              <w:rPr>
                <w:sz w:val="18"/>
              </w:rPr>
            </w:pPr>
            <w:r>
              <w:rPr>
                <w:spacing w:val="-2"/>
                <w:sz w:val="18"/>
              </w:rPr>
              <w:t>Miscellaneous</w:t>
            </w:r>
            <w:r>
              <w:rPr>
                <w:spacing w:val="12"/>
                <w:sz w:val="18"/>
              </w:rPr>
              <w:t> </w:t>
            </w:r>
            <w:r>
              <w:rPr>
                <w:spacing w:val="-2"/>
                <w:sz w:val="18"/>
              </w:rPr>
              <w:t>expenses</w:t>
            </w:r>
          </w:p>
        </w:tc>
        <w:tc>
          <w:tcPr>
            <w:tcW w:w="1700" w:type="dxa"/>
          </w:tcPr>
          <w:p>
            <w:pPr>
              <w:pStyle w:val="TableParagraph"/>
              <w:spacing w:line="200" w:lineRule="exact"/>
              <w:ind w:left="14" w:right="7"/>
              <w:jc w:val="center"/>
              <w:rPr>
                <w:sz w:val="18"/>
              </w:rPr>
            </w:pPr>
            <w:r>
              <w:rPr>
                <w:spacing w:val="-2"/>
                <w:sz w:val="18"/>
              </w:rPr>
              <w:t>5,000</w:t>
            </w:r>
          </w:p>
        </w:tc>
      </w:tr>
      <w:tr>
        <w:trPr>
          <w:trHeight w:val="220" w:hRule="atLeast"/>
        </w:trPr>
        <w:tc>
          <w:tcPr>
            <w:tcW w:w="7653" w:type="dxa"/>
          </w:tcPr>
          <w:p>
            <w:pPr>
              <w:pStyle w:val="TableParagraph"/>
              <w:spacing w:line="200" w:lineRule="exact"/>
              <w:ind w:right="92"/>
              <w:jc w:val="right"/>
              <w:rPr>
                <w:b/>
                <w:sz w:val="18"/>
              </w:rPr>
            </w:pPr>
            <w:r>
              <w:rPr>
                <w:b/>
                <w:spacing w:val="-2"/>
                <w:sz w:val="18"/>
              </w:rPr>
              <w:t>TOTAL</w:t>
            </w:r>
          </w:p>
        </w:tc>
        <w:tc>
          <w:tcPr>
            <w:tcW w:w="1700" w:type="dxa"/>
          </w:tcPr>
          <w:p>
            <w:pPr>
              <w:pStyle w:val="TableParagraph"/>
              <w:spacing w:line="200" w:lineRule="exact"/>
              <w:ind w:left="14" w:right="2"/>
              <w:jc w:val="center"/>
              <w:rPr>
                <w:b/>
                <w:sz w:val="18"/>
              </w:rPr>
            </w:pPr>
            <w:r>
              <w:rPr>
                <w:b/>
                <w:spacing w:val="-2"/>
                <w:sz w:val="18"/>
              </w:rPr>
              <w:t>30,700</w:t>
            </w:r>
          </w:p>
        </w:tc>
      </w:tr>
      <w:tr>
        <w:trPr>
          <w:trHeight w:val="220" w:hRule="atLeast"/>
        </w:trPr>
        <w:tc>
          <w:tcPr>
            <w:tcW w:w="9353" w:type="dxa"/>
            <w:gridSpan w:val="2"/>
            <w:shd w:val="clear" w:color="auto" w:fill="5B9BD4"/>
          </w:tcPr>
          <w:p>
            <w:pPr>
              <w:pStyle w:val="TableParagraph"/>
              <w:spacing w:line="200" w:lineRule="exact"/>
              <w:ind w:left="19"/>
              <w:jc w:val="center"/>
              <w:rPr>
                <w:b/>
                <w:sz w:val="18"/>
              </w:rPr>
            </w:pPr>
            <w:r>
              <w:rPr>
                <w:b/>
                <w:sz w:val="18"/>
              </w:rPr>
              <w:t>SAINT</w:t>
            </w:r>
            <w:r>
              <w:rPr>
                <w:b/>
                <w:spacing w:val="1"/>
                <w:sz w:val="18"/>
              </w:rPr>
              <w:t> </w:t>
            </w:r>
            <w:r>
              <w:rPr>
                <w:b/>
                <w:spacing w:val="-2"/>
                <w:sz w:val="18"/>
              </w:rPr>
              <w:t>LUCIA</w:t>
            </w:r>
          </w:p>
        </w:tc>
      </w:tr>
      <w:tr>
        <w:trPr>
          <w:trHeight w:val="220" w:hRule="atLeast"/>
        </w:trPr>
        <w:tc>
          <w:tcPr>
            <w:tcW w:w="7653" w:type="dxa"/>
            <w:shd w:val="clear" w:color="auto" w:fill="5B9BD4"/>
          </w:tcPr>
          <w:p>
            <w:pPr>
              <w:pStyle w:val="TableParagraph"/>
              <w:spacing w:line="200" w:lineRule="exact"/>
              <w:ind w:left="15"/>
              <w:jc w:val="center"/>
              <w:rPr>
                <w:b/>
                <w:sz w:val="18"/>
              </w:rPr>
            </w:pPr>
            <w:r>
              <w:rPr>
                <w:b/>
                <w:sz w:val="18"/>
              </w:rPr>
              <w:t>Activity</w:t>
            </w:r>
            <w:r>
              <w:rPr>
                <w:b/>
                <w:spacing w:val="-8"/>
                <w:sz w:val="18"/>
              </w:rPr>
              <w:t> </w:t>
            </w:r>
            <w:r>
              <w:rPr>
                <w:b/>
                <w:sz w:val="18"/>
              </w:rPr>
              <w:t>/</w:t>
            </w:r>
            <w:r>
              <w:rPr>
                <w:b/>
                <w:spacing w:val="1"/>
                <w:sz w:val="18"/>
              </w:rPr>
              <w:t> </w:t>
            </w:r>
            <w:r>
              <w:rPr>
                <w:b/>
                <w:sz w:val="18"/>
              </w:rPr>
              <w:t>Cost</w:t>
            </w:r>
            <w:r>
              <w:rPr>
                <w:b/>
                <w:spacing w:val="1"/>
                <w:sz w:val="18"/>
              </w:rPr>
              <w:t> </w:t>
            </w:r>
            <w:r>
              <w:rPr>
                <w:b/>
                <w:spacing w:val="-4"/>
                <w:sz w:val="18"/>
              </w:rPr>
              <w:t>Item</w:t>
            </w:r>
          </w:p>
        </w:tc>
        <w:tc>
          <w:tcPr>
            <w:tcW w:w="1700" w:type="dxa"/>
            <w:shd w:val="clear" w:color="auto" w:fill="5B9BD4"/>
          </w:tcPr>
          <w:p>
            <w:pPr>
              <w:pStyle w:val="TableParagraph"/>
              <w:spacing w:line="200" w:lineRule="exact"/>
              <w:ind w:left="14"/>
              <w:jc w:val="center"/>
              <w:rPr>
                <w:b/>
                <w:sz w:val="18"/>
              </w:rPr>
            </w:pPr>
            <w:r>
              <w:rPr>
                <w:b/>
                <w:sz w:val="18"/>
              </w:rPr>
              <w:t>Cost</w:t>
            </w:r>
            <w:r>
              <w:rPr>
                <w:b/>
                <w:spacing w:val="-5"/>
                <w:sz w:val="18"/>
              </w:rPr>
              <w:t> </w:t>
            </w:r>
            <w:r>
              <w:rPr>
                <w:b/>
                <w:spacing w:val="-2"/>
                <w:sz w:val="18"/>
              </w:rPr>
              <w:t>(USD)/Year</w:t>
            </w:r>
          </w:p>
        </w:tc>
      </w:tr>
      <w:tr>
        <w:trPr>
          <w:trHeight w:val="220" w:hRule="atLeast"/>
        </w:trPr>
        <w:tc>
          <w:tcPr>
            <w:tcW w:w="7653" w:type="dxa"/>
          </w:tcPr>
          <w:p>
            <w:pPr>
              <w:pStyle w:val="TableParagraph"/>
              <w:spacing w:line="200" w:lineRule="exact"/>
              <w:ind w:left="110"/>
              <w:rPr>
                <w:sz w:val="18"/>
              </w:rPr>
            </w:pPr>
            <w:r>
              <w:rPr>
                <w:sz w:val="18"/>
              </w:rPr>
              <w:t>Training</w:t>
            </w:r>
            <w:r>
              <w:rPr>
                <w:spacing w:val="-6"/>
                <w:sz w:val="18"/>
              </w:rPr>
              <w:t> </w:t>
            </w:r>
            <w:r>
              <w:rPr>
                <w:sz w:val="18"/>
              </w:rPr>
              <w:t>for</w:t>
            </w:r>
            <w:r>
              <w:rPr>
                <w:spacing w:val="-1"/>
                <w:sz w:val="18"/>
              </w:rPr>
              <w:t> </w:t>
            </w:r>
            <w:r>
              <w:rPr>
                <w:sz w:val="18"/>
              </w:rPr>
              <w:t>staff,</w:t>
            </w:r>
            <w:r>
              <w:rPr>
                <w:spacing w:val="-2"/>
                <w:sz w:val="18"/>
              </w:rPr>
              <w:t> </w:t>
            </w:r>
            <w:r>
              <w:rPr>
                <w:sz w:val="18"/>
              </w:rPr>
              <w:t>contractors</w:t>
            </w:r>
            <w:r>
              <w:rPr>
                <w:spacing w:val="-4"/>
                <w:sz w:val="18"/>
              </w:rPr>
              <w:t> </w:t>
            </w:r>
            <w:r>
              <w:rPr>
                <w:sz w:val="18"/>
              </w:rPr>
              <w:t>and</w:t>
            </w:r>
            <w:r>
              <w:rPr>
                <w:spacing w:val="-2"/>
                <w:sz w:val="18"/>
              </w:rPr>
              <w:t> </w:t>
            </w:r>
            <w:r>
              <w:rPr>
                <w:sz w:val="18"/>
              </w:rPr>
              <w:t>sub-project</w:t>
            </w:r>
            <w:r>
              <w:rPr>
                <w:spacing w:val="-3"/>
                <w:sz w:val="18"/>
              </w:rPr>
              <w:t> </w:t>
            </w:r>
            <w:r>
              <w:rPr>
                <w:sz w:val="18"/>
              </w:rPr>
              <w:t>focal</w:t>
            </w:r>
            <w:r>
              <w:rPr>
                <w:spacing w:val="-5"/>
                <w:sz w:val="18"/>
              </w:rPr>
              <w:t> </w:t>
            </w:r>
            <w:r>
              <w:rPr>
                <w:spacing w:val="-2"/>
                <w:sz w:val="18"/>
              </w:rPr>
              <w:t>points**</w:t>
            </w:r>
          </w:p>
        </w:tc>
        <w:tc>
          <w:tcPr>
            <w:tcW w:w="1700" w:type="dxa"/>
          </w:tcPr>
          <w:p>
            <w:pPr>
              <w:pStyle w:val="TableParagraph"/>
              <w:spacing w:line="200" w:lineRule="exact"/>
              <w:ind w:left="14" w:right="7"/>
              <w:jc w:val="center"/>
              <w:rPr>
                <w:sz w:val="18"/>
              </w:rPr>
            </w:pPr>
            <w:r>
              <w:rPr>
                <w:spacing w:val="-2"/>
                <w:sz w:val="18"/>
              </w:rPr>
              <w:t>8,000</w:t>
            </w:r>
          </w:p>
        </w:tc>
      </w:tr>
      <w:tr>
        <w:trPr>
          <w:trHeight w:val="220" w:hRule="atLeast"/>
        </w:trPr>
        <w:tc>
          <w:tcPr>
            <w:tcW w:w="7653" w:type="dxa"/>
          </w:tcPr>
          <w:p>
            <w:pPr>
              <w:pStyle w:val="TableParagraph"/>
              <w:spacing w:line="200" w:lineRule="exact"/>
              <w:ind w:left="110"/>
              <w:rPr>
                <w:sz w:val="18"/>
              </w:rPr>
            </w:pPr>
            <w:r>
              <w:rPr>
                <w:sz w:val="18"/>
              </w:rPr>
              <w:t>Field</w:t>
            </w:r>
            <w:r>
              <w:rPr>
                <w:spacing w:val="-5"/>
                <w:sz w:val="18"/>
              </w:rPr>
              <w:t> </w:t>
            </w:r>
            <w:r>
              <w:rPr>
                <w:sz w:val="18"/>
              </w:rPr>
              <w:t>visits</w:t>
            </w:r>
            <w:r>
              <w:rPr>
                <w:spacing w:val="-5"/>
                <w:sz w:val="18"/>
              </w:rPr>
              <w:t> </w:t>
            </w:r>
            <w:r>
              <w:rPr>
                <w:sz w:val="18"/>
              </w:rPr>
              <w:t>during</w:t>
            </w:r>
            <w:r>
              <w:rPr>
                <w:spacing w:val="-4"/>
                <w:sz w:val="18"/>
              </w:rPr>
              <w:t> </w:t>
            </w:r>
            <w:r>
              <w:rPr>
                <w:sz w:val="18"/>
              </w:rPr>
              <w:t>sub-project</w:t>
            </w:r>
            <w:r>
              <w:rPr>
                <w:spacing w:val="-5"/>
                <w:sz w:val="18"/>
              </w:rPr>
              <w:t> </w:t>
            </w:r>
            <w:r>
              <w:rPr>
                <w:sz w:val="18"/>
              </w:rPr>
              <w:t>preparation,</w:t>
            </w:r>
            <w:r>
              <w:rPr>
                <w:spacing w:val="-4"/>
                <w:sz w:val="18"/>
              </w:rPr>
              <w:t> </w:t>
            </w:r>
            <w:r>
              <w:rPr>
                <w:sz w:val="18"/>
              </w:rPr>
              <w:t>implementation</w:t>
            </w:r>
            <w:r>
              <w:rPr>
                <w:spacing w:val="-4"/>
                <w:sz w:val="18"/>
              </w:rPr>
              <w:t> </w:t>
            </w:r>
            <w:r>
              <w:rPr>
                <w:sz w:val="18"/>
              </w:rPr>
              <w:t>and</w:t>
            </w:r>
            <w:r>
              <w:rPr>
                <w:spacing w:val="-3"/>
                <w:sz w:val="18"/>
              </w:rPr>
              <w:t> </w:t>
            </w:r>
            <w:r>
              <w:rPr>
                <w:spacing w:val="-2"/>
                <w:sz w:val="18"/>
              </w:rPr>
              <w:t>monitoring</w:t>
            </w:r>
          </w:p>
        </w:tc>
        <w:tc>
          <w:tcPr>
            <w:tcW w:w="1700" w:type="dxa"/>
          </w:tcPr>
          <w:p>
            <w:pPr>
              <w:pStyle w:val="TableParagraph"/>
              <w:spacing w:line="200" w:lineRule="exact"/>
              <w:ind w:left="14" w:right="7"/>
              <w:jc w:val="center"/>
              <w:rPr>
                <w:sz w:val="18"/>
              </w:rPr>
            </w:pPr>
            <w:r>
              <w:rPr>
                <w:spacing w:val="-2"/>
                <w:sz w:val="18"/>
              </w:rPr>
              <w:t>5,000</w:t>
            </w:r>
          </w:p>
        </w:tc>
      </w:tr>
      <w:tr>
        <w:trPr>
          <w:trHeight w:val="220" w:hRule="atLeast"/>
        </w:trPr>
        <w:tc>
          <w:tcPr>
            <w:tcW w:w="7653" w:type="dxa"/>
          </w:tcPr>
          <w:p>
            <w:pPr>
              <w:pStyle w:val="TableParagraph"/>
              <w:spacing w:line="200" w:lineRule="exact"/>
              <w:ind w:left="110"/>
              <w:rPr>
                <w:sz w:val="18"/>
              </w:rPr>
            </w:pPr>
            <w:r>
              <w:rPr>
                <w:sz w:val="18"/>
              </w:rPr>
              <w:t>Paraphernalia,</w:t>
            </w:r>
            <w:r>
              <w:rPr>
                <w:spacing w:val="-6"/>
                <w:sz w:val="18"/>
              </w:rPr>
              <w:t> </w:t>
            </w:r>
            <w:r>
              <w:rPr>
                <w:sz w:val="18"/>
              </w:rPr>
              <w:t>training</w:t>
            </w:r>
            <w:r>
              <w:rPr>
                <w:spacing w:val="-4"/>
                <w:sz w:val="18"/>
              </w:rPr>
              <w:t> </w:t>
            </w:r>
            <w:r>
              <w:rPr>
                <w:sz w:val="18"/>
              </w:rPr>
              <w:t>materials,</w:t>
            </w:r>
            <w:r>
              <w:rPr>
                <w:spacing w:val="-3"/>
                <w:sz w:val="18"/>
              </w:rPr>
              <w:t> </w:t>
            </w:r>
            <w:r>
              <w:rPr>
                <w:sz w:val="18"/>
              </w:rPr>
              <w:t>brochures,</w:t>
            </w:r>
            <w:r>
              <w:rPr>
                <w:spacing w:val="-4"/>
                <w:sz w:val="18"/>
              </w:rPr>
              <w:t> </w:t>
            </w:r>
            <w:r>
              <w:rPr>
                <w:sz w:val="18"/>
              </w:rPr>
              <w:t>and</w:t>
            </w:r>
            <w:r>
              <w:rPr>
                <w:spacing w:val="-2"/>
                <w:sz w:val="18"/>
              </w:rPr>
              <w:t> </w:t>
            </w:r>
            <w:r>
              <w:rPr>
                <w:sz w:val="18"/>
              </w:rPr>
              <w:t>other</w:t>
            </w:r>
            <w:r>
              <w:rPr>
                <w:spacing w:val="-2"/>
                <w:sz w:val="18"/>
              </w:rPr>
              <w:t> </w:t>
            </w:r>
            <w:r>
              <w:rPr>
                <w:sz w:val="18"/>
              </w:rPr>
              <w:t>promotional</w:t>
            </w:r>
            <w:r>
              <w:rPr>
                <w:spacing w:val="-5"/>
                <w:sz w:val="18"/>
              </w:rPr>
              <w:t> </w:t>
            </w:r>
            <w:r>
              <w:rPr>
                <w:spacing w:val="-2"/>
                <w:sz w:val="18"/>
              </w:rPr>
              <w:t>materials**</w:t>
            </w:r>
          </w:p>
        </w:tc>
        <w:tc>
          <w:tcPr>
            <w:tcW w:w="1700" w:type="dxa"/>
          </w:tcPr>
          <w:p>
            <w:pPr>
              <w:pStyle w:val="TableParagraph"/>
              <w:spacing w:line="200" w:lineRule="exact"/>
              <w:ind w:left="14" w:right="7"/>
              <w:jc w:val="center"/>
              <w:rPr>
                <w:sz w:val="18"/>
              </w:rPr>
            </w:pPr>
            <w:r>
              <w:rPr>
                <w:spacing w:val="-2"/>
                <w:sz w:val="18"/>
              </w:rPr>
              <w:t>12,000</w:t>
            </w:r>
          </w:p>
        </w:tc>
      </w:tr>
      <w:tr>
        <w:trPr>
          <w:trHeight w:val="220" w:hRule="atLeast"/>
        </w:trPr>
        <w:tc>
          <w:tcPr>
            <w:tcW w:w="7653" w:type="dxa"/>
          </w:tcPr>
          <w:p>
            <w:pPr>
              <w:pStyle w:val="TableParagraph"/>
              <w:spacing w:line="200" w:lineRule="exact"/>
              <w:ind w:left="110"/>
              <w:rPr>
                <w:sz w:val="18"/>
              </w:rPr>
            </w:pPr>
            <w:r>
              <w:rPr>
                <w:spacing w:val="-2"/>
                <w:sz w:val="18"/>
              </w:rPr>
              <w:t>Miscellaneous</w:t>
            </w:r>
            <w:r>
              <w:rPr>
                <w:spacing w:val="12"/>
                <w:sz w:val="18"/>
              </w:rPr>
              <w:t> </w:t>
            </w:r>
            <w:r>
              <w:rPr>
                <w:spacing w:val="-2"/>
                <w:sz w:val="18"/>
              </w:rPr>
              <w:t>expenses</w:t>
            </w:r>
          </w:p>
        </w:tc>
        <w:tc>
          <w:tcPr>
            <w:tcW w:w="1700" w:type="dxa"/>
          </w:tcPr>
          <w:p>
            <w:pPr>
              <w:pStyle w:val="TableParagraph"/>
              <w:spacing w:line="200" w:lineRule="exact"/>
              <w:ind w:left="14" w:right="7"/>
              <w:jc w:val="center"/>
              <w:rPr>
                <w:sz w:val="18"/>
              </w:rPr>
            </w:pPr>
            <w:r>
              <w:rPr>
                <w:spacing w:val="-2"/>
                <w:sz w:val="18"/>
              </w:rPr>
              <w:t>5,000</w:t>
            </w:r>
          </w:p>
        </w:tc>
      </w:tr>
      <w:tr>
        <w:trPr>
          <w:trHeight w:val="220" w:hRule="atLeast"/>
        </w:trPr>
        <w:tc>
          <w:tcPr>
            <w:tcW w:w="7653" w:type="dxa"/>
          </w:tcPr>
          <w:p>
            <w:pPr>
              <w:pStyle w:val="TableParagraph"/>
              <w:spacing w:line="200" w:lineRule="exact"/>
              <w:ind w:right="92"/>
              <w:jc w:val="right"/>
              <w:rPr>
                <w:b/>
                <w:sz w:val="18"/>
              </w:rPr>
            </w:pPr>
            <w:r>
              <w:rPr>
                <w:b/>
                <w:spacing w:val="-2"/>
                <w:sz w:val="18"/>
              </w:rPr>
              <w:t>TOTAL</w:t>
            </w:r>
          </w:p>
        </w:tc>
        <w:tc>
          <w:tcPr>
            <w:tcW w:w="1700" w:type="dxa"/>
          </w:tcPr>
          <w:p>
            <w:pPr>
              <w:pStyle w:val="TableParagraph"/>
              <w:spacing w:line="200" w:lineRule="exact"/>
              <w:ind w:left="14" w:right="2"/>
              <w:jc w:val="center"/>
              <w:rPr>
                <w:b/>
                <w:sz w:val="18"/>
              </w:rPr>
            </w:pPr>
            <w:r>
              <w:rPr>
                <w:b/>
                <w:spacing w:val="-2"/>
                <w:sz w:val="18"/>
              </w:rPr>
              <w:t>30,000</w:t>
            </w:r>
          </w:p>
        </w:tc>
      </w:tr>
      <w:tr>
        <w:trPr>
          <w:trHeight w:val="220" w:hRule="atLeast"/>
        </w:trPr>
        <w:tc>
          <w:tcPr>
            <w:tcW w:w="9353" w:type="dxa"/>
            <w:gridSpan w:val="2"/>
            <w:shd w:val="clear" w:color="auto" w:fill="5B9BD4"/>
          </w:tcPr>
          <w:p>
            <w:pPr>
              <w:pStyle w:val="TableParagraph"/>
              <w:spacing w:line="200" w:lineRule="exact"/>
              <w:ind w:left="19" w:right="5"/>
              <w:jc w:val="center"/>
              <w:rPr>
                <w:b/>
                <w:sz w:val="18"/>
              </w:rPr>
            </w:pPr>
            <w:r>
              <w:rPr>
                <w:b/>
                <w:spacing w:val="-2"/>
                <w:sz w:val="18"/>
              </w:rPr>
              <w:t>GUYANA</w:t>
            </w:r>
          </w:p>
        </w:tc>
      </w:tr>
      <w:tr>
        <w:trPr>
          <w:trHeight w:val="220" w:hRule="atLeast"/>
        </w:trPr>
        <w:tc>
          <w:tcPr>
            <w:tcW w:w="7653" w:type="dxa"/>
            <w:shd w:val="clear" w:color="auto" w:fill="5B9BD4"/>
          </w:tcPr>
          <w:p>
            <w:pPr>
              <w:pStyle w:val="TableParagraph"/>
              <w:spacing w:line="200" w:lineRule="exact"/>
              <w:ind w:left="15"/>
              <w:jc w:val="center"/>
              <w:rPr>
                <w:b/>
                <w:sz w:val="18"/>
              </w:rPr>
            </w:pPr>
            <w:r>
              <w:rPr>
                <w:b/>
                <w:sz w:val="18"/>
              </w:rPr>
              <w:t>Activity</w:t>
            </w:r>
            <w:r>
              <w:rPr>
                <w:b/>
                <w:spacing w:val="-8"/>
                <w:sz w:val="18"/>
              </w:rPr>
              <w:t> </w:t>
            </w:r>
            <w:r>
              <w:rPr>
                <w:b/>
                <w:sz w:val="18"/>
              </w:rPr>
              <w:t>/</w:t>
            </w:r>
            <w:r>
              <w:rPr>
                <w:b/>
                <w:spacing w:val="1"/>
                <w:sz w:val="18"/>
              </w:rPr>
              <w:t> </w:t>
            </w:r>
            <w:r>
              <w:rPr>
                <w:b/>
                <w:sz w:val="18"/>
              </w:rPr>
              <w:t>Cost</w:t>
            </w:r>
            <w:r>
              <w:rPr>
                <w:b/>
                <w:spacing w:val="1"/>
                <w:sz w:val="18"/>
              </w:rPr>
              <w:t> </w:t>
            </w:r>
            <w:r>
              <w:rPr>
                <w:b/>
                <w:spacing w:val="-4"/>
                <w:sz w:val="18"/>
              </w:rPr>
              <w:t>Item</w:t>
            </w:r>
          </w:p>
        </w:tc>
        <w:tc>
          <w:tcPr>
            <w:tcW w:w="1700" w:type="dxa"/>
            <w:shd w:val="clear" w:color="auto" w:fill="5B9BD4"/>
          </w:tcPr>
          <w:p>
            <w:pPr>
              <w:pStyle w:val="TableParagraph"/>
              <w:spacing w:line="200" w:lineRule="exact"/>
              <w:ind w:left="14"/>
              <w:jc w:val="center"/>
              <w:rPr>
                <w:b/>
                <w:sz w:val="18"/>
              </w:rPr>
            </w:pPr>
            <w:r>
              <w:rPr>
                <w:b/>
                <w:sz w:val="18"/>
              </w:rPr>
              <w:t>Cost</w:t>
            </w:r>
            <w:r>
              <w:rPr>
                <w:b/>
                <w:spacing w:val="-5"/>
                <w:sz w:val="18"/>
              </w:rPr>
              <w:t> </w:t>
            </w:r>
            <w:r>
              <w:rPr>
                <w:b/>
                <w:spacing w:val="-2"/>
                <w:sz w:val="18"/>
              </w:rPr>
              <w:t>(USD)/Year</w:t>
            </w:r>
          </w:p>
        </w:tc>
      </w:tr>
      <w:tr>
        <w:trPr>
          <w:trHeight w:val="215" w:hRule="atLeast"/>
        </w:trPr>
        <w:tc>
          <w:tcPr>
            <w:tcW w:w="7653" w:type="dxa"/>
          </w:tcPr>
          <w:p>
            <w:pPr>
              <w:pStyle w:val="TableParagraph"/>
              <w:spacing w:line="195" w:lineRule="exact"/>
              <w:ind w:left="110"/>
              <w:rPr>
                <w:sz w:val="18"/>
              </w:rPr>
            </w:pPr>
            <w:r>
              <w:rPr>
                <w:sz w:val="18"/>
              </w:rPr>
              <w:t>Training</w:t>
            </w:r>
            <w:r>
              <w:rPr>
                <w:spacing w:val="-6"/>
                <w:sz w:val="18"/>
              </w:rPr>
              <w:t> </w:t>
            </w:r>
            <w:r>
              <w:rPr>
                <w:sz w:val="18"/>
              </w:rPr>
              <w:t>for</w:t>
            </w:r>
            <w:r>
              <w:rPr>
                <w:spacing w:val="-1"/>
                <w:sz w:val="18"/>
              </w:rPr>
              <w:t> </w:t>
            </w:r>
            <w:r>
              <w:rPr>
                <w:sz w:val="18"/>
              </w:rPr>
              <w:t>staff,</w:t>
            </w:r>
            <w:r>
              <w:rPr>
                <w:spacing w:val="-2"/>
                <w:sz w:val="18"/>
              </w:rPr>
              <w:t> </w:t>
            </w:r>
            <w:r>
              <w:rPr>
                <w:sz w:val="18"/>
              </w:rPr>
              <w:t>contractors</w:t>
            </w:r>
            <w:r>
              <w:rPr>
                <w:spacing w:val="-4"/>
                <w:sz w:val="18"/>
              </w:rPr>
              <w:t> </w:t>
            </w:r>
            <w:r>
              <w:rPr>
                <w:sz w:val="18"/>
              </w:rPr>
              <w:t>and</w:t>
            </w:r>
            <w:r>
              <w:rPr>
                <w:spacing w:val="-2"/>
                <w:sz w:val="18"/>
              </w:rPr>
              <w:t> </w:t>
            </w:r>
            <w:r>
              <w:rPr>
                <w:sz w:val="18"/>
              </w:rPr>
              <w:t>sub-project</w:t>
            </w:r>
            <w:r>
              <w:rPr>
                <w:spacing w:val="-3"/>
                <w:sz w:val="18"/>
              </w:rPr>
              <w:t> </w:t>
            </w:r>
            <w:r>
              <w:rPr>
                <w:sz w:val="18"/>
              </w:rPr>
              <w:t>focal</w:t>
            </w:r>
            <w:r>
              <w:rPr>
                <w:spacing w:val="-5"/>
                <w:sz w:val="18"/>
              </w:rPr>
              <w:t> </w:t>
            </w:r>
            <w:r>
              <w:rPr>
                <w:spacing w:val="-2"/>
                <w:sz w:val="18"/>
              </w:rPr>
              <w:t>points**</w:t>
            </w:r>
          </w:p>
        </w:tc>
        <w:tc>
          <w:tcPr>
            <w:tcW w:w="1700" w:type="dxa"/>
          </w:tcPr>
          <w:p>
            <w:pPr>
              <w:pStyle w:val="TableParagraph"/>
              <w:spacing w:line="195" w:lineRule="exact"/>
              <w:ind w:left="14" w:right="7"/>
              <w:jc w:val="center"/>
              <w:rPr>
                <w:sz w:val="18"/>
              </w:rPr>
            </w:pPr>
            <w:r>
              <w:rPr>
                <w:spacing w:val="-2"/>
                <w:sz w:val="18"/>
              </w:rPr>
              <w:t>8,000</w:t>
            </w:r>
          </w:p>
        </w:tc>
      </w:tr>
      <w:tr>
        <w:trPr>
          <w:trHeight w:val="220" w:hRule="atLeast"/>
        </w:trPr>
        <w:tc>
          <w:tcPr>
            <w:tcW w:w="7653" w:type="dxa"/>
          </w:tcPr>
          <w:p>
            <w:pPr>
              <w:pStyle w:val="TableParagraph"/>
              <w:spacing w:line="200" w:lineRule="exact"/>
              <w:ind w:left="110"/>
              <w:rPr>
                <w:sz w:val="18"/>
              </w:rPr>
            </w:pPr>
            <w:r>
              <w:rPr>
                <w:sz w:val="18"/>
              </w:rPr>
              <w:t>Field</w:t>
            </w:r>
            <w:r>
              <w:rPr>
                <w:spacing w:val="-5"/>
                <w:sz w:val="18"/>
              </w:rPr>
              <w:t> </w:t>
            </w:r>
            <w:r>
              <w:rPr>
                <w:sz w:val="18"/>
              </w:rPr>
              <w:t>visits</w:t>
            </w:r>
            <w:r>
              <w:rPr>
                <w:spacing w:val="-5"/>
                <w:sz w:val="18"/>
              </w:rPr>
              <w:t> </w:t>
            </w:r>
            <w:r>
              <w:rPr>
                <w:sz w:val="18"/>
              </w:rPr>
              <w:t>during</w:t>
            </w:r>
            <w:r>
              <w:rPr>
                <w:spacing w:val="-4"/>
                <w:sz w:val="18"/>
              </w:rPr>
              <w:t> </w:t>
            </w:r>
            <w:r>
              <w:rPr>
                <w:sz w:val="18"/>
              </w:rPr>
              <w:t>sub-project</w:t>
            </w:r>
            <w:r>
              <w:rPr>
                <w:spacing w:val="-5"/>
                <w:sz w:val="18"/>
              </w:rPr>
              <w:t> </w:t>
            </w:r>
            <w:r>
              <w:rPr>
                <w:sz w:val="18"/>
              </w:rPr>
              <w:t>preparation,</w:t>
            </w:r>
            <w:r>
              <w:rPr>
                <w:spacing w:val="-4"/>
                <w:sz w:val="18"/>
              </w:rPr>
              <w:t> </w:t>
            </w:r>
            <w:r>
              <w:rPr>
                <w:sz w:val="18"/>
              </w:rPr>
              <w:t>implementation</w:t>
            </w:r>
            <w:r>
              <w:rPr>
                <w:spacing w:val="-4"/>
                <w:sz w:val="18"/>
              </w:rPr>
              <w:t> </w:t>
            </w:r>
            <w:r>
              <w:rPr>
                <w:sz w:val="18"/>
              </w:rPr>
              <w:t>and</w:t>
            </w:r>
            <w:r>
              <w:rPr>
                <w:spacing w:val="-3"/>
                <w:sz w:val="18"/>
              </w:rPr>
              <w:t> </w:t>
            </w:r>
            <w:r>
              <w:rPr>
                <w:spacing w:val="-2"/>
                <w:sz w:val="18"/>
              </w:rPr>
              <w:t>monitoring</w:t>
            </w:r>
          </w:p>
        </w:tc>
        <w:tc>
          <w:tcPr>
            <w:tcW w:w="1700" w:type="dxa"/>
          </w:tcPr>
          <w:p>
            <w:pPr>
              <w:pStyle w:val="TableParagraph"/>
              <w:spacing w:line="200" w:lineRule="exact"/>
              <w:ind w:left="14" w:right="7"/>
              <w:jc w:val="center"/>
              <w:rPr>
                <w:sz w:val="18"/>
              </w:rPr>
            </w:pPr>
            <w:r>
              <w:rPr>
                <w:spacing w:val="-2"/>
                <w:sz w:val="18"/>
              </w:rPr>
              <w:t>5,000</w:t>
            </w:r>
          </w:p>
        </w:tc>
      </w:tr>
      <w:tr>
        <w:trPr>
          <w:trHeight w:val="220" w:hRule="atLeast"/>
        </w:trPr>
        <w:tc>
          <w:tcPr>
            <w:tcW w:w="7653" w:type="dxa"/>
          </w:tcPr>
          <w:p>
            <w:pPr>
              <w:pStyle w:val="TableParagraph"/>
              <w:spacing w:line="200" w:lineRule="exact"/>
              <w:ind w:left="110"/>
              <w:rPr>
                <w:sz w:val="18"/>
              </w:rPr>
            </w:pPr>
            <w:r>
              <w:rPr>
                <w:sz w:val="18"/>
              </w:rPr>
              <w:t>Paraphernalia,</w:t>
            </w:r>
            <w:r>
              <w:rPr>
                <w:spacing w:val="-6"/>
                <w:sz w:val="18"/>
              </w:rPr>
              <w:t> </w:t>
            </w:r>
            <w:r>
              <w:rPr>
                <w:sz w:val="18"/>
              </w:rPr>
              <w:t>training</w:t>
            </w:r>
            <w:r>
              <w:rPr>
                <w:spacing w:val="-4"/>
                <w:sz w:val="18"/>
              </w:rPr>
              <w:t> </w:t>
            </w:r>
            <w:r>
              <w:rPr>
                <w:sz w:val="18"/>
              </w:rPr>
              <w:t>materials,</w:t>
            </w:r>
            <w:r>
              <w:rPr>
                <w:spacing w:val="-3"/>
                <w:sz w:val="18"/>
              </w:rPr>
              <w:t> </w:t>
            </w:r>
            <w:r>
              <w:rPr>
                <w:sz w:val="18"/>
              </w:rPr>
              <w:t>brochures,</w:t>
            </w:r>
            <w:r>
              <w:rPr>
                <w:spacing w:val="-4"/>
                <w:sz w:val="18"/>
              </w:rPr>
              <w:t> </w:t>
            </w:r>
            <w:r>
              <w:rPr>
                <w:sz w:val="18"/>
              </w:rPr>
              <w:t>and</w:t>
            </w:r>
            <w:r>
              <w:rPr>
                <w:spacing w:val="-2"/>
                <w:sz w:val="18"/>
              </w:rPr>
              <w:t> </w:t>
            </w:r>
            <w:r>
              <w:rPr>
                <w:sz w:val="18"/>
              </w:rPr>
              <w:t>other</w:t>
            </w:r>
            <w:r>
              <w:rPr>
                <w:spacing w:val="-2"/>
                <w:sz w:val="18"/>
              </w:rPr>
              <w:t> </w:t>
            </w:r>
            <w:r>
              <w:rPr>
                <w:sz w:val="18"/>
              </w:rPr>
              <w:t>promotional</w:t>
            </w:r>
            <w:r>
              <w:rPr>
                <w:spacing w:val="-5"/>
                <w:sz w:val="18"/>
              </w:rPr>
              <w:t> </w:t>
            </w:r>
            <w:r>
              <w:rPr>
                <w:spacing w:val="-2"/>
                <w:sz w:val="18"/>
              </w:rPr>
              <w:t>materials**</w:t>
            </w:r>
          </w:p>
        </w:tc>
        <w:tc>
          <w:tcPr>
            <w:tcW w:w="1700" w:type="dxa"/>
          </w:tcPr>
          <w:p>
            <w:pPr>
              <w:pStyle w:val="TableParagraph"/>
              <w:spacing w:line="200" w:lineRule="exact"/>
              <w:ind w:left="14" w:right="7"/>
              <w:jc w:val="center"/>
              <w:rPr>
                <w:sz w:val="18"/>
              </w:rPr>
            </w:pPr>
            <w:r>
              <w:rPr>
                <w:spacing w:val="-2"/>
                <w:sz w:val="18"/>
              </w:rPr>
              <w:t>12,000</w:t>
            </w:r>
          </w:p>
        </w:tc>
      </w:tr>
      <w:tr>
        <w:trPr>
          <w:trHeight w:val="220" w:hRule="atLeast"/>
        </w:trPr>
        <w:tc>
          <w:tcPr>
            <w:tcW w:w="7653" w:type="dxa"/>
          </w:tcPr>
          <w:p>
            <w:pPr>
              <w:pStyle w:val="TableParagraph"/>
              <w:spacing w:line="200" w:lineRule="exact"/>
              <w:ind w:left="110"/>
              <w:rPr>
                <w:sz w:val="18"/>
              </w:rPr>
            </w:pPr>
            <w:r>
              <w:rPr>
                <w:spacing w:val="-2"/>
                <w:sz w:val="18"/>
              </w:rPr>
              <w:t>Miscellaneous</w:t>
            </w:r>
            <w:r>
              <w:rPr>
                <w:spacing w:val="12"/>
                <w:sz w:val="18"/>
              </w:rPr>
              <w:t> </w:t>
            </w:r>
            <w:r>
              <w:rPr>
                <w:spacing w:val="-2"/>
                <w:sz w:val="18"/>
              </w:rPr>
              <w:t>expenses</w:t>
            </w:r>
          </w:p>
        </w:tc>
        <w:tc>
          <w:tcPr>
            <w:tcW w:w="1700" w:type="dxa"/>
          </w:tcPr>
          <w:p>
            <w:pPr>
              <w:pStyle w:val="TableParagraph"/>
              <w:spacing w:line="200" w:lineRule="exact"/>
              <w:ind w:left="14" w:right="7"/>
              <w:jc w:val="center"/>
              <w:rPr>
                <w:sz w:val="18"/>
              </w:rPr>
            </w:pPr>
            <w:r>
              <w:rPr>
                <w:spacing w:val="-2"/>
                <w:sz w:val="18"/>
              </w:rPr>
              <w:t>5,000</w:t>
            </w:r>
          </w:p>
        </w:tc>
      </w:tr>
      <w:tr>
        <w:trPr>
          <w:trHeight w:val="220" w:hRule="atLeast"/>
        </w:trPr>
        <w:tc>
          <w:tcPr>
            <w:tcW w:w="7653" w:type="dxa"/>
          </w:tcPr>
          <w:p>
            <w:pPr>
              <w:pStyle w:val="TableParagraph"/>
              <w:spacing w:line="200" w:lineRule="exact"/>
              <w:ind w:right="92"/>
              <w:jc w:val="right"/>
              <w:rPr>
                <w:b/>
                <w:sz w:val="18"/>
              </w:rPr>
            </w:pPr>
            <w:r>
              <w:rPr>
                <w:b/>
                <w:spacing w:val="-2"/>
                <w:sz w:val="18"/>
              </w:rPr>
              <w:t>TOTAL</w:t>
            </w:r>
          </w:p>
        </w:tc>
        <w:tc>
          <w:tcPr>
            <w:tcW w:w="1700" w:type="dxa"/>
          </w:tcPr>
          <w:p>
            <w:pPr>
              <w:pStyle w:val="TableParagraph"/>
              <w:spacing w:line="200" w:lineRule="exact"/>
              <w:ind w:left="14" w:right="2"/>
              <w:jc w:val="center"/>
              <w:rPr>
                <w:b/>
                <w:sz w:val="18"/>
              </w:rPr>
            </w:pPr>
            <w:r>
              <w:rPr>
                <w:b/>
                <w:spacing w:val="-2"/>
                <w:sz w:val="18"/>
              </w:rPr>
              <w:t>30,000</w:t>
            </w:r>
          </w:p>
        </w:tc>
      </w:tr>
    </w:tbl>
    <w:p>
      <w:pPr>
        <w:spacing w:line="194" w:lineRule="exact" w:before="0"/>
        <w:ind w:left="360" w:right="0" w:firstLine="0"/>
        <w:jc w:val="both"/>
        <w:rPr>
          <w:sz w:val="16"/>
        </w:rPr>
      </w:pPr>
      <w:r>
        <w:rPr>
          <w:sz w:val="16"/>
        </w:rPr>
        <w:t>*The</w:t>
      </w:r>
      <w:r>
        <w:rPr>
          <w:spacing w:val="-3"/>
          <w:sz w:val="16"/>
        </w:rPr>
        <w:t> </w:t>
      </w:r>
      <w:r>
        <w:rPr>
          <w:sz w:val="16"/>
        </w:rPr>
        <w:t>budget</w:t>
      </w:r>
      <w:r>
        <w:rPr>
          <w:spacing w:val="-1"/>
          <w:sz w:val="16"/>
        </w:rPr>
        <w:t> </w:t>
      </w:r>
      <w:r>
        <w:rPr>
          <w:sz w:val="16"/>
        </w:rPr>
        <w:t>is</w:t>
      </w:r>
      <w:r>
        <w:rPr>
          <w:spacing w:val="-1"/>
          <w:sz w:val="16"/>
        </w:rPr>
        <w:t> </w:t>
      </w:r>
      <w:r>
        <w:rPr>
          <w:sz w:val="16"/>
        </w:rPr>
        <w:t>tentative</w:t>
      </w:r>
      <w:r>
        <w:rPr>
          <w:spacing w:val="-2"/>
          <w:sz w:val="16"/>
        </w:rPr>
        <w:t> </w:t>
      </w:r>
      <w:r>
        <w:rPr>
          <w:sz w:val="16"/>
        </w:rPr>
        <w:t>and</w:t>
      </w:r>
      <w:r>
        <w:rPr>
          <w:spacing w:val="-3"/>
          <w:sz w:val="16"/>
        </w:rPr>
        <w:t> </w:t>
      </w:r>
      <w:r>
        <w:rPr>
          <w:sz w:val="16"/>
        </w:rPr>
        <w:t>likely to</w:t>
      </w:r>
      <w:r>
        <w:rPr>
          <w:spacing w:val="-3"/>
          <w:sz w:val="16"/>
        </w:rPr>
        <w:t> </w:t>
      </w:r>
      <w:r>
        <w:rPr>
          <w:sz w:val="16"/>
        </w:rPr>
        <w:t>change</w:t>
      </w:r>
      <w:r>
        <w:rPr>
          <w:spacing w:val="-3"/>
          <w:sz w:val="16"/>
        </w:rPr>
        <w:t> </w:t>
      </w:r>
      <w:r>
        <w:rPr>
          <w:sz w:val="16"/>
        </w:rPr>
        <w:t>once</w:t>
      </w:r>
      <w:r>
        <w:rPr>
          <w:spacing w:val="-3"/>
          <w:sz w:val="16"/>
        </w:rPr>
        <w:t> </w:t>
      </w:r>
      <w:r>
        <w:rPr>
          <w:sz w:val="16"/>
        </w:rPr>
        <w:t>the</w:t>
      </w:r>
      <w:r>
        <w:rPr>
          <w:spacing w:val="-2"/>
          <w:sz w:val="16"/>
        </w:rPr>
        <w:t> </w:t>
      </w:r>
      <w:r>
        <w:rPr>
          <w:sz w:val="16"/>
        </w:rPr>
        <w:t>ESMF</w:t>
      </w:r>
      <w:r>
        <w:rPr>
          <w:spacing w:val="-2"/>
          <w:sz w:val="16"/>
        </w:rPr>
        <w:t> </w:t>
      </w:r>
      <w:r>
        <w:rPr>
          <w:sz w:val="16"/>
        </w:rPr>
        <w:t>is further</w:t>
      </w:r>
      <w:r>
        <w:rPr>
          <w:spacing w:val="-3"/>
          <w:sz w:val="16"/>
        </w:rPr>
        <w:t> </w:t>
      </w:r>
      <w:r>
        <w:rPr>
          <w:spacing w:val="-2"/>
          <w:sz w:val="16"/>
        </w:rPr>
        <w:t>defined.</w:t>
      </w:r>
    </w:p>
    <w:p>
      <w:pPr>
        <w:spacing w:before="0"/>
        <w:ind w:left="360" w:right="0" w:firstLine="0"/>
        <w:jc w:val="both"/>
        <w:rPr>
          <w:sz w:val="16"/>
        </w:rPr>
      </w:pPr>
      <w:r>
        <w:rPr>
          <w:sz w:val="16"/>
        </w:rPr>
        <w:t>**This</w:t>
      </w:r>
      <w:r>
        <w:rPr>
          <w:spacing w:val="-3"/>
          <w:sz w:val="16"/>
        </w:rPr>
        <w:t> </w:t>
      </w:r>
      <w:r>
        <w:rPr>
          <w:sz w:val="16"/>
        </w:rPr>
        <w:t>budget</w:t>
      </w:r>
      <w:r>
        <w:rPr>
          <w:spacing w:val="-1"/>
          <w:sz w:val="16"/>
        </w:rPr>
        <w:t> </w:t>
      </w:r>
      <w:r>
        <w:rPr>
          <w:sz w:val="16"/>
        </w:rPr>
        <w:t>line</w:t>
      </w:r>
      <w:r>
        <w:rPr>
          <w:spacing w:val="-2"/>
          <w:sz w:val="16"/>
        </w:rPr>
        <w:t> </w:t>
      </w:r>
      <w:r>
        <w:rPr>
          <w:sz w:val="16"/>
        </w:rPr>
        <w:t>is also</w:t>
      </w:r>
      <w:r>
        <w:rPr>
          <w:spacing w:val="-3"/>
          <w:sz w:val="16"/>
        </w:rPr>
        <w:t> </w:t>
      </w:r>
      <w:r>
        <w:rPr>
          <w:sz w:val="16"/>
        </w:rPr>
        <w:t>covered</w:t>
      </w:r>
      <w:r>
        <w:rPr>
          <w:spacing w:val="-2"/>
          <w:sz w:val="16"/>
        </w:rPr>
        <w:t> </w:t>
      </w:r>
      <w:r>
        <w:rPr>
          <w:sz w:val="16"/>
        </w:rPr>
        <w:t>in</w:t>
      </w:r>
      <w:r>
        <w:rPr>
          <w:spacing w:val="-2"/>
          <w:sz w:val="16"/>
        </w:rPr>
        <w:t> </w:t>
      </w:r>
      <w:r>
        <w:rPr>
          <w:sz w:val="16"/>
        </w:rPr>
        <w:t>the</w:t>
      </w:r>
      <w:r>
        <w:rPr>
          <w:spacing w:val="-2"/>
          <w:sz w:val="16"/>
        </w:rPr>
        <w:t> </w:t>
      </w:r>
      <w:r>
        <w:rPr>
          <w:sz w:val="16"/>
        </w:rPr>
        <w:t>SEP </w:t>
      </w:r>
      <w:r>
        <w:rPr>
          <w:spacing w:val="-2"/>
          <w:sz w:val="16"/>
        </w:rPr>
        <w:t>budget</w:t>
      </w:r>
    </w:p>
    <w:p>
      <w:pPr>
        <w:pStyle w:val="BodyText"/>
        <w:spacing w:before="46"/>
        <w:rPr>
          <w:sz w:val="16"/>
        </w:rPr>
      </w:pPr>
    </w:p>
    <w:p>
      <w:pPr>
        <w:pStyle w:val="Heading2"/>
        <w:spacing w:before="1"/>
        <w:ind w:left="360"/>
      </w:pPr>
      <w:bookmarkStart w:name="Stakeholder Engagement, Disclosure and C" w:id="45"/>
      <w:bookmarkEnd w:id="45"/>
      <w:r>
        <w:rPr/>
      </w:r>
      <w:bookmarkStart w:name="_bookmark23" w:id="46"/>
      <w:bookmarkEnd w:id="46"/>
      <w:r>
        <w:rPr/>
      </w:r>
      <w:r>
        <w:rPr>
          <w:color w:val="2E5395"/>
        </w:rPr>
        <w:t>Stakeholder</w:t>
      </w:r>
      <w:r>
        <w:rPr>
          <w:color w:val="2E5395"/>
          <w:spacing w:val="-9"/>
        </w:rPr>
        <w:t> </w:t>
      </w:r>
      <w:r>
        <w:rPr>
          <w:color w:val="2E5395"/>
        </w:rPr>
        <w:t>Engagement,</w:t>
      </w:r>
      <w:r>
        <w:rPr>
          <w:color w:val="2E5395"/>
          <w:spacing w:val="-4"/>
        </w:rPr>
        <w:t> </w:t>
      </w:r>
      <w:r>
        <w:rPr>
          <w:color w:val="2E5395"/>
        </w:rPr>
        <w:t>Disclosure</w:t>
      </w:r>
      <w:r>
        <w:rPr>
          <w:color w:val="2E5395"/>
          <w:spacing w:val="-4"/>
        </w:rPr>
        <w:t> </w:t>
      </w:r>
      <w:r>
        <w:rPr>
          <w:color w:val="2E5395"/>
        </w:rPr>
        <w:t>and</w:t>
      </w:r>
      <w:r>
        <w:rPr>
          <w:color w:val="2E5395"/>
          <w:spacing w:val="-6"/>
        </w:rPr>
        <w:t> </w:t>
      </w:r>
      <w:r>
        <w:rPr>
          <w:color w:val="2E5395"/>
          <w:spacing w:val="-2"/>
        </w:rPr>
        <w:t>Consultations</w:t>
      </w:r>
    </w:p>
    <w:p>
      <w:pPr>
        <w:pStyle w:val="BodyText"/>
        <w:spacing w:before="278"/>
        <w:ind w:left="360" w:right="353"/>
        <w:jc w:val="both"/>
      </w:pPr>
      <w:r>
        <w:rPr/>
        <w:t>As per the Environmental and Social Standard ESS10 on Stakeholder Engagement and Information Disclosure, separate Stakeholder Engagement Plans (SEPs) for Grenada, Saint Lucia and Guyana have been prepared for the Project. The overall objective of the SEPs is to define a program for stakeholder engagement, including public information</w:t>
      </w:r>
      <w:r>
        <w:rPr>
          <w:spacing w:val="-12"/>
        </w:rPr>
        <w:t> </w:t>
      </w:r>
      <w:r>
        <w:rPr/>
        <w:t>disclosure</w:t>
      </w:r>
      <w:r>
        <w:rPr>
          <w:spacing w:val="-11"/>
        </w:rPr>
        <w:t> </w:t>
      </w:r>
      <w:r>
        <w:rPr/>
        <w:t>and</w:t>
      </w:r>
      <w:r>
        <w:rPr>
          <w:spacing w:val="-11"/>
        </w:rPr>
        <w:t> </w:t>
      </w:r>
      <w:r>
        <w:rPr/>
        <w:t>consultations</w:t>
      </w:r>
      <w:r>
        <w:rPr>
          <w:spacing w:val="-12"/>
        </w:rPr>
        <w:t> </w:t>
      </w:r>
      <w:r>
        <w:rPr/>
        <w:t>throughout</w:t>
      </w:r>
      <w:r>
        <w:rPr>
          <w:spacing w:val="-11"/>
        </w:rPr>
        <w:t> </w:t>
      </w:r>
      <w:r>
        <w:rPr/>
        <w:t>the</w:t>
      </w:r>
      <w:r>
        <w:rPr>
          <w:spacing w:val="-11"/>
        </w:rPr>
        <w:t> </w:t>
      </w:r>
      <w:r>
        <w:rPr/>
        <w:t>entire</w:t>
      </w:r>
      <w:r>
        <w:rPr>
          <w:spacing w:val="-12"/>
        </w:rPr>
        <w:t> </w:t>
      </w:r>
      <w:r>
        <w:rPr/>
        <w:t>project</w:t>
      </w:r>
      <w:r>
        <w:rPr>
          <w:spacing w:val="-11"/>
        </w:rPr>
        <w:t> </w:t>
      </w:r>
      <w:r>
        <w:rPr/>
        <w:t>cycle.</w:t>
      </w:r>
      <w:r>
        <w:rPr>
          <w:spacing w:val="-11"/>
        </w:rPr>
        <w:t> </w:t>
      </w:r>
      <w:r>
        <w:rPr/>
        <w:t>The</w:t>
      </w:r>
      <w:r>
        <w:rPr>
          <w:spacing w:val="-12"/>
        </w:rPr>
        <w:t> </w:t>
      </w:r>
      <w:r>
        <w:rPr/>
        <w:t>SEPs</w:t>
      </w:r>
      <w:r>
        <w:rPr>
          <w:spacing w:val="-11"/>
        </w:rPr>
        <w:t> </w:t>
      </w:r>
      <w:r>
        <w:rPr/>
        <w:t>generally</w:t>
      </w:r>
      <w:r>
        <w:rPr>
          <w:spacing w:val="-11"/>
        </w:rPr>
        <w:t> </w:t>
      </w:r>
      <w:r>
        <w:rPr/>
        <w:t>detail</w:t>
      </w:r>
      <w:r>
        <w:rPr>
          <w:spacing w:val="-11"/>
        </w:rPr>
        <w:t> </w:t>
      </w:r>
      <w:r>
        <w:rPr/>
        <w:t>ways</w:t>
      </w:r>
      <w:r>
        <w:rPr>
          <w:spacing w:val="-12"/>
        </w:rPr>
        <w:t> </w:t>
      </w:r>
      <w:r>
        <w:rPr/>
        <w:t>in</w:t>
      </w:r>
      <w:r>
        <w:rPr>
          <w:spacing w:val="-11"/>
        </w:rPr>
        <w:t> </w:t>
      </w:r>
      <w:r>
        <w:rPr/>
        <w:t>which the project team will engage with stakeholders and includes a grievance management mechanism by which stakeholders can raise concerns, provide feedback, or make complaints about any activities related to the project. Additionally, the SEPs outline activities that aim to proactively raise awareness and provide training on energy efficiency and resilience for the general public, sub-project site users and other relevant stakeholders.</w:t>
      </w:r>
    </w:p>
    <w:p>
      <w:pPr>
        <w:pStyle w:val="BodyText"/>
        <w:spacing w:before="243"/>
        <w:ind w:left="360" w:right="362"/>
        <w:jc w:val="both"/>
      </w:pPr>
      <w:r>
        <w:rPr/>
        <w:t>At</w:t>
      </w:r>
      <w:r>
        <w:rPr>
          <w:spacing w:val="-6"/>
        </w:rPr>
        <w:t> </w:t>
      </w:r>
      <w:r>
        <w:rPr/>
        <w:t>the</w:t>
      </w:r>
      <w:r>
        <w:rPr>
          <w:spacing w:val="-4"/>
        </w:rPr>
        <w:t> </w:t>
      </w:r>
      <w:r>
        <w:rPr/>
        <w:t>sub-project</w:t>
      </w:r>
      <w:r>
        <w:rPr>
          <w:spacing w:val="-6"/>
        </w:rPr>
        <w:t> </w:t>
      </w:r>
      <w:r>
        <w:rPr/>
        <w:t>level,</w:t>
      </w:r>
      <w:r>
        <w:rPr>
          <w:spacing w:val="-5"/>
        </w:rPr>
        <w:t> </w:t>
      </w:r>
      <w:r>
        <w:rPr/>
        <w:t>ESMPs</w:t>
      </w:r>
      <w:r>
        <w:rPr>
          <w:spacing w:val="-3"/>
        </w:rPr>
        <w:t> </w:t>
      </w:r>
      <w:r>
        <w:rPr/>
        <w:t>will</w:t>
      </w:r>
      <w:r>
        <w:rPr>
          <w:spacing w:val="-5"/>
        </w:rPr>
        <w:t> </w:t>
      </w:r>
      <w:r>
        <w:rPr/>
        <w:t>include</w:t>
      </w:r>
      <w:r>
        <w:rPr>
          <w:spacing w:val="-4"/>
        </w:rPr>
        <w:t> </w:t>
      </w:r>
      <w:r>
        <w:rPr/>
        <w:t>a</w:t>
      </w:r>
      <w:r>
        <w:rPr>
          <w:spacing w:val="-5"/>
        </w:rPr>
        <w:t> </w:t>
      </w:r>
      <w:r>
        <w:rPr/>
        <w:t>section</w:t>
      </w:r>
      <w:r>
        <w:rPr>
          <w:spacing w:val="-5"/>
        </w:rPr>
        <w:t> </w:t>
      </w:r>
      <w:r>
        <w:rPr/>
        <w:t>on</w:t>
      </w:r>
      <w:r>
        <w:rPr>
          <w:spacing w:val="-5"/>
        </w:rPr>
        <w:t> </w:t>
      </w:r>
      <w:r>
        <w:rPr/>
        <w:t>stakeholder</w:t>
      </w:r>
      <w:r>
        <w:rPr>
          <w:spacing w:val="-4"/>
        </w:rPr>
        <w:t> </w:t>
      </w:r>
      <w:r>
        <w:rPr/>
        <w:t>engagement</w:t>
      </w:r>
      <w:r>
        <w:rPr>
          <w:spacing w:val="-6"/>
        </w:rPr>
        <w:t> </w:t>
      </w:r>
      <w:r>
        <w:rPr/>
        <w:t>including:</w:t>
      </w:r>
      <w:r>
        <w:rPr>
          <w:spacing w:val="-3"/>
        </w:rPr>
        <w:t> </w:t>
      </w:r>
      <w:r>
        <w:rPr/>
        <w:t>(i)</w:t>
      </w:r>
      <w:r>
        <w:rPr>
          <w:spacing w:val="-5"/>
        </w:rPr>
        <w:t> </w:t>
      </w:r>
      <w:r>
        <w:rPr/>
        <w:t>consultations</w:t>
      </w:r>
      <w:r>
        <w:rPr>
          <w:spacing w:val="-3"/>
        </w:rPr>
        <w:t> </w:t>
      </w:r>
      <w:r>
        <w:rPr/>
        <w:t>for</w:t>
      </w:r>
      <w:r>
        <w:rPr>
          <w:spacing w:val="-4"/>
        </w:rPr>
        <w:t> </w:t>
      </w:r>
      <w:r>
        <w:rPr/>
        <w:t>the preparation of site specific ESMP; (ii) stakeholder engagement to take place during implementation; and, (iii) description of the grievance mechanism, including site-specific information for available channels and other adjustments. Any consultations at subproject level need to be well documented in the specific ESMP, including details on how stakeholder feedback is incorporated in the Project.</w:t>
      </w:r>
    </w:p>
    <w:p>
      <w:pPr>
        <w:pStyle w:val="BodyText"/>
      </w:pPr>
    </w:p>
    <w:p>
      <w:pPr>
        <w:pStyle w:val="BodyText"/>
        <w:spacing w:before="1"/>
        <w:ind w:left="360"/>
        <w:jc w:val="both"/>
      </w:pPr>
      <w:r>
        <w:rPr/>
        <w:t>Initial</w:t>
      </w:r>
      <w:r>
        <w:rPr>
          <w:spacing w:val="22"/>
        </w:rPr>
        <w:t> </w:t>
      </w:r>
      <w:r>
        <w:rPr/>
        <w:t>consultations</w:t>
      </w:r>
      <w:r>
        <w:rPr>
          <w:spacing w:val="26"/>
        </w:rPr>
        <w:t> </w:t>
      </w:r>
      <w:r>
        <w:rPr/>
        <w:t>will</w:t>
      </w:r>
      <w:r>
        <w:rPr>
          <w:spacing w:val="25"/>
        </w:rPr>
        <w:t> </w:t>
      </w:r>
      <w:r>
        <w:rPr/>
        <w:t>discuss</w:t>
      </w:r>
      <w:r>
        <w:rPr>
          <w:spacing w:val="26"/>
        </w:rPr>
        <w:t> </w:t>
      </w:r>
      <w:r>
        <w:rPr/>
        <w:t>the</w:t>
      </w:r>
      <w:r>
        <w:rPr>
          <w:spacing w:val="26"/>
        </w:rPr>
        <w:t> </w:t>
      </w:r>
      <w:r>
        <w:rPr/>
        <w:t>Project’s</w:t>
      </w:r>
      <w:r>
        <w:rPr>
          <w:spacing w:val="26"/>
        </w:rPr>
        <w:t> </w:t>
      </w:r>
      <w:r>
        <w:rPr/>
        <w:t>objectives</w:t>
      </w:r>
      <w:r>
        <w:rPr>
          <w:spacing w:val="27"/>
        </w:rPr>
        <w:t> </w:t>
      </w:r>
      <w:r>
        <w:rPr/>
        <w:t>and</w:t>
      </w:r>
      <w:r>
        <w:rPr>
          <w:spacing w:val="25"/>
        </w:rPr>
        <w:t> </w:t>
      </w:r>
      <w:r>
        <w:rPr/>
        <w:t>activities,</w:t>
      </w:r>
      <w:r>
        <w:rPr>
          <w:spacing w:val="26"/>
        </w:rPr>
        <w:t> </w:t>
      </w:r>
      <w:r>
        <w:rPr/>
        <w:t>the</w:t>
      </w:r>
      <w:r>
        <w:rPr>
          <w:spacing w:val="25"/>
        </w:rPr>
        <w:t> </w:t>
      </w:r>
      <w:r>
        <w:rPr/>
        <w:t>grievance</w:t>
      </w:r>
      <w:r>
        <w:rPr>
          <w:spacing w:val="26"/>
        </w:rPr>
        <w:t> </w:t>
      </w:r>
      <w:r>
        <w:rPr/>
        <w:t>management</w:t>
      </w:r>
      <w:r>
        <w:rPr>
          <w:spacing w:val="24"/>
        </w:rPr>
        <w:t> </w:t>
      </w:r>
      <w:r>
        <w:rPr/>
        <w:t>process,</w:t>
      </w:r>
      <w:r>
        <w:rPr>
          <w:spacing w:val="26"/>
        </w:rPr>
        <w:t> </w:t>
      </w:r>
      <w:r>
        <w:rPr>
          <w:spacing w:val="-5"/>
        </w:rPr>
        <w:t>and</w:t>
      </w:r>
    </w:p>
    <w:p>
      <w:pPr>
        <w:pStyle w:val="BodyText"/>
        <w:spacing w:before="1"/>
        <w:ind w:left="360"/>
        <w:jc w:val="both"/>
      </w:pPr>
      <w:r>
        <w:rPr/>
        <w:t>specific</w:t>
      </w:r>
      <w:r>
        <w:rPr>
          <w:spacing w:val="-14"/>
        </w:rPr>
        <w:t> </w:t>
      </w:r>
      <w:r>
        <w:rPr/>
        <w:t>interventions</w:t>
      </w:r>
      <w:r>
        <w:rPr>
          <w:spacing w:val="-11"/>
        </w:rPr>
        <w:t> </w:t>
      </w:r>
      <w:r>
        <w:rPr/>
        <w:t>planned</w:t>
      </w:r>
      <w:r>
        <w:rPr>
          <w:spacing w:val="-11"/>
        </w:rPr>
        <w:t> </w:t>
      </w:r>
      <w:r>
        <w:rPr/>
        <w:t>for</w:t>
      </w:r>
      <w:r>
        <w:rPr>
          <w:spacing w:val="-12"/>
        </w:rPr>
        <w:t> </w:t>
      </w:r>
      <w:r>
        <w:rPr/>
        <w:t>each</w:t>
      </w:r>
      <w:r>
        <w:rPr>
          <w:spacing w:val="-11"/>
        </w:rPr>
        <w:t> </w:t>
      </w:r>
      <w:r>
        <w:rPr/>
        <w:t>site</w:t>
      </w:r>
      <w:r>
        <w:rPr>
          <w:spacing w:val="-11"/>
        </w:rPr>
        <w:t> </w:t>
      </w:r>
      <w:r>
        <w:rPr/>
        <w:t>and</w:t>
      </w:r>
      <w:r>
        <w:rPr>
          <w:spacing w:val="-12"/>
        </w:rPr>
        <w:t> </w:t>
      </w:r>
      <w:r>
        <w:rPr/>
        <w:t>potential</w:t>
      </w:r>
      <w:r>
        <w:rPr>
          <w:spacing w:val="-9"/>
        </w:rPr>
        <w:t> </w:t>
      </w:r>
      <w:r>
        <w:rPr/>
        <w:t>impacts</w:t>
      </w:r>
      <w:r>
        <w:rPr>
          <w:spacing w:val="-12"/>
        </w:rPr>
        <w:t> </w:t>
      </w:r>
      <w:r>
        <w:rPr/>
        <w:t>and</w:t>
      </w:r>
      <w:r>
        <w:rPr>
          <w:spacing w:val="-11"/>
        </w:rPr>
        <w:t> </w:t>
      </w:r>
      <w:r>
        <w:rPr/>
        <w:t>risks</w:t>
      </w:r>
      <w:r>
        <w:rPr>
          <w:spacing w:val="-11"/>
        </w:rPr>
        <w:t> </w:t>
      </w:r>
      <w:r>
        <w:rPr/>
        <w:t>related</w:t>
      </w:r>
      <w:r>
        <w:rPr>
          <w:spacing w:val="-8"/>
        </w:rPr>
        <w:t> </w:t>
      </w:r>
      <w:r>
        <w:rPr/>
        <w:t>to</w:t>
      </w:r>
      <w:r>
        <w:rPr>
          <w:spacing w:val="-8"/>
        </w:rPr>
        <w:t> </w:t>
      </w:r>
      <w:r>
        <w:rPr/>
        <w:t>the</w:t>
      </w:r>
      <w:r>
        <w:rPr>
          <w:spacing w:val="-12"/>
        </w:rPr>
        <w:t> </w:t>
      </w:r>
      <w:r>
        <w:rPr/>
        <w:t>proposed</w:t>
      </w:r>
      <w:r>
        <w:rPr>
          <w:spacing w:val="-11"/>
        </w:rPr>
        <w:t> </w:t>
      </w:r>
      <w:r>
        <w:rPr/>
        <w:t>project</w:t>
      </w:r>
      <w:r>
        <w:rPr>
          <w:spacing w:val="-10"/>
        </w:rPr>
        <w:t> </w:t>
      </w:r>
      <w:r>
        <w:rPr>
          <w:spacing w:val="-2"/>
        </w:rPr>
        <w:t>activities.</w:t>
      </w:r>
    </w:p>
    <w:p>
      <w:pPr>
        <w:pStyle w:val="BodyText"/>
        <w:spacing w:after="0"/>
        <w:jc w:val="both"/>
        <w:sectPr>
          <w:pgSz w:w="12240" w:h="15840"/>
          <w:pgMar w:header="0" w:footer="1156" w:top="1420" w:bottom="1340" w:left="1080" w:right="1080"/>
        </w:sectPr>
      </w:pPr>
    </w:p>
    <w:p>
      <w:pPr>
        <w:pStyle w:val="BodyText"/>
        <w:spacing w:before="40"/>
        <w:ind w:left="360"/>
        <w:jc w:val="both"/>
      </w:pPr>
      <w:r>
        <w:rPr/>
        <w:t>An</w:t>
      </w:r>
      <w:r>
        <w:rPr>
          <w:spacing w:val="1"/>
        </w:rPr>
        <w:t> </w:t>
      </w:r>
      <w:r>
        <w:rPr/>
        <w:t>initial</w:t>
      </w:r>
      <w:r>
        <w:rPr>
          <w:spacing w:val="3"/>
        </w:rPr>
        <w:t> </w:t>
      </w:r>
      <w:r>
        <w:rPr/>
        <w:t>draft</w:t>
      </w:r>
      <w:r>
        <w:rPr>
          <w:spacing w:val="1"/>
        </w:rPr>
        <w:t> </w:t>
      </w:r>
      <w:r>
        <w:rPr/>
        <w:t>of</w:t>
      </w:r>
      <w:r>
        <w:rPr>
          <w:spacing w:val="3"/>
        </w:rPr>
        <w:t> </w:t>
      </w:r>
      <w:r>
        <w:rPr/>
        <w:t>this</w:t>
      </w:r>
      <w:r>
        <w:rPr>
          <w:spacing w:val="6"/>
        </w:rPr>
        <w:t> </w:t>
      </w:r>
      <w:r>
        <w:rPr/>
        <w:t>ESMF</w:t>
      </w:r>
      <w:r>
        <w:rPr>
          <w:spacing w:val="1"/>
        </w:rPr>
        <w:t> </w:t>
      </w:r>
      <w:r>
        <w:rPr/>
        <w:t>will</w:t>
      </w:r>
      <w:r>
        <w:rPr>
          <w:spacing w:val="3"/>
        </w:rPr>
        <w:t> </w:t>
      </w:r>
      <w:r>
        <w:rPr/>
        <w:t>be</w:t>
      </w:r>
      <w:r>
        <w:rPr>
          <w:spacing w:val="4"/>
        </w:rPr>
        <w:t> </w:t>
      </w:r>
      <w:r>
        <w:rPr/>
        <w:t>disclosed</w:t>
      </w:r>
      <w:r>
        <w:rPr>
          <w:spacing w:val="4"/>
        </w:rPr>
        <w:t> </w:t>
      </w:r>
      <w:r>
        <w:rPr/>
        <w:t>along</w:t>
      </w:r>
      <w:r>
        <w:rPr>
          <w:spacing w:val="5"/>
        </w:rPr>
        <w:t> </w:t>
      </w:r>
      <w:r>
        <w:rPr/>
        <w:t>with</w:t>
      </w:r>
      <w:r>
        <w:rPr>
          <w:spacing w:val="8"/>
        </w:rPr>
        <w:t> </w:t>
      </w:r>
      <w:r>
        <w:rPr/>
        <w:t>the</w:t>
      </w:r>
      <w:r>
        <w:rPr>
          <w:spacing w:val="5"/>
        </w:rPr>
        <w:t> </w:t>
      </w:r>
      <w:r>
        <w:rPr/>
        <w:t>SEP</w:t>
      </w:r>
      <w:r>
        <w:rPr>
          <w:spacing w:val="5"/>
        </w:rPr>
        <w:t> </w:t>
      </w:r>
      <w:r>
        <w:rPr/>
        <w:t>via</w:t>
      </w:r>
      <w:r>
        <w:rPr>
          <w:spacing w:val="3"/>
        </w:rPr>
        <w:t> </w:t>
      </w:r>
      <w:r>
        <w:rPr/>
        <w:t>the</w:t>
      </w:r>
      <w:r>
        <w:rPr>
          <w:spacing w:val="5"/>
        </w:rPr>
        <w:t> </w:t>
      </w:r>
      <w:r>
        <w:rPr/>
        <w:t>Project’s</w:t>
      </w:r>
      <w:r>
        <w:rPr>
          <w:spacing w:val="5"/>
        </w:rPr>
        <w:t> </w:t>
      </w:r>
      <w:r>
        <w:rPr/>
        <w:t>website,</w:t>
      </w:r>
      <w:r>
        <w:rPr>
          <w:spacing w:val="5"/>
        </w:rPr>
        <w:t> </w:t>
      </w:r>
      <w:r>
        <w:rPr/>
        <w:t>via</w:t>
      </w:r>
      <w:r>
        <w:rPr>
          <w:spacing w:val="7"/>
        </w:rPr>
        <w:t> </w:t>
      </w:r>
      <w:r>
        <w:rPr/>
        <w:t>email</w:t>
      </w:r>
      <w:r>
        <w:rPr>
          <w:spacing w:val="8"/>
        </w:rPr>
        <w:t> </w:t>
      </w:r>
      <w:r>
        <w:rPr/>
        <w:t>and</w:t>
      </w:r>
      <w:r>
        <w:rPr>
          <w:spacing w:val="4"/>
        </w:rPr>
        <w:t> </w:t>
      </w:r>
      <w:r>
        <w:rPr>
          <w:spacing w:val="-2"/>
        </w:rPr>
        <w:t>WhatsApp</w:t>
      </w:r>
    </w:p>
    <w:p>
      <w:pPr>
        <w:pStyle w:val="BodyText"/>
        <w:spacing w:before="1"/>
        <w:ind w:left="360"/>
        <w:jc w:val="both"/>
      </w:pPr>
      <w:r>
        <w:rPr/>
        <w:t>groups,</w:t>
      </w:r>
      <w:r>
        <w:rPr>
          <w:spacing w:val="-2"/>
        </w:rPr>
        <w:t> </w:t>
      </w:r>
      <w:r>
        <w:rPr/>
        <w:t>as well</w:t>
      </w:r>
      <w:r>
        <w:rPr>
          <w:spacing w:val="-3"/>
        </w:rPr>
        <w:t> </w:t>
      </w:r>
      <w:r>
        <w:rPr/>
        <w:t>as in</w:t>
      </w:r>
      <w:r>
        <w:rPr>
          <w:spacing w:val="-2"/>
        </w:rPr>
        <w:t> meetings.</w:t>
      </w:r>
    </w:p>
    <w:p>
      <w:pPr>
        <w:pStyle w:val="BodyText"/>
        <w:spacing w:before="241"/>
        <w:ind w:left="360" w:right="350"/>
        <w:jc w:val="both"/>
      </w:pPr>
      <w:r>
        <w:rPr/>
        <w:t>These</w:t>
      </w:r>
      <w:r>
        <w:rPr>
          <w:spacing w:val="-7"/>
        </w:rPr>
        <w:t> </w:t>
      </w:r>
      <w:r>
        <w:rPr/>
        <w:t>first</w:t>
      </w:r>
      <w:r>
        <w:rPr>
          <w:spacing w:val="-10"/>
        </w:rPr>
        <w:t> </w:t>
      </w:r>
      <w:r>
        <w:rPr/>
        <w:t>consultations</w:t>
      </w:r>
      <w:r>
        <w:rPr>
          <w:spacing w:val="-7"/>
        </w:rPr>
        <w:t> </w:t>
      </w:r>
      <w:r>
        <w:rPr/>
        <w:t>will</w:t>
      </w:r>
      <w:r>
        <w:rPr>
          <w:spacing w:val="-9"/>
        </w:rPr>
        <w:t> </w:t>
      </w:r>
      <w:r>
        <w:rPr/>
        <w:t>serve</w:t>
      </w:r>
      <w:r>
        <w:rPr>
          <w:spacing w:val="-8"/>
        </w:rPr>
        <w:t> </w:t>
      </w:r>
      <w:r>
        <w:rPr/>
        <w:t>as</w:t>
      </w:r>
      <w:r>
        <w:rPr>
          <w:spacing w:val="-6"/>
        </w:rPr>
        <w:t> </w:t>
      </w:r>
      <w:r>
        <w:rPr/>
        <w:t>an</w:t>
      </w:r>
      <w:r>
        <w:rPr>
          <w:spacing w:val="-8"/>
        </w:rPr>
        <w:t> </w:t>
      </w:r>
      <w:r>
        <w:rPr/>
        <w:t>opportunity</w:t>
      </w:r>
      <w:r>
        <w:rPr>
          <w:spacing w:val="-3"/>
        </w:rPr>
        <w:t> </w:t>
      </w:r>
      <w:r>
        <w:rPr/>
        <w:t>to</w:t>
      </w:r>
      <w:r>
        <w:rPr>
          <w:spacing w:val="-8"/>
        </w:rPr>
        <w:t> </w:t>
      </w:r>
      <w:r>
        <w:rPr/>
        <w:t>gather</w:t>
      </w:r>
      <w:r>
        <w:rPr>
          <w:spacing w:val="-2"/>
        </w:rPr>
        <w:t> </w:t>
      </w:r>
      <w:r>
        <w:rPr/>
        <w:t>feedback</w:t>
      </w:r>
      <w:r>
        <w:rPr>
          <w:spacing w:val="-8"/>
        </w:rPr>
        <w:t> </w:t>
      </w:r>
      <w:r>
        <w:rPr/>
        <w:t>on</w:t>
      </w:r>
      <w:r>
        <w:rPr>
          <w:spacing w:val="-8"/>
        </w:rPr>
        <w:t> </w:t>
      </w:r>
      <w:r>
        <w:rPr/>
        <w:t>other</w:t>
      </w:r>
      <w:r>
        <w:rPr>
          <w:spacing w:val="-7"/>
        </w:rPr>
        <w:t> </w:t>
      </w:r>
      <w:r>
        <w:rPr/>
        <w:t>potential</w:t>
      </w:r>
      <w:r>
        <w:rPr>
          <w:spacing w:val="-3"/>
        </w:rPr>
        <w:t> </w:t>
      </w:r>
      <w:r>
        <w:rPr/>
        <w:t>impacts</w:t>
      </w:r>
      <w:r>
        <w:rPr>
          <w:spacing w:val="-6"/>
        </w:rPr>
        <w:t> </w:t>
      </w:r>
      <w:r>
        <w:rPr/>
        <w:t>and</w:t>
      </w:r>
      <w:r>
        <w:rPr>
          <w:spacing w:val="-8"/>
        </w:rPr>
        <w:t> </w:t>
      </w:r>
      <w:r>
        <w:rPr/>
        <w:t>risks</w:t>
      </w:r>
      <w:r>
        <w:rPr>
          <w:spacing w:val="-6"/>
        </w:rPr>
        <w:t> </w:t>
      </w:r>
      <w:r>
        <w:rPr/>
        <w:t>not</w:t>
      </w:r>
      <w:r>
        <w:rPr>
          <w:spacing w:val="-10"/>
        </w:rPr>
        <w:t> </w:t>
      </w:r>
      <w:r>
        <w:rPr/>
        <w:t>yet identified. This feedback will be recorded and considered by project staff and a summary of the main recommendations received and to be integrated into the Stakeholder Engagement Plan will be provided in the respective SEPs.</w:t>
      </w:r>
    </w:p>
    <w:p>
      <w:pPr>
        <w:spacing w:before="243"/>
        <w:ind w:left="360" w:right="0" w:firstLine="0"/>
        <w:jc w:val="left"/>
        <w:rPr>
          <w:sz w:val="20"/>
        </w:rPr>
      </w:pPr>
      <w:r>
        <w:rPr>
          <w:b/>
          <w:sz w:val="20"/>
        </w:rPr>
        <w:t>Initial</w:t>
      </w:r>
      <w:r>
        <w:rPr>
          <w:b/>
          <w:spacing w:val="-3"/>
          <w:sz w:val="20"/>
        </w:rPr>
        <w:t> </w:t>
      </w:r>
      <w:r>
        <w:rPr>
          <w:b/>
          <w:sz w:val="20"/>
        </w:rPr>
        <w:t>consultations</w:t>
      </w:r>
      <w:r>
        <w:rPr>
          <w:b/>
          <w:spacing w:val="-3"/>
          <w:sz w:val="20"/>
        </w:rPr>
        <w:t> </w:t>
      </w:r>
      <w:r>
        <w:rPr>
          <w:b/>
          <w:sz w:val="20"/>
        </w:rPr>
        <w:t>in</w:t>
      </w:r>
      <w:r>
        <w:rPr>
          <w:b/>
          <w:spacing w:val="-6"/>
          <w:sz w:val="20"/>
        </w:rPr>
        <w:t> </w:t>
      </w:r>
      <w:r>
        <w:rPr>
          <w:b/>
          <w:sz w:val="20"/>
        </w:rPr>
        <w:t>Grenada</w:t>
      </w:r>
      <w:r>
        <w:rPr>
          <w:b/>
          <w:spacing w:val="2"/>
          <w:sz w:val="20"/>
        </w:rPr>
        <w:t> </w:t>
      </w:r>
      <w:r>
        <w:rPr>
          <w:sz w:val="20"/>
        </w:rPr>
        <w:t>included</w:t>
      </w:r>
      <w:r>
        <w:rPr>
          <w:spacing w:val="-4"/>
          <w:sz w:val="20"/>
        </w:rPr>
        <w:t> </w:t>
      </w:r>
      <w:r>
        <w:rPr>
          <w:sz w:val="20"/>
        </w:rPr>
        <w:t>meetings</w:t>
      </w:r>
      <w:r>
        <w:rPr>
          <w:spacing w:val="-1"/>
          <w:sz w:val="20"/>
        </w:rPr>
        <w:t> </w:t>
      </w:r>
      <w:r>
        <w:rPr>
          <w:spacing w:val="-4"/>
          <w:sz w:val="20"/>
        </w:rPr>
        <w:t>with:</w:t>
      </w:r>
    </w:p>
    <w:p>
      <w:pPr>
        <w:pStyle w:val="ListParagraph"/>
        <w:numPr>
          <w:ilvl w:val="0"/>
          <w:numId w:val="23"/>
        </w:numPr>
        <w:tabs>
          <w:tab w:pos="1081" w:val="left" w:leader="none"/>
        </w:tabs>
        <w:spacing w:line="240" w:lineRule="auto" w:before="1" w:after="0"/>
        <w:ind w:left="1081" w:right="357" w:hanging="360"/>
        <w:jc w:val="left"/>
        <w:rPr>
          <w:sz w:val="20"/>
        </w:rPr>
      </w:pPr>
      <w:r>
        <w:rPr>
          <w:sz w:val="20"/>
        </w:rPr>
        <w:t>National</w:t>
      </w:r>
      <w:r>
        <w:rPr>
          <w:spacing w:val="23"/>
          <w:sz w:val="20"/>
        </w:rPr>
        <w:t> </w:t>
      </w:r>
      <w:r>
        <w:rPr>
          <w:sz w:val="20"/>
        </w:rPr>
        <w:t>Consultation</w:t>
      </w:r>
      <w:r>
        <w:rPr>
          <w:spacing w:val="23"/>
          <w:sz w:val="20"/>
        </w:rPr>
        <w:t> </w:t>
      </w:r>
      <w:r>
        <w:rPr>
          <w:sz w:val="20"/>
        </w:rPr>
        <w:t>with</w:t>
      </w:r>
      <w:r>
        <w:rPr>
          <w:spacing w:val="24"/>
          <w:sz w:val="20"/>
        </w:rPr>
        <w:t> </w:t>
      </w:r>
      <w:r>
        <w:rPr>
          <w:sz w:val="20"/>
        </w:rPr>
        <w:t>diverse</w:t>
      </w:r>
      <w:r>
        <w:rPr>
          <w:spacing w:val="24"/>
          <w:sz w:val="20"/>
        </w:rPr>
        <w:t> </w:t>
      </w:r>
      <w:r>
        <w:rPr>
          <w:sz w:val="20"/>
        </w:rPr>
        <w:t>stakeholders</w:t>
      </w:r>
      <w:r>
        <w:rPr>
          <w:spacing w:val="25"/>
          <w:sz w:val="20"/>
        </w:rPr>
        <w:t> </w:t>
      </w:r>
      <w:r>
        <w:rPr>
          <w:sz w:val="20"/>
        </w:rPr>
        <w:t>in</w:t>
      </w:r>
      <w:r>
        <w:rPr>
          <w:spacing w:val="24"/>
          <w:sz w:val="20"/>
        </w:rPr>
        <w:t> </w:t>
      </w:r>
      <w:r>
        <w:rPr>
          <w:sz w:val="20"/>
        </w:rPr>
        <w:t>the</w:t>
      </w:r>
      <w:r>
        <w:rPr>
          <w:spacing w:val="24"/>
          <w:sz w:val="20"/>
        </w:rPr>
        <w:t> </w:t>
      </w:r>
      <w:r>
        <w:rPr>
          <w:sz w:val="20"/>
        </w:rPr>
        <w:t>energy,</w:t>
      </w:r>
      <w:r>
        <w:rPr>
          <w:spacing w:val="24"/>
          <w:sz w:val="20"/>
        </w:rPr>
        <w:t> </w:t>
      </w:r>
      <w:r>
        <w:rPr>
          <w:sz w:val="20"/>
        </w:rPr>
        <w:t>environment,</w:t>
      </w:r>
      <w:r>
        <w:rPr>
          <w:spacing w:val="24"/>
          <w:sz w:val="20"/>
        </w:rPr>
        <w:t> </w:t>
      </w:r>
      <w:r>
        <w:rPr>
          <w:sz w:val="20"/>
        </w:rPr>
        <w:t>and</w:t>
      </w:r>
      <w:r>
        <w:rPr>
          <w:spacing w:val="24"/>
          <w:sz w:val="20"/>
        </w:rPr>
        <w:t> </w:t>
      </w:r>
      <w:r>
        <w:rPr>
          <w:sz w:val="20"/>
        </w:rPr>
        <w:t>other</w:t>
      </w:r>
      <w:r>
        <w:rPr>
          <w:spacing w:val="24"/>
          <w:sz w:val="20"/>
        </w:rPr>
        <w:t> </w:t>
      </w:r>
      <w:r>
        <w:rPr>
          <w:sz w:val="20"/>
        </w:rPr>
        <w:t>related</w:t>
      </w:r>
      <w:r>
        <w:rPr>
          <w:spacing w:val="24"/>
          <w:sz w:val="20"/>
        </w:rPr>
        <w:t> </w:t>
      </w:r>
      <w:r>
        <w:rPr>
          <w:sz w:val="20"/>
        </w:rPr>
        <w:t>sectors (April 13th, 2023)</w:t>
      </w:r>
    </w:p>
    <w:p>
      <w:pPr>
        <w:pStyle w:val="ListParagraph"/>
        <w:numPr>
          <w:ilvl w:val="0"/>
          <w:numId w:val="23"/>
        </w:numPr>
        <w:tabs>
          <w:tab w:pos="1080" w:val="left" w:leader="none"/>
        </w:tabs>
        <w:spacing w:line="240" w:lineRule="auto" w:before="1" w:after="0"/>
        <w:ind w:left="1080" w:right="0" w:hanging="359"/>
        <w:jc w:val="left"/>
        <w:rPr>
          <w:sz w:val="20"/>
        </w:rPr>
      </w:pPr>
      <w:r>
        <w:rPr>
          <w:sz w:val="20"/>
        </w:rPr>
        <w:t>Cultural</w:t>
      </w:r>
      <w:r>
        <w:rPr>
          <w:spacing w:val="-5"/>
          <w:sz w:val="20"/>
        </w:rPr>
        <w:t> </w:t>
      </w:r>
      <w:r>
        <w:rPr>
          <w:sz w:val="20"/>
        </w:rPr>
        <w:t>Heritage</w:t>
      </w:r>
      <w:r>
        <w:rPr>
          <w:spacing w:val="-3"/>
          <w:sz w:val="20"/>
        </w:rPr>
        <w:t> </w:t>
      </w:r>
      <w:r>
        <w:rPr>
          <w:sz w:val="20"/>
        </w:rPr>
        <w:t>Stakeholders</w:t>
      </w:r>
      <w:r>
        <w:rPr>
          <w:spacing w:val="-2"/>
          <w:sz w:val="20"/>
        </w:rPr>
        <w:t> </w:t>
      </w:r>
      <w:r>
        <w:rPr>
          <w:sz w:val="20"/>
        </w:rPr>
        <w:t>Meeting,</w:t>
      </w:r>
      <w:r>
        <w:rPr>
          <w:spacing w:val="-3"/>
          <w:sz w:val="20"/>
        </w:rPr>
        <w:t> </w:t>
      </w:r>
      <w:r>
        <w:rPr>
          <w:sz w:val="20"/>
        </w:rPr>
        <w:t>(April</w:t>
      </w:r>
      <w:r>
        <w:rPr>
          <w:spacing w:val="-1"/>
          <w:sz w:val="20"/>
        </w:rPr>
        <w:t> </w:t>
      </w:r>
      <w:r>
        <w:rPr>
          <w:sz w:val="20"/>
        </w:rPr>
        <w:t>14,</w:t>
      </w:r>
      <w:r>
        <w:rPr>
          <w:spacing w:val="-2"/>
          <w:sz w:val="20"/>
        </w:rPr>
        <w:t> 2023)</w:t>
      </w:r>
    </w:p>
    <w:p>
      <w:pPr>
        <w:pStyle w:val="ListParagraph"/>
        <w:numPr>
          <w:ilvl w:val="0"/>
          <w:numId w:val="23"/>
        </w:numPr>
        <w:tabs>
          <w:tab w:pos="1080" w:val="left" w:leader="none"/>
        </w:tabs>
        <w:spacing w:line="240" w:lineRule="auto" w:before="1" w:after="0"/>
        <w:ind w:left="1080" w:right="0" w:hanging="359"/>
        <w:jc w:val="left"/>
        <w:rPr>
          <w:sz w:val="20"/>
        </w:rPr>
      </w:pPr>
      <w:r>
        <w:rPr>
          <w:sz w:val="20"/>
        </w:rPr>
        <w:t>Grenada</w:t>
      </w:r>
      <w:r>
        <w:rPr>
          <w:spacing w:val="-6"/>
          <w:sz w:val="20"/>
        </w:rPr>
        <w:t> </w:t>
      </w:r>
      <w:r>
        <w:rPr>
          <w:sz w:val="20"/>
        </w:rPr>
        <w:t>Green</w:t>
      </w:r>
      <w:r>
        <w:rPr>
          <w:spacing w:val="-3"/>
          <w:sz w:val="20"/>
        </w:rPr>
        <w:t> </w:t>
      </w:r>
      <w:r>
        <w:rPr>
          <w:sz w:val="20"/>
        </w:rPr>
        <w:t>Group</w:t>
      </w:r>
      <w:r>
        <w:rPr>
          <w:spacing w:val="-4"/>
          <w:sz w:val="20"/>
        </w:rPr>
        <w:t> </w:t>
      </w:r>
      <w:r>
        <w:rPr>
          <w:sz w:val="20"/>
        </w:rPr>
        <w:t>representatives</w:t>
      </w:r>
      <w:r>
        <w:rPr>
          <w:spacing w:val="-1"/>
          <w:sz w:val="20"/>
        </w:rPr>
        <w:t> </w:t>
      </w:r>
      <w:r>
        <w:rPr>
          <w:sz w:val="20"/>
        </w:rPr>
        <w:t>(May</w:t>
      </w:r>
      <w:r>
        <w:rPr>
          <w:spacing w:val="-3"/>
          <w:sz w:val="20"/>
        </w:rPr>
        <w:t> </w:t>
      </w:r>
      <w:r>
        <w:rPr>
          <w:sz w:val="20"/>
        </w:rPr>
        <w:t>8</w:t>
      </w:r>
      <w:r>
        <w:rPr>
          <w:sz w:val="20"/>
          <w:vertAlign w:val="superscript"/>
        </w:rPr>
        <w:t>,</w:t>
      </w:r>
      <w:r>
        <w:rPr>
          <w:spacing w:val="-13"/>
          <w:sz w:val="20"/>
          <w:vertAlign w:val="baseline"/>
        </w:rPr>
        <w:t> </w:t>
      </w:r>
      <w:r>
        <w:rPr>
          <w:spacing w:val="-2"/>
          <w:sz w:val="20"/>
          <w:vertAlign w:val="baseline"/>
        </w:rPr>
        <w:t>2023)</w:t>
      </w:r>
    </w:p>
    <w:p>
      <w:pPr>
        <w:pStyle w:val="BodyText"/>
        <w:spacing w:before="3"/>
      </w:pPr>
    </w:p>
    <w:p>
      <w:pPr>
        <w:pStyle w:val="BodyText"/>
        <w:spacing w:line="237" w:lineRule="auto"/>
        <w:ind w:left="360" w:right="363"/>
        <w:jc w:val="both"/>
      </w:pPr>
      <w:r>
        <w:rPr/>
        <w:t>Representatives</w:t>
      </w:r>
      <w:r>
        <w:rPr>
          <w:spacing w:val="28"/>
        </w:rPr>
        <w:t> </w:t>
      </w:r>
      <w:r>
        <w:rPr/>
        <w:t>from</w:t>
      </w:r>
      <w:r>
        <w:rPr>
          <w:spacing w:val="-10"/>
        </w:rPr>
        <w:t> </w:t>
      </w:r>
      <w:r>
        <w:rPr/>
        <w:t>the</w:t>
      </w:r>
      <w:r>
        <w:rPr>
          <w:spacing w:val="-9"/>
        </w:rPr>
        <w:t> </w:t>
      </w:r>
      <w:r>
        <w:rPr/>
        <w:t>National</w:t>
      </w:r>
      <w:r>
        <w:rPr>
          <w:spacing w:val="-7"/>
        </w:rPr>
        <w:t> </w:t>
      </w:r>
      <w:r>
        <w:rPr/>
        <w:t>Climate</w:t>
      </w:r>
      <w:r>
        <w:rPr>
          <w:spacing w:val="-9"/>
        </w:rPr>
        <w:t> </w:t>
      </w:r>
      <w:r>
        <w:rPr/>
        <w:t>Change</w:t>
      </w:r>
      <w:r>
        <w:rPr>
          <w:spacing w:val="-5"/>
        </w:rPr>
        <w:t> </w:t>
      </w:r>
      <w:r>
        <w:rPr/>
        <w:t>Committee,</w:t>
      </w:r>
      <w:r>
        <w:rPr>
          <w:spacing w:val="-10"/>
        </w:rPr>
        <w:t> </w:t>
      </w:r>
      <w:r>
        <w:rPr/>
        <w:t>Representatives</w:t>
      </w:r>
      <w:r>
        <w:rPr>
          <w:spacing w:val="-8"/>
        </w:rPr>
        <w:t> </w:t>
      </w:r>
      <w:r>
        <w:rPr/>
        <w:t>from</w:t>
      </w:r>
      <w:r>
        <w:rPr>
          <w:spacing w:val="-10"/>
        </w:rPr>
        <w:t> </w:t>
      </w:r>
      <w:r>
        <w:rPr/>
        <w:t>the</w:t>
      </w:r>
      <w:r>
        <w:rPr>
          <w:spacing w:val="-5"/>
        </w:rPr>
        <w:t> </w:t>
      </w:r>
      <w:r>
        <w:rPr/>
        <w:t>Sustainable</w:t>
      </w:r>
      <w:r>
        <w:rPr>
          <w:spacing w:val="-5"/>
        </w:rPr>
        <w:t> </w:t>
      </w:r>
      <w:r>
        <w:rPr/>
        <w:t>Development Council and staff of the Ministry for Implementation also submitted written comments on this ESMF, LMP and the </w:t>
      </w:r>
      <w:r>
        <w:rPr>
          <w:spacing w:val="-4"/>
        </w:rPr>
        <w:t>SEP.</w:t>
      </w:r>
    </w:p>
    <w:p>
      <w:pPr>
        <w:pStyle w:val="BodyText"/>
        <w:spacing w:before="4"/>
      </w:pPr>
    </w:p>
    <w:p>
      <w:pPr>
        <w:spacing w:before="0"/>
        <w:ind w:left="360" w:right="0" w:firstLine="0"/>
        <w:jc w:val="left"/>
        <w:rPr>
          <w:sz w:val="20"/>
        </w:rPr>
      </w:pPr>
      <w:r>
        <w:rPr>
          <w:b/>
          <w:sz w:val="20"/>
        </w:rPr>
        <w:t>Initial</w:t>
      </w:r>
      <w:r>
        <w:rPr>
          <w:b/>
          <w:spacing w:val="-4"/>
          <w:sz w:val="20"/>
        </w:rPr>
        <w:t> </w:t>
      </w:r>
      <w:r>
        <w:rPr>
          <w:b/>
          <w:sz w:val="20"/>
        </w:rPr>
        <w:t>consultations</w:t>
      </w:r>
      <w:r>
        <w:rPr>
          <w:b/>
          <w:spacing w:val="-3"/>
          <w:sz w:val="20"/>
        </w:rPr>
        <w:t> </w:t>
      </w:r>
      <w:r>
        <w:rPr>
          <w:b/>
          <w:sz w:val="20"/>
        </w:rPr>
        <w:t>in</w:t>
      </w:r>
      <w:r>
        <w:rPr>
          <w:b/>
          <w:spacing w:val="-2"/>
          <w:sz w:val="20"/>
        </w:rPr>
        <w:t> </w:t>
      </w:r>
      <w:r>
        <w:rPr>
          <w:b/>
          <w:sz w:val="20"/>
        </w:rPr>
        <w:t>Saint</w:t>
      </w:r>
      <w:r>
        <w:rPr>
          <w:b/>
          <w:spacing w:val="-4"/>
          <w:sz w:val="20"/>
        </w:rPr>
        <w:t> </w:t>
      </w:r>
      <w:r>
        <w:rPr>
          <w:b/>
          <w:sz w:val="20"/>
        </w:rPr>
        <w:t>Lucia</w:t>
      </w:r>
      <w:r>
        <w:rPr>
          <w:b/>
          <w:spacing w:val="2"/>
          <w:sz w:val="20"/>
        </w:rPr>
        <w:t> </w:t>
      </w:r>
      <w:r>
        <w:rPr>
          <w:sz w:val="20"/>
        </w:rPr>
        <w:t>included</w:t>
      </w:r>
      <w:r>
        <w:rPr>
          <w:spacing w:val="-4"/>
          <w:sz w:val="20"/>
        </w:rPr>
        <w:t> </w:t>
      </w:r>
      <w:r>
        <w:rPr>
          <w:sz w:val="20"/>
        </w:rPr>
        <w:t>meetings</w:t>
      </w:r>
      <w:r>
        <w:rPr>
          <w:spacing w:val="-2"/>
          <w:sz w:val="20"/>
        </w:rPr>
        <w:t> </w:t>
      </w:r>
      <w:r>
        <w:rPr>
          <w:spacing w:val="-4"/>
          <w:sz w:val="20"/>
        </w:rPr>
        <w:t>with:</w:t>
      </w:r>
    </w:p>
    <w:p>
      <w:pPr>
        <w:pStyle w:val="ListParagraph"/>
        <w:numPr>
          <w:ilvl w:val="0"/>
          <w:numId w:val="23"/>
        </w:numPr>
        <w:tabs>
          <w:tab w:pos="1080" w:val="left" w:leader="none"/>
        </w:tabs>
        <w:spacing w:line="240" w:lineRule="auto" w:before="1" w:after="0"/>
        <w:ind w:left="1080" w:right="0" w:hanging="359"/>
        <w:jc w:val="left"/>
        <w:rPr>
          <w:sz w:val="20"/>
        </w:rPr>
      </w:pPr>
      <w:r>
        <w:rPr>
          <w:sz w:val="20"/>
        </w:rPr>
        <w:t>National</w:t>
      </w:r>
      <w:r>
        <w:rPr>
          <w:spacing w:val="-6"/>
          <w:sz w:val="20"/>
        </w:rPr>
        <w:t> </w:t>
      </w:r>
      <w:r>
        <w:rPr>
          <w:sz w:val="20"/>
        </w:rPr>
        <w:t>Consultation</w:t>
      </w:r>
      <w:r>
        <w:rPr>
          <w:spacing w:val="-4"/>
          <w:sz w:val="20"/>
        </w:rPr>
        <w:t> </w:t>
      </w:r>
      <w:r>
        <w:rPr>
          <w:sz w:val="20"/>
        </w:rPr>
        <w:t>with</w:t>
      </w:r>
      <w:r>
        <w:rPr>
          <w:spacing w:val="-4"/>
          <w:sz w:val="20"/>
        </w:rPr>
        <w:t> </w:t>
      </w:r>
      <w:r>
        <w:rPr>
          <w:sz w:val="20"/>
        </w:rPr>
        <w:t>diverse</w:t>
      </w:r>
      <w:r>
        <w:rPr>
          <w:spacing w:val="-3"/>
          <w:sz w:val="20"/>
        </w:rPr>
        <w:t> </w:t>
      </w:r>
      <w:r>
        <w:rPr>
          <w:sz w:val="20"/>
        </w:rPr>
        <w:t>stakeholders</w:t>
      </w:r>
      <w:r>
        <w:rPr>
          <w:spacing w:val="-2"/>
          <w:sz w:val="20"/>
        </w:rPr>
        <w:t> </w:t>
      </w:r>
      <w:r>
        <w:rPr>
          <w:sz w:val="20"/>
        </w:rPr>
        <w:t>in</w:t>
      </w:r>
      <w:r>
        <w:rPr>
          <w:spacing w:val="-4"/>
          <w:sz w:val="20"/>
        </w:rPr>
        <w:t> </w:t>
      </w:r>
      <w:r>
        <w:rPr>
          <w:sz w:val="20"/>
        </w:rPr>
        <w:t>the</w:t>
      </w:r>
      <w:r>
        <w:rPr>
          <w:spacing w:val="-3"/>
          <w:sz w:val="20"/>
        </w:rPr>
        <w:t> </w:t>
      </w:r>
      <w:r>
        <w:rPr>
          <w:sz w:val="20"/>
        </w:rPr>
        <w:t>energy, environment,</w:t>
      </w:r>
      <w:r>
        <w:rPr>
          <w:spacing w:val="-3"/>
          <w:sz w:val="20"/>
        </w:rPr>
        <w:t> </w:t>
      </w:r>
      <w:r>
        <w:rPr>
          <w:sz w:val="20"/>
        </w:rPr>
        <w:t>and</w:t>
      </w:r>
      <w:r>
        <w:rPr>
          <w:spacing w:val="-3"/>
          <w:sz w:val="20"/>
        </w:rPr>
        <w:t> </w:t>
      </w:r>
      <w:r>
        <w:rPr>
          <w:sz w:val="20"/>
        </w:rPr>
        <w:t>other</w:t>
      </w:r>
      <w:r>
        <w:rPr>
          <w:spacing w:val="-3"/>
          <w:sz w:val="20"/>
        </w:rPr>
        <w:t> </w:t>
      </w:r>
      <w:r>
        <w:rPr>
          <w:spacing w:val="-2"/>
          <w:sz w:val="20"/>
        </w:rPr>
        <w:t>related</w:t>
      </w:r>
    </w:p>
    <w:p>
      <w:pPr>
        <w:pStyle w:val="ListParagraph"/>
        <w:numPr>
          <w:ilvl w:val="0"/>
          <w:numId w:val="23"/>
        </w:numPr>
        <w:tabs>
          <w:tab w:pos="1080" w:val="left" w:leader="none"/>
        </w:tabs>
        <w:spacing w:line="240" w:lineRule="auto" w:before="0" w:after="0"/>
        <w:ind w:left="1080" w:right="0" w:hanging="359"/>
        <w:jc w:val="left"/>
        <w:rPr>
          <w:sz w:val="20"/>
        </w:rPr>
      </w:pPr>
      <w:r>
        <w:rPr>
          <w:sz w:val="20"/>
        </w:rPr>
        <w:t>sectors,</w:t>
      </w:r>
      <w:r>
        <w:rPr>
          <w:spacing w:val="-4"/>
          <w:sz w:val="20"/>
        </w:rPr>
        <w:t> </w:t>
      </w:r>
      <w:r>
        <w:rPr>
          <w:sz w:val="20"/>
        </w:rPr>
        <w:t>in-person</w:t>
      </w:r>
      <w:r>
        <w:rPr>
          <w:spacing w:val="-4"/>
          <w:sz w:val="20"/>
        </w:rPr>
        <w:t> </w:t>
      </w:r>
      <w:r>
        <w:rPr>
          <w:sz w:val="20"/>
        </w:rPr>
        <w:t>and</w:t>
      </w:r>
      <w:r>
        <w:rPr>
          <w:spacing w:val="-4"/>
          <w:sz w:val="20"/>
        </w:rPr>
        <w:t> </w:t>
      </w:r>
      <w:r>
        <w:rPr>
          <w:sz w:val="20"/>
        </w:rPr>
        <w:t>virtual</w:t>
      </w:r>
      <w:r>
        <w:rPr>
          <w:spacing w:val="-4"/>
          <w:sz w:val="20"/>
        </w:rPr>
        <w:t> </w:t>
      </w:r>
      <w:r>
        <w:rPr>
          <w:sz w:val="20"/>
        </w:rPr>
        <w:t>(April 6th,</w:t>
      </w:r>
      <w:r>
        <w:rPr>
          <w:spacing w:val="1"/>
          <w:sz w:val="20"/>
        </w:rPr>
        <w:t> </w:t>
      </w:r>
      <w:r>
        <w:rPr>
          <w:spacing w:val="-2"/>
          <w:sz w:val="20"/>
        </w:rPr>
        <w:t>2023)</w:t>
      </w:r>
    </w:p>
    <w:p>
      <w:pPr>
        <w:pStyle w:val="ListParagraph"/>
        <w:numPr>
          <w:ilvl w:val="0"/>
          <w:numId w:val="23"/>
        </w:numPr>
        <w:tabs>
          <w:tab w:pos="1080" w:val="left" w:leader="none"/>
        </w:tabs>
        <w:spacing w:line="240" w:lineRule="auto" w:before="0" w:after="0"/>
        <w:ind w:left="1080" w:right="0" w:hanging="359"/>
        <w:jc w:val="left"/>
        <w:rPr>
          <w:sz w:val="20"/>
        </w:rPr>
      </w:pPr>
      <w:r>
        <w:rPr>
          <w:sz w:val="20"/>
        </w:rPr>
        <w:t>Fire</w:t>
      </w:r>
      <w:r>
        <w:rPr>
          <w:spacing w:val="-5"/>
          <w:sz w:val="20"/>
        </w:rPr>
        <w:t> </w:t>
      </w:r>
      <w:r>
        <w:rPr>
          <w:sz w:val="20"/>
        </w:rPr>
        <w:t>service,</w:t>
      </w:r>
      <w:r>
        <w:rPr>
          <w:spacing w:val="-2"/>
          <w:sz w:val="20"/>
        </w:rPr>
        <w:t> </w:t>
      </w:r>
      <w:r>
        <w:rPr>
          <w:sz w:val="20"/>
        </w:rPr>
        <w:t>Deputy</w:t>
      </w:r>
      <w:r>
        <w:rPr>
          <w:spacing w:val="-3"/>
          <w:sz w:val="20"/>
        </w:rPr>
        <w:t> </w:t>
      </w:r>
      <w:r>
        <w:rPr>
          <w:sz w:val="20"/>
        </w:rPr>
        <w:t>Fire</w:t>
      </w:r>
      <w:r>
        <w:rPr>
          <w:spacing w:val="-2"/>
          <w:sz w:val="20"/>
        </w:rPr>
        <w:t> </w:t>
      </w:r>
      <w:r>
        <w:rPr>
          <w:sz w:val="20"/>
        </w:rPr>
        <w:t>Chief,</w:t>
      </w:r>
      <w:r>
        <w:rPr>
          <w:spacing w:val="-3"/>
          <w:sz w:val="20"/>
        </w:rPr>
        <w:t> </w:t>
      </w:r>
      <w:r>
        <w:rPr>
          <w:sz w:val="20"/>
        </w:rPr>
        <w:t>Assistant</w:t>
      </w:r>
      <w:r>
        <w:rPr>
          <w:spacing w:val="-3"/>
          <w:sz w:val="20"/>
        </w:rPr>
        <w:t> </w:t>
      </w:r>
      <w:r>
        <w:rPr>
          <w:sz w:val="20"/>
        </w:rPr>
        <w:t>Divisional</w:t>
      </w:r>
      <w:r>
        <w:rPr>
          <w:spacing w:val="-3"/>
          <w:sz w:val="20"/>
        </w:rPr>
        <w:t> </w:t>
      </w:r>
      <w:r>
        <w:rPr>
          <w:sz w:val="20"/>
        </w:rPr>
        <w:t>Officers</w:t>
      </w:r>
      <w:r>
        <w:rPr>
          <w:spacing w:val="-1"/>
          <w:sz w:val="20"/>
        </w:rPr>
        <w:t> </w:t>
      </w:r>
      <w:r>
        <w:rPr>
          <w:sz w:val="20"/>
        </w:rPr>
        <w:t>(May</w:t>
      </w:r>
      <w:r>
        <w:rPr>
          <w:spacing w:val="-3"/>
          <w:sz w:val="20"/>
        </w:rPr>
        <w:t> </w:t>
      </w:r>
      <w:r>
        <w:rPr>
          <w:sz w:val="20"/>
        </w:rPr>
        <w:t>11,</w:t>
      </w:r>
      <w:r>
        <w:rPr>
          <w:spacing w:val="-2"/>
          <w:sz w:val="20"/>
        </w:rPr>
        <w:t> 2023)</w:t>
      </w:r>
    </w:p>
    <w:p>
      <w:pPr>
        <w:pStyle w:val="ListParagraph"/>
        <w:numPr>
          <w:ilvl w:val="0"/>
          <w:numId w:val="23"/>
        </w:numPr>
        <w:tabs>
          <w:tab w:pos="1081" w:val="left" w:leader="none"/>
        </w:tabs>
        <w:spacing w:line="240" w:lineRule="auto" w:before="1" w:after="0"/>
        <w:ind w:left="1081" w:right="356" w:hanging="360"/>
        <w:jc w:val="both"/>
        <w:rPr>
          <w:sz w:val="20"/>
        </w:rPr>
      </w:pPr>
      <w:r>
        <w:rPr>
          <w:sz w:val="20"/>
        </w:rPr>
        <w:t>Youth Emergency Action Committees, two administrative personnel representing youth members. There are over 120 active members of these committees who are responsible for project implementation, job placements and capacity building of youth members. (May 11, 2023)</w:t>
      </w:r>
    </w:p>
    <w:p>
      <w:pPr>
        <w:pStyle w:val="ListParagraph"/>
        <w:numPr>
          <w:ilvl w:val="0"/>
          <w:numId w:val="23"/>
        </w:numPr>
        <w:tabs>
          <w:tab w:pos="1081" w:val="left" w:leader="none"/>
        </w:tabs>
        <w:spacing w:line="235" w:lineRule="auto" w:before="5" w:after="0"/>
        <w:ind w:left="1081" w:right="357" w:hanging="360"/>
        <w:jc w:val="both"/>
        <w:rPr>
          <w:sz w:val="20"/>
        </w:rPr>
      </w:pPr>
      <w:r>
        <w:rPr>
          <w:sz w:val="20"/>
        </w:rPr>
        <w:t>National Insurance Property development and management (NIPRO), CEO and two subordinate Officers (May 16, 2023)</w:t>
      </w:r>
    </w:p>
    <w:p>
      <w:pPr>
        <w:pStyle w:val="ListParagraph"/>
        <w:numPr>
          <w:ilvl w:val="0"/>
          <w:numId w:val="23"/>
        </w:numPr>
        <w:tabs>
          <w:tab w:pos="1081" w:val="left" w:leader="none"/>
        </w:tabs>
        <w:spacing w:line="240" w:lineRule="auto" w:before="2" w:after="0"/>
        <w:ind w:left="1081" w:right="364" w:hanging="360"/>
        <w:jc w:val="both"/>
        <w:rPr>
          <w:sz w:val="20"/>
        </w:rPr>
      </w:pPr>
      <w:r>
        <w:rPr>
          <w:sz w:val="20"/>
        </w:rPr>
        <w:t>Carmen</w:t>
      </w:r>
      <w:r>
        <w:rPr>
          <w:spacing w:val="-12"/>
          <w:sz w:val="20"/>
        </w:rPr>
        <w:t> </w:t>
      </w:r>
      <w:r>
        <w:rPr>
          <w:sz w:val="20"/>
        </w:rPr>
        <w:t>Renee</w:t>
      </w:r>
      <w:r>
        <w:rPr>
          <w:spacing w:val="-11"/>
          <w:sz w:val="20"/>
        </w:rPr>
        <w:t> </w:t>
      </w:r>
      <w:r>
        <w:rPr>
          <w:sz w:val="20"/>
        </w:rPr>
        <w:t>Memorial</w:t>
      </w:r>
      <w:r>
        <w:rPr>
          <w:spacing w:val="-11"/>
          <w:sz w:val="20"/>
        </w:rPr>
        <w:t> </w:t>
      </w:r>
      <w:r>
        <w:rPr>
          <w:sz w:val="20"/>
        </w:rPr>
        <w:t>Primary</w:t>
      </w:r>
      <w:r>
        <w:rPr>
          <w:spacing w:val="-12"/>
          <w:sz w:val="20"/>
        </w:rPr>
        <w:t> </w:t>
      </w:r>
      <w:r>
        <w:rPr>
          <w:sz w:val="20"/>
        </w:rPr>
        <w:t>School,</w:t>
      </w:r>
      <w:r>
        <w:rPr>
          <w:spacing w:val="-11"/>
          <w:sz w:val="20"/>
        </w:rPr>
        <w:t> </w:t>
      </w:r>
      <w:r>
        <w:rPr>
          <w:sz w:val="20"/>
        </w:rPr>
        <w:t>approximately</w:t>
      </w:r>
      <w:r>
        <w:rPr>
          <w:spacing w:val="-11"/>
          <w:sz w:val="20"/>
        </w:rPr>
        <w:t> </w:t>
      </w:r>
      <w:r>
        <w:rPr>
          <w:sz w:val="20"/>
        </w:rPr>
        <w:t>400</w:t>
      </w:r>
      <w:r>
        <w:rPr>
          <w:spacing w:val="-12"/>
          <w:sz w:val="20"/>
        </w:rPr>
        <w:t> </w:t>
      </w:r>
      <w:r>
        <w:rPr>
          <w:sz w:val="20"/>
        </w:rPr>
        <w:t>students</w:t>
      </w:r>
      <w:r>
        <w:rPr>
          <w:spacing w:val="-11"/>
          <w:sz w:val="20"/>
        </w:rPr>
        <w:t> </w:t>
      </w:r>
      <w:r>
        <w:rPr>
          <w:sz w:val="20"/>
        </w:rPr>
        <w:t>and</w:t>
      </w:r>
      <w:r>
        <w:rPr>
          <w:spacing w:val="-11"/>
          <w:sz w:val="20"/>
        </w:rPr>
        <w:t> </w:t>
      </w:r>
      <w:r>
        <w:rPr>
          <w:sz w:val="20"/>
        </w:rPr>
        <w:t>10</w:t>
      </w:r>
      <w:r>
        <w:rPr>
          <w:spacing w:val="-12"/>
          <w:sz w:val="20"/>
        </w:rPr>
        <w:t> </w:t>
      </w:r>
      <w:r>
        <w:rPr>
          <w:sz w:val="20"/>
        </w:rPr>
        <w:t>teachers</w:t>
      </w:r>
      <w:r>
        <w:rPr>
          <w:spacing w:val="-11"/>
          <w:sz w:val="20"/>
        </w:rPr>
        <w:t> </w:t>
      </w:r>
      <w:r>
        <w:rPr>
          <w:sz w:val="20"/>
        </w:rPr>
        <w:t>at</w:t>
      </w:r>
      <w:r>
        <w:rPr>
          <w:spacing w:val="-11"/>
          <w:sz w:val="20"/>
        </w:rPr>
        <w:t> </w:t>
      </w:r>
      <w:r>
        <w:rPr>
          <w:sz w:val="20"/>
        </w:rPr>
        <w:t>a</w:t>
      </w:r>
      <w:r>
        <w:rPr>
          <w:spacing w:val="-11"/>
          <w:sz w:val="20"/>
        </w:rPr>
        <w:t> </w:t>
      </w:r>
      <w:r>
        <w:rPr>
          <w:sz w:val="20"/>
        </w:rPr>
        <w:t>special</w:t>
      </w:r>
      <w:r>
        <w:rPr>
          <w:spacing w:val="-12"/>
          <w:sz w:val="20"/>
        </w:rPr>
        <w:t> </w:t>
      </w:r>
      <w:r>
        <w:rPr>
          <w:sz w:val="20"/>
        </w:rPr>
        <w:t>assembly (May 18, 2023)</w:t>
      </w:r>
    </w:p>
    <w:p>
      <w:pPr>
        <w:pStyle w:val="BodyText"/>
        <w:spacing w:before="3"/>
      </w:pPr>
    </w:p>
    <w:p>
      <w:pPr>
        <w:spacing w:before="1"/>
        <w:ind w:left="360" w:right="0" w:firstLine="0"/>
        <w:jc w:val="left"/>
        <w:rPr>
          <w:sz w:val="20"/>
        </w:rPr>
      </w:pPr>
      <w:r>
        <w:rPr>
          <w:b/>
          <w:sz w:val="20"/>
        </w:rPr>
        <w:t>Initial</w:t>
      </w:r>
      <w:r>
        <w:rPr>
          <w:b/>
          <w:spacing w:val="-2"/>
          <w:sz w:val="20"/>
        </w:rPr>
        <w:t> </w:t>
      </w:r>
      <w:r>
        <w:rPr>
          <w:b/>
          <w:sz w:val="20"/>
        </w:rPr>
        <w:t>consultations</w:t>
      </w:r>
      <w:r>
        <w:rPr>
          <w:b/>
          <w:spacing w:val="-2"/>
          <w:sz w:val="20"/>
        </w:rPr>
        <w:t> </w:t>
      </w:r>
      <w:r>
        <w:rPr>
          <w:b/>
          <w:sz w:val="20"/>
        </w:rPr>
        <w:t>in</w:t>
      </w:r>
      <w:r>
        <w:rPr>
          <w:b/>
          <w:spacing w:val="-5"/>
          <w:sz w:val="20"/>
        </w:rPr>
        <w:t> </w:t>
      </w:r>
      <w:r>
        <w:rPr>
          <w:b/>
          <w:sz w:val="20"/>
        </w:rPr>
        <w:t>Guyana</w:t>
      </w:r>
      <w:r>
        <w:rPr>
          <w:b/>
          <w:spacing w:val="42"/>
          <w:sz w:val="20"/>
        </w:rPr>
        <w:t> </w:t>
      </w:r>
      <w:r>
        <w:rPr>
          <w:sz w:val="20"/>
        </w:rPr>
        <w:t>were</w:t>
      </w:r>
      <w:r>
        <w:rPr>
          <w:spacing w:val="-2"/>
          <w:sz w:val="20"/>
        </w:rPr>
        <w:t> </w:t>
      </w:r>
      <w:r>
        <w:rPr>
          <w:sz w:val="20"/>
        </w:rPr>
        <w:t>held</w:t>
      </w:r>
      <w:r>
        <w:rPr>
          <w:spacing w:val="-2"/>
          <w:sz w:val="20"/>
        </w:rPr>
        <w:t> </w:t>
      </w:r>
      <w:r>
        <w:rPr>
          <w:sz w:val="20"/>
        </w:rPr>
        <w:t>in</w:t>
      </w:r>
      <w:r>
        <w:rPr>
          <w:spacing w:val="-3"/>
          <w:sz w:val="20"/>
        </w:rPr>
        <w:t> </w:t>
      </w:r>
      <w:r>
        <w:rPr>
          <w:sz w:val="20"/>
        </w:rPr>
        <w:t>December</w:t>
      </w:r>
      <w:r>
        <w:rPr>
          <w:spacing w:val="-2"/>
          <w:sz w:val="20"/>
        </w:rPr>
        <w:t> </w:t>
      </w:r>
      <w:r>
        <w:rPr>
          <w:sz w:val="20"/>
        </w:rPr>
        <w:t>2023</w:t>
      </w:r>
      <w:r>
        <w:rPr>
          <w:spacing w:val="-3"/>
          <w:sz w:val="20"/>
        </w:rPr>
        <w:t> </w:t>
      </w:r>
      <w:r>
        <w:rPr>
          <w:sz w:val="20"/>
        </w:rPr>
        <w:t>and</w:t>
      </w:r>
      <w:r>
        <w:rPr>
          <w:spacing w:val="-3"/>
          <w:sz w:val="20"/>
        </w:rPr>
        <w:t> </w:t>
      </w:r>
      <w:r>
        <w:rPr>
          <w:sz w:val="20"/>
        </w:rPr>
        <w:t>included</w:t>
      </w:r>
      <w:r>
        <w:rPr>
          <w:spacing w:val="-3"/>
          <w:sz w:val="20"/>
        </w:rPr>
        <w:t> </w:t>
      </w:r>
      <w:r>
        <w:rPr>
          <w:sz w:val="20"/>
        </w:rPr>
        <w:t>a</w:t>
      </w:r>
      <w:r>
        <w:rPr>
          <w:spacing w:val="-3"/>
          <w:sz w:val="20"/>
        </w:rPr>
        <w:t> </w:t>
      </w:r>
      <w:r>
        <w:rPr>
          <w:sz w:val="20"/>
        </w:rPr>
        <w:t>meeting</w:t>
      </w:r>
      <w:r>
        <w:rPr>
          <w:spacing w:val="-1"/>
          <w:sz w:val="20"/>
        </w:rPr>
        <w:t> </w:t>
      </w:r>
      <w:r>
        <w:rPr>
          <w:spacing w:val="-2"/>
          <w:sz w:val="20"/>
        </w:rPr>
        <w:t>with:</w:t>
      </w:r>
    </w:p>
    <w:p>
      <w:pPr>
        <w:pStyle w:val="ListParagraph"/>
        <w:numPr>
          <w:ilvl w:val="0"/>
          <w:numId w:val="23"/>
        </w:numPr>
        <w:tabs>
          <w:tab w:pos="1080" w:val="left" w:leader="none"/>
        </w:tabs>
        <w:spacing w:line="240" w:lineRule="auto" w:before="0" w:after="0"/>
        <w:ind w:left="1080" w:right="0" w:hanging="359"/>
        <w:jc w:val="left"/>
        <w:rPr>
          <w:sz w:val="20"/>
        </w:rPr>
      </w:pPr>
      <w:r>
        <w:rPr>
          <w:sz w:val="20"/>
        </w:rPr>
        <w:t>Representatives</w:t>
      </w:r>
      <w:r>
        <w:rPr>
          <w:spacing w:val="-3"/>
          <w:sz w:val="20"/>
        </w:rPr>
        <w:t> </w:t>
      </w:r>
      <w:r>
        <w:rPr>
          <w:sz w:val="20"/>
        </w:rPr>
        <w:t>from</w:t>
      </w:r>
      <w:r>
        <w:rPr>
          <w:spacing w:val="-3"/>
          <w:sz w:val="20"/>
        </w:rPr>
        <w:t> </w:t>
      </w:r>
      <w:r>
        <w:rPr>
          <w:sz w:val="20"/>
        </w:rPr>
        <w:t>the</w:t>
      </w:r>
      <w:r>
        <w:rPr>
          <w:spacing w:val="-3"/>
          <w:sz w:val="20"/>
        </w:rPr>
        <w:t> </w:t>
      </w:r>
      <w:r>
        <w:rPr>
          <w:sz w:val="20"/>
        </w:rPr>
        <w:t>first</w:t>
      </w:r>
      <w:r>
        <w:rPr>
          <w:spacing w:val="-5"/>
          <w:sz w:val="20"/>
        </w:rPr>
        <w:t> </w:t>
      </w:r>
      <w:r>
        <w:rPr>
          <w:sz w:val="20"/>
        </w:rPr>
        <w:t>13</w:t>
      </w:r>
      <w:r>
        <w:rPr>
          <w:spacing w:val="-5"/>
          <w:sz w:val="20"/>
        </w:rPr>
        <w:t> </w:t>
      </w:r>
      <w:r>
        <w:rPr>
          <w:sz w:val="20"/>
        </w:rPr>
        <w:t>selected</w:t>
      </w:r>
      <w:r>
        <w:rPr>
          <w:spacing w:val="-3"/>
          <w:sz w:val="20"/>
        </w:rPr>
        <w:t> </w:t>
      </w:r>
      <w:r>
        <w:rPr>
          <w:spacing w:val="-2"/>
          <w:sz w:val="20"/>
        </w:rPr>
        <w:t>buildings</w:t>
      </w:r>
    </w:p>
    <w:p>
      <w:pPr>
        <w:pStyle w:val="ListParagraph"/>
        <w:numPr>
          <w:ilvl w:val="0"/>
          <w:numId w:val="23"/>
        </w:numPr>
        <w:tabs>
          <w:tab w:pos="1080" w:val="left" w:leader="none"/>
        </w:tabs>
        <w:spacing w:line="240" w:lineRule="auto" w:before="0" w:after="0"/>
        <w:ind w:left="1080" w:right="0" w:hanging="359"/>
        <w:jc w:val="left"/>
        <w:rPr>
          <w:sz w:val="20"/>
        </w:rPr>
      </w:pPr>
      <w:r>
        <w:rPr>
          <w:sz w:val="20"/>
        </w:rPr>
        <w:t>Regional</w:t>
      </w:r>
      <w:r>
        <w:rPr>
          <w:spacing w:val="-5"/>
          <w:sz w:val="20"/>
        </w:rPr>
        <w:t> </w:t>
      </w:r>
      <w:r>
        <w:rPr>
          <w:sz w:val="20"/>
        </w:rPr>
        <w:t>Education</w:t>
      </w:r>
      <w:r>
        <w:rPr>
          <w:spacing w:val="-3"/>
          <w:sz w:val="20"/>
        </w:rPr>
        <w:t> </w:t>
      </w:r>
      <w:r>
        <w:rPr>
          <w:sz w:val="20"/>
        </w:rPr>
        <w:t>Officers</w:t>
      </w:r>
      <w:r>
        <w:rPr>
          <w:spacing w:val="-1"/>
          <w:sz w:val="20"/>
        </w:rPr>
        <w:t> </w:t>
      </w:r>
      <w:r>
        <w:rPr>
          <w:sz w:val="20"/>
        </w:rPr>
        <w:t>for</w:t>
      </w:r>
      <w:r>
        <w:rPr>
          <w:spacing w:val="-2"/>
          <w:sz w:val="20"/>
        </w:rPr>
        <w:t> </w:t>
      </w:r>
      <w:r>
        <w:rPr>
          <w:sz w:val="20"/>
        </w:rPr>
        <w:t>schools</w:t>
      </w:r>
      <w:r>
        <w:rPr>
          <w:spacing w:val="-2"/>
          <w:sz w:val="20"/>
        </w:rPr>
        <w:t> </w:t>
      </w:r>
      <w:r>
        <w:rPr>
          <w:sz w:val="20"/>
        </w:rPr>
        <w:t>under</w:t>
      </w:r>
      <w:r>
        <w:rPr>
          <w:spacing w:val="-2"/>
          <w:sz w:val="20"/>
        </w:rPr>
        <w:t> </w:t>
      </w:r>
      <w:r>
        <w:rPr>
          <w:sz w:val="20"/>
        </w:rPr>
        <w:t>their</w:t>
      </w:r>
      <w:r>
        <w:rPr>
          <w:spacing w:val="-2"/>
          <w:sz w:val="20"/>
        </w:rPr>
        <w:t> </w:t>
      </w:r>
      <w:r>
        <w:rPr>
          <w:sz w:val="20"/>
        </w:rPr>
        <w:t>purview (Region</w:t>
      </w:r>
      <w:r>
        <w:rPr>
          <w:spacing w:val="-3"/>
          <w:sz w:val="20"/>
        </w:rPr>
        <w:t> </w:t>
      </w:r>
      <w:r>
        <w:rPr>
          <w:sz w:val="20"/>
        </w:rPr>
        <w:t>3,4</w:t>
      </w:r>
      <w:r>
        <w:rPr>
          <w:spacing w:val="-4"/>
          <w:sz w:val="20"/>
        </w:rPr>
        <w:t> </w:t>
      </w:r>
      <w:r>
        <w:rPr>
          <w:sz w:val="20"/>
        </w:rPr>
        <w:t>and</w:t>
      </w:r>
      <w:r>
        <w:rPr>
          <w:spacing w:val="-2"/>
          <w:sz w:val="20"/>
        </w:rPr>
        <w:t> Georgetown)</w:t>
      </w:r>
    </w:p>
    <w:p>
      <w:pPr>
        <w:pStyle w:val="ListParagraph"/>
        <w:numPr>
          <w:ilvl w:val="0"/>
          <w:numId w:val="23"/>
        </w:numPr>
        <w:tabs>
          <w:tab w:pos="1080" w:val="left" w:leader="none"/>
        </w:tabs>
        <w:spacing w:line="240" w:lineRule="auto" w:before="0" w:after="0"/>
        <w:ind w:left="1080" w:right="0" w:hanging="359"/>
        <w:jc w:val="left"/>
        <w:rPr>
          <w:sz w:val="20"/>
        </w:rPr>
      </w:pPr>
      <w:r>
        <w:rPr>
          <w:sz w:val="20"/>
        </w:rPr>
        <w:t>Regional</w:t>
      </w:r>
      <w:r>
        <w:rPr>
          <w:spacing w:val="-5"/>
          <w:sz w:val="20"/>
        </w:rPr>
        <w:t> </w:t>
      </w:r>
      <w:r>
        <w:rPr>
          <w:sz w:val="20"/>
        </w:rPr>
        <w:t>Health</w:t>
      </w:r>
      <w:r>
        <w:rPr>
          <w:spacing w:val="-3"/>
          <w:sz w:val="20"/>
        </w:rPr>
        <w:t> </w:t>
      </w:r>
      <w:r>
        <w:rPr>
          <w:sz w:val="20"/>
        </w:rPr>
        <w:t>Officers</w:t>
      </w:r>
      <w:r>
        <w:rPr>
          <w:spacing w:val="-1"/>
          <w:sz w:val="20"/>
        </w:rPr>
        <w:t> </w:t>
      </w:r>
      <w:r>
        <w:rPr>
          <w:sz w:val="20"/>
        </w:rPr>
        <w:t>for</w:t>
      </w:r>
      <w:r>
        <w:rPr>
          <w:spacing w:val="-1"/>
          <w:sz w:val="20"/>
        </w:rPr>
        <w:t> </w:t>
      </w:r>
      <w:r>
        <w:rPr>
          <w:sz w:val="20"/>
        </w:rPr>
        <w:t>Health</w:t>
      </w:r>
      <w:r>
        <w:rPr>
          <w:spacing w:val="-3"/>
          <w:sz w:val="20"/>
        </w:rPr>
        <w:t> </w:t>
      </w:r>
      <w:r>
        <w:rPr>
          <w:sz w:val="20"/>
        </w:rPr>
        <w:t>facilities</w:t>
      </w:r>
      <w:r>
        <w:rPr>
          <w:spacing w:val="-1"/>
          <w:sz w:val="20"/>
        </w:rPr>
        <w:t> </w:t>
      </w:r>
      <w:r>
        <w:rPr>
          <w:sz w:val="20"/>
        </w:rPr>
        <w:t>under</w:t>
      </w:r>
      <w:r>
        <w:rPr>
          <w:spacing w:val="-1"/>
          <w:sz w:val="20"/>
        </w:rPr>
        <w:t> </w:t>
      </w:r>
      <w:r>
        <w:rPr>
          <w:sz w:val="20"/>
        </w:rPr>
        <w:t>their</w:t>
      </w:r>
      <w:r>
        <w:rPr>
          <w:spacing w:val="-2"/>
          <w:sz w:val="20"/>
        </w:rPr>
        <w:t> </w:t>
      </w:r>
      <w:r>
        <w:rPr>
          <w:sz w:val="20"/>
        </w:rPr>
        <w:t>purview</w:t>
      </w:r>
      <w:r>
        <w:rPr>
          <w:spacing w:val="-1"/>
          <w:sz w:val="20"/>
        </w:rPr>
        <w:t> </w:t>
      </w:r>
      <w:r>
        <w:rPr>
          <w:sz w:val="20"/>
        </w:rPr>
        <w:t>(Region</w:t>
      </w:r>
      <w:r>
        <w:rPr>
          <w:spacing w:val="-2"/>
          <w:sz w:val="20"/>
        </w:rPr>
        <w:t> 3,4,5,6)</w:t>
      </w:r>
    </w:p>
    <w:p>
      <w:pPr>
        <w:pStyle w:val="ListParagraph"/>
        <w:numPr>
          <w:ilvl w:val="0"/>
          <w:numId w:val="23"/>
        </w:numPr>
        <w:tabs>
          <w:tab w:pos="1081" w:val="left" w:leader="none"/>
        </w:tabs>
        <w:spacing w:line="237" w:lineRule="auto" w:before="2" w:after="0"/>
        <w:ind w:left="1081" w:right="355" w:hanging="360"/>
        <w:jc w:val="both"/>
        <w:rPr>
          <w:sz w:val="20"/>
        </w:rPr>
      </w:pPr>
      <w:r>
        <w:rPr>
          <w:sz w:val="20"/>
        </w:rPr>
        <w:t>The Ministry of Health Drugs Bond Buildings located in Kingston, Georgetown stakeholder was absent for the meeting, however the regional health officer (region 4) with responsibility for the building under its purview was present.</w:t>
      </w:r>
    </w:p>
    <w:p>
      <w:pPr>
        <w:pStyle w:val="BodyText"/>
        <w:spacing w:before="4"/>
      </w:pPr>
    </w:p>
    <w:p>
      <w:pPr>
        <w:pStyle w:val="BodyText"/>
        <w:spacing w:line="254" w:lineRule="auto" w:before="1"/>
        <w:ind w:left="360" w:right="388"/>
      </w:pPr>
      <w:r>
        <w:rPr/>
        <w:t>Subsequently, a second round of consultations was held in January 2025 with representatives from the additional 17 selected buildings:</w:t>
      </w:r>
    </w:p>
    <w:p>
      <w:pPr>
        <w:pStyle w:val="ListParagraph"/>
        <w:numPr>
          <w:ilvl w:val="0"/>
          <w:numId w:val="23"/>
        </w:numPr>
        <w:tabs>
          <w:tab w:pos="1081" w:val="left" w:leader="none"/>
        </w:tabs>
        <w:spacing w:line="254" w:lineRule="auto" w:before="167" w:after="0"/>
        <w:ind w:left="1081" w:right="361" w:hanging="360"/>
        <w:jc w:val="both"/>
        <w:rPr>
          <w:sz w:val="20"/>
        </w:rPr>
      </w:pPr>
      <w:r>
        <w:rPr>
          <w:sz w:val="20"/>
        </w:rPr>
        <w:t>Representatives</w:t>
      </w:r>
      <w:r>
        <w:rPr>
          <w:spacing w:val="-12"/>
          <w:sz w:val="20"/>
        </w:rPr>
        <w:t> </w:t>
      </w:r>
      <w:r>
        <w:rPr>
          <w:sz w:val="20"/>
        </w:rPr>
        <w:t>from</w:t>
      </w:r>
      <w:r>
        <w:rPr>
          <w:spacing w:val="-11"/>
          <w:sz w:val="20"/>
        </w:rPr>
        <w:t> </w:t>
      </w:r>
      <w:r>
        <w:rPr>
          <w:sz w:val="20"/>
        </w:rPr>
        <w:t>15</w:t>
      </w:r>
      <w:r>
        <w:rPr>
          <w:spacing w:val="-11"/>
          <w:sz w:val="20"/>
        </w:rPr>
        <w:t> </w:t>
      </w:r>
      <w:r>
        <w:rPr>
          <w:sz w:val="20"/>
        </w:rPr>
        <w:t>of</w:t>
      </w:r>
      <w:r>
        <w:rPr>
          <w:spacing w:val="-12"/>
          <w:sz w:val="20"/>
        </w:rPr>
        <w:t> </w:t>
      </w:r>
      <w:r>
        <w:rPr>
          <w:sz w:val="20"/>
        </w:rPr>
        <w:t>the</w:t>
      </w:r>
      <w:r>
        <w:rPr>
          <w:spacing w:val="-11"/>
          <w:sz w:val="20"/>
        </w:rPr>
        <w:t> </w:t>
      </w:r>
      <w:r>
        <w:rPr>
          <w:sz w:val="20"/>
        </w:rPr>
        <w:t>17</w:t>
      </w:r>
      <w:r>
        <w:rPr>
          <w:spacing w:val="-9"/>
          <w:sz w:val="20"/>
        </w:rPr>
        <w:t> </w:t>
      </w:r>
      <w:r>
        <w:rPr>
          <w:sz w:val="20"/>
        </w:rPr>
        <w:t>buildings</w:t>
      </w:r>
      <w:r>
        <w:rPr>
          <w:spacing w:val="-11"/>
          <w:sz w:val="20"/>
        </w:rPr>
        <w:t> </w:t>
      </w:r>
      <w:r>
        <w:rPr>
          <w:sz w:val="20"/>
        </w:rPr>
        <w:t>attended</w:t>
      </w:r>
      <w:r>
        <w:rPr>
          <w:spacing w:val="-8"/>
          <w:sz w:val="20"/>
        </w:rPr>
        <w:t> </w:t>
      </w:r>
      <w:r>
        <w:rPr>
          <w:sz w:val="20"/>
        </w:rPr>
        <w:t>the</w:t>
      </w:r>
      <w:r>
        <w:rPr>
          <w:spacing w:val="-12"/>
          <w:sz w:val="20"/>
        </w:rPr>
        <w:t> </w:t>
      </w:r>
      <w:r>
        <w:rPr>
          <w:sz w:val="20"/>
        </w:rPr>
        <w:t>meeting.</w:t>
      </w:r>
      <w:r>
        <w:rPr>
          <w:spacing w:val="-11"/>
          <w:sz w:val="20"/>
        </w:rPr>
        <w:t> </w:t>
      </w:r>
      <w:r>
        <w:rPr>
          <w:sz w:val="20"/>
        </w:rPr>
        <w:t>The</w:t>
      </w:r>
      <w:r>
        <w:rPr>
          <w:spacing w:val="-11"/>
          <w:sz w:val="20"/>
        </w:rPr>
        <w:t> </w:t>
      </w:r>
      <w:r>
        <w:rPr>
          <w:sz w:val="20"/>
        </w:rPr>
        <w:t>Call</w:t>
      </w:r>
      <w:r>
        <w:rPr>
          <w:spacing w:val="-9"/>
          <w:sz w:val="20"/>
        </w:rPr>
        <w:t> </w:t>
      </w:r>
      <w:r>
        <w:rPr>
          <w:sz w:val="20"/>
        </w:rPr>
        <w:t>and</w:t>
      </w:r>
      <w:r>
        <w:rPr>
          <w:spacing w:val="-12"/>
          <w:sz w:val="20"/>
        </w:rPr>
        <w:t> </w:t>
      </w:r>
      <w:r>
        <w:rPr>
          <w:sz w:val="20"/>
        </w:rPr>
        <w:t>Business</w:t>
      </w:r>
      <w:r>
        <w:rPr>
          <w:spacing w:val="-10"/>
          <w:sz w:val="20"/>
        </w:rPr>
        <w:t> </w:t>
      </w:r>
      <w:r>
        <w:rPr>
          <w:sz w:val="20"/>
        </w:rPr>
        <w:t>Centre</w:t>
      </w:r>
      <w:r>
        <w:rPr>
          <w:spacing w:val="-7"/>
          <w:sz w:val="20"/>
        </w:rPr>
        <w:t> </w:t>
      </w:r>
      <w:r>
        <w:rPr>
          <w:sz w:val="20"/>
        </w:rPr>
        <w:t>for</w:t>
      </w:r>
      <w:r>
        <w:rPr>
          <w:spacing w:val="-12"/>
          <w:sz w:val="20"/>
        </w:rPr>
        <w:t> </w:t>
      </w:r>
      <w:r>
        <w:rPr>
          <w:sz w:val="20"/>
        </w:rPr>
        <w:t>Persons with Disabilities and St. Winefride Secondary School were unable to participate.</w:t>
      </w:r>
    </w:p>
    <w:p>
      <w:pPr>
        <w:pStyle w:val="ListParagraph"/>
        <w:numPr>
          <w:ilvl w:val="0"/>
          <w:numId w:val="23"/>
        </w:numPr>
        <w:tabs>
          <w:tab w:pos="1081" w:val="left" w:leader="none"/>
        </w:tabs>
        <w:spacing w:line="259" w:lineRule="auto" w:before="2" w:after="0"/>
        <w:ind w:left="1081" w:right="363" w:hanging="360"/>
        <w:jc w:val="both"/>
        <w:rPr>
          <w:sz w:val="20"/>
        </w:rPr>
      </w:pPr>
      <w:r>
        <w:rPr>
          <w:sz w:val="20"/>
        </w:rPr>
        <w:t>A</w:t>
      </w:r>
      <w:r>
        <w:rPr>
          <w:spacing w:val="-9"/>
          <w:sz w:val="20"/>
        </w:rPr>
        <w:t> </w:t>
      </w:r>
      <w:r>
        <w:rPr>
          <w:sz w:val="20"/>
        </w:rPr>
        <w:t>summary</w:t>
      </w:r>
      <w:r>
        <w:rPr>
          <w:spacing w:val="-9"/>
          <w:sz w:val="20"/>
        </w:rPr>
        <w:t> </w:t>
      </w:r>
      <w:r>
        <w:rPr>
          <w:sz w:val="20"/>
        </w:rPr>
        <w:t>report</w:t>
      </w:r>
      <w:r>
        <w:rPr>
          <w:spacing w:val="-6"/>
          <w:sz w:val="20"/>
        </w:rPr>
        <w:t> </w:t>
      </w:r>
      <w:r>
        <w:rPr>
          <w:sz w:val="20"/>
        </w:rPr>
        <w:t>and</w:t>
      </w:r>
      <w:r>
        <w:rPr>
          <w:spacing w:val="-4"/>
          <w:sz w:val="20"/>
        </w:rPr>
        <w:t> </w:t>
      </w:r>
      <w:r>
        <w:rPr>
          <w:sz w:val="20"/>
        </w:rPr>
        <w:t>presentation</w:t>
      </w:r>
      <w:r>
        <w:rPr>
          <w:spacing w:val="-4"/>
          <w:sz w:val="20"/>
        </w:rPr>
        <w:t> </w:t>
      </w:r>
      <w:r>
        <w:rPr>
          <w:sz w:val="20"/>
        </w:rPr>
        <w:t>were</w:t>
      </w:r>
      <w:r>
        <w:rPr>
          <w:spacing w:val="-8"/>
          <w:sz w:val="20"/>
        </w:rPr>
        <w:t> </w:t>
      </w:r>
      <w:r>
        <w:rPr>
          <w:sz w:val="20"/>
        </w:rPr>
        <w:t>provided</w:t>
      </w:r>
      <w:r>
        <w:rPr>
          <w:spacing w:val="-4"/>
          <w:sz w:val="20"/>
        </w:rPr>
        <w:t> </w:t>
      </w:r>
      <w:r>
        <w:rPr>
          <w:sz w:val="20"/>
        </w:rPr>
        <w:t>to</w:t>
      </w:r>
      <w:r>
        <w:rPr>
          <w:spacing w:val="-4"/>
          <w:sz w:val="20"/>
        </w:rPr>
        <w:t> </w:t>
      </w:r>
      <w:r>
        <w:rPr>
          <w:sz w:val="20"/>
        </w:rPr>
        <w:t>the</w:t>
      </w:r>
      <w:r>
        <w:rPr>
          <w:spacing w:val="-8"/>
          <w:sz w:val="20"/>
        </w:rPr>
        <w:t> </w:t>
      </w:r>
      <w:r>
        <w:rPr>
          <w:sz w:val="20"/>
        </w:rPr>
        <w:t>principal</w:t>
      </w:r>
      <w:r>
        <w:rPr>
          <w:spacing w:val="-10"/>
          <w:sz w:val="20"/>
        </w:rPr>
        <w:t> </w:t>
      </w:r>
      <w:r>
        <w:rPr>
          <w:sz w:val="20"/>
        </w:rPr>
        <w:t>of</w:t>
      </w:r>
      <w:r>
        <w:rPr>
          <w:spacing w:val="-5"/>
          <w:sz w:val="20"/>
        </w:rPr>
        <w:t> </w:t>
      </w:r>
      <w:r>
        <w:rPr>
          <w:sz w:val="20"/>
        </w:rPr>
        <w:t>St.</w:t>
      </w:r>
      <w:r>
        <w:rPr>
          <w:spacing w:val="-9"/>
          <w:sz w:val="20"/>
        </w:rPr>
        <w:t> </w:t>
      </w:r>
      <w:r>
        <w:rPr>
          <w:sz w:val="20"/>
        </w:rPr>
        <w:t>Winefride</w:t>
      </w:r>
      <w:r>
        <w:rPr>
          <w:spacing w:val="-3"/>
          <w:sz w:val="20"/>
        </w:rPr>
        <w:t> </w:t>
      </w:r>
      <w:r>
        <w:rPr>
          <w:sz w:val="20"/>
        </w:rPr>
        <w:t>Secondary</w:t>
      </w:r>
      <w:r>
        <w:rPr>
          <w:spacing w:val="-4"/>
          <w:sz w:val="20"/>
        </w:rPr>
        <w:t> </w:t>
      </w:r>
      <w:r>
        <w:rPr>
          <w:sz w:val="20"/>
        </w:rPr>
        <w:t>School,</w:t>
      </w:r>
      <w:r>
        <w:rPr>
          <w:spacing w:val="-4"/>
          <w:sz w:val="20"/>
        </w:rPr>
        <w:t> </w:t>
      </w:r>
      <w:r>
        <w:rPr>
          <w:sz w:val="20"/>
        </w:rPr>
        <w:t>who confirmed that she had no further questions or comments regarding the project and its activities.</w:t>
      </w:r>
    </w:p>
    <w:p>
      <w:pPr>
        <w:pStyle w:val="ListParagraph"/>
        <w:numPr>
          <w:ilvl w:val="0"/>
          <w:numId w:val="23"/>
        </w:numPr>
        <w:tabs>
          <w:tab w:pos="1081" w:val="left" w:leader="none"/>
        </w:tabs>
        <w:spacing w:line="256" w:lineRule="auto" w:before="0" w:after="0"/>
        <w:ind w:left="1081" w:right="360" w:hanging="360"/>
        <w:jc w:val="both"/>
        <w:rPr>
          <w:sz w:val="20"/>
        </w:rPr>
      </w:pPr>
      <w:r>
        <w:rPr>
          <w:sz w:val="20"/>
        </w:rPr>
        <w:t>Representatives</w:t>
      </w:r>
      <w:r>
        <w:rPr>
          <w:spacing w:val="-12"/>
          <w:sz w:val="20"/>
        </w:rPr>
        <w:t> </w:t>
      </w:r>
      <w:r>
        <w:rPr>
          <w:sz w:val="20"/>
        </w:rPr>
        <w:t>from</w:t>
      </w:r>
      <w:r>
        <w:rPr>
          <w:spacing w:val="-11"/>
          <w:sz w:val="20"/>
        </w:rPr>
        <w:t> </w:t>
      </w:r>
      <w:r>
        <w:rPr>
          <w:sz w:val="20"/>
        </w:rPr>
        <w:t>the</w:t>
      </w:r>
      <w:r>
        <w:rPr>
          <w:spacing w:val="-11"/>
          <w:sz w:val="20"/>
        </w:rPr>
        <w:t> </w:t>
      </w:r>
      <w:r>
        <w:rPr>
          <w:sz w:val="20"/>
        </w:rPr>
        <w:t>Call</w:t>
      </w:r>
      <w:r>
        <w:rPr>
          <w:spacing w:val="-12"/>
          <w:sz w:val="20"/>
        </w:rPr>
        <w:t> </w:t>
      </w:r>
      <w:r>
        <w:rPr>
          <w:sz w:val="20"/>
        </w:rPr>
        <w:t>and</w:t>
      </w:r>
      <w:r>
        <w:rPr>
          <w:spacing w:val="-11"/>
          <w:sz w:val="20"/>
        </w:rPr>
        <w:t> </w:t>
      </w:r>
      <w:r>
        <w:rPr>
          <w:sz w:val="20"/>
        </w:rPr>
        <w:t>Business</w:t>
      </w:r>
      <w:r>
        <w:rPr>
          <w:spacing w:val="-11"/>
          <w:sz w:val="20"/>
        </w:rPr>
        <w:t> </w:t>
      </w:r>
      <w:r>
        <w:rPr>
          <w:sz w:val="20"/>
        </w:rPr>
        <w:t>Centre</w:t>
      </w:r>
      <w:r>
        <w:rPr>
          <w:spacing w:val="-12"/>
          <w:sz w:val="20"/>
        </w:rPr>
        <w:t> </w:t>
      </w:r>
      <w:r>
        <w:rPr>
          <w:sz w:val="20"/>
        </w:rPr>
        <w:t>for</w:t>
      </w:r>
      <w:r>
        <w:rPr>
          <w:spacing w:val="-11"/>
          <w:sz w:val="20"/>
        </w:rPr>
        <w:t> </w:t>
      </w:r>
      <w:r>
        <w:rPr>
          <w:sz w:val="20"/>
        </w:rPr>
        <w:t>Persons</w:t>
      </w:r>
      <w:r>
        <w:rPr>
          <w:spacing w:val="-11"/>
          <w:sz w:val="20"/>
        </w:rPr>
        <w:t> </w:t>
      </w:r>
      <w:r>
        <w:rPr>
          <w:sz w:val="20"/>
        </w:rPr>
        <w:t>with</w:t>
      </w:r>
      <w:r>
        <w:rPr>
          <w:spacing w:val="-12"/>
          <w:sz w:val="20"/>
        </w:rPr>
        <w:t> </w:t>
      </w:r>
      <w:r>
        <w:rPr>
          <w:sz w:val="20"/>
        </w:rPr>
        <w:t>Disabilities</w:t>
      </w:r>
      <w:r>
        <w:rPr>
          <w:spacing w:val="-11"/>
          <w:sz w:val="20"/>
        </w:rPr>
        <w:t> </w:t>
      </w:r>
      <w:r>
        <w:rPr>
          <w:sz w:val="20"/>
        </w:rPr>
        <w:t>did</w:t>
      </w:r>
      <w:r>
        <w:rPr>
          <w:spacing w:val="-11"/>
          <w:sz w:val="20"/>
        </w:rPr>
        <w:t> </w:t>
      </w:r>
      <w:r>
        <w:rPr>
          <w:sz w:val="20"/>
        </w:rPr>
        <w:t>not</w:t>
      </w:r>
      <w:r>
        <w:rPr>
          <w:spacing w:val="-11"/>
          <w:sz w:val="20"/>
        </w:rPr>
        <w:t> </w:t>
      </w:r>
      <w:r>
        <w:rPr>
          <w:sz w:val="20"/>
        </w:rPr>
        <w:t>attend</w:t>
      </w:r>
      <w:r>
        <w:rPr>
          <w:spacing w:val="-12"/>
          <w:sz w:val="20"/>
        </w:rPr>
        <w:t> </w:t>
      </w:r>
      <w:r>
        <w:rPr>
          <w:sz w:val="20"/>
        </w:rPr>
        <w:t>any</w:t>
      </w:r>
      <w:r>
        <w:rPr>
          <w:spacing w:val="-11"/>
          <w:sz w:val="20"/>
        </w:rPr>
        <w:t> </w:t>
      </w:r>
      <w:r>
        <w:rPr>
          <w:sz w:val="20"/>
        </w:rPr>
        <w:t>meetings. However,</w:t>
      </w:r>
      <w:r>
        <w:rPr>
          <w:spacing w:val="-8"/>
          <w:sz w:val="20"/>
        </w:rPr>
        <w:t> </w:t>
      </w:r>
      <w:r>
        <w:rPr>
          <w:sz w:val="20"/>
        </w:rPr>
        <w:t>prior</w:t>
      </w:r>
      <w:r>
        <w:rPr>
          <w:spacing w:val="-8"/>
          <w:sz w:val="20"/>
        </w:rPr>
        <w:t> </w:t>
      </w:r>
      <w:r>
        <w:rPr>
          <w:sz w:val="20"/>
        </w:rPr>
        <w:t>engagement</w:t>
      </w:r>
      <w:r>
        <w:rPr>
          <w:spacing w:val="-10"/>
          <w:sz w:val="20"/>
        </w:rPr>
        <w:t> </w:t>
      </w:r>
      <w:r>
        <w:rPr>
          <w:sz w:val="20"/>
        </w:rPr>
        <w:t>occurred</w:t>
      </w:r>
      <w:r>
        <w:rPr>
          <w:spacing w:val="-8"/>
          <w:sz w:val="20"/>
        </w:rPr>
        <w:t> </w:t>
      </w:r>
      <w:r>
        <w:rPr>
          <w:sz w:val="20"/>
        </w:rPr>
        <w:t>between</w:t>
      </w:r>
      <w:r>
        <w:rPr>
          <w:spacing w:val="-8"/>
          <w:sz w:val="20"/>
        </w:rPr>
        <w:t> </w:t>
      </w:r>
      <w:r>
        <w:rPr>
          <w:sz w:val="20"/>
        </w:rPr>
        <w:t>the</w:t>
      </w:r>
      <w:r>
        <w:rPr>
          <w:spacing w:val="-7"/>
          <w:sz w:val="20"/>
        </w:rPr>
        <w:t> </w:t>
      </w:r>
      <w:r>
        <w:rPr>
          <w:sz w:val="20"/>
        </w:rPr>
        <w:t>Centre’s</w:t>
      </w:r>
      <w:r>
        <w:rPr>
          <w:spacing w:val="-6"/>
          <w:sz w:val="20"/>
        </w:rPr>
        <w:t> </w:t>
      </w:r>
      <w:r>
        <w:rPr>
          <w:sz w:val="20"/>
        </w:rPr>
        <w:t>management</w:t>
      </w:r>
      <w:r>
        <w:rPr>
          <w:spacing w:val="-10"/>
          <w:sz w:val="20"/>
        </w:rPr>
        <w:t> </w:t>
      </w:r>
      <w:r>
        <w:rPr>
          <w:sz w:val="20"/>
        </w:rPr>
        <w:t>and</w:t>
      </w:r>
      <w:r>
        <w:rPr>
          <w:spacing w:val="-3"/>
          <w:sz w:val="20"/>
        </w:rPr>
        <w:t> </w:t>
      </w:r>
      <w:r>
        <w:rPr>
          <w:sz w:val="20"/>
        </w:rPr>
        <w:t>the</w:t>
      </w:r>
      <w:r>
        <w:rPr>
          <w:spacing w:val="-7"/>
          <w:sz w:val="20"/>
        </w:rPr>
        <w:t> </w:t>
      </w:r>
      <w:r>
        <w:rPr>
          <w:sz w:val="20"/>
        </w:rPr>
        <w:t>GEA</w:t>
      </w:r>
      <w:r>
        <w:rPr>
          <w:spacing w:val="-8"/>
          <w:sz w:val="20"/>
        </w:rPr>
        <w:t> </w:t>
      </w:r>
      <w:r>
        <w:rPr>
          <w:sz w:val="20"/>
        </w:rPr>
        <w:t>engineer</w:t>
      </w:r>
      <w:r>
        <w:rPr>
          <w:spacing w:val="-7"/>
          <w:sz w:val="20"/>
        </w:rPr>
        <w:t> </w:t>
      </w:r>
      <w:r>
        <w:rPr>
          <w:sz w:val="20"/>
        </w:rPr>
        <w:t>during</w:t>
      </w:r>
      <w:r>
        <w:rPr>
          <w:spacing w:val="-3"/>
          <w:sz w:val="20"/>
        </w:rPr>
        <w:t> </w:t>
      </w:r>
      <w:r>
        <w:rPr>
          <w:sz w:val="20"/>
        </w:rPr>
        <w:t>the energy audit walkthrough for data collection purposes.</w:t>
      </w:r>
    </w:p>
    <w:p>
      <w:pPr>
        <w:pStyle w:val="BodyText"/>
        <w:spacing w:before="14"/>
      </w:pPr>
    </w:p>
    <w:p>
      <w:pPr>
        <w:pStyle w:val="BodyText"/>
        <w:spacing w:line="261" w:lineRule="auto"/>
        <w:ind w:left="360" w:right="354"/>
      </w:pPr>
      <w:r>
        <w:rPr/>
        <w:t>Once</w:t>
      </w:r>
      <w:r>
        <w:rPr>
          <w:spacing w:val="-8"/>
        </w:rPr>
        <w:t> </w:t>
      </w:r>
      <w:r>
        <w:rPr/>
        <w:t>initial</w:t>
      </w:r>
      <w:r>
        <w:rPr>
          <w:spacing w:val="-10"/>
        </w:rPr>
        <w:t> </w:t>
      </w:r>
      <w:r>
        <w:rPr/>
        <w:t>consultations</w:t>
      </w:r>
      <w:r>
        <w:rPr>
          <w:spacing w:val="-8"/>
        </w:rPr>
        <w:t> </w:t>
      </w:r>
      <w:r>
        <w:rPr/>
        <w:t>were</w:t>
      </w:r>
      <w:r>
        <w:rPr>
          <w:spacing w:val="-8"/>
        </w:rPr>
        <w:t> </w:t>
      </w:r>
      <w:r>
        <w:rPr/>
        <w:t>completed,</w:t>
      </w:r>
      <w:r>
        <w:rPr>
          <w:spacing w:val="-8"/>
        </w:rPr>
        <w:t> </w:t>
      </w:r>
      <w:r>
        <w:rPr/>
        <w:t>key</w:t>
      </w:r>
      <w:r>
        <w:rPr>
          <w:spacing w:val="-9"/>
        </w:rPr>
        <w:t> </w:t>
      </w:r>
      <w:r>
        <w:rPr/>
        <w:t>feedback</w:t>
      </w:r>
      <w:r>
        <w:rPr>
          <w:spacing w:val="-9"/>
        </w:rPr>
        <w:t> </w:t>
      </w:r>
      <w:r>
        <w:rPr/>
        <w:t>on</w:t>
      </w:r>
      <w:r>
        <w:rPr>
          <w:spacing w:val="-9"/>
        </w:rPr>
        <w:t> </w:t>
      </w:r>
      <w:r>
        <w:rPr/>
        <w:t>the</w:t>
      </w:r>
      <w:r>
        <w:rPr>
          <w:spacing w:val="-8"/>
        </w:rPr>
        <w:t> </w:t>
      </w:r>
      <w:r>
        <w:rPr/>
        <w:t>disclosed</w:t>
      </w:r>
      <w:r>
        <w:rPr>
          <w:spacing w:val="-8"/>
        </w:rPr>
        <w:t> </w:t>
      </w:r>
      <w:r>
        <w:rPr/>
        <w:t>ESMF</w:t>
      </w:r>
      <w:r>
        <w:rPr>
          <w:spacing w:val="-11"/>
        </w:rPr>
        <w:t> </w:t>
      </w:r>
      <w:r>
        <w:rPr/>
        <w:t>was</w:t>
      </w:r>
      <w:r>
        <w:rPr>
          <w:spacing w:val="-7"/>
        </w:rPr>
        <w:t> </w:t>
      </w:r>
      <w:r>
        <w:rPr/>
        <w:t>recorded</w:t>
      </w:r>
      <w:r>
        <w:rPr>
          <w:spacing w:val="-8"/>
        </w:rPr>
        <w:t> </w:t>
      </w:r>
      <w:r>
        <w:rPr/>
        <w:t>and</w:t>
      </w:r>
      <w:r>
        <w:rPr>
          <w:spacing w:val="-9"/>
        </w:rPr>
        <w:t> </w:t>
      </w:r>
      <w:r>
        <w:rPr/>
        <w:t>considered</w:t>
      </w:r>
      <w:r>
        <w:rPr>
          <w:spacing w:val="-8"/>
        </w:rPr>
        <w:t> </w:t>
      </w:r>
      <w:r>
        <w:rPr/>
        <w:t>by</w:t>
      </w:r>
      <w:r>
        <w:rPr>
          <w:spacing w:val="-9"/>
        </w:rPr>
        <w:t> </w:t>
      </w:r>
      <w:r>
        <w:rPr/>
        <w:t>the PIUs.</w:t>
      </w:r>
      <w:r>
        <w:rPr>
          <w:spacing w:val="-9"/>
        </w:rPr>
        <w:t> </w:t>
      </w:r>
      <w:r>
        <w:rPr/>
        <w:t>The</w:t>
      </w:r>
      <w:r>
        <w:rPr>
          <w:spacing w:val="-6"/>
        </w:rPr>
        <w:t> </w:t>
      </w:r>
      <w:r>
        <w:rPr/>
        <w:t>SEPs</w:t>
      </w:r>
      <w:r>
        <w:rPr>
          <w:spacing w:val="-5"/>
        </w:rPr>
        <w:t> </w:t>
      </w:r>
      <w:r>
        <w:rPr/>
        <w:t>that</w:t>
      </w:r>
      <w:r>
        <w:rPr>
          <w:spacing w:val="-9"/>
        </w:rPr>
        <w:t> </w:t>
      </w:r>
      <w:r>
        <w:rPr/>
        <w:t>have</w:t>
      </w:r>
      <w:r>
        <w:rPr>
          <w:spacing w:val="-7"/>
        </w:rPr>
        <w:t> </w:t>
      </w:r>
      <w:r>
        <w:rPr/>
        <w:t>been</w:t>
      </w:r>
      <w:r>
        <w:rPr>
          <w:spacing w:val="-7"/>
        </w:rPr>
        <w:t> </w:t>
      </w:r>
      <w:r>
        <w:rPr/>
        <w:t>prepared</w:t>
      </w:r>
      <w:r>
        <w:rPr>
          <w:spacing w:val="-3"/>
        </w:rPr>
        <w:t> </w:t>
      </w:r>
      <w:r>
        <w:rPr/>
        <w:t>for</w:t>
      </w:r>
      <w:r>
        <w:rPr>
          <w:spacing w:val="-7"/>
        </w:rPr>
        <w:t> </w:t>
      </w:r>
      <w:r>
        <w:rPr/>
        <w:t>this</w:t>
      </w:r>
      <w:r>
        <w:rPr>
          <w:spacing w:val="-5"/>
        </w:rPr>
        <w:t> </w:t>
      </w:r>
      <w:r>
        <w:rPr/>
        <w:t>project</w:t>
      </w:r>
      <w:r>
        <w:rPr>
          <w:spacing w:val="-9"/>
        </w:rPr>
        <w:t> </w:t>
      </w:r>
      <w:r>
        <w:rPr/>
        <w:t>have</w:t>
      </w:r>
      <w:r>
        <w:rPr>
          <w:spacing w:val="-7"/>
        </w:rPr>
        <w:t> </w:t>
      </w:r>
      <w:r>
        <w:rPr/>
        <w:t>been</w:t>
      </w:r>
      <w:r>
        <w:rPr>
          <w:spacing w:val="-7"/>
        </w:rPr>
        <w:t> </w:t>
      </w:r>
      <w:r>
        <w:rPr/>
        <w:t>disclosed</w:t>
      </w:r>
      <w:r>
        <w:rPr>
          <w:spacing w:val="-6"/>
        </w:rPr>
        <w:t> </w:t>
      </w:r>
      <w:r>
        <w:rPr/>
        <w:t>in</w:t>
      </w:r>
      <w:r>
        <w:rPr>
          <w:spacing w:val="-8"/>
        </w:rPr>
        <w:t> </w:t>
      </w:r>
      <w:r>
        <w:rPr/>
        <w:t>draft</w:t>
      </w:r>
      <w:r>
        <w:rPr>
          <w:spacing w:val="-3"/>
        </w:rPr>
        <w:t> </w:t>
      </w:r>
      <w:r>
        <w:rPr/>
        <w:t>form</w:t>
      </w:r>
      <w:r>
        <w:rPr>
          <w:spacing w:val="-7"/>
        </w:rPr>
        <w:t> </w:t>
      </w:r>
      <w:r>
        <w:rPr/>
        <w:t>on</w:t>
      </w:r>
      <w:r>
        <w:rPr>
          <w:spacing w:val="-7"/>
        </w:rPr>
        <w:t> </w:t>
      </w:r>
      <w:r>
        <w:rPr/>
        <w:t>the</w:t>
      </w:r>
      <w:r>
        <w:rPr>
          <w:spacing w:val="-1"/>
        </w:rPr>
        <w:t> </w:t>
      </w:r>
      <w:r>
        <w:rPr/>
        <w:t>following</w:t>
      </w:r>
      <w:r>
        <w:rPr>
          <w:spacing w:val="-6"/>
        </w:rPr>
        <w:t> </w:t>
      </w:r>
      <w:r>
        <w:rPr>
          <w:spacing w:val="-2"/>
        </w:rPr>
        <w:t>websites:</w:t>
      </w:r>
    </w:p>
    <w:p>
      <w:pPr>
        <w:pStyle w:val="BodyText"/>
        <w:spacing w:after="0" w:line="261" w:lineRule="auto"/>
        <w:sectPr>
          <w:pgSz w:w="12240" w:h="15840"/>
          <w:pgMar w:header="0" w:footer="1156" w:top="1400" w:bottom="1340" w:left="1080" w:right="1080"/>
        </w:sectPr>
      </w:pPr>
    </w:p>
    <w:p>
      <w:pPr>
        <w:pStyle w:val="ListParagraph"/>
        <w:numPr>
          <w:ilvl w:val="1"/>
          <w:numId w:val="23"/>
        </w:numPr>
        <w:tabs>
          <w:tab w:pos="1800" w:val="left" w:leader="none"/>
        </w:tabs>
        <w:spacing w:line="240" w:lineRule="auto" w:before="84" w:after="0"/>
        <w:ind w:left="1800" w:right="0" w:hanging="359"/>
        <w:jc w:val="left"/>
        <w:rPr>
          <w:rFonts w:ascii="Symbol" w:hAnsi="Symbol"/>
          <w:sz w:val="20"/>
        </w:rPr>
      </w:pPr>
      <w:r>
        <w:rPr>
          <w:sz w:val="20"/>
        </w:rPr>
        <w:t>Grenada:</w:t>
      </w:r>
      <w:r>
        <w:rPr>
          <w:spacing w:val="-3"/>
          <w:sz w:val="20"/>
        </w:rPr>
        <w:t> </w:t>
      </w:r>
      <w:hyperlink r:id="rId12">
        <w:r>
          <w:rPr>
            <w:sz w:val="20"/>
            <w:u w:val="single"/>
          </w:rPr>
          <w:t>Government</w:t>
        </w:r>
        <w:r>
          <w:rPr>
            <w:spacing w:val="-4"/>
            <w:sz w:val="20"/>
            <w:u w:val="single"/>
          </w:rPr>
          <w:t> </w:t>
        </w:r>
        <w:r>
          <w:rPr>
            <w:sz w:val="20"/>
            <w:u w:val="single"/>
          </w:rPr>
          <w:t>of</w:t>
        </w:r>
        <w:r>
          <w:rPr>
            <w:spacing w:val="-4"/>
            <w:sz w:val="20"/>
            <w:u w:val="single"/>
          </w:rPr>
          <w:t> </w:t>
        </w:r>
        <w:r>
          <w:rPr>
            <w:sz w:val="20"/>
            <w:u w:val="single"/>
          </w:rPr>
          <w:t>Grenada</w:t>
        </w:r>
        <w:r>
          <w:rPr>
            <w:spacing w:val="-2"/>
            <w:sz w:val="20"/>
            <w:u w:val="single"/>
          </w:rPr>
          <w:t> </w:t>
        </w:r>
        <w:r>
          <w:rPr>
            <w:sz w:val="20"/>
            <w:u w:val="single"/>
          </w:rPr>
          <w:t>General</w:t>
        </w:r>
        <w:r>
          <w:rPr>
            <w:spacing w:val="-3"/>
            <w:sz w:val="20"/>
            <w:u w:val="single"/>
          </w:rPr>
          <w:t> </w:t>
        </w:r>
        <w:r>
          <w:rPr>
            <w:sz w:val="20"/>
            <w:u w:val="single"/>
          </w:rPr>
          <w:t>Website</w:t>
        </w:r>
      </w:hyperlink>
      <w:r>
        <w:rPr>
          <w:sz w:val="20"/>
        </w:rPr>
        <w:t> ,</w:t>
      </w:r>
      <w:r>
        <w:rPr>
          <w:spacing w:val="-2"/>
          <w:sz w:val="20"/>
        </w:rPr>
        <w:t> </w:t>
      </w:r>
      <w:r>
        <w:rPr>
          <w:sz w:val="20"/>
        </w:rPr>
        <w:t>first</w:t>
      </w:r>
      <w:r>
        <w:rPr>
          <w:spacing w:val="-4"/>
          <w:sz w:val="20"/>
        </w:rPr>
        <w:t> </w:t>
      </w:r>
      <w:r>
        <w:rPr>
          <w:sz w:val="20"/>
        </w:rPr>
        <w:t>draft</w:t>
      </w:r>
      <w:r>
        <w:rPr>
          <w:spacing w:val="1"/>
          <w:sz w:val="20"/>
        </w:rPr>
        <w:t> </w:t>
      </w:r>
      <w:r>
        <w:rPr>
          <w:sz w:val="20"/>
        </w:rPr>
        <w:t>disclosed</w:t>
      </w:r>
      <w:r>
        <w:rPr>
          <w:spacing w:val="-3"/>
          <w:sz w:val="20"/>
        </w:rPr>
        <w:t> </w:t>
      </w:r>
      <w:r>
        <w:rPr>
          <w:sz w:val="20"/>
        </w:rPr>
        <w:t>on</w:t>
      </w:r>
      <w:r>
        <w:rPr>
          <w:spacing w:val="-3"/>
          <w:sz w:val="20"/>
        </w:rPr>
        <w:t> </w:t>
      </w:r>
      <w:r>
        <w:rPr>
          <w:sz w:val="20"/>
        </w:rPr>
        <w:t>April</w:t>
      </w:r>
      <w:r>
        <w:rPr>
          <w:spacing w:val="-3"/>
          <w:sz w:val="20"/>
        </w:rPr>
        <w:t> </w:t>
      </w:r>
      <w:r>
        <w:rPr>
          <w:sz w:val="20"/>
        </w:rPr>
        <w:t>3,</w:t>
      </w:r>
      <w:r>
        <w:rPr>
          <w:spacing w:val="-1"/>
          <w:sz w:val="20"/>
        </w:rPr>
        <w:t> </w:t>
      </w:r>
      <w:r>
        <w:rPr>
          <w:spacing w:val="-2"/>
          <w:sz w:val="20"/>
        </w:rPr>
        <w:t>2023.</w:t>
      </w:r>
    </w:p>
    <w:p>
      <w:pPr>
        <w:pStyle w:val="ListParagraph"/>
        <w:numPr>
          <w:ilvl w:val="1"/>
          <w:numId w:val="23"/>
        </w:numPr>
        <w:tabs>
          <w:tab w:pos="1800" w:val="left" w:leader="none"/>
        </w:tabs>
        <w:spacing w:line="240" w:lineRule="auto" w:before="0" w:after="0"/>
        <w:ind w:left="1800" w:right="0" w:hanging="359"/>
        <w:jc w:val="left"/>
        <w:rPr>
          <w:rFonts w:ascii="Symbol" w:hAnsi="Symbol"/>
          <w:sz w:val="24"/>
        </w:rPr>
      </w:pPr>
      <w:r>
        <w:rPr>
          <w:sz w:val="20"/>
        </w:rPr>
        <w:t>Saint</w:t>
      </w:r>
      <w:r>
        <w:rPr>
          <w:spacing w:val="-4"/>
          <w:sz w:val="20"/>
        </w:rPr>
        <w:t> </w:t>
      </w:r>
      <w:r>
        <w:rPr>
          <w:sz w:val="20"/>
        </w:rPr>
        <w:t>Lucia: </w:t>
      </w:r>
      <w:hyperlink r:id="rId10">
        <w:r>
          <w:rPr>
            <w:sz w:val="20"/>
            <w:u w:val="single"/>
          </w:rPr>
          <w:t>Government</w:t>
        </w:r>
        <w:r>
          <w:rPr>
            <w:spacing w:val="-3"/>
            <w:sz w:val="20"/>
            <w:u w:val="single"/>
          </w:rPr>
          <w:t> </w:t>
        </w:r>
        <w:r>
          <w:rPr>
            <w:sz w:val="20"/>
            <w:u w:val="single"/>
          </w:rPr>
          <w:t>of</w:t>
        </w:r>
        <w:r>
          <w:rPr>
            <w:spacing w:val="-3"/>
            <w:sz w:val="20"/>
            <w:u w:val="single"/>
          </w:rPr>
          <w:t> </w:t>
        </w:r>
        <w:r>
          <w:rPr>
            <w:sz w:val="20"/>
            <w:u w:val="single"/>
          </w:rPr>
          <w:t>Saint</w:t>
        </w:r>
        <w:r>
          <w:rPr>
            <w:spacing w:val="-3"/>
            <w:sz w:val="20"/>
            <w:u w:val="single"/>
          </w:rPr>
          <w:t> </w:t>
        </w:r>
        <w:r>
          <w:rPr>
            <w:sz w:val="20"/>
            <w:u w:val="single"/>
          </w:rPr>
          <w:t>Lucia</w:t>
        </w:r>
        <w:r>
          <w:rPr>
            <w:spacing w:val="-3"/>
            <w:sz w:val="20"/>
            <w:u w:val="single"/>
          </w:rPr>
          <w:t> </w:t>
        </w:r>
        <w:r>
          <w:rPr>
            <w:sz w:val="20"/>
            <w:u w:val="single"/>
          </w:rPr>
          <w:t>Website</w:t>
        </w:r>
      </w:hyperlink>
      <w:r>
        <w:rPr>
          <w:spacing w:val="1"/>
          <w:sz w:val="20"/>
        </w:rPr>
        <w:t> </w:t>
      </w:r>
      <w:r>
        <w:rPr>
          <w:sz w:val="20"/>
        </w:rPr>
        <w:t>on</w:t>
      </w:r>
      <w:r>
        <w:rPr>
          <w:spacing w:val="-2"/>
          <w:sz w:val="20"/>
        </w:rPr>
        <w:t> </w:t>
      </w:r>
      <w:r>
        <w:rPr>
          <w:sz w:val="20"/>
        </w:rPr>
        <w:t>April</w:t>
      </w:r>
      <w:r>
        <w:rPr>
          <w:spacing w:val="-2"/>
          <w:sz w:val="20"/>
        </w:rPr>
        <w:t> </w:t>
      </w:r>
      <w:r>
        <w:rPr>
          <w:sz w:val="20"/>
        </w:rPr>
        <w:t>13,</w:t>
      </w:r>
      <w:r>
        <w:rPr>
          <w:spacing w:val="-1"/>
          <w:sz w:val="20"/>
        </w:rPr>
        <w:t> </w:t>
      </w:r>
      <w:r>
        <w:rPr>
          <w:spacing w:val="-2"/>
          <w:sz w:val="20"/>
        </w:rPr>
        <w:t>2023</w:t>
      </w:r>
      <w:r>
        <w:rPr>
          <w:rFonts w:ascii="Times New Roman" w:hAnsi="Times New Roman"/>
          <w:spacing w:val="-2"/>
          <w:sz w:val="24"/>
        </w:rPr>
        <w:t>.</w:t>
      </w:r>
    </w:p>
    <w:p>
      <w:pPr>
        <w:pStyle w:val="ListParagraph"/>
        <w:numPr>
          <w:ilvl w:val="1"/>
          <w:numId w:val="23"/>
        </w:numPr>
        <w:tabs>
          <w:tab w:pos="1800" w:val="left" w:leader="none"/>
        </w:tabs>
        <w:spacing w:line="240" w:lineRule="auto" w:before="1" w:after="0"/>
        <w:ind w:left="1800" w:right="0" w:hanging="359"/>
        <w:jc w:val="left"/>
        <w:rPr>
          <w:rFonts w:ascii="Symbol" w:hAnsi="Symbol"/>
          <w:sz w:val="22"/>
        </w:rPr>
      </w:pPr>
      <w:r>
        <w:rPr>
          <w:sz w:val="20"/>
        </w:rPr>
        <w:t>Guyana:</w:t>
      </w:r>
      <w:r>
        <w:rPr>
          <w:spacing w:val="-2"/>
          <w:sz w:val="20"/>
        </w:rPr>
        <w:t> </w:t>
      </w:r>
      <w:hyperlink r:id="rId11">
        <w:r>
          <w:rPr>
            <w:sz w:val="20"/>
            <w:u w:val="single"/>
          </w:rPr>
          <w:t>Guyana</w:t>
        </w:r>
        <w:r>
          <w:rPr>
            <w:spacing w:val="-2"/>
            <w:sz w:val="20"/>
            <w:u w:val="single"/>
          </w:rPr>
          <w:t> </w:t>
        </w:r>
        <w:r>
          <w:rPr>
            <w:sz w:val="20"/>
            <w:u w:val="single"/>
          </w:rPr>
          <w:t>Energy</w:t>
        </w:r>
        <w:r>
          <w:rPr>
            <w:spacing w:val="-3"/>
            <w:sz w:val="20"/>
            <w:u w:val="single"/>
          </w:rPr>
          <w:t> </w:t>
        </w:r>
        <w:r>
          <w:rPr>
            <w:sz w:val="20"/>
            <w:u w:val="single"/>
          </w:rPr>
          <w:t>Agency’s</w:t>
        </w:r>
        <w:r>
          <w:rPr>
            <w:spacing w:val="-1"/>
            <w:sz w:val="20"/>
            <w:u w:val="single"/>
          </w:rPr>
          <w:t> </w:t>
        </w:r>
        <w:r>
          <w:rPr>
            <w:sz w:val="20"/>
            <w:u w:val="single"/>
          </w:rPr>
          <w:t>Website</w:t>
        </w:r>
        <w:r>
          <w:rPr>
            <w:spacing w:val="-1"/>
            <w:sz w:val="20"/>
          </w:rPr>
          <w:t> </w:t>
        </w:r>
        <w:r>
          <w:rPr>
            <w:sz w:val="20"/>
          </w:rPr>
          <w:t>on</w:t>
        </w:r>
        <w:r>
          <w:rPr>
            <w:spacing w:val="-3"/>
            <w:sz w:val="20"/>
          </w:rPr>
          <w:t> </w:t>
        </w:r>
        <w:r>
          <w:rPr>
            <w:sz w:val="20"/>
          </w:rPr>
          <w:t>December</w:t>
        </w:r>
        <w:r>
          <w:rPr>
            <w:spacing w:val="-1"/>
            <w:sz w:val="20"/>
          </w:rPr>
          <w:t> </w:t>
        </w:r>
        <w:r>
          <w:rPr>
            <w:sz w:val="20"/>
          </w:rPr>
          <w:t>8,</w:t>
        </w:r>
        <w:r>
          <w:rPr>
            <w:spacing w:val="-2"/>
            <w:sz w:val="20"/>
          </w:rPr>
          <w:t> 2023.</w:t>
        </w:r>
      </w:hyperlink>
    </w:p>
    <w:p>
      <w:pPr>
        <w:pStyle w:val="ListParagraph"/>
        <w:spacing w:after="0" w:line="240" w:lineRule="auto"/>
        <w:jc w:val="left"/>
        <w:rPr>
          <w:rFonts w:ascii="Symbol" w:hAnsi="Symbol"/>
          <w:sz w:val="22"/>
        </w:rPr>
        <w:sectPr>
          <w:pgSz w:w="12240" w:h="15840"/>
          <w:pgMar w:header="0" w:footer="1156" w:top="1600" w:bottom="1340" w:left="1080" w:right="1080"/>
        </w:sectPr>
      </w:pPr>
    </w:p>
    <w:p>
      <w:pPr>
        <w:pStyle w:val="Heading1"/>
        <w:jc w:val="left"/>
      </w:pPr>
      <w:bookmarkStart w:name="ANNEX 1: PROPOSED SUB-PROJECT SITES" w:id="47"/>
      <w:bookmarkEnd w:id="47"/>
      <w:r>
        <w:rPr/>
      </w:r>
      <w:bookmarkStart w:name="_bookmark24" w:id="48"/>
      <w:bookmarkEnd w:id="48"/>
      <w:r>
        <w:rPr/>
      </w:r>
      <w:r>
        <w:rPr>
          <w:color w:val="2E5395"/>
        </w:rPr>
        <w:t>ANNEX</w:t>
      </w:r>
      <w:r>
        <w:rPr>
          <w:color w:val="2E5395"/>
          <w:spacing w:val="-1"/>
        </w:rPr>
        <w:t> </w:t>
      </w:r>
      <w:r>
        <w:rPr>
          <w:color w:val="2E5395"/>
        </w:rPr>
        <w:t>1: PROPOSED</w:t>
      </w:r>
      <w:r>
        <w:rPr>
          <w:color w:val="2E5395"/>
          <w:spacing w:val="-1"/>
        </w:rPr>
        <w:t> </w:t>
      </w:r>
      <w:r>
        <w:rPr>
          <w:color w:val="2E5395"/>
        </w:rPr>
        <w:t>SUB-PROJECT </w:t>
      </w:r>
      <w:r>
        <w:rPr>
          <w:color w:val="2E5395"/>
          <w:spacing w:val="-2"/>
        </w:rPr>
        <w:t>SITES</w:t>
      </w:r>
    </w:p>
    <w:p>
      <w:pPr>
        <w:pStyle w:val="Heading9"/>
        <w:spacing w:before="113"/>
      </w:pPr>
      <w:r>
        <w:rPr/>
        <w:t>Grenada</w:t>
      </w:r>
      <w:r>
        <w:rPr>
          <w:spacing w:val="-2"/>
        </w:rPr>
        <w:t> </w:t>
      </w:r>
      <w:r>
        <w:rPr/>
        <w:t>Proposed</w:t>
      </w:r>
      <w:r>
        <w:rPr>
          <w:spacing w:val="-1"/>
        </w:rPr>
        <w:t> </w:t>
      </w:r>
      <w:r>
        <w:rPr/>
        <w:t>Sub-Project</w:t>
      </w:r>
      <w:r>
        <w:rPr>
          <w:spacing w:val="-2"/>
        </w:rPr>
        <w:t> Sites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1"/>
        <w:gridCol w:w="6808"/>
      </w:tblGrid>
      <w:tr>
        <w:trPr>
          <w:trHeight w:val="235" w:hRule="atLeast"/>
        </w:trPr>
        <w:tc>
          <w:tcPr>
            <w:tcW w:w="2691" w:type="dxa"/>
            <w:shd w:val="clear" w:color="auto" w:fill="DEEAF6"/>
          </w:tcPr>
          <w:p>
            <w:pPr>
              <w:pStyle w:val="TableParagraph"/>
              <w:spacing w:line="215" w:lineRule="exact"/>
              <w:ind w:left="20" w:right="63"/>
              <w:jc w:val="center"/>
              <w:rPr>
                <w:b/>
                <w:sz w:val="18"/>
              </w:rPr>
            </w:pPr>
            <w:r>
              <w:rPr>
                <w:b/>
                <w:sz w:val="18"/>
              </w:rPr>
              <w:t>Sub-Project</w:t>
            </w:r>
            <w:r>
              <w:rPr>
                <w:b/>
                <w:spacing w:val="-6"/>
                <w:sz w:val="18"/>
              </w:rPr>
              <w:t> </w:t>
            </w:r>
            <w:r>
              <w:rPr>
                <w:b/>
                <w:sz w:val="18"/>
              </w:rPr>
              <w:t>Site</w:t>
            </w:r>
            <w:r>
              <w:rPr>
                <w:b/>
                <w:spacing w:val="-5"/>
                <w:sz w:val="18"/>
              </w:rPr>
              <w:t> </w:t>
            </w:r>
            <w:r>
              <w:rPr>
                <w:b/>
                <w:spacing w:val="-4"/>
                <w:sz w:val="18"/>
              </w:rPr>
              <w:t>Type</w:t>
            </w:r>
          </w:p>
        </w:tc>
        <w:tc>
          <w:tcPr>
            <w:tcW w:w="6808" w:type="dxa"/>
            <w:shd w:val="clear" w:color="auto" w:fill="DEEAF6"/>
          </w:tcPr>
          <w:p>
            <w:pPr>
              <w:pStyle w:val="TableParagraph"/>
              <w:spacing w:line="211" w:lineRule="exact" w:before="4"/>
              <w:ind w:right="43"/>
              <w:jc w:val="center"/>
              <w:rPr>
                <w:b/>
                <w:sz w:val="18"/>
              </w:rPr>
            </w:pPr>
            <w:r>
              <w:rPr>
                <w:b/>
                <w:sz w:val="18"/>
              </w:rPr>
              <w:t>Sub-Project</w:t>
            </w:r>
            <w:r>
              <w:rPr>
                <w:b/>
                <w:spacing w:val="-6"/>
                <w:sz w:val="18"/>
              </w:rPr>
              <w:t> </w:t>
            </w:r>
            <w:r>
              <w:rPr>
                <w:b/>
                <w:sz w:val="18"/>
              </w:rPr>
              <w:t>Site</w:t>
            </w:r>
            <w:r>
              <w:rPr>
                <w:b/>
                <w:spacing w:val="-5"/>
                <w:sz w:val="18"/>
              </w:rPr>
              <w:t> </w:t>
            </w:r>
            <w:r>
              <w:rPr>
                <w:b/>
                <w:spacing w:val="-4"/>
                <w:sz w:val="18"/>
              </w:rPr>
              <w:t>Name</w:t>
            </w:r>
          </w:p>
        </w:tc>
      </w:tr>
      <w:tr>
        <w:trPr>
          <w:trHeight w:val="880" w:hRule="atLeast"/>
        </w:trPr>
        <w:tc>
          <w:tcPr>
            <w:tcW w:w="2691" w:type="dxa"/>
          </w:tcPr>
          <w:p>
            <w:pPr>
              <w:pStyle w:val="TableParagraph"/>
              <w:spacing w:before="218"/>
              <w:ind w:left="770" w:right="124" w:hanging="631"/>
              <w:rPr>
                <w:b/>
                <w:sz w:val="18"/>
              </w:rPr>
            </w:pPr>
            <w:r>
              <w:rPr>
                <w:b/>
                <w:sz w:val="18"/>
              </w:rPr>
              <w:t>Government</w:t>
            </w:r>
            <w:r>
              <w:rPr>
                <w:b/>
                <w:spacing w:val="-11"/>
                <w:sz w:val="18"/>
              </w:rPr>
              <w:t> </w:t>
            </w:r>
            <w:r>
              <w:rPr>
                <w:b/>
                <w:sz w:val="18"/>
              </w:rPr>
              <w:t>Administrative</w:t>
            </w:r>
            <w:r>
              <w:rPr>
                <w:b/>
                <w:spacing w:val="-10"/>
                <w:sz w:val="18"/>
              </w:rPr>
              <w:t> </w:t>
            </w:r>
            <w:r>
              <w:rPr>
                <w:b/>
                <w:sz w:val="18"/>
              </w:rPr>
              <w:t>and Other Buildings</w:t>
            </w:r>
          </w:p>
        </w:tc>
        <w:tc>
          <w:tcPr>
            <w:tcW w:w="6808" w:type="dxa"/>
          </w:tcPr>
          <w:p>
            <w:pPr>
              <w:pStyle w:val="TableParagraph"/>
              <w:numPr>
                <w:ilvl w:val="0"/>
                <w:numId w:val="24"/>
              </w:numPr>
              <w:tabs>
                <w:tab w:pos="825" w:val="left" w:leader="none"/>
              </w:tabs>
              <w:spacing w:line="218" w:lineRule="exact" w:before="0" w:after="0"/>
              <w:ind w:left="825" w:right="0" w:hanging="360"/>
              <w:jc w:val="left"/>
              <w:rPr>
                <w:sz w:val="18"/>
              </w:rPr>
            </w:pPr>
            <w:r>
              <w:rPr>
                <w:sz w:val="18"/>
              </w:rPr>
              <w:t>Ministerial</w:t>
            </w:r>
            <w:r>
              <w:rPr>
                <w:spacing w:val="-9"/>
                <w:sz w:val="18"/>
              </w:rPr>
              <w:t> </w:t>
            </w:r>
            <w:r>
              <w:rPr>
                <w:spacing w:val="-2"/>
                <w:sz w:val="18"/>
              </w:rPr>
              <w:t>Complex</w:t>
            </w:r>
          </w:p>
          <w:p>
            <w:pPr>
              <w:pStyle w:val="TableParagraph"/>
              <w:numPr>
                <w:ilvl w:val="0"/>
                <w:numId w:val="24"/>
              </w:numPr>
              <w:tabs>
                <w:tab w:pos="825" w:val="left" w:leader="none"/>
              </w:tabs>
              <w:spacing w:line="240" w:lineRule="auto" w:before="0" w:after="0"/>
              <w:ind w:left="825" w:right="0" w:hanging="360"/>
              <w:jc w:val="left"/>
              <w:rPr>
                <w:sz w:val="18"/>
              </w:rPr>
            </w:pPr>
            <w:r>
              <w:rPr>
                <w:sz w:val="18"/>
              </w:rPr>
              <w:t>Ministry</w:t>
            </w:r>
            <w:r>
              <w:rPr>
                <w:spacing w:val="-5"/>
                <w:sz w:val="18"/>
              </w:rPr>
              <w:t> </w:t>
            </w:r>
            <w:r>
              <w:rPr>
                <w:sz w:val="18"/>
              </w:rPr>
              <w:t>of</w:t>
            </w:r>
            <w:r>
              <w:rPr>
                <w:spacing w:val="-2"/>
                <w:sz w:val="18"/>
              </w:rPr>
              <w:t> Education</w:t>
            </w:r>
          </w:p>
          <w:p>
            <w:pPr>
              <w:pStyle w:val="TableParagraph"/>
              <w:numPr>
                <w:ilvl w:val="0"/>
                <w:numId w:val="24"/>
              </w:numPr>
              <w:tabs>
                <w:tab w:pos="825" w:val="left" w:leader="none"/>
              </w:tabs>
              <w:spacing w:line="240" w:lineRule="auto" w:before="0" w:after="0"/>
              <w:ind w:left="825" w:right="0" w:hanging="360"/>
              <w:jc w:val="left"/>
              <w:rPr>
                <w:sz w:val="18"/>
              </w:rPr>
            </w:pPr>
            <w:r>
              <w:rPr>
                <w:sz w:val="18"/>
              </w:rPr>
              <w:t>Ministry</w:t>
            </w:r>
            <w:r>
              <w:rPr>
                <w:spacing w:val="-5"/>
                <w:sz w:val="18"/>
              </w:rPr>
              <w:t> </w:t>
            </w:r>
            <w:r>
              <w:rPr>
                <w:sz w:val="18"/>
              </w:rPr>
              <w:t>of</w:t>
            </w:r>
            <w:r>
              <w:rPr>
                <w:spacing w:val="-2"/>
                <w:sz w:val="18"/>
              </w:rPr>
              <w:t> Finance</w:t>
            </w:r>
          </w:p>
          <w:p>
            <w:pPr>
              <w:pStyle w:val="TableParagraph"/>
              <w:numPr>
                <w:ilvl w:val="0"/>
                <w:numId w:val="24"/>
              </w:numPr>
              <w:tabs>
                <w:tab w:pos="825" w:val="left" w:leader="none"/>
              </w:tabs>
              <w:spacing w:line="201" w:lineRule="exact" w:before="1" w:after="0"/>
              <w:ind w:left="825" w:right="0" w:hanging="360"/>
              <w:jc w:val="left"/>
              <w:rPr>
                <w:sz w:val="18"/>
              </w:rPr>
            </w:pPr>
            <w:r>
              <w:rPr>
                <w:spacing w:val="-2"/>
                <w:sz w:val="18"/>
              </w:rPr>
              <w:t>Courthouse</w:t>
            </w:r>
          </w:p>
        </w:tc>
      </w:tr>
      <w:tr>
        <w:trPr>
          <w:trHeight w:val="1535" w:hRule="atLeast"/>
        </w:trPr>
        <w:tc>
          <w:tcPr>
            <w:tcW w:w="2691" w:type="dxa"/>
          </w:tcPr>
          <w:p>
            <w:pPr>
              <w:pStyle w:val="TableParagraph"/>
              <w:rPr>
                <w:b/>
                <w:sz w:val="18"/>
              </w:rPr>
            </w:pPr>
          </w:p>
          <w:p>
            <w:pPr>
              <w:pStyle w:val="TableParagraph"/>
              <w:spacing w:before="1"/>
              <w:rPr>
                <w:b/>
                <w:sz w:val="18"/>
              </w:rPr>
            </w:pPr>
          </w:p>
          <w:p>
            <w:pPr>
              <w:pStyle w:val="TableParagraph"/>
              <w:spacing w:line="237" w:lineRule="auto"/>
              <w:ind w:left="159" w:right="145" w:firstLine="3"/>
              <w:jc w:val="center"/>
              <w:rPr>
                <w:i/>
                <w:sz w:val="18"/>
              </w:rPr>
            </w:pPr>
            <w:r>
              <w:rPr>
                <w:b/>
                <w:sz w:val="18"/>
              </w:rPr>
              <w:t>Educational</w:t>
            </w:r>
            <w:r>
              <w:rPr>
                <w:b/>
                <w:spacing w:val="-2"/>
                <w:sz w:val="18"/>
              </w:rPr>
              <w:t> </w:t>
            </w:r>
            <w:r>
              <w:rPr>
                <w:b/>
                <w:sz w:val="18"/>
              </w:rPr>
              <w:t>Institutions </w:t>
            </w:r>
            <w:r>
              <w:rPr>
                <w:i/>
                <w:sz w:val="18"/>
              </w:rPr>
              <w:t>(Primary</w:t>
            </w:r>
            <w:r>
              <w:rPr>
                <w:i/>
                <w:spacing w:val="-11"/>
                <w:sz w:val="18"/>
              </w:rPr>
              <w:t> </w:t>
            </w:r>
            <w:r>
              <w:rPr>
                <w:i/>
                <w:sz w:val="18"/>
              </w:rPr>
              <w:t>and</w:t>
            </w:r>
            <w:r>
              <w:rPr>
                <w:i/>
                <w:spacing w:val="-10"/>
                <w:sz w:val="18"/>
              </w:rPr>
              <w:t> </w:t>
            </w:r>
            <w:r>
              <w:rPr>
                <w:i/>
                <w:sz w:val="18"/>
              </w:rPr>
              <w:t>Secondary</w:t>
            </w:r>
            <w:r>
              <w:rPr>
                <w:i/>
                <w:spacing w:val="-10"/>
                <w:sz w:val="18"/>
              </w:rPr>
              <w:t> </w:t>
            </w:r>
            <w:r>
              <w:rPr>
                <w:i/>
                <w:sz w:val="18"/>
              </w:rPr>
              <w:t>Schools, Community</w:t>
            </w:r>
            <w:r>
              <w:rPr>
                <w:i/>
                <w:spacing w:val="-4"/>
                <w:sz w:val="18"/>
              </w:rPr>
              <w:t> </w:t>
            </w:r>
            <w:r>
              <w:rPr>
                <w:i/>
                <w:sz w:val="18"/>
              </w:rPr>
              <w:t>Colleges)</w:t>
            </w:r>
          </w:p>
        </w:tc>
        <w:tc>
          <w:tcPr>
            <w:tcW w:w="6808" w:type="dxa"/>
          </w:tcPr>
          <w:p>
            <w:pPr>
              <w:pStyle w:val="TableParagraph"/>
              <w:numPr>
                <w:ilvl w:val="0"/>
                <w:numId w:val="25"/>
              </w:numPr>
              <w:tabs>
                <w:tab w:pos="825" w:val="left" w:leader="none"/>
              </w:tabs>
              <w:spacing w:line="218" w:lineRule="exact" w:before="0" w:after="0"/>
              <w:ind w:left="825" w:right="0" w:hanging="360"/>
              <w:jc w:val="left"/>
              <w:rPr>
                <w:sz w:val="18"/>
              </w:rPr>
            </w:pPr>
            <w:r>
              <w:rPr>
                <w:sz w:val="18"/>
              </w:rPr>
              <w:t>Grenada</w:t>
            </w:r>
            <w:r>
              <w:rPr>
                <w:spacing w:val="-3"/>
                <w:sz w:val="18"/>
              </w:rPr>
              <w:t> </w:t>
            </w:r>
            <w:r>
              <w:rPr>
                <w:sz w:val="18"/>
              </w:rPr>
              <w:t>Boys</w:t>
            </w:r>
            <w:r>
              <w:rPr>
                <w:spacing w:val="-2"/>
                <w:sz w:val="18"/>
              </w:rPr>
              <w:t> </w:t>
            </w:r>
            <w:r>
              <w:rPr>
                <w:sz w:val="18"/>
              </w:rPr>
              <w:t>Secondary</w:t>
            </w:r>
            <w:r>
              <w:rPr>
                <w:spacing w:val="-3"/>
                <w:sz w:val="18"/>
              </w:rPr>
              <w:t> </w:t>
            </w:r>
            <w:r>
              <w:rPr>
                <w:sz w:val="18"/>
              </w:rPr>
              <w:t>School</w:t>
            </w:r>
            <w:r>
              <w:rPr>
                <w:spacing w:val="-2"/>
                <w:sz w:val="18"/>
              </w:rPr>
              <w:t> </w:t>
            </w:r>
            <w:r>
              <w:rPr>
                <w:spacing w:val="-4"/>
                <w:sz w:val="18"/>
              </w:rPr>
              <w:t>(SS)</w:t>
            </w:r>
          </w:p>
          <w:p>
            <w:pPr>
              <w:pStyle w:val="TableParagraph"/>
              <w:numPr>
                <w:ilvl w:val="0"/>
                <w:numId w:val="25"/>
              </w:numPr>
              <w:tabs>
                <w:tab w:pos="825" w:val="left" w:leader="none"/>
              </w:tabs>
              <w:spacing w:line="240" w:lineRule="auto" w:before="0" w:after="0"/>
              <w:ind w:left="825" w:right="0" w:hanging="360"/>
              <w:jc w:val="left"/>
              <w:rPr>
                <w:sz w:val="18"/>
              </w:rPr>
            </w:pPr>
            <w:r>
              <w:rPr>
                <w:sz w:val="18"/>
              </w:rPr>
              <w:t>Boca</w:t>
            </w:r>
            <w:r>
              <w:rPr>
                <w:spacing w:val="-3"/>
                <w:sz w:val="18"/>
              </w:rPr>
              <w:t> </w:t>
            </w:r>
            <w:r>
              <w:rPr>
                <w:spacing w:val="-5"/>
                <w:sz w:val="18"/>
              </w:rPr>
              <w:t>SS</w:t>
            </w:r>
          </w:p>
          <w:p>
            <w:pPr>
              <w:pStyle w:val="TableParagraph"/>
              <w:numPr>
                <w:ilvl w:val="0"/>
                <w:numId w:val="25"/>
              </w:numPr>
              <w:tabs>
                <w:tab w:pos="825" w:val="left" w:leader="none"/>
              </w:tabs>
              <w:spacing w:line="240" w:lineRule="auto" w:before="1" w:after="0"/>
              <w:ind w:left="825" w:right="0" w:hanging="360"/>
              <w:jc w:val="left"/>
              <w:rPr>
                <w:sz w:val="18"/>
              </w:rPr>
            </w:pPr>
            <w:r>
              <w:rPr>
                <w:sz w:val="18"/>
              </w:rPr>
              <w:t>Greenville</w:t>
            </w:r>
            <w:r>
              <w:rPr>
                <w:spacing w:val="-4"/>
                <w:sz w:val="18"/>
              </w:rPr>
              <w:t> </w:t>
            </w:r>
            <w:r>
              <w:rPr>
                <w:spacing w:val="-5"/>
                <w:sz w:val="18"/>
              </w:rPr>
              <w:t>SS</w:t>
            </w:r>
          </w:p>
          <w:p>
            <w:pPr>
              <w:pStyle w:val="TableParagraph"/>
              <w:numPr>
                <w:ilvl w:val="0"/>
                <w:numId w:val="25"/>
              </w:numPr>
              <w:tabs>
                <w:tab w:pos="825" w:val="left" w:leader="none"/>
              </w:tabs>
              <w:spacing w:line="217" w:lineRule="exact" w:before="0" w:after="0"/>
              <w:ind w:left="825" w:right="0" w:hanging="360"/>
              <w:jc w:val="left"/>
              <w:rPr>
                <w:sz w:val="18"/>
              </w:rPr>
            </w:pPr>
            <w:r>
              <w:rPr>
                <w:sz w:val="18"/>
              </w:rPr>
              <w:t>Saint</w:t>
            </w:r>
            <w:r>
              <w:rPr>
                <w:spacing w:val="-4"/>
                <w:sz w:val="18"/>
              </w:rPr>
              <w:t> </w:t>
            </w:r>
            <w:r>
              <w:rPr>
                <w:sz w:val="18"/>
              </w:rPr>
              <w:t>Patrick</w:t>
            </w:r>
            <w:r>
              <w:rPr>
                <w:spacing w:val="-5"/>
                <w:sz w:val="18"/>
              </w:rPr>
              <w:t> </w:t>
            </w:r>
            <w:r>
              <w:rPr>
                <w:sz w:val="18"/>
              </w:rPr>
              <w:t>Roman</w:t>
            </w:r>
            <w:r>
              <w:rPr>
                <w:spacing w:val="-4"/>
                <w:sz w:val="18"/>
              </w:rPr>
              <w:t> </w:t>
            </w:r>
            <w:r>
              <w:rPr>
                <w:sz w:val="18"/>
              </w:rPr>
              <w:t>Catholic </w:t>
            </w:r>
            <w:r>
              <w:rPr>
                <w:spacing w:val="-2"/>
                <w:sz w:val="18"/>
              </w:rPr>
              <w:t>College</w:t>
            </w:r>
          </w:p>
          <w:p>
            <w:pPr>
              <w:pStyle w:val="TableParagraph"/>
              <w:numPr>
                <w:ilvl w:val="0"/>
                <w:numId w:val="25"/>
              </w:numPr>
              <w:tabs>
                <w:tab w:pos="825" w:val="left" w:leader="none"/>
              </w:tabs>
              <w:spacing w:line="217" w:lineRule="exact" w:before="0" w:after="0"/>
              <w:ind w:left="825" w:right="0" w:hanging="360"/>
              <w:jc w:val="left"/>
              <w:rPr>
                <w:sz w:val="18"/>
              </w:rPr>
            </w:pPr>
            <w:r>
              <w:rPr>
                <w:spacing w:val="-2"/>
                <w:sz w:val="18"/>
              </w:rPr>
              <w:t>MacDonald</w:t>
            </w:r>
            <w:r>
              <w:rPr>
                <w:spacing w:val="7"/>
                <w:sz w:val="18"/>
              </w:rPr>
              <w:t> </w:t>
            </w:r>
            <w:r>
              <w:rPr>
                <w:spacing w:val="-2"/>
                <w:sz w:val="18"/>
              </w:rPr>
              <w:t>College</w:t>
            </w:r>
          </w:p>
          <w:p>
            <w:pPr>
              <w:pStyle w:val="TableParagraph"/>
              <w:numPr>
                <w:ilvl w:val="0"/>
                <w:numId w:val="25"/>
              </w:numPr>
              <w:tabs>
                <w:tab w:pos="822" w:val="left" w:leader="none"/>
              </w:tabs>
              <w:spacing w:line="240" w:lineRule="auto" w:before="0" w:after="0"/>
              <w:ind w:left="822" w:right="0" w:hanging="357"/>
              <w:jc w:val="left"/>
              <w:rPr>
                <w:sz w:val="18"/>
              </w:rPr>
            </w:pPr>
            <w:r>
              <w:rPr>
                <w:sz w:val="18"/>
              </w:rPr>
              <w:t>TAMCC,</w:t>
            </w:r>
            <w:r>
              <w:rPr>
                <w:spacing w:val="-2"/>
                <w:sz w:val="18"/>
              </w:rPr>
              <w:t> </w:t>
            </w:r>
            <w:r>
              <w:rPr>
                <w:sz w:val="18"/>
              </w:rPr>
              <w:t>Saint</w:t>
            </w:r>
            <w:r>
              <w:rPr>
                <w:spacing w:val="-1"/>
                <w:sz w:val="18"/>
              </w:rPr>
              <w:t> </w:t>
            </w:r>
            <w:r>
              <w:rPr>
                <w:spacing w:val="-2"/>
                <w:sz w:val="18"/>
              </w:rPr>
              <w:t>Georges</w:t>
            </w:r>
          </w:p>
          <w:p>
            <w:pPr>
              <w:pStyle w:val="TableParagraph"/>
              <w:numPr>
                <w:ilvl w:val="0"/>
                <w:numId w:val="25"/>
              </w:numPr>
              <w:tabs>
                <w:tab w:pos="822" w:val="left" w:leader="none"/>
              </w:tabs>
              <w:spacing w:line="201" w:lineRule="exact" w:before="1" w:after="0"/>
              <w:ind w:left="822" w:right="0" w:hanging="357"/>
              <w:jc w:val="left"/>
              <w:rPr>
                <w:sz w:val="18"/>
              </w:rPr>
            </w:pPr>
            <w:r>
              <w:rPr>
                <w:sz w:val="18"/>
              </w:rPr>
              <w:t>TAMCC,</w:t>
            </w:r>
            <w:r>
              <w:rPr>
                <w:spacing w:val="-3"/>
                <w:sz w:val="18"/>
              </w:rPr>
              <w:t> </w:t>
            </w:r>
            <w:r>
              <w:rPr>
                <w:spacing w:val="-2"/>
                <w:sz w:val="18"/>
              </w:rPr>
              <w:t>Sauteurs</w:t>
            </w:r>
          </w:p>
        </w:tc>
      </w:tr>
      <w:tr>
        <w:trPr>
          <w:trHeight w:val="660" w:hRule="atLeast"/>
        </w:trPr>
        <w:tc>
          <w:tcPr>
            <w:tcW w:w="2691" w:type="dxa"/>
          </w:tcPr>
          <w:p>
            <w:pPr>
              <w:pStyle w:val="TableParagraph"/>
              <w:spacing w:before="218"/>
              <w:ind w:left="490"/>
              <w:rPr>
                <w:b/>
                <w:sz w:val="18"/>
              </w:rPr>
            </w:pPr>
            <w:r>
              <w:rPr>
                <w:b/>
                <w:sz w:val="18"/>
              </w:rPr>
              <w:t>Healthcare</w:t>
            </w:r>
            <w:r>
              <w:rPr>
                <w:b/>
                <w:spacing w:val="-2"/>
                <w:sz w:val="18"/>
              </w:rPr>
              <w:t> Institutions</w:t>
            </w:r>
          </w:p>
          <w:p>
            <w:pPr>
              <w:pStyle w:val="TableParagraph"/>
              <w:spacing w:line="201" w:lineRule="exact" w:before="1"/>
              <w:ind w:left="425"/>
              <w:rPr>
                <w:i/>
                <w:sz w:val="18"/>
              </w:rPr>
            </w:pPr>
            <w:r>
              <w:rPr>
                <w:i/>
                <w:sz w:val="18"/>
              </w:rPr>
              <w:t>(Hospital,</w:t>
            </w:r>
            <w:r>
              <w:rPr>
                <w:i/>
                <w:spacing w:val="-4"/>
                <w:sz w:val="18"/>
              </w:rPr>
              <w:t> </w:t>
            </w:r>
            <w:r>
              <w:rPr>
                <w:i/>
                <w:sz w:val="18"/>
              </w:rPr>
              <w:t>medical</w:t>
            </w:r>
            <w:r>
              <w:rPr>
                <w:i/>
                <w:spacing w:val="-5"/>
                <w:sz w:val="18"/>
              </w:rPr>
              <w:t> </w:t>
            </w:r>
            <w:r>
              <w:rPr>
                <w:i/>
                <w:spacing w:val="-2"/>
                <w:sz w:val="18"/>
              </w:rPr>
              <w:t>clinics)</w:t>
            </w:r>
          </w:p>
        </w:tc>
        <w:tc>
          <w:tcPr>
            <w:tcW w:w="6808" w:type="dxa"/>
          </w:tcPr>
          <w:p>
            <w:pPr>
              <w:pStyle w:val="TableParagraph"/>
              <w:numPr>
                <w:ilvl w:val="0"/>
                <w:numId w:val="26"/>
              </w:numPr>
              <w:tabs>
                <w:tab w:pos="822" w:val="left" w:leader="none"/>
              </w:tabs>
              <w:spacing w:line="218" w:lineRule="exact" w:before="0" w:after="0"/>
              <w:ind w:left="822" w:right="0" w:hanging="357"/>
              <w:jc w:val="left"/>
              <w:rPr>
                <w:sz w:val="18"/>
              </w:rPr>
            </w:pPr>
            <w:r>
              <w:rPr>
                <w:sz w:val="18"/>
              </w:rPr>
              <w:t>General</w:t>
            </w:r>
            <w:r>
              <w:rPr>
                <w:spacing w:val="-3"/>
                <w:sz w:val="18"/>
              </w:rPr>
              <w:t> </w:t>
            </w:r>
            <w:r>
              <w:rPr>
                <w:spacing w:val="-2"/>
                <w:sz w:val="18"/>
              </w:rPr>
              <w:t>Hospital</w:t>
            </w:r>
          </w:p>
          <w:p>
            <w:pPr>
              <w:pStyle w:val="TableParagraph"/>
              <w:numPr>
                <w:ilvl w:val="0"/>
                <w:numId w:val="26"/>
              </w:numPr>
              <w:tabs>
                <w:tab w:pos="822" w:val="left" w:leader="none"/>
              </w:tabs>
              <w:spacing w:line="240" w:lineRule="auto" w:before="0" w:after="0"/>
              <w:ind w:left="822" w:right="0" w:hanging="357"/>
              <w:jc w:val="left"/>
              <w:rPr>
                <w:sz w:val="18"/>
              </w:rPr>
            </w:pPr>
            <w:r>
              <w:rPr>
                <w:sz w:val="18"/>
              </w:rPr>
              <w:t>Medical</w:t>
            </w:r>
            <w:r>
              <w:rPr>
                <w:spacing w:val="-6"/>
                <w:sz w:val="18"/>
              </w:rPr>
              <w:t> </w:t>
            </w:r>
            <w:r>
              <w:rPr>
                <w:sz w:val="18"/>
              </w:rPr>
              <w:t>Station,</w:t>
            </w:r>
            <w:r>
              <w:rPr>
                <w:spacing w:val="-4"/>
                <w:sz w:val="18"/>
              </w:rPr>
              <w:t> </w:t>
            </w:r>
            <w:r>
              <w:rPr>
                <w:sz w:val="18"/>
              </w:rPr>
              <w:t>Snug</w:t>
            </w:r>
            <w:r>
              <w:rPr>
                <w:spacing w:val="-3"/>
                <w:sz w:val="18"/>
              </w:rPr>
              <w:t> </w:t>
            </w:r>
            <w:r>
              <w:rPr>
                <w:spacing w:val="-2"/>
                <w:sz w:val="18"/>
              </w:rPr>
              <w:t>Corner</w:t>
            </w:r>
          </w:p>
          <w:p>
            <w:pPr>
              <w:pStyle w:val="TableParagraph"/>
              <w:numPr>
                <w:ilvl w:val="0"/>
                <w:numId w:val="26"/>
              </w:numPr>
              <w:tabs>
                <w:tab w:pos="822" w:val="left" w:leader="none"/>
              </w:tabs>
              <w:spacing w:line="201" w:lineRule="exact" w:before="1" w:after="0"/>
              <w:ind w:left="822" w:right="0" w:hanging="357"/>
              <w:jc w:val="left"/>
              <w:rPr>
                <w:sz w:val="18"/>
              </w:rPr>
            </w:pPr>
            <w:r>
              <w:rPr>
                <w:sz w:val="18"/>
              </w:rPr>
              <w:t>Medical</w:t>
            </w:r>
            <w:r>
              <w:rPr>
                <w:spacing w:val="-8"/>
                <w:sz w:val="18"/>
              </w:rPr>
              <w:t> </w:t>
            </w:r>
            <w:r>
              <w:rPr>
                <w:sz w:val="18"/>
              </w:rPr>
              <w:t>Station,</w:t>
            </w:r>
            <w:r>
              <w:rPr>
                <w:spacing w:val="-6"/>
                <w:sz w:val="18"/>
              </w:rPr>
              <w:t> </w:t>
            </w:r>
            <w:r>
              <w:rPr>
                <w:spacing w:val="-2"/>
                <w:sz w:val="18"/>
              </w:rPr>
              <w:t>Sauteurs</w:t>
            </w:r>
          </w:p>
        </w:tc>
      </w:tr>
      <w:tr>
        <w:trPr>
          <w:trHeight w:val="660" w:hRule="atLeast"/>
        </w:trPr>
        <w:tc>
          <w:tcPr>
            <w:tcW w:w="2691" w:type="dxa"/>
          </w:tcPr>
          <w:p>
            <w:pPr>
              <w:pStyle w:val="TableParagraph"/>
              <w:spacing w:before="218"/>
              <w:ind w:left="63" w:right="43"/>
              <w:jc w:val="center"/>
              <w:rPr>
                <w:b/>
                <w:sz w:val="18"/>
              </w:rPr>
            </w:pPr>
            <w:r>
              <w:rPr>
                <w:b/>
                <w:sz w:val="18"/>
              </w:rPr>
              <w:t>Fish</w:t>
            </w:r>
            <w:r>
              <w:rPr>
                <w:b/>
                <w:spacing w:val="-3"/>
                <w:sz w:val="18"/>
              </w:rPr>
              <w:t> </w:t>
            </w:r>
            <w:r>
              <w:rPr>
                <w:b/>
                <w:spacing w:val="-2"/>
                <w:sz w:val="18"/>
              </w:rPr>
              <w:t>Markets</w:t>
            </w:r>
          </w:p>
        </w:tc>
        <w:tc>
          <w:tcPr>
            <w:tcW w:w="6808" w:type="dxa"/>
          </w:tcPr>
          <w:p>
            <w:pPr>
              <w:pStyle w:val="TableParagraph"/>
              <w:numPr>
                <w:ilvl w:val="0"/>
                <w:numId w:val="27"/>
              </w:numPr>
              <w:tabs>
                <w:tab w:pos="822" w:val="left" w:leader="none"/>
              </w:tabs>
              <w:spacing w:line="218" w:lineRule="exact" w:before="0" w:after="0"/>
              <w:ind w:left="822" w:right="0" w:hanging="357"/>
              <w:jc w:val="left"/>
              <w:rPr>
                <w:sz w:val="18"/>
              </w:rPr>
            </w:pPr>
            <w:r>
              <w:rPr>
                <w:sz w:val="18"/>
              </w:rPr>
              <w:t>Melville</w:t>
            </w:r>
            <w:r>
              <w:rPr>
                <w:spacing w:val="-11"/>
                <w:sz w:val="18"/>
              </w:rPr>
              <w:t> </w:t>
            </w:r>
            <w:r>
              <w:rPr>
                <w:spacing w:val="-2"/>
                <w:sz w:val="18"/>
              </w:rPr>
              <w:t>Street</w:t>
            </w:r>
          </w:p>
          <w:p>
            <w:pPr>
              <w:pStyle w:val="TableParagraph"/>
              <w:numPr>
                <w:ilvl w:val="0"/>
                <w:numId w:val="27"/>
              </w:numPr>
              <w:tabs>
                <w:tab w:pos="822" w:val="left" w:leader="none"/>
              </w:tabs>
              <w:spacing w:line="240" w:lineRule="auto" w:before="0" w:after="0"/>
              <w:ind w:left="822" w:right="0" w:hanging="357"/>
              <w:jc w:val="left"/>
              <w:rPr>
                <w:sz w:val="18"/>
              </w:rPr>
            </w:pPr>
            <w:r>
              <w:rPr>
                <w:spacing w:val="-2"/>
                <w:sz w:val="18"/>
              </w:rPr>
              <w:t>Greenville</w:t>
            </w:r>
          </w:p>
          <w:p>
            <w:pPr>
              <w:pStyle w:val="TableParagraph"/>
              <w:numPr>
                <w:ilvl w:val="0"/>
                <w:numId w:val="27"/>
              </w:numPr>
              <w:tabs>
                <w:tab w:pos="822" w:val="left" w:leader="none"/>
              </w:tabs>
              <w:spacing w:line="201" w:lineRule="exact" w:before="0" w:after="0"/>
              <w:ind w:left="822" w:right="0" w:hanging="357"/>
              <w:jc w:val="left"/>
              <w:rPr>
                <w:sz w:val="18"/>
              </w:rPr>
            </w:pPr>
            <w:r>
              <w:rPr>
                <w:spacing w:val="-2"/>
                <w:sz w:val="18"/>
              </w:rPr>
              <w:t>Gouyave</w:t>
            </w:r>
          </w:p>
        </w:tc>
      </w:tr>
      <w:tr>
        <w:trPr>
          <w:trHeight w:val="1100" w:hRule="atLeast"/>
        </w:trPr>
        <w:tc>
          <w:tcPr>
            <w:tcW w:w="2691" w:type="dxa"/>
          </w:tcPr>
          <w:p>
            <w:pPr>
              <w:pStyle w:val="TableParagraph"/>
              <w:spacing w:before="218"/>
              <w:rPr>
                <w:b/>
                <w:sz w:val="18"/>
              </w:rPr>
            </w:pPr>
          </w:p>
          <w:p>
            <w:pPr>
              <w:pStyle w:val="TableParagraph"/>
              <w:spacing w:before="1"/>
              <w:ind w:left="59" w:right="43"/>
              <w:jc w:val="center"/>
              <w:rPr>
                <w:b/>
                <w:sz w:val="18"/>
              </w:rPr>
            </w:pPr>
            <w:r>
              <w:rPr>
                <w:b/>
                <w:spacing w:val="-2"/>
                <w:sz w:val="18"/>
              </w:rPr>
              <w:t>Others</w:t>
            </w:r>
          </w:p>
        </w:tc>
        <w:tc>
          <w:tcPr>
            <w:tcW w:w="6808" w:type="dxa"/>
          </w:tcPr>
          <w:p>
            <w:pPr>
              <w:pStyle w:val="TableParagraph"/>
              <w:numPr>
                <w:ilvl w:val="0"/>
                <w:numId w:val="28"/>
              </w:numPr>
              <w:tabs>
                <w:tab w:pos="822" w:val="left" w:leader="none"/>
              </w:tabs>
              <w:spacing w:line="218" w:lineRule="exact" w:before="0" w:after="0"/>
              <w:ind w:left="822" w:right="0" w:hanging="357"/>
              <w:jc w:val="left"/>
              <w:rPr>
                <w:sz w:val="18"/>
              </w:rPr>
            </w:pPr>
            <w:r>
              <w:rPr>
                <w:spacing w:val="-2"/>
                <w:sz w:val="18"/>
              </w:rPr>
              <w:t>Airport</w:t>
            </w:r>
          </w:p>
          <w:p>
            <w:pPr>
              <w:pStyle w:val="TableParagraph"/>
              <w:numPr>
                <w:ilvl w:val="0"/>
                <w:numId w:val="28"/>
              </w:numPr>
              <w:tabs>
                <w:tab w:pos="822" w:val="left" w:leader="none"/>
              </w:tabs>
              <w:spacing w:line="240" w:lineRule="auto" w:before="0" w:after="0"/>
              <w:ind w:left="822" w:right="0" w:hanging="357"/>
              <w:jc w:val="left"/>
              <w:rPr>
                <w:sz w:val="18"/>
              </w:rPr>
            </w:pPr>
            <w:r>
              <w:rPr>
                <w:spacing w:val="-2"/>
                <w:sz w:val="18"/>
              </w:rPr>
              <w:t>National</w:t>
            </w:r>
            <w:r>
              <w:rPr>
                <w:spacing w:val="4"/>
                <w:sz w:val="18"/>
              </w:rPr>
              <w:t> </w:t>
            </w:r>
            <w:r>
              <w:rPr>
                <w:spacing w:val="-2"/>
                <w:sz w:val="18"/>
              </w:rPr>
              <w:t>Stadium</w:t>
            </w:r>
          </w:p>
          <w:p>
            <w:pPr>
              <w:pStyle w:val="TableParagraph"/>
              <w:numPr>
                <w:ilvl w:val="0"/>
                <w:numId w:val="28"/>
              </w:numPr>
              <w:tabs>
                <w:tab w:pos="822" w:val="left" w:leader="none"/>
              </w:tabs>
              <w:spacing w:line="240" w:lineRule="auto" w:before="0" w:after="0"/>
              <w:ind w:left="822" w:right="0" w:hanging="357"/>
              <w:jc w:val="left"/>
              <w:rPr>
                <w:sz w:val="18"/>
              </w:rPr>
            </w:pPr>
            <w:r>
              <w:rPr>
                <w:sz w:val="18"/>
              </w:rPr>
              <w:t>His</w:t>
            </w:r>
            <w:r>
              <w:rPr>
                <w:spacing w:val="-9"/>
                <w:sz w:val="18"/>
              </w:rPr>
              <w:t> </w:t>
            </w:r>
            <w:r>
              <w:rPr>
                <w:sz w:val="18"/>
              </w:rPr>
              <w:t>Majesty’s</w:t>
            </w:r>
            <w:r>
              <w:rPr>
                <w:spacing w:val="-6"/>
                <w:sz w:val="18"/>
              </w:rPr>
              <w:t> </w:t>
            </w:r>
            <w:r>
              <w:rPr>
                <w:spacing w:val="-2"/>
                <w:sz w:val="18"/>
              </w:rPr>
              <w:t>Prison</w:t>
            </w:r>
          </w:p>
          <w:p>
            <w:pPr>
              <w:pStyle w:val="TableParagraph"/>
              <w:numPr>
                <w:ilvl w:val="0"/>
                <w:numId w:val="28"/>
              </w:numPr>
              <w:tabs>
                <w:tab w:pos="822" w:val="left" w:leader="none"/>
              </w:tabs>
              <w:spacing w:line="240" w:lineRule="auto" w:before="1" w:after="0"/>
              <w:ind w:left="822" w:right="0" w:hanging="357"/>
              <w:jc w:val="left"/>
              <w:rPr>
                <w:sz w:val="18"/>
              </w:rPr>
            </w:pPr>
            <w:r>
              <w:rPr>
                <w:sz w:val="18"/>
              </w:rPr>
              <w:t>Police</w:t>
            </w:r>
            <w:r>
              <w:rPr>
                <w:spacing w:val="-4"/>
                <w:sz w:val="18"/>
              </w:rPr>
              <w:t> </w:t>
            </w:r>
            <w:r>
              <w:rPr>
                <w:sz w:val="18"/>
              </w:rPr>
              <w:t>Training</w:t>
            </w:r>
            <w:r>
              <w:rPr>
                <w:spacing w:val="-4"/>
                <w:sz w:val="18"/>
              </w:rPr>
              <w:t> </w:t>
            </w:r>
            <w:r>
              <w:rPr>
                <w:spacing w:val="-2"/>
                <w:sz w:val="18"/>
              </w:rPr>
              <w:t>School</w:t>
            </w:r>
          </w:p>
          <w:p>
            <w:pPr>
              <w:pStyle w:val="TableParagraph"/>
              <w:numPr>
                <w:ilvl w:val="0"/>
                <w:numId w:val="28"/>
              </w:numPr>
              <w:tabs>
                <w:tab w:pos="822" w:val="left" w:leader="none"/>
              </w:tabs>
              <w:spacing w:line="201" w:lineRule="exact" w:before="0" w:after="0"/>
              <w:ind w:left="822" w:right="0" w:hanging="357"/>
              <w:jc w:val="left"/>
              <w:rPr>
                <w:sz w:val="18"/>
              </w:rPr>
            </w:pPr>
            <w:r>
              <w:rPr>
                <w:sz w:val="18"/>
              </w:rPr>
              <w:t>National</w:t>
            </w:r>
            <w:r>
              <w:rPr>
                <w:spacing w:val="-7"/>
                <w:sz w:val="18"/>
              </w:rPr>
              <w:t> </w:t>
            </w:r>
            <w:r>
              <w:rPr>
                <w:sz w:val="18"/>
              </w:rPr>
              <w:t>Marketing</w:t>
            </w:r>
            <w:r>
              <w:rPr>
                <w:spacing w:val="-4"/>
                <w:sz w:val="18"/>
              </w:rPr>
              <w:t> </w:t>
            </w:r>
            <w:r>
              <w:rPr>
                <w:sz w:val="18"/>
              </w:rPr>
              <w:t>and</w:t>
            </w:r>
            <w:r>
              <w:rPr>
                <w:spacing w:val="-3"/>
                <w:sz w:val="18"/>
              </w:rPr>
              <w:t> </w:t>
            </w:r>
            <w:r>
              <w:rPr>
                <w:sz w:val="18"/>
              </w:rPr>
              <w:t>Importing</w:t>
            </w:r>
            <w:r>
              <w:rPr>
                <w:spacing w:val="-4"/>
                <w:sz w:val="18"/>
              </w:rPr>
              <w:t> Board</w:t>
            </w:r>
          </w:p>
        </w:tc>
      </w:tr>
    </w:tbl>
    <w:p>
      <w:pPr>
        <w:pStyle w:val="Heading9"/>
        <w:spacing w:before="231"/>
      </w:pPr>
      <w:r>
        <w:rPr/>
        <w:t>Saint</w:t>
      </w:r>
      <w:r>
        <w:rPr>
          <w:spacing w:val="-4"/>
        </w:rPr>
        <w:t> </w:t>
      </w:r>
      <w:r>
        <w:rPr/>
        <w:t>Lucia</w:t>
      </w:r>
      <w:r>
        <w:rPr>
          <w:spacing w:val="-2"/>
        </w:rPr>
        <w:t> </w:t>
      </w:r>
      <w:r>
        <w:rPr/>
        <w:t>Proposed</w:t>
      </w:r>
      <w:r>
        <w:rPr>
          <w:spacing w:val="-1"/>
        </w:rPr>
        <w:t> </w:t>
      </w:r>
      <w:r>
        <w:rPr/>
        <w:t>Sub-Project</w:t>
      </w:r>
      <w:r>
        <w:rPr>
          <w:spacing w:val="-3"/>
        </w:rPr>
        <w:t> </w:t>
      </w:r>
      <w:r>
        <w:rPr>
          <w:spacing w:val="-2"/>
        </w:rPr>
        <w:t>Sites</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6"/>
        <w:gridCol w:w="6808"/>
      </w:tblGrid>
      <w:tr>
        <w:trPr>
          <w:trHeight w:val="235" w:hRule="atLeast"/>
        </w:trPr>
        <w:tc>
          <w:tcPr>
            <w:tcW w:w="2696" w:type="dxa"/>
            <w:shd w:val="clear" w:color="auto" w:fill="DEEAF6"/>
          </w:tcPr>
          <w:p>
            <w:pPr>
              <w:pStyle w:val="TableParagraph"/>
              <w:spacing w:line="215" w:lineRule="exact"/>
              <w:ind w:left="15" w:right="53"/>
              <w:jc w:val="center"/>
              <w:rPr>
                <w:b/>
                <w:sz w:val="18"/>
              </w:rPr>
            </w:pPr>
            <w:r>
              <w:rPr>
                <w:b/>
                <w:sz w:val="18"/>
              </w:rPr>
              <w:t>Sub-Project</w:t>
            </w:r>
            <w:r>
              <w:rPr>
                <w:b/>
                <w:spacing w:val="-6"/>
                <w:sz w:val="18"/>
              </w:rPr>
              <w:t> </w:t>
            </w:r>
            <w:r>
              <w:rPr>
                <w:b/>
                <w:sz w:val="18"/>
              </w:rPr>
              <w:t>Site</w:t>
            </w:r>
            <w:r>
              <w:rPr>
                <w:b/>
                <w:spacing w:val="-5"/>
                <w:sz w:val="18"/>
              </w:rPr>
              <w:t> </w:t>
            </w:r>
            <w:r>
              <w:rPr>
                <w:b/>
                <w:spacing w:val="-4"/>
                <w:sz w:val="18"/>
              </w:rPr>
              <w:t>Type</w:t>
            </w:r>
          </w:p>
        </w:tc>
        <w:tc>
          <w:tcPr>
            <w:tcW w:w="6808" w:type="dxa"/>
            <w:shd w:val="clear" w:color="auto" w:fill="DEEAF6"/>
          </w:tcPr>
          <w:p>
            <w:pPr>
              <w:pStyle w:val="TableParagraph"/>
              <w:spacing w:line="211" w:lineRule="exact" w:before="3"/>
              <w:ind w:right="43"/>
              <w:jc w:val="center"/>
              <w:rPr>
                <w:b/>
                <w:sz w:val="18"/>
              </w:rPr>
            </w:pPr>
            <w:r>
              <w:rPr>
                <w:b/>
                <w:sz w:val="18"/>
              </w:rPr>
              <w:t>Sub-Project</w:t>
            </w:r>
            <w:r>
              <w:rPr>
                <w:b/>
                <w:spacing w:val="-6"/>
                <w:sz w:val="18"/>
              </w:rPr>
              <w:t> </w:t>
            </w:r>
            <w:r>
              <w:rPr>
                <w:b/>
                <w:sz w:val="18"/>
              </w:rPr>
              <w:t>Site</w:t>
            </w:r>
            <w:r>
              <w:rPr>
                <w:b/>
                <w:spacing w:val="-5"/>
                <w:sz w:val="18"/>
              </w:rPr>
              <w:t> </w:t>
            </w:r>
            <w:r>
              <w:rPr>
                <w:b/>
                <w:spacing w:val="-4"/>
                <w:sz w:val="18"/>
              </w:rPr>
              <w:t>Name</w:t>
            </w:r>
          </w:p>
        </w:tc>
      </w:tr>
      <w:tr>
        <w:trPr>
          <w:trHeight w:val="1975" w:hRule="atLeast"/>
        </w:trPr>
        <w:tc>
          <w:tcPr>
            <w:tcW w:w="2696" w:type="dxa"/>
          </w:tcPr>
          <w:p>
            <w:pPr>
              <w:pStyle w:val="TableParagraph"/>
              <w:rPr>
                <w:b/>
                <w:sz w:val="18"/>
              </w:rPr>
            </w:pPr>
          </w:p>
          <w:p>
            <w:pPr>
              <w:pStyle w:val="TableParagraph"/>
              <w:rPr>
                <w:b/>
                <w:sz w:val="18"/>
              </w:rPr>
            </w:pPr>
          </w:p>
          <w:p>
            <w:pPr>
              <w:pStyle w:val="TableParagraph"/>
              <w:spacing w:before="105"/>
              <w:rPr>
                <w:b/>
                <w:sz w:val="18"/>
              </w:rPr>
            </w:pPr>
          </w:p>
          <w:p>
            <w:pPr>
              <w:pStyle w:val="TableParagraph"/>
              <w:ind w:left="770" w:right="129" w:hanging="631"/>
              <w:rPr>
                <w:b/>
                <w:sz w:val="18"/>
              </w:rPr>
            </w:pPr>
            <w:r>
              <w:rPr>
                <w:b/>
                <w:sz w:val="18"/>
              </w:rPr>
              <w:t>Government</w:t>
            </w:r>
            <w:r>
              <w:rPr>
                <w:b/>
                <w:spacing w:val="-11"/>
                <w:sz w:val="18"/>
              </w:rPr>
              <w:t> </w:t>
            </w:r>
            <w:r>
              <w:rPr>
                <w:b/>
                <w:sz w:val="18"/>
              </w:rPr>
              <w:t>Administrative</w:t>
            </w:r>
            <w:r>
              <w:rPr>
                <w:b/>
                <w:spacing w:val="-10"/>
                <w:sz w:val="18"/>
              </w:rPr>
              <w:t> </w:t>
            </w:r>
            <w:r>
              <w:rPr>
                <w:b/>
                <w:sz w:val="18"/>
              </w:rPr>
              <w:t>and Other Buildings</w:t>
            </w:r>
          </w:p>
        </w:tc>
        <w:tc>
          <w:tcPr>
            <w:tcW w:w="6808" w:type="dxa"/>
          </w:tcPr>
          <w:p>
            <w:pPr>
              <w:pStyle w:val="TableParagraph"/>
              <w:numPr>
                <w:ilvl w:val="0"/>
                <w:numId w:val="29"/>
              </w:numPr>
              <w:tabs>
                <w:tab w:pos="825" w:val="left" w:leader="none"/>
              </w:tabs>
              <w:spacing w:line="216" w:lineRule="exact" w:before="0" w:after="0"/>
              <w:ind w:left="825" w:right="0" w:hanging="360"/>
              <w:jc w:val="left"/>
              <w:rPr>
                <w:sz w:val="18"/>
              </w:rPr>
            </w:pPr>
            <w:r>
              <w:rPr>
                <w:sz w:val="18"/>
              </w:rPr>
              <w:t>Heraldine</w:t>
            </w:r>
            <w:r>
              <w:rPr>
                <w:spacing w:val="-4"/>
                <w:sz w:val="18"/>
              </w:rPr>
              <w:t> </w:t>
            </w:r>
            <w:r>
              <w:rPr>
                <w:sz w:val="18"/>
              </w:rPr>
              <w:t>Rock</w:t>
            </w:r>
            <w:r>
              <w:rPr>
                <w:spacing w:val="-5"/>
                <w:sz w:val="18"/>
              </w:rPr>
              <w:t> </w:t>
            </w:r>
            <w:r>
              <w:rPr>
                <w:spacing w:val="-2"/>
                <w:sz w:val="18"/>
              </w:rPr>
              <w:t>Bldg.</w:t>
            </w:r>
          </w:p>
          <w:p>
            <w:pPr>
              <w:pStyle w:val="TableParagraph"/>
              <w:numPr>
                <w:ilvl w:val="0"/>
                <w:numId w:val="29"/>
              </w:numPr>
              <w:tabs>
                <w:tab w:pos="825" w:val="left" w:leader="none"/>
              </w:tabs>
              <w:spacing w:line="217" w:lineRule="exact" w:before="0" w:after="0"/>
              <w:ind w:left="825" w:right="0" w:hanging="360"/>
              <w:jc w:val="left"/>
              <w:rPr>
                <w:sz w:val="18"/>
              </w:rPr>
            </w:pPr>
            <w:r>
              <w:rPr>
                <w:sz w:val="18"/>
              </w:rPr>
              <w:t>Sir</w:t>
            </w:r>
            <w:r>
              <w:rPr>
                <w:spacing w:val="-2"/>
                <w:sz w:val="18"/>
              </w:rPr>
              <w:t> </w:t>
            </w:r>
            <w:r>
              <w:rPr>
                <w:sz w:val="18"/>
              </w:rPr>
              <w:t>Stanislaus</w:t>
            </w:r>
            <w:r>
              <w:rPr>
                <w:spacing w:val="-3"/>
                <w:sz w:val="18"/>
              </w:rPr>
              <w:t> </w:t>
            </w:r>
            <w:r>
              <w:rPr>
                <w:sz w:val="18"/>
              </w:rPr>
              <w:t>James</w:t>
            </w:r>
            <w:r>
              <w:rPr>
                <w:spacing w:val="-2"/>
                <w:sz w:val="18"/>
              </w:rPr>
              <w:t> </w:t>
            </w:r>
            <w:r>
              <w:rPr>
                <w:spacing w:val="-4"/>
                <w:sz w:val="18"/>
              </w:rPr>
              <w:t>Bldg.</w:t>
            </w:r>
          </w:p>
          <w:p>
            <w:pPr>
              <w:pStyle w:val="TableParagraph"/>
              <w:numPr>
                <w:ilvl w:val="0"/>
                <w:numId w:val="29"/>
              </w:numPr>
              <w:tabs>
                <w:tab w:pos="825" w:val="left" w:leader="none"/>
              </w:tabs>
              <w:spacing w:line="240" w:lineRule="auto" w:before="1" w:after="0"/>
              <w:ind w:left="825" w:right="0" w:hanging="360"/>
              <w:jc w:val="left"/>
              <w:rPr>
                <w:sz w:val="18"/>
              </w:rPr>
            </w:pPr>
            <w:r>
              <w:rPr>
                <w:sz w:val="18"/>
              </w:rPr>
              <w:t>NIC</w:t>
            </w:r>
            <w:r>
              <w:rPr>
                <w:spacing w:val="-5"/>
                <w:sz w:val="18"/>
              </w:rPr>
              <w:t> </w:t>
            </w:r>
            <w:r>
              <w:rPr>
                <w:sz w:val="18"/>
              </w:rPr>
              <w:t>(Waterfront)</w:t>
            </w:r>
            <w:r>
              <w:rPr>
                <w:spacing w:val="-2"/>
                <w:sz w:val="18"/>
              </w:rPr>
              <w:t> </w:t>
            </w:r>
            <w:r>
              <w:rPr>
                <w:sz w:val="18"/>
              </w:rPr>
              <w:t>Francis</w:t>
            </w:r>
            <w:r>
              <w:rPr>
                <w:spacing w:val="-3"/>
                <w:sz w:val="18"/>
              </w:rPr>
              <w:t> </w:t>
            </w:r>
            <w:r>
              <w:rPr>
                <w:spacing w:val="-2"/>
                <w:sz w:val="18"/>
              </w:rPr>
              <w:t>Compton</w:t>
            </w:r>
          </w:p>
          <w:p>
            <w:pPr>
              <w:pStyle w:val="TableParagraph"/>
              <w:numPr>
                <w:ilvl w:val="0"/>
                <w:numId w:val="29"/>
              </w:numPr>
              <w:tabs>
                <w:tab w:pos="825" w:val="left" w:leader="none"/>
              </w:tabs>
              <w:spacing w:line="240" w:lineRule="auto" w:before="0" w:after="0"/>
              <w:ind w:left="825" w:right="0" w:hanging="360"/>
              <w:jc w:val="left"/>
              <w:rPr>
                <w:sz w:val="18"/>
              </w:rPr>
            </w:pPr>
            <w:r>
              <w:rPr>
                <w:sz w:val="18"/>
              </w:rPr>
              <w:t>Fisheries</w:t>
            </w:r>
            <w:r>
              <w:rPr>
                <w:spacing w:val="-3"/>
                <w:sz w:val="18"/>
              </w:rPr>
              <w:t> </w:t>
            </w:r>
            <w:r>
              <w:rPr>
                <w:sz w:val="18"/>
              </w:rPr>
              <w:t>Building</w:t>
            </w:r>
            <w:r>
              <w:rPr>
                <w:spacing w:val="-3"/>
                <w:sz w:val="18"/>
              </w:rPr>
              <w:t> </w:t>
            </w:r>
            <w:r>
              <w:rPr>
                <w:spacing w:val="-2"/>
                <w:sz w:val="18"/>
              </w:rPr>
              <w:t>Complex</w:t>
            </w:r>
          </w:p>
          <w:p>
            <w:pPr>
              <w:pStyle w:val="TableParagraph"/>
              <w:numPr>
                <w:ilvl w:val="0"/>
                <w:numId w:val="29"/>
              </w:numPr>
              <w:tabs>
                <w:tab w:pos="825" w:val="left" w:leader="none"/>
              </w:tabs>
              <w:spacing w:line="240" w:lineRule="auto" w:before="0" w:after="0"/>
              <w:ind w:left="825" w:right="0" w:hanging="360"/>
              <w:jc w:val="left"/>
              <w:rPr>
                <w:sz w:val="18"/>
              </w:rPr>
            </w:pPr>
            <w:r>
              <w:rPr>
                <w:sz w:val="18"/>
              </w:rPr>
              <w:t>Financial</w:t>
            </w:r>
            <w:r>
              <w:rPr>
                <w:spacing w:val="-9"/>
                <w:sz w:val="18"/>
              </w:rPr>
              <w:t> </w:t>
            </w:r>
            <w:r>
              <w:rPr>
                <w:sz w:val="18"/>
              </w:rPr>
              <w:t>Administrative</w:t>
            </w:r>
            <w:r>
              <w:rPr>
                <w:spacing w:val="-3"/>
                <w:sz w:val="18"/>
              </w:rPr>
              <w:t> </w:t>
            </w:r>
            <w:r>
              <w:rPr>
                <w:spacing w:val="-2"/>
                <w:sz w:val="18"/>
              </w:rPr>
              <w:t>Center</w:t>
            </w:r>
          </w:p>
          <w:p>
            <w:pPr>
              <w:pStyle w:val="TableParagraph"/>
              <w:numPr>
                <w:ilvl w:val="0"/>
                <w:numId w:val="29"/>
              </w:numPr>
              <w:tabs>
                <w:tab w:pos="825" w:val="left" w:leader="none"/>
              </w:tabs>
              <w:spacing w:line="240" w:lineRule="auto" w:before="0" w:after="0"/>
              <w:ind w:left="825" w:right="0" w:hanging="360"/>
              <w:jc w:val="left"/>
              <w:rPr>
                <w:sz w:val="18"/>
              </w:rPr>
            </w:pPr>
            <w:r>
              <w:rPr>
                <w:sz w:val="18"/>
              </w:rPr>
              <w:t>Forensics</w:t>
            </w:r>
            <w:r>
              <w:rPr>
                <w:spacing w:val="-3"/>
                <w:sz w:val="18"/>
              </w:rPr>
              <w:t> </w:t>
            </w:r>
            <w:r>
              <w:rPr>
                <w:spacing w:val="-5"/>
                <w:sz w:val="18"/>
              </w:rPr>
              <w:t>Lab</w:t>
            </w:r>
          </w:p>
          <w:p>
            <w:pPr>
              <w:pStyle w:val="TableParagraph"/>
              <w:numPr>
                <w:ilvl w:val="0"/>
                <w:numId w:val="29"/>
              </w:numPr>
              <w:tabs>
                <w:tab w:pos="825" w:val="left" w:leader="none"/>
              </w:tabs>
              <w:spacing w:line="240" w:lineRule="auto" w:before="1" w:after="0"/>
              <w:ind w:left="825" w:right="0" w:hanging="360"/>
              <w:jc w:val="left"/>
              <w:rPr>
                <w:sz w:val="18"/>
              </w:rPr>
            </w:pPr>
            <w:r>
              <w:rPr>
                <w:sz w:val="18"/>
              </w:rPr>
              <w:t>Police</w:t>
            </w:r>
            <w:r>
              <w:rPr>
                <w:spacing w:val="-4"/>
                <w:sz w:val="18"/>
              </w:rPr>
              <w:t> </w:t>
            </w:r>
            <w:r>
              <w:rPr>
                <w:sz w:val="18"/>
              </w:rPr>
              <w:t>Training</w:t>
            </w:r>
            <w:r>
              <w:rPr>
                <w:spacing w:val="-4"/>
                <w:sz w:val="18"/>
              </w:rPr>
              <w:t> </w:t>
            </w:r>
            <w:r>
              <w:rPr>
                <w:spacing w:val="-2"/>
                <w:sz w:val="18"/>
              </w:rPr>
              <w:t>School</w:t>
            </w:r>
          </w:p>
          <w:p>
            <w:pPr>
              <w:pStyle w:val="TableParagraph"/>
              <w:numPr>
                <w:ilvl w:val="0"/>
                <w:numId w:val="29"/>
              </w:numPr>
              <w:tabs>
                <w:tab w:pos="825" w:val="left" w:leader="none"/>
              </w:tabs>
              <w:spacing w:line="240" w:lineRule="auto" w:before="0" w:after="0"/>
              <w:ind w:left="825" w:right="0" w:hanging="360"/>
              <w:jc w:val="left"/>
              <w:rPr>
                <w:sz w:val="18"/>
              </w:rPr>
            </w:pPr>
            <w:r>
              <w:rPr>
                <w:sz w:val="18"/>
              </w:rPr>
              <w:t>Vieux</w:t>
            </w:r>
            <w:r>
              <w:rPr>
                <w:spacing w:val="-1"/>
                <w:sz w:val="18"/>
              </w:rPr>
              <w:t> </w:t>
            </w:r>
            <w:r>
              <w:rPr>
                <w:sz w:val="18"/>
              </w:rPr>
              <w:t>Fort</w:t>
            </w:r>
            <w:r>
              <w:rPr>
                <w:spacing w:val="-2"/>
                <w:sz w:val="18"/>
              </w:rPr>
              <w:t> </w:t>
            </w:r>
            <w:r>
              <w:rPr>
                <w:sz w:val="18"/>
              </w:rPr>
              <w:t>Marine</w:t>
            </w:r>
            <w:r>
              <w:rPr>
                <w:spacing w:val="-1"/>
                <w:sz w:val="18"/>
              </w:rPr>
              <w:t> </w:t>
            </w:r>
            <w:r>
              <w:rPr>
                <w:spacing w:val="-2"/>
                <w:sz w:val="18"/>
              </w:rPr>
              <w:t>Police</w:t>
            </w:r>
          </w:p>
          <w:p>
            <w:pPr>
              <w:pStyle w:val="TableParagraph"/>
              <w:numPr>
                <w:ilvl w:val="0"/>
                <w:numId w:val="29"/>
              </w:numPr>
              <w:tabs>
                <w:tab w:pos="825" w:val="left" w:leader="none"/>
              </w:tabs>
              <w:spacing w:line="201" w:lineRule="exact" w:before="0" w:after="0"/>
              <w:ind w:left="825" w:right="0" w:hanging="360"/>
              <w:jc w:val="left"/>
              <w:rPr>
                <w:sz w:val="18"/>
              </w:rPr>
            </w:pPr>
            <w:r>
              <w:rPr>
                <w:sz w:val="18"/>
              </w:rPr>
              <w:t>Tissue</w:t>
            </w:r>
            <w:r>
              <w:rPr>
                <w:spacing w:val="-2"/>
                <w:sz w:val="18"/>
              </w:rPr>
              <w:t> </w:t>
            </w:r>
            <w:r>
              <w:rPr>
                <w:sz w:val="18"/>
              </w:rPr>
              <w:t>Culture</w:t>
            </w:r>
            <w:r>
              <w:rPr>
                <w:spacing w:val="-2"/>
                <w:sz w:val="18"/>
              </w:rPr>
              <w:t> </w:t>
            </w:r>
            <w:r>
              <w:rPr>
                <w:sz w:val="18"/>
              </w:rPr>
              <w:t>Unit</w:t>
            </w:r>
            <w:r>
              <w:rPr>
                <w:spacing w:val="-3"/>
                <w:sz w:val="18"/>
              </w:rPr>
              <w:t> </w:t>
            </w:r>
            <w:r>
              <w:rPr>
                <w:sz w:val="18"/>
              </w:rPr>
              <w:t>-Union-</w:t>
            </w:r>
            <w:r>
              <w:rPr>
                <w:spacing w:val="-3"/>
                <w:sz w:val="18"/>
              </w:rPr>
              <w:t> </w:t>
            </w:r>
            <w:r>
              <w:rPr>
                <w:sz w:val="18"/>
              </w:rPr>
              <w:t>Ministry</w:t>
            </w:r>
            <w:r>
              <w:rPr>
                <w:spacing w:val="-5"/>
                <w:sz w:val="18"/>
              </w:rPr>
              <w:t> </w:t>
            </w:r>
            <w:r>
              <w:rPr>
                <w:sz w:val="18"/>
              </w:rPr>
              <w:t>of</w:t>
            </w:r>
            <w:r>
              <w:rPr>
                <w:spacing w:val="-2"/>
                <w:sz w:val="18"/>
              </w:rPr>
              <w:t> Agriculture</w:t>
            </w:r>
          </w:p>
        </w:tc>
      </w:tr>
      <w:tr>
        <w:trPr>
          <w:trHeight w:val="3516" w:hRule="atLeast"/>
        </w:trPr>
        <w:tc>
          <w:tcPr>
            <w:tcW w:w="2696"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10"/>
              <w:rPr>
                <w:b/>
                <w:sz w:val="18"/>
              </w:rPr>
            </w:pPr>
          </w:p>
          <w:p>
            <w:pPr>
              <w:pStyle w:val="TableParagraph"/>
              <w:ind w:left="159" w:right="150" w:firstLine="3"/>
              <w:jc w:val="center"/>
              <w:rPr>
                <w:i/>
                <w:sz w:val="18"/>
              </w:rPr>
            </w:pPr>
            <w:r>
              <w:rPr>
                <w:b/>
                <w:sz w:val="18"/>
              </w:rPr>
              <w:t>Educational</w:t>
            </w:r>
            <w:r>
              <w:rPr>
                <w:b/>
                <w:spacing w:val="-2"/>
                <w:sz w:val="18"/>
              </w:rPr>
              <w:t> </w:t>
            </w:r>
            <w:r>
              <w:rPr>
                <w:b/>
                <w:sz w:val="18"/>
              </w:rPr>
              <w:t>Institutions </w:t>
            </w:r>
            <w:r>
              <w:rPr>
                <w:i/>
                <w:sz w:val="18"/>
              </w:rPr>
              <w:t>(Primary</w:t>
            </w:r>
            <w:r>
              <w:rPr>
                <w:i/>
                <w:spacing w:val="-11"/>
                <w:sz w:val="18"/>
              </w:rPr>
              <w:t> </w:t>
            </w:r>
            <w:r>
              <w:rPr>
                <w:i/>
                <w:sz w:val="18"/>
              </w:rPr>
              <w:t>and</w:t>
            </w:r>
            <w:r>
              <w:rPr>
                <w:i/>
                <w:spacing w:val="-10"/>
                <w:sz w:val="18"/>
              </w:rPr>
              <w:t> </w:t>
            </w:r>
            <w:r>
              <w:rPr>
                <w:i/>
                <w:sz w:val="18"/>
              </w:rPr>
              <w:t>Secondary</w:t>
            </w:r>
            <w:r>
              <w:rPr>
                <w:i/>
                <w:spacing w:val="-10"/>
                <w:sz w:val="18"/>
              </w:rPr>
              <w:t> </w:t>
            </w:r>
            <w:r>
              <w:rPr>
                <w:i/>
                <w:sz w:val="18"/>
              </w:rPr>
              <w:t>Schools, Community</w:t>
            </w:r>
            <w:r>
              <w:rPr>
                <w:i/>
                <w:spacing w:val="-4"/>
                <w:sz w:val="18"/>
              </w:rPr>
              <w:t> </w:t>
            </w:r>
            <w:r>
              <w:rPr>
                <w:i/>
                <w:sz w:val="18"/>
              </w:rPr>
              <w:t>College)</w:t>
            </w:r>
          </w:p>
        </w:tc>
        <w:tc>
          <w:tcPr>
            <w:tcW w:w="6808" w:type="dxa"/>
          </w:tcPr>
          <w:p>
            <w:pPr>
              <w:pStyle w:val="TableParagraph"/>
              <w:numPr>
                <w:ilvl w:val="0"/>
                <w:numId w:val="30"/>
              </w:numPr>
              <w:tabs>
                <w:tab w:pos="822" w:val="left" w:leader="none"/>
              </w:tabs>
              <w:spacing w:line="218" w:lineRule="exact" w:before="0" w:after="0"/>
              <w:ind w:left="822" w:right="0" w:hanging="357"/>
              <w:jc w:val="left"/>
              <w:rPr>
                <w:sz w:val="18"/>
              </w:rPr>
            </w:pPr>
            <w:r>
              <w:rPr>
                <w:sz w:val="18"/>
              </w:rPr>
              <w:t>Carmen</w:t>
            </w:r>
            <w:r>
              <w:rPr>
                <w:spacing w:val="-4"/>
                <w:sz w:val="18"/>
              </w:rPr>
              <w:t> </w:t>
            </w:r>
            <w:r>
              <w:rPr>
                <w:sz w:val="18"/>
              </w:rPr>
              <w:t>Rene</w:t>
            </w:r>
            <w:r>
              <w:rPr>
                <w:spacing w:val="-2"/>
                <w:sz w:val="18"/>
              </w:rPr>
              <w:t> </w:t>
            </w:r>
            <w:r>
              <w:rPr>
                <w:sz w:val="18"/>
              </w:rPr>
              <w:t>Memorial</w:t>
            </w:r>
            <w:r>
              <w:rPr>
                <w:spacing w:val="-4"/>
                <w:sz w:val="18"/>
              </w:rPr>
              <w:t> </w:t>
            </w:r>
            <w:r>
              <w:rPr>
                <w:spacing w:val="-2"/>
                <w:sz w:val="18"/>
              </w:rPr>
              <w:t>School</w:t>
            </w:r>
          </w:p>
          <w:p>
            <w:pPr>
              <w:pStyle w:val="TableParagraph"/>
              <w:numPr>
                <w:ilvl w:val="0"/>
                <w:numId w:val="30"/>
              </w:numPr>
              <w:tabs>
                <w:tab w:pos="822" w:val="left" w:leader="none"/>
              </w:tabs>
              <w:spacing w:line="240" w:lineRule="auto" w:before="0" w:after="0"/>
              <w:ind w:left="822" w:right="0" w:hanging="357"/>
              <w:jc w:val="left"/>
              <w:rPr>
                <w:sz w:val="18"/>
              </w:rPr>
            </w:pPr>
            <w:r>
              <w:rPr>
                <w:sz w:val="18"/>
              </w:rPr>
              <w:t>Gros</w:t>
            </w:r>
            <w:r>
              <w:rPr>
                <w:spacing w:val="-1"/>
                <w:sz w:val="18"/>
              </w:rPr>
              <w:t> </w:t>
            </w:r>
            <w:r>
              <w:rPr>
                <w:sz w:val="18"/>
              </w:rPr>
              <w:t>Islet</w:t>
            </w:r>
            <w:r>
              <w:rPr>
                <w:spacing w:val="-1"/>
                <w:sz w:val="18"/>
              </w:rPr>
              <w:t> </w:t>
            </w:r>
            <w:r>
              <w:rPr>
                <w:sz w:val="18"/>
              </w:rPr>
              <w:t>Primary</w:t>
            </w:r>
            <w:r>
              <w:rPr>
                <w:spacing w:val="-3"/>
                <w:sz w:val="18"/>
              </w:rPr>
              <w:t> </w:t>
            </w:r>
            <w:r>
              <w:rPr>
                <w:spacing w:val="-2"/>
                <w:sz w:val="18"/>
              </w:rPr>
              <w:t>School</w:t>
            </w:r>
          </w:p>
          <w:p>
            <w:pPr>
              <w:pStyle w:val="TableParagraph"/>
              <w:numPr>
                <w:ilvl w:val="0"/>
                <w:numId w:val="30"/>
              </w:numPr>
              <w:tabs>
                <w:tab w:pos="822" w:val="left" w:leader="none"/>
              </w:tabs>
              <w:spacing w:line="240" w:lineRule="auto" w:before="1" w:after="0"/>
              <w:ind w:left="822" w:right="0" w:hanging="357"/>
              <w:jc w:val="left"/>
              <w:rPr>
                <w:sz w:val="18"/>
              </w:rPr>
            </w:pPr>
            <w:r>
              <w:rPr>
                <w:sz w:val="18"/>
              </w:rPr>
              <w:t>Saint</w:t>
            </w:r>
            <w:r>
              <w:rPr>
                <w:spacing w:val="-2"/>
                <w:sz w:val="18"/>
              </w:rPr>
              <w:t> </w:t>
            </w:r>
            <w:r>
              <w:rPr>
                <w:sz w:val="18"/>
              </w:rPr>
              <w:t>Lucia</w:t>
            </w:r>
            <w:r>
              <w:rPr>
                <w:spacing w:val="-4"/>
                <w:sz w:val="18"/>
              </w:rPr>
              <w:t> </w:t>
            </w:r>
            <w:r>
              <w:rPr>
                <w:sz w:val="18"/>
              </w:rPr>
              <w:t>Sports</w:t>
            </w:r>
            <w:r>
              <w:rPr>
                <w:spacing w:val="-3"/>
                <w:sz w:val="18"/>
              </w:rPr>
              <w:t> </w:t>
            </w:r>
            <w:r>
              <w:rPr>
                <w:spacing w:val="-2"/>
                <w:sz w:val="18"/>
              </w:rPr>
              <w:t>Academy</w:t>
            </w:r>
          </w:p>
          <w:p>
            <w:pPr>
              <w:pStyle w:val="TableParagraph"/>
              <w:numPr>
                <w:ilvl w:val="0"/>
                <w:numId w:val="30"/>
              </w:numPr>
              <w:tabs>
                <w:tab w:pos="822" w:val="left" w:leader="none"/>
              </w:tabs>
              <w:spacing w:line="240" w:lineRule="auto" w:before="0" w:after="0"/>
              <w:ind w:left="822" w:right="0" w:hanging="357"/>
              <w:jc w:val="left"/>
              <w:rPr>
                <w:sz w:val="18"/>
              </w:rPr>
            </w:pPr>
            <w:r>
              <w:rPr>
                <w:sz w:val="18"/>
              </w:rPr>
              <w:t>Corinth</w:t>
            </w:r>
            <w:r>
              <w:rPr>
                <w:spacing w:val="-3"/>
                <w:sz w:val="18"/>
              </w:rPr>
              <w:t> </w:t>
            </w:r>
            <w:r>
              <w:rPr>
                <w:sz w:val="18"/>
              </w:rPr>
              <w:t>Secondary</w:t>
            </w:r>
            <w:r>
              <w:rPr>
                <w:spacing w:val="-3"/>
                <w:sz w:val="18"/>
              </w:rPr>
              <w:t> </w:t>
            </w:r>
            <w:r>
              <w:rPr>
                <w:spacing w:val="-2"/>
                <w:sz w:val="18"/>
              </w:rPr>
              <w:t>School</w:t>
            </w:r>
          </w:p>
          <w:p>
            <w:pPr>
              <w:pStyle w:val="TableParagraph"/>
              <w:numPr>
                <w:ilvl w:val="0"/>
                <w:numId w:val="30"/>
              </w:numPr>
              <w:tabs>
                <w:tab w:pos="822" w:val="left" w:leader="none"/>
              </w:tabs>
              <w:spacing w:line="240" w:lineRule="auto" w:before="0" w:after="0"/>
              <w:ind w:left="822" w:right="0" w:hanging="357"/>
              <w:jc w:val="left"/>
              <w:rPr>
                <w:sz w:val="18"/>
              </w:rPr>
            </w:pPr>
            <w:r>
              <w:rPr>
                <w:sz w:val="18"/>
              </w:rPr>
              <w:t>Castries</w:t>
            </w:r>
            <w:r>
              <w:rPr>
                <w:spacing w:val="-5"/>
                <w:sz w:val="18"/>
              </w:rPr>
              <w:t> </w:t>
            </w:r>
            <w:r>
              <w:rPr>
                <w:sz w:val="18"/>
              </w:rPr>
              <w:t>Comprehensive</w:t>
            </w:r>
            <w:r>
              <w:rPr>
                <w:spacing w:val="-3"/>
                <w:sz w:val="18"/>
              </w:rPr>
              <w:t> </w:t>
            </w:r>
            <w:r>
              <w:rPr>
                <w:sz w:val="18"/>
              </w:rPr>
              <w:t>Secondary</w:t>
            </w:r>
            <w:r>
              <w:rPr>
                <w:spacing w:val="-5"/>
                <w:sz w:val="18"/>
              </w:rPr>
              <w:t> </w:t>
            </w:r>
            <w:r>
              <w:rPr>
                <w:spacing w:val="-2"/>
                <w:sz w:val="18"/>
              </w:rPr>
              <w:t>School</w:t>
            </w:r>
          </w:p>
          <w:p>
            <w:pPr>
              <w:pStyle w:val="TableParagraph"/>
              <w:numPr>
                <w:ilvl w:val="0"/>
                <w:numId w:val="30"/>
              </w:numPr>
              <w:tabs>
                <w:tab w:pos="822" w:val="left" w:leader="none"/>
              </w:tabs>
              <w:spacing w:line="240" w:lineRule="auto" w:before="0" w:after="0"/>
              <w:ind w:left="822" w:right="0" w:hanging="357"/>
              <w:jc w:val="left"/>
              <w:rPr>
                <w:sz w:val="18"/>
              </w:rPr>
            </w:pPr>
            <w:r>
              <w:rPr>
                <w:sz w:val="18"/>
              </w:rPr>
              <w:t>Leon</w:t>
            </w:r>
            <w:r>
              <w:rPr>
                <w:spacing w:val="-3"/>
                <w:sz w:val="18"/>
              </w:rPr>
              <w:t> </w:t>
            </w:r>
            <w:r>
              <w:rPr>
                <w:sz w:val="18"/>
              </w:rPr>
              <w:t>Hess</w:t>
            </w:r>
            <w:r>
              <w:rPr>
                <w:spacing w:val="-4"/>
                <w:sz w:val="18"/>
              </w:rPr>
              <w:t> </w:t>
            </w:r>
            <w:r>
              <w:rPr>
                <w:sz w:val="18"/>
              </w:rPr>
              <w:t>Secondary</w:t>
            </w:r>
            <w:r>
              <w:rPr>
                <w:spacing w:val="-5"/>
                <w:sz w:val="18"/>
              </w:rPr>
              <w:t> </w:t>
            </w:r>
            <w:r>
              <w:rPr>
                <w:spacing w:val="-2"/>
                <w:sz w:val="18"/>
              </w:rPr>
              <w:t>School</w:t>
            </w:r>
          </w:p>
          <w:p>
            <w:pPr>
              <w:pStyle w:val="TableParagraph"/>
              <w:numPr>
                <w:ilvl w:val="0"/>
                <w:numId w:val="30"/>
              </w:numPr>
              <w:tabs>
                <w:tab w:pos="822" w:val="left" w:leader="none"/>
              </w:tabs>
              <w:spacing w:line="240" w:lineRule="auto" w:before="1" w:after="0"/>
              <w:ind w:left="822" w:right="0" w:hanging="357"/>
              <w:jc w:val="left"/>
              <w:rPr>
                <w:sz w:val="18"/>
              </w:rPr>
            </w:pPr>
            <w:r>
              <w:rPr>
                <w:sz w:val="18"/>
              </w:rPr>
              <w:t>Entrepot</w:t>
            </w:r>
            <w:r>
              <w:rPr>
                <w:spacing w:val="-3"/>
                <w:sz w:val="18"/>
              </w:rPr>
              <w:t> </w:t>
            </w:r>
            <w:r>
              <w:rPr>
                <w:sz w:val="18"/>
              </w:rPr>
              <w:t>Secondary</w:t>
            </w:r>
            <w:r>
              <w:rPr>
                <w:spacing w:val="-3"/>
                <w:sz w:val="18"/>
              </w:rPr>
              <w:t> </w:t>
            </w:r>
            <w:r>
              <w:rPr>
                <w:spacing w:val="-2"/>
                <w:sz w:val="18"/>
              </w:rPr>
              <w:t>School</w:t>
            </w:r>
          </w:p>
          <w:p>
            <w:pPr>
              <w:pStyle w:val="TableParagraph"/>
              <w:numPr>
                <w:ilvl w:val="0"/>
                <w:numId w:val="30"/>
              </w:numPr>
              <w:tabs>
                <w:tab w:pos="822" w:val="left" w:leader="none"/>
              </w:tabs>
              <w:spacing w:line="240" w:lineRule="auto" w:before="0" w:after="0"/>
              <w:ind w:left="822" w:right="0" w:hanging="357"/>
              <w:jc w:val="left"/>
              <w:rPr>
                <w:sz w:val="18"/>
              </w:rPr>
            </w:pPr>
            <w:r>
              <w:rPr>
                <w:sz w:val="18"/>
              </w:rPr>
              <w:t>Soufriere</w:t>
            </w:r>
            <w:r>
              <w:rPr>
                <w:spacing w:val="3"/>
                <w:sz w:val="18"/>
              </w:rPr>
              <w:t> </w:t>
            </w:r>
            <w:r>
              <w:rPr>
                <w:spacing w:val="-2"/>
                <w:sz w:val="18"/>
              </w:rPr>
              <w:t>Comprehensive</w:t>
            </w:r>
          </w:p>
          <w:p>
            <w:pPr>
              <w:pStyle w:val="TableParagraph"/>
              <w:numPr>
                <w:ilvl w:val="0"/>
                <w:numId w:val="30"/>
              </w:numPr>
              <w:tabs>
                <w:tab w:pos="822" w:val="left" w:leader="none"/>
              </w:tabs>
              <w:spacing w:line="240" w:lineRule="auto" w:before="1" w:after="0"/>
              <w:ind w:left="822" w:right="0" w:hanging="357"/>
              <w:jc w:val="left"/>
              <w:rPr>
                <w:sz w:val="18"/>
              </w:rPr>
            </w:pPr>
            <w:r>
              <w:rPr>
                <w:sz w:val="18"/>
              </w:rPr>
              <w:t>Bocage</w:t>
            </w:r>
            <w:r>
              <w:rPr>
                <w:spacing w:val="-3"/>
                <w:sz w:val="18"/>
              </w:rPr>
              <w:t> </w:t>
            </w:r>
            <w:r>
              <w:rPr>
                <w:sz w:val="18"/>
              </w:rPr>
              <w:t>Secondary</w:t>
            </w:r>
            <w:r>
              <w:rPr>
                <w:spacing w:val="-3"/>
                <w:sz w:val="18"/>
              </w:rPr>
              <w:t> </w:t>
            </w:r>
            <w:r>
              <w:rPr>
                <w:spacing w:val="-2"/>
                <w:sz w:val="18"/>
              </w:rPr>
              <w:t>School</w:t>
            </w:r>
          </w:p>
          <w:p>
            <w:pPr>
              <w:pStyle w:val="TableParagraph"/>
              <w:numPr>
                <w:ilvl w:val="0"/>
                <w:numId w:val="30"/>
              </w:numPr>
              <w:tabs>
                <w:tab w:pos="822" w:val="left" w:leader="none"/>
              </w:tabs>
              <w:spacing w:line="217" w:lineRule="exact" w:before="0" w:after="0"/>
              <w:ind w:left="822" w:right="0" w:hanging="357"/>
              <w:jc w:val="left"/>
              <w:rPr>
                <w:sz w:val="18"/>
              </w:rPr>
            </w:pPr>
            <w:r>
              <w:rPr>
                <w:sz w:val="18"/>
              </w:rPr>
              <w:t>Sir</w:t>
            </w:r>
            <w:r>
              <w:rPr>
                <w:spacing w:val="1"/>
                <w:sz w:val="18"/>
              </w:rPr>
              <w:t> </w:t>
            </w:r>
            <w:r>
              <w:rPr>
                <w:sz w:val="18"/>
              </w:rPr>
              <w:t>Ira</w:t>
            </w:r>
            <w:r>
              <w:rPr>
                <w:spacing w:val="-1"/>
                <w:sz w:val="18"/>
              </w:rPr>
              <w:t> </w:t>
            </w:r>
            <w:r>
              <w:rPr>
                <w:sz w:val="18"/>
              </w:rPr>
              <w:t>Simmons</w:t>
            </w:r>
            <w:r>
              <w:rPr>
                <w:spacing w:val="-6"/>
                <w:sz w:val="18"/>
              </w:rPr>
              <w:t> </w:t>
            </w:r>
            <w:r>
              <w:rPr>
                <w:sz w:val="18"/>
              </w:rPr>
              <w:t>Secondary</w:t>
            </w:r>
            <w:r>
              <w:rPr>
                <w:spacing w:val="-2"/>
                <w:sz w:val="18"/>
              </w:rPr>
              <w:t> School</w:t>
            </w:r>
          </w:p>
          <w:p>
            <w:pPr>
              <w:pStyle w:val="TableParagraph"/>
              <w:numPr>
                <w:ilvl w:val="0"/>
                <w:numId w:val="30"/>
              </w:numPr>
              <w:tabs>
                <w:tab w:pos="822" w:val="left" w:leader="none"/>
              </w:tabs>
              <w:spacing w:line="217" w:lineRule="exact" w:before="0" w:after="0"/>
              <w:ind w:left="822" w:right="0" w:hanging="357"/>
              <w:jc w:val="left"/>
              <w:rPr>
                <w:sz w:val="18"/>
              </w:rPr>
            </w:pPr>
            <w:r>
              <w:rPr>
                <w:sz w:val="18"/>
              </w:rPr>
              <w:t>Au</w:t>
            </w:r>
            <w:r>
              <w:rPr>
                <w:spacing w:val="-3"/>
                <w:sz w:val="18"/>
              </w:rPr>
              <w:t> </w:t>
            </w:r>
            <w:r>
              <w:rPr>
                <w:sz w:val="18"/>
              </w:rPr>
              <w:t>Leon</w:t>
            </w:r>
            <w:r>
              <w:rPr>
                <w:spacing w:val="-1"/>
                <w:sz w:val="18"/>
              </w:rPr>
              <w:t> </w:t>
            </w:r>
            <w:r>
              <w:rPr>
                <w:sz w:val="18"/>
              </w:rPr>
              <w:t>Combined</w:t>
            </w:r>
            <w:r>
              <w:rPr>
                <w:spacing w:val="-2"/>
                <w:sz w:val="18"/>
              </w:rPr>
              <w:t> School</w:t>
            </w:r>
          </w:p>
          <w:p>
            <w:pPr>
              <w:pStyle w:val="TableParagraph"/>
              <w:numPr>
                <w:ilvl w:val="0"/>
                <w:numId w:val="30"/>
              </w:numPr>
              <w:tabs>
                <w:tab w:pos="822" w:val="left" w:leader="none"/>
              </w:tabs>
              <w:spacing w:line="240" w:lineRule="auto" w:before="0" w:after="0"/>
              <w:ind w:left="822" w:right="0" w:hanging="357"/>
              <w:jc w:val="left"/>
              <w:rPr>
                <w:sz w:val="18"/>
              </w:rPr>
            </w:pPr>
            <w:r>
              <w:rPr>
                <w:sz w:val="18"/>
              </w:rPr>
              <w:t>Dennery</w:t>
            </w:r>
            <w:r>
              <w:rPr>
                <w:spacing w:val="-6"/>
                <w:sz w:val="18"/>
              </w:rPr>
              <w:t> </w:t>
            </w:r>
            <w:r>
              <w:rPr>
                <w:sz w:val="18"/>
              </w:rPr>
              <w:t>Schools</w:t>
            </w:r>
            <w:r>
              <w:rPr>
                <w:spacing w:val="-4"/>
                <w:sz w:val="18"/>
              </w:rPr>
              <w:t> </w:t>
            </w:r>
            <w:r>
              <w:rPr>
                <w:sz w:val="18"/>
              </w:rPr>
              <w:t>Complex-Clendon</w:t>
            </w:r>
            <w:r>
              <w:rPr>
                <w:spacing w:val="-3"/>
                <w:sz w:val="18"/>
              </w:rPr>
              <w:t> </w:t>
            </w:r>
            <w:r>
              <w:rPr>
                <w:spacing w:val="-2"/>
                <w:sz w:val="18"/>
              </w:rPr>
              <w:t>Mason</w:t>
            </w:r>
          </w:p>
          <w:p>
            <w:pPr>
              <w:pStyle w:val="TableParagraph"/>
              <w:numPr>
                <w:ilvl w:val="0"/>
                <w:numId w:val="30"/>
              </w:numPr>
              <w:tabs>
                <w:tab w:pos="822" w:val="left" w:leader="none"/>
              </w:tabs>
              <w:spacing w:line="240" w:lineRule="auto" w:before="1" w:after="0"/>
              <w:ind w:left="822" w:right="0" w:hanging="357"/>
              <w:jc w:val="left"/>
              <w:rPr>
                <w:sz w:val="18"/>
              </w:rPr>
            </w:pPr>
            <w:r>
              <w:rPr>
                <w:sz w:val="18"/>
              </w:rPr>
              <w:t>Anse</w:t>
            </w:r>
            <w:r>
              <w:rPr>
                <w:spacing w:val="-2"/>
                <w:sz w:val="18"/>
              </w:rPr>
              <w:t> </w:t>
            </w:r>
            <w:r>
              <w:rPr>
                <w:sz w:val="18"/>
              </w:rPr>
              <w:t>Ger Secondary</w:t>
            </w:r>
            <w:r>
              <w:rPr>
                <w:spacing w:val="-3"/>
                <w:sz w:val="18"/>
              </w:rPr>
              <w:t> </w:t>
            </w:r>
            <w:r>
              <w:rPr>
                <w:spacing w:val="-2"/>
                <w:sz w:val="18"/>
              </w:rPr>
              <w:t>School</w:t>
            </w:r>
          </w:p>
          <w:p>
            <w:pPr>
              <w:pStyle w:val="TableParagraph"/>
              <w:numPr>
                <w:ilvl w:val="0"/>
                <w:numId w:val="30"/>
              </w:numPr>
              <w:tabs>
                <w:tab w:pos="822" w:val="left" w:leader="none"/>
              </w:tabs>
              <w:spacing w:line="240" w:lineRule="auto" w:before="0" w:after="0"/>
              <w:ind w:left="822" w:right="0" w:hanging="357"/>
              <w:jc w:val="left"/>
              <w:rPr>
                <w:sz w:val="18"/>
              </w:rPr>
            </w:pPr>
            <w:r>
              <w:rPr>
                <w:sz w:val="18"/>
              </w:rPr>
              <w:t>Piaye</w:t>
            </w:r>
            <w:r>
              <w:rPr>
                <w:spacing w:val="-4"/>
                <w:sz w:val="18"/>
              </w:rPr>
              <w:t> </w:t>
            </w:r>
            <w:r>
              <w:rPr>
                <w:sz w:val="18"/>
              </w:rPr>
              <w:t>Combined</w:t>
            </w:r>
            <w:r>
              <w:rPr>
                <w:spacing w:val="-4"/>
                <w:sz w:val="18"/>
              </w:rPr>
              <w:t> </w:t>
            </w:r>
            <w:r>
              <w:rPr>
                <w:spacing w:val="-2"/>
                <w:sz w:val="18"/>
              </w:rPr>
              <w:t>School</w:t>
            </w:r>
          </w:p>
          <w:p>
            <w:pPr>
              <w:pStyle w:val="TableParagraph"/>
              <w:numPr>
                <w:ilvl w:val="0"/>
                <w:numId w:val="30"/>
              </w:numPr>
              <w:tabs>
                <w:tab w:pos="822" w:val="left" w:leader="none"/>
              </w:tabs>
              <w:spacing w:line="240" w:lineRule="auto" w:before="0" w:after="0"/>
              <w:ind w:left="822" w:right="0" w:hanging="357"/>
              <w:jc w:val="left"/>
              <w:rPr>
                <w:sz w:val="18"/>
              </w:rPr>
            </w:pPr>
            <w:r>
              <w:rPr>
                <w:sz w:val="18"/>
              </w:rPr>
              <w:t>Roblot</w:t>
            </w:r>
            <w:r>
              <w:rPr>
                <w:spacing w:val="-2"/>
                <w:sz w:val="18"/>
              </w:rPr>
              <w:t> </w:t>
            </w:r>
            <w:r>
              <w:rPr>
                <w:sz w:val="18"/>
              </w:rPr>
              <w:t>Combined</w:t>
            </w:r>
            <w:r>
              <w:rPr>
                <w:spacing w:val="-2"/>
                <w:sz w:val="18"/>
              </w:rPr>
              <w:t> School</w:t>
            </w:r>
          </w:p>
          <w:p>
            <w:pPr>
              <w:pStyle w:val="TableParagraph"/>
              <w:numPr>
                <w:ilvl w:val="0"/>
                <w:numId w:val="30"/>
              </w:numPr>
              <w:tabs>
                <w:tab w:pos="822" w:val="left" w:leader="none"/>
              </w:tabs>
              <w:spacing w:line="201" w:lineRule="exact" w:before="1" w:after="0"/>
              <w:ind w:left="822" w:right="0" w:hanging="357"/>
              <w:jc w:val="left"/>
              <w:rPr>
                <w:sz w:val="18"/>
              </w:rPr>
            </w:pPr>
            <w:r>
              <w:rPr>
                <w:sz w:val="18"/>
              </w:rPr>
              <w:t>Sir</w:t>
            </w:r>
            <w:r>
              <w:rPr>
                <w:spacing w:val="-4"/>
                <w:sz w:val="18"/>
              </w:rPr>
              <w:t> </w:t>
            </w:r>
            <w:r>
              <w:rPr>
                <w:sz w:val="18"/>
              </w:rPr>
              <w:t>Arthur</w:t>
            </w:r>
            <w:r>
              <w:rPr>
                <w:spacing w:val="-1"/>
                <w:sz w:val="18"/>
              </w:rPr>
              <w:t> </w:t>
            </w:r>
            <w:r>
              <w:rPr>
                <w:sz w:val="18"/>
              </w:rPr>
              <w:t>Lewis</w:t>
            </w:r>
            <w:r>
              <w:rPr>
                <w:spacing w:val="-4"/>
                <w:sz w:val="18"/>
              </w:rPr>
              <w:t> </w:t>
            </w:r>
            <w:r>
              <w:rPr>
                <w:sz w:val="18"/>
              </w:rPr>
              <w:t>Community</w:t>
            </w:r>
            <w:r>
              <w:rPr>
                <w:spacing w:val="-5"/>
                <w:sz w:val="18"/>
              </w:rPr>
              <w:t> </w:t>
            </w:r>
            <w:r>
              <w:rPr>
                <w:spacing w:val="-2"/>
                <w:sz w:val="18"/>
              </w:rPr>
              <w:t>College</w:t>
            </w:r>
          </w:p>
        </w:tc>
      </w:tr>
      <w:tr>
        <w:trPr>
          <w:trHeight w:val="659" w:hRule="atLeast"/>
        </w:trPr>
        <w:tc>
          <w:tcPr>
            <w:tcW w:w="2696" w:type="dxa"/>
          </w:tcPr>
          <w:p>
            <w:pPr>
              <w:pStyle w:val="TableParagraph"/>
              <w:spacing w:before="218"/>
              <w:ind w:left="53" w:right="38"/>
              <w:jc w:val="center"/>
              <w:rPr>
                <w:b/>
                <w:sz w:val="18"/>
              </w:rPr>
            </w:pPr>
            <w:r>
              <w:rPr>
                <w:b/>
                <w:sz w:val="18"/>
              </w:rPr>
              <w:t>Healthcare</w:t>
            </w:r>
            <w:r>
              <w:rPr>
                <w:b/>
                <w:spacing w:val="-2"/>
                <w:sz w:val="18"/>
              </w:rPr>
              <w:t> Institutions</w:t>
            </w:r>
          </w:p>
        </w:tc>
        <w:tc>
          <w:tcPr>
            <w:tcW w:w="6808" w:type="dxa"/>
          </w:tcPr>
          <w:p>
            <w:pPr>
              <w:pStyle w:val="TableParagraph"/>
              <w:numPr>
                <w:ilvl w:val="0"/>
                <w:numId w:val="31"/>
              </w:numPr>
              <w:tabs>
                <w:tab w:pos="822" w:val="left" w:leader="none"/>
              </w:tabs>
              <w:spacing w:line="218" w:lineRule="exact" w:before="0" w:after="0"/>
              <w:ind w:left="822" w:right="0" w:hanging="357"/>
              <w:jc w:val="left"/>
              <w:rPr>
                <w:sz w:val="18"/>
              </w:rPr>
            </w:pPr>
            <w:r>
              <w:rPr>
                <w:sz w:val="18"/>
              </w:rPr>
              <w:t>Victoria</w:t>
            </w:r>
            <w:r>
              <w:rPr>
                <w:spacing w:val="-6"/>
                <w:sz w:val="18"/>
              </w:rPr>
              <w:t> </w:t>
            </w:r>
            <w:r>
              <w:rPr>
                <w:spacing w:val="-2"/>
                <w:sz w:val="18"/>
              </w:rPr>
              <w:t>Hospital</w:t>
            </w:r>
          </w:p>
          <w:p>
            <w:pPr>
              <w:pStyle w:val="TableParagraph"/>
              <w:numPr>
                <w:ilvl w:val="0"/>
                <w:numId w:val="31"/>
              </w:numPr>
              <w:tabs>
                <w:tab w:pos="822" w:val="left" w:leader="none"/>
              </w:tabs>
              <w:spacing w:line="240" w:lineRule="auto" w:before="0" w:after="0"/>
              <w:ind w:left="822" w:right="0" w:hanging="357"/>
              <w:jc w:val="left"/>
              <w:rPr>
                <w:sz w:val="18"/>
              </w:rPr>
            </w:pPr>
            <w:r>
              <w:rPr>
                <w:sz w:val="18"/>
              </w:rPr>
              <w:t>Soufriere</w:t>
            </w:r>
            <w:r>
              <w:rPr>
                <w:spacing w:val="3"/>
                <w:sz w:val="18"/>
              </w:rPr>
              <w:t> </w:t>
            </w:r>
            <w:r>
              <w:rPr>
                <w:spacing w:val="-2"/>
                <w:sz w:val="18"/>
              </w:rPr>
              <w:t>Hospital</w:t>
            </w:r>
          </w:p>
          <w:p>
            <w:pPr>
              <w:pStyle w:val="TableParagraph"/>
              <w:numPr>
                <w:ilvl w:val="0"/>
                <w:numId w:val="31"/>
              </w:numPr>
              <w:tabs>
                <w:tab w:pos="822" w:val="left" w:leader="none"/>
              </w:tabs>
              <w:spacing w:line="201" w:lineRule="exact" w:before="0" w:after="0"/>
              <w:ind w:left="822" w:right="0" w:hanging="357"/>
              <w:jc w:val="left"/>
              <w:rPr>
                <w:sz w:val="18"/>
              </w:rPr>
            </w:pPr>
            <w:r>
              <w:rPr>
                <w:sz w:val="18"/>
              </w:rPr>
              <w:t>Owen</w:t>
            </w:r>
            <w:r>
              <w:rPr>
                <w:spacing w:val="-1"/>
                <w:sz w:val="18"/>
              </w:rPr>
              <w:t> </w:t>
            </w:r>
            <w:r>
              <w:rPr>
                <w:sz w:val="18"/>
              </w:rPr>
              <w:t>King</w:t>
            </w:r>
            <w:r>
              <w:rPr>
                <w:spacing w:val="-1"/>
                <w:sz w:val="18"/>
              </w:rPr>
              <w:t> </w:t>
            </w:r>
            <w:r>
              <w:rPr>
                <w:sz w:val="18"/>
              </w:rPr>
              <w:t>EU</w:t>
            </w:r>
            <w:r>
              <w:rPr>
                <w:spacing w:val="-2"/>
                <w:sz w:val="18"/>
              </w:rPr>
              <w:t> Hospital</w:t>
            </w:r>
          </w:p>
        </w:tc>
      </w:tr>
    </w:tbl>
    <w:p>
      <w:pPr>
        <w:pStyle w:val="TableParagraph"/>
        <w:spacing w:after="0" w:line="201" w:lineRule="exact"/>
        <w:jc w:val="left"/>
        <w:rPr>
          <w:sz w:val="18"/>
        </w:rPr>
        <w:sectPr>
          <w:pgSz w:w="12240" w:h="15840"/>
          <w:pgMar w:header="0" w:footer="1156" w:top="1420" w:bottom="134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6"/>
        <w:gridCol w:w="6808"/>
      </w:tblGrid>
      <w:tr>
        <w:trPr>
          <w:trHeight w:val="880" w:hRule="atLeast"/>
        </w:trPr>
        <w:tc>
          <w:tcPr>
            <w:tcW w:w="2696" w:type="dxa"/>
          </w:tcPr>
          <w:p>
            <w:pPr>
              <w:pStyle w:val="TableParagraph"/>
              <w:spacing w:before="108"/>
              <w:rPr>
                <w:b/>
                <w:sz w:val="18"/>
              </w:rPr>
            </w:pPr>
          </w:p>
          <w:p>
            <w:pPr>
              <w:pStyle w:val="TableParagraph"/>
              <w:spacing w:before="1"/>
              <w:ind w:left="53" w:right="38"/>
              <w:jc w:val="center"/>
              <w:rPr>
                <w:b/>
                <w:sz w:val="18"/>
              </w:rPr>
            </w:pPr>
            <w:r>
              <w:rPr>
                <w:b/>
                <w:sz w:val="18"/>
              </w:rPr>
              <w:t>Sports</w:t>
            </w:r>
            <w:r>
              <w:rPr>
                <w:b/>
                <w:spacing w:val="-5"/>
                <w:sz w:val="18"/>
              </w:rPr>
              <w:t> </w:t>
            </w:r>
            <w:r>
              <w:rPr>
                <w:b/>
                <w:spacing w:val="-2"/>
                <w:sz w:val="18"/>
              </w:rPr>
              <w:t>Facilities</w:t>
            </w:r>
          </w:p>
        </w:tc>
        <w:tc>
          <w:tcPr>
            <w:tcW w:w="6808" w:type="dxa"/>
          </w:tcPr>
          <w:p>
            <w:pPr>
              <w:pStyle w:val="TableParagraph"/>
              <w:numPr>
                <w:ilvl w:val="0"/>
                <w:numId w:val="32"/>
              </w:numPr>
              <w:tabs>
                <w:tab w:pos="822" w:val="left" w:leader="none"/>
              </w:tabs>
              <w:spacing w:line="218" w:lineRule="exact" w:before="0" w:after="0"/>
              <w:ind w:left="822" w:right="0" w:hanging="357"/>
              <w:jc w:val="left"/>
              <w:rPr>
                <w:sz w:val="18"/>
              </w:rPr>
            </w:pPr>
            <w:r>
              <w:rPr>
                <w:sz w:val="18"/>
              </w:rPr>
              <w:t>Daren</w:t>
            </w:r>
            <w:r>
              <w:rPr>
                <w:spacing w:val="-3"/>
                <w:sz w:val="18"/>
              </w:rPr>
              <w:t> </w:t>
            </w:r>
            <w:r>
              <w:rPr>
                <w:sz w:val="18"/>
              </w:rPr>
              <w:t>Sammy</w:t>
            </w:r>
            <w:r>
              <w:rPr>
                <w:spacing w:val="-5"/>
                <w:sz w:val="18"/>
              </w:rPr>
              <w:t> </w:t>
            </w:r>
            <w:r>
              <w:rPr>
                <w:sz w:val="18"/>
              </w:rPr>
              <w:t>Cricket</w:t>
            </w:r>
            <w:r>
              <w:rPr>
                <w:spacing w:val="-2"/>
                <w:sz w:val="18"/>
              </w:rPr>
              <w:t> Grounds</w:t>
            </w:r>
          </w:p>
          <w:p>
            <w:pPr>
              <w:pStyle w:val="TableParagraph"/>
              <w:numPr>
                <w:ilvl w:val="0"/>
                <w:numId w:val="32"/>
              </w:numPr>
              <w:tabs>
                <w:tab w:pos="822" w:val="left" w:leader="none"/>
              </w:tabs>
              <w:spacing w:line="240" w:lineRule="auto" w:before="0" w:after="0"/>
              <w:ind w:left="822" w:right="0" w:hanging="357"/>
              <w:jc w:val="left"/>
              <w:rPr>
                <w:sz w:val="18"/>
              </w:rPr>
            </w:pPr>
            <w:r>
              <w:rPr>
                <w:sz w:val="18"/>
              </w:rPr>
              <w:t>Philip</w:t>
            </w:r>
            <w:r>
              <w:rPr>
                <w:spacing w:val="-7"/>
                <w:sz w:val="18"/>
              </w:rPr>
              <w:t> </w:t>
            </w:r>
            <w:r>
              <w:rPr>
                <w:sz w:val="18"/>
              </w:rPr>
              <w:t>Marcellin</w:t>
            </w:r>
            <w:r>
              <w:rPr>
                <w:spacing w:val="-6"/>
                <w:sz w:val="18"/>
              </w:rPr>
              <w:t> </w:t>
            </w:r>
            <w:r>
              <w:rPr>
                <w:spacing w:val="-2"/>
                <w:sz w:val="18"/>
              </w:rPr>
              <w:t>Grounds</w:t>
            </w:r>
          </w:p>
          <w:p>
            <w:pPr>
              <w:pStyle w:val="TableParagraph"/>
              <w:numPr>
                <w:ilvl w:val="0"/>
                <w:numId w:val="32"/>
              </w:numPr>
              <w:tabs>
                <w:tab w:pos="822" w:val="left" w:leader="none"/>
              </w:tabs>
              <w:spacing w:line="240" w:lineRule="auto" w:before="0" w:after="0"/>
              <w:ind w:left="822" w:right="0" w:hanging="357"/>
              <w:jc w:val="left"/>
              <w:rPr>
                <w:sz w:val="18"/>
              </w:rPr>
            </w:pPr>
            <w:r>
              <w:rPr>
                <w:sz w:val="18"/>
              </w:rPr>
              <w:t>National</w:t>
            </w:r>
            <w:r>
              <w:rPr>
                <w:spacing w:val="-8"/>
                <w:sz w:val="18"/>
              </w:rPr>
              <w:t> </w:t>
            </w:r>
            <w:r>
              <w:rPr>
                <w:sz w:val="18"/>
              </w:rPr>
              <w:t>Tennis</w:t>
            </w:r>
            <w:r>
              <w:rPr>
                <w:spacing w:val="-6"/>
                <w:sz w:val="18"/>
              </w:rPr>
              <w:t> </w:t>
            </w:r>
            <w:r>
              <w:rPr>
                <w:spacing w:val="-2"/>
                <w:sz w:val="18"/>
              </w:rPr>
              <w:t>Center</w:t>
            </w:r>
          </w:p>
          <w:p>
            <w:pPr>
              <w:pStyle w:val="TableParagraph"/>
              <w:numPr>
                <w:ilvl w:val="0"/>
                <w:numId w:val="32"/>
              </w:numPr>
              <w:tabs>
                <w:tab w:pos="822" w:val="left" w:leader="none"/>
              </w:tabs>
              <w:spacing w:line="202" w:lineRule="exact" w:before="1" w:after="0"/>
              <w:ind w:left="822" w:right="0" w:hanging="357"/>
              <w:jc w:val="left"/>
              <w:rPr>
                <w:sz w:val="18"/>
              </w:rPr>
            </w:pPr>
            <w:r>
              <w:rPr>
                <w:sz w:val="18"/>
              </w:rPr>
              <w:t>Mindoo</w:t>
            </w:r>
            <w:r>
              <w:rPr>
                <w:spacing w:val="-8"/>
                <w:sz w:val="18"/>
              </w:rPr>
              <w:t> </w:t>
            </w:r>
            <w:r>
              <w:rPr>
                <w:sz w:val="18"/>
              </w:rPr>
              <w:t>Phillip</w:t>
            </w:r>
            <w:r>
              <w:rPr>
                <w:spacing w:val="-6"/>
                <w:sz w:val="18"/>
              </w:rPr>
              <w:t> </w:t>
            </w:r>
            <w:r>
              <w:rPr>
                <w:spacing w:val="-4"/>
                <w:sz w:val="18"/>
              </w:rPr>
              <w:t>Park</w:t>
            </w:r>
          </w:p>
        </w:tc>
      </w:tr>
      <w:tr>
        <w:trPr>
          <w:trHeight w:val="660" w:hRule="atLeast"/>
        </w:trPr>
        <w:tc>
          <w:tcPr>
            <w:tcW w:w="2696" w:type="dxa"/>
          </w:tcPr>
          <w:p>
            <w:pPr>
              <w:pStyle w:val="TableParagraph"/>
              <w:spacing w:before="218"/>
              <w:ind w:left="53" w:right="38"/>
              <w:jc w:val="center"/>
              <w:rPr>
                <w:b/>
                <w:sz w:val="18"/>
              </w:rPr>
            </w:pPr>
            <w:r>
              <w:rPr>
                <w:b/>
                <w:sz w:val="18"/>
              </w:rPr>
              <w:t>Fire</w:t>
            </w:r>
            <w:r>
              <w:rPr>
                <w:b/>
                <w:spacing w:val="-2"/>
                <w:sz w:val="18"/>
              </w:rPr>
              <w:t> Stations</w:t>
            </w:r>
          </w:p>
        </w:tc>
        <w:tc>
          <w:tcPr>
            <w:tcW w:w="6808" w:type="dxa"/>
          </w:tcPr>
          <w:p>
            <w:pPr>
              <w:pStyle w:val="TableParagraph"/>
              <w:numPr>
                <w:ilvl w:val="0"/>
                <w:numId w:val="33"/>
              </w:numPr>
              <w:tabs>
                <w:tab w:pos="822" w:val="left" w:leader="none"/>
              </w:tabs>
              <w:spacing w:line="218" w:lineRule="exact" w:before="0" w:after="0"/>
              <w:ind w:left="822" w:right="0" w:hanging="357"/>
              <w:jc w:val="left"/>
              <w:rPr>
                <w:sz w:val="18"/>
              </w:rPr>
            </w:pPr>
            <w:r>
              <w:rPr>
                <w:sz w:val="18"/>
              </w:rPr>
              <w:t>Gros</w:t>
            </w:r>
            <w:r>
              <w:rPr>
                <w:spacing w:val="-1"/>
                <w:sz w:val="18"/>
              </w:rPr>
              <w:t> </w:t>
            </w:r>
            <w:r>
              <w:rPr>
                <w:sz w:val="18"/>
              </w:rPr>
              <w:t>Islet</w:t>
            </w:r>
            <w:r>
              <w:rPr>
                <w:spacing w:val="-1"/>
                <w:sz w:val="18"/>
              </w:rPr>
              <w:t> </w:t>
            </w:r>
            <w:r>
              <w:rPr>
                <w:sz w:val="18"/>
              </w:rPr>
              <w:t>Fire </w:t>
            </w:r>
            <w:r>
              <w:rPr>
                <w:spacing w:val="-2"/>
                <w:sz w:val="18"/>
              </w:rPr>
              <w:t>Station</w:t>
            </w:r>
          </w:p>
          <w:p>
            <w:pPr>
              <w:pStyle w:val="TableParagraph"/>
              <w:numPr>
                <w:ilvl w:val="0"/>
                <w:numId w:val="33"/>
              </w:numPr>
              <w:tabs>
                <w:tab w:pos="822" w:val="left" w:leader="none"/>
              </w:tabs>
              <w:spacing w:line="240" w:lineRule="auto" w:before="0" w:after="0"/>
              <w:ind w:left="822" w:right="0" w:hanging="357"/>
              <w:jc w:val="left"/>
              <w:rPr>
                <w:sz w:val="18"/>
              </w:rPr>
            </w:pPr>
            <w:r>
              <w:rPr>
                <w:sz w:val="18"/>
              </w:rPr>
              <w:t>Dennery</w:t>
            </w:r>
            <w:r>
              <w:rPr>
                <w:spacing w:val="-3"/>
                <w:sz w:val="18"/>
              </w:rPr>
              <w:t> </w:t>
            </w:r>
            <w:r>
              <w:rPr>
                <w:sz w:val="18"/>
              </w:rPr>
              <w:t>Fire</w:t>
            </w:r>
            <w:r>
              <w:rPr>
                <w:spacing w:val="2"/>
                <w:sz w:val="18"/>
              </w:rPr>
              <w:t> </w:t>
            </w:r>
            <w:r>
              <w:rPr>
                <w:spacing w:val="-2"/>
                <w:sz w:val="18"/>
              </w:rPr>
              <w:t>Station</w:t>
            </w:r>
          </w:p>
          <w:p>
            <w:pPr>
              <w:pStyle w:val="TableParagraph"/>
              <w:numPr>
                <w:ilvl w:val="0"/>
                <w:numId w:val="33"/>
              </w:numPr>
              <w:tabs>
                <w:tab w:pos="822" w:val="left" w:leader="none"/>
              </w:tabs>
              <w:spacing w:line="201" w:lineRule="exact" w:before="0" w:after="0"/>
              <w:ind w:left="822" w:right="0" w:hanging="357"/>
              <w:jc w:val="left"/>
              <w:rPr>
                <w:sz w:val="18"/>
              </w:rPr>
            </w:pPr>
            <w:r>
              <w:rPr>
                <w:sz w:val="18"/>
              </w:rPr>
              <w:t>Vieux</w:t>
            </w:r>
            <w:r>
              <w:rPr>
                <w:spacing w:val="1"/>
                <w:sz w:val="18"/>
              </w:rPr>
              <w:t> </w:t>
            </w:r>
            <w:r>
              <w:rPr>
                <w:sz w:val="18"/>
              </w:rPr>
              <w:t>Fort</w:t>
            </w:r>
            <w:r>
              <w:rPr>
                <w:spacing w:val="-1"/>
                <w:sz w:val="18"/>
              </w:rPr>
              <w:t> </w:t>
            </w:r>
            <w:r>
              <w:rPr>
                <w:sz w:val="18"/>
              </w:rPr>
              <w:t>Fire</w:t>
            </w:r>
            <w:r>
              <w:rPr>
                <w:spacing w:val="-6"/>
                <w:sz w:val="18"/>
              </w:rPr>
              <w:t> </w:t>
            </w:r>
            <w:r>
              <w:rPr>
                <w:spacing w:val="-2"/>
                <w:sz w:val="18"/>
              </w:rPr>
              <w:t>Station</w:t>
            </w:r>
          </w:p>
        </w:tc>
      </w:tr>
    </w:tbl>
    <w:p>
      <w:pPr>
        <w:pStyle w:val="BodyText"/>
        <w:spacing w:before="16"/>
        <w:rPr>
          <w:b/>
        </w:rPr>
      </w:pPr>
    </w:p>
    <w:p>
      <w:pPr>
        <w:pStyle w:val="Heading9"/>
      </w:pPr>
      <w:r>
        <w:rPr/>
        <w:t>Guyana</w:t>
      </w:r>
      <w:r>
        <w:rPr>
          <w:spacing w:val="-3"/>
        </w:rPr>
        <w:t> </w:t>
      </w:r>
      <w:r>
        <w:rPr/>
        <w:t>Proposed</w:t>
      </w:r>
      <w:r>
        <w:rPr>
          <w:spacing w:val="-3"/>
        </w:rPr>
        <w:t> </w:t>
      </w:r>
      <w:r>
        <w:rPr/>
        <w:t>Sub-Project</w:t>
      </w:r>
      <w:r>
        <w:rPr>
          <w:spacing w:val="-3"/>
        </w:rPr>
        <w:t> </w:t>
      </w:r>
      <w:r>
        <w:rPr>
          <w:spacing w:val="-2"/>
        </w:rPr>
        <w:t>Sites</w:t>
      </w: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56"/>
        <w:gridCol w:w="3896"/>
        <w:gridCol w:w="2836"/>
        <w:gridCol w:w="851"/>
      </w:tblGrid>
      <w:tr>
        <w:trPr>
          <w:trHeight w:val="220" w:hRule="atLeast"/>
        </w:trPr>
        <w:tc>
          <w:tcPr>
            <w:tcW w:w="2056" w:type="dxa"/>
            <w:shd w:val="clear" w:color="auto" w:fill="DEEAF6"/>
          </w:tcPr>
          <w:p>
            <w:pPr>
              <w:pStyle w:val="TableParagraph"/>
              <w:spacing w:line="200" w:lineRule="exact"/>
              <w:ind w:left="210"/>
              <w:rPr>
                <w:b/>
                <w:sz w:val="18"/>
              </w:rPr>
            </w:pPr>
            <w:r>
              <w:rPr>
                <w:b/>
                <w:sz w:val="18"/>
              </w:rPr>
              <w:t>Sub-Project</w:t>
            </w:r>
            <w:r>
              <w:rPr>
                <w:b/>
                <w:spacing w:val="-6"/>
                <w:sz w:val="18"/>
              </w:rPr>
              <w:t> </w:t>
            </w:r>
            <w:r>
              <w:rPr>
                <w:b/>
                <w:sz w:val="18"/>
              </w:rPr>
              <w:t>Site</w:t>
            </w:r>
            <w:r>
              <w:rPr>
                <w:b/>
                <w:spacing w:val="-5"/>
                <w:sz w:val="18"/>
              </w:rPr>
              <w:t> </w:t>
            </w:r>
            <w:r>
              <w:rPr>
                <w:b/>
                <w:spacing w:val="-4"/>
                <w:sz w:val="18"/>
              </w:rPr>
              <w:t>Type</w:t>
            </w:r>
          </w:p>
        </w:tc>
        <w:tc>
          <w:tcPr>
            <w:tcW w:w="3896" w:type="dxa"/>
            <w:shd w:val="clear" w:color="auto" w:fill="DEEAF6"/>
          </w:tcPr>
          <w:p>
            <w:pPr>
              <w:pStyle w:val="TableParagraph"/>
              <w:spacing w:line="200" w:lineRule="exact"/>
              <w:ind w:left="1090"/>
              <w:rPr>
                <w:b/>
                <w:sz w:val="18"/>
              </w:rPr>
            </w:pPr>
            <w:r>
              <w:rPr>
                <w:b/>
                <w:sz w:val="18"/>
              </w:rPr>
              <w:t>Sub-Project</w:t>
            </w:r>
            <w:r>
              <w:rPr>
                <w:b/>
                <w:spacing w:val="-6"/>
                <w:sz w:val="18"/>
              </w:rPr>
              <w:t> </w:t>
            </w:r>
            <w:r>
              <w:rPr>
                <w:b/>
                <w:sz w:val="18"/>
              </w:rPr>
              <w:t>Site</w:t>
            </w:r>
            <w:r>
              <w:rPr>
                <w:b/>
                <w:spacing w:val="-5"/>
                <w:sz w:val="18"/>
              </w:rPr>
              <w:t> </w:t>
            </w:r>
            <w:r>
              <w:rPr>
                <w:b/>
                <w:spacing w:val="-4"/>
                <w:sz w:val="18"/>
              </w:rPr>
              <w:t>Name</w:t>
            </w:r>
          </w:p>
        </w:tc>
        <w:tc>
          <w:tcPr>
            <w:tcW w:w="2836" w:type="dxa"/>
            <w:shd w:val="clear" w:color="auto" w:fill="DEEAF6"/>
          </w:tcPr>
          <w:p>
            <w:pPr>
              <w:pStyle w:val="TableParagraph"/>
              <w:spacing w:line="200" w:lineRule="exact"/>
              <w:ind w:right="45"/>
              <w:jc w:val="center"/>
              <w:rPr>
                <w:b/>
                <w:sz w:val="18"/>
              </w:rPr>
            </w:pPr>
            <w:r>
              <w:rPr>
                <w:b/>
                <w:spacing w:val="-2"/>
                <w:sz w:val="18"/>
              </w:rPr>
              <w:t>Locations</w:t>
            </w:r>
          </w:p>
        </w:tc>
        <w:tc>
          <w:tcPr>
            <w:tcW w:w="851" w:type="dxa"/>
            <w:shd w:val="clear" w:color="auto" w:fill="DEEAF6"/>
          </w:tcPr>
          <w:p>
            <w:pPr>
              <w:pStyle w:val="TableParagraph"/>
              <w:spacing w:line="200" w:lineRule="exact"/>
              <w:ind w:right="45"/>
              <w:jc w:val="center"/>
              <w:rPr>
                <w:b/>
                <w:sz w:val="18"/>
              </w:rPr>
            </w:pPr>
            <w:r>
              <w:rPr>
                <w:b/>
                <w:spacing w:val="-2"/>
                <w:sz w:val="18"/>
              </w:rPr>
              <w:t>Regions</w:t>
            </w:r>
          </w:p>
        </w:tc>
      </w:tr>
      <w:tr>
        <w:trPr>
          <w:trHeight w:val="220" w:hRule="atLeast"/>
        </w:trPr>
        <w:tc>
          <w:tcPr>
            <w:tcW w:w="2056" w:type="dxa"/>
            <w:vMerge w:val="restart"/>
          </w:tcPr>
          <w:p>
            <w:pPr>
              <w:pStyle w:val="TableParagraph"/>
              <w:rPr>
                <w:b/>
                <w:sz w:val="18"/>
              </w:rPr>
            </w:pPr>
          </w:p>
          <w:p>
            <w:pPr>
              <w:pStyle w:val="TableParagraph"/>
              <w:rPr>
                <w:b/>
                <w:sz w:val="18"/>
              </w:rPr>
            </w:pPr>
          </w:p>
          <w:p>
            <w:pPr>
              <w:pStyle w:val="TableParagraph"/>
              <w:spacing w:before="30"/>
              <w:rPr>
                <w:b/>
                <w:sz w:val="18"/>
              </w:rPr>
            </w:pPr>
          </w:p>
          <w:p>
            <w:pPr>
              <w:pStyle w:val="TableParagraph"/>
              <w:ind w:left="110" w:right="99" w:firstLine="445"/>
              <w:rPr>
                <w:b/>
                <w:sz w:val="18"/>
              </w:rPr>
            </w:pPr>
            <w:r>
              <w:rPr>
                <w:b/>
                <w:spacing w:val="-2"/>
                <w:sz w:val="18"/>
              </w:rPr>
              <w:t>Government</w:t>
            </w:r>
            <w:r>
              <w:rPr>
                <w:b/>
                <w:sz w:val="18"/>
              </w:rPr>
              <w:t> Administrative</w:t>
            </w:r>
            <w:r>
              <w:rPr>
                <w:b/>
                <w:spacing w:val="-11"/>
                <w:sz w:val="18"/>
              </w:rPr>
              <w:t> </w:t>
            </w:r>
            <w:r>
              <w:rPr>
                <w:b/>
                <w:sz w:val="18"/>
              </w:rPr>
              <w:t>Buildings</w:t>
            </w:r>
          </w:p>
        </w:tc>
        <w:tc>
          <w:tcPr>
            <w:tcW w:w="3896" w:type="dxa"/>
          </w:tcPr>
          <w:p>
            <w:pPr>
              <w:pStyle w:val="TableParagraph"/>
              <w:tabs>
                <w:tab w:pos="725" w:val="left" w:leader="none"/>
              </w:tabs>
              <w:spacing w:line="201" w:lineRule="exact"/>
              <w:ind w:left="365"/>
              <w:rPr>
                <w:sz w:val="18"/>
              </w:rPr>
            </w:pPr>
            <w:r>
              <w:rPr>
                <w:spacing w:val="-5"/>
                <w:sz w:val="18"/>
              </w:rPr>
              <w:t>1.</w:t>
            </w:r>
            <w:r>
              <w:rPr>
                <w:sz w:val="18"/>
              </w:rPr>
              <w:tab/>
              <w:t>Regional</w:t>
            </w:r>
            <w:r>
              <w:rPr>
                <w:spacing w:val="-7"/>
                <w:sz w:val="18"/>
              </w:rPr>
              <w:t> </w:t>
            </w:r>
            <w:r>
              <w:rPr>
                <w:sz w:val="18"/>
              </w:rPr>
              <w:t>Democratic</w:t>
            </w:r>
            <w:r>
              <w:rPr>
                <w:spacing w:val="-5"/>
                <w:sz w:val="18"/>
              </w:rPr>
              <w:t> </w:t>
            </w:r>
            <w:r>
              <w:rPr>
                <w:spacing w:val="-2"/>
                <w:sz w:val="18"/>
              </w:rPr>
              <w:t>Council</w:t>
            </w:r>
          </w:p>
        </w:tc>
        <w:tc>
          <w:tcPr>
            <w:tcW w:w="2836" w:type="dxa"/>
          </w:tcPr>
          <w:p>
            <w:pPr>
              <w:pStyle w:val="TableParagraph"/>
              <w:spacing w:line="201" w:lineRule="exact"/>
              <w:rPr>
                <w:sz w:val="18"/>
              </w:rPr>
            </w:pPr>
            <w:r>
              <w:rPr>
                <w:sz w:val="18"/>
              </w:rPr>
              <w:t>Vreed</w:t>
            </w:r>
            <w:r>
              <w:rPr>
                <w:spacing w:val="-3"/>
                <w:sz w:val="18"/>
              </w:rPr>
              <w:t> </w:t>
            </w:r>
            <w:r>
              <w:rPr>
                <w:sz w:val="18"/>
              </w:rPr>
              <w:t>– en</w:t>
            </w:r>
            <w:r>
              <w:rPr>
                <w:spacing w:val="-1"/>
                <w:sz w:val="18"/>
              </w:rPr>
              <w:t> </w:t>
            </w:r>
            <w:r>
              <w:rPr>
                <w:sz w:val="18"/>
              </w:rPr>
              <w:t>–</w:t>
            </w:r>
            <w:r>
              <w:rPr>
                <w:spacing w:val="-1"/>
                <w:sz w:val="18"/>
              </w:rPr>
              <w:t> </w:t>
            </w:r>
            <w:r>
              <w:rPr>
                <w:spacing w:val="-4"/>
                <w:sz w:val="18"/>
              </w:rPr>
              <w:t>hoop</w:t>
            </w:r>
          </w:p>
        </w:tc>
        <w:tc>
          <w:tcPr>
            <w:tcW w:w="851" w:type="dxa"/>
            <w:vMerge w:val="restart"/>
          </w:tcPr>
          <w:p>
            <w:pPr>
              <w:pStyle w:val="TableParagraph"/>
              <w:spacing w:line="219" w:lineRule="exact"/>
              <w:ind w:left="101"/>
              <w:rPr>
                <w:sz w:val="18"/>
              </w:rPr>
            </w:pPr>
            <w:r>
              <w:rPr>
                <w:sz w:val="18"/>
              </w:rPr>
              <w:t>Region</w:t>
            </w:r>
            <w:r>
              <w:rPr>
                <w:spacing w:val="-2"/>
                <w:sz w:val="18"/>
              </w:rPr>
              <w:t> </w:t>
            </w:r>
            <w:r>
              <w:rPr>
                <w:spacing w:val="-10"/>
                <w:sz w:val="18"/>
              </w:rPr>
              <w:t>3</w:t>
            </w:r>
          </w:p>
        </w:tc>
      </w:tr>
      <w:tr>
        <w:trPr>
          <w:trHeight w:val="220" w:hRule="atLeast"/>
        </w:trPr>
        <w:tc>
          <w:tcPr>
            <w:tcW w:w="2056" w:type="dxa"/>
            <w:vMerge/>
            <w:tcBorders>
              <w:top w:val="nil"/>
            </w:tcBorders>
          </w:tcPr>
          <w:p>
            <w:pPr>
              <w:rPr>
                <w:sz w:val="2"/>
                <w:szCs w:val="2"/>
              </w:rPr>
            </w:pPr>
          </w:p>
        </w:tc>
        <w:tc>
          <w:tcPr>
            <w:tcW w:w="3896" w:type="dxa"/>
          </w:tcPr>
          <w:p>
            <w:pPr>
              <w:pStyle w:val="TableParagraph"/>
              <w:tabs>
                <w:tab w:pos="725" w:val="left" w:leader="none"/>
              </w:tabs>
              <w:spacing w:line="200" w:lineRule="exact"/>
              <w:ind w:left="365"/>
              <w:rPr>
                <w:sz w:val="18"/>
              </w:rPr>
            </w:pPr>
            <w:r>
              <w:rPr>
                <w:spacing w:val="-5"/>
                <w:sz w:val="18"/>
              </w:rPr>
              <w:t>2.</w:t>
            </w:r>
            <w:r>
              <w:rPr>
                <w:sz w:val="18"/>
              </w:rPr>
              <w:tab/>
              <w:t>Guyana</w:t>
            </w:r>
            <w:r>
              <w:rPr>
                <w:spacing w:val="-5"/>
                <w:sz w:val="18"/>
              </w:rPr>
              <w:t> </w:t>
            </w:r>
            <w:r>
              <w:rPr>
                <w:sz w:val="18"/>
              </w:rPr>
              <w:t>Lands</w:t>
            </w:r>
            <w:r>
              <w:rPr>
                <w:spacing w:val="-4"/>
                <w:sz w:val="18"/>
              </w:rPr>
              <w:t> </w:t>
            </w:r>
            <w:r>
              <w:rPr>
                <w:sz w:val="18"/>
              </w:rPr>
              <w:t>and</w:t>
            </w:r>
            <w:r>
              <w:rPr>
                <w:spacing w:val="-3"/>
                <w:sz w:val="18"/>
              </w:rPr>
              <w:t> </w:t>
            </w:r>
            <w:r>
              <w:rPr>
                <w:sz w:val="18"/>
              </w:rPr>
              <w:t>Surveys</w:t>
            </w:r>
            <w:r>
              <w:rPr>
                <w:spacing w:val="-4"/>
                <w:sz w:val="18"/>
              </w:rPr>
              <w:t> </w:t>
            </w:r>
            <w:r>
              <w:rPr>
                <w:spacing w:val="-2"/>
                <w:sz w:val="18"/>
              </w:rPr>
              <w:t>Commission</w:t>
            </w:r>
          </w:p>
        </w:tc>
        <w:tc>
          <w:tcPr>
            <w:tcW w:w="2836" w:type="dxa"/>
          </w:tcPr>
          <w:p>
            <w:pPr>
              <w:pStyle w:val="TableParagraph"/>
              <w:spacing w:line="200" w:lineRule="exact"/>
              <w:rPr>
                <w:sz w:val="18"/>
              </w:rPr>
            </w:pPr>
            <w:r>
              <w:rPr>
                <w:sz w:val="18"/>
              </w:rPr>
              <w:t>Crane,</w:t>
            </w:r>
            <w:r>
              <w:rPr>
                <w:spacing w:val="-2"/>
                <w:sz w:val="18"/>
              </w:rPr>
              <w:t> </w:t>
            </w:r>
            <w:r>
              <w:rPr>
                <w:spacing w:val="-5"/>
                <w:sz w:val="18"/>
              </w:rPr>
              <w:t>WCD</w:t>
            </w:r>
          </w:p>
        </w:tc>
        <w:tc>
          <w:tcPr>
            <w:tcW w:w="851" w:type="dxa"/>
            <w:vMerge/>
            <w:tcBorders>
              <w:top w:val="nil"/>
            </w:tcBorders>
          </w:tcPr>
          <w:p>
            <w:pPr>
              <w:rPr>
                <w:sz w:val="2"/>
                <w:szCs w:val="2"/>
              </w:rPr>
            </w:pPr>
          </w:p>
        </w:tc>
      </w:tr>
      <w:tr>
        <w:trPr>
          <w:trHeight w:val="220" w:hRule="atLeast"/>
        </w:trPr>
        <w:tc>
          <w:tcPr>
            <w:tcW w:w="2056" w:type="dxa"/>
            <w:vMerge/>
            <w:tcBorders>
              <w:top w:val="nil"/>
            </w:tcBorders>
          </w:tcPr>
          <w:p>
            <w:pPr>
              <w:rPr>
                <w:sz w:val="2"/>
                <w:szCs w:val="2"/>
              </w:rPr>
            </w:pPr>
          </w:p>
        </w:tc>
        <w:tc>
          <w:tcPr>
            <w:tcW w:w="3896" w:type="dxa"/>
          </w:tcPr>
          <w:p>
            <w:pPr>
              <w:pStyle w:val="TableParagraph"/>
              <w:tabs>
                <w:tab w:pos="725" w:val="left" w:leader="none"/>
              </w:tabs>
              <w:spacing w:line="200" w:lineRule="exact"/>
              <w:ind w:left="365"/>
              <w:rPr>
                <w:sz w:val="18"/>
              </w:rPr>
            </w:pPr>
            <w:r>
              <w:rPr>
                <w:spacing w:val="-5"/>
                <w:sz w:val="18"/>
              </w:rPr>
              <w:t>3.</w:t>
            </w:r>
            <w:r>
              <w:rPr>
                <w:sz w:val="18"/>
              </w:rPr>
              <w:tab/>
              <w:t>Guyana</w:t>
            </w:r>
            <w:r>
              <w:rPr>
                <w:spacing w:val="-4"/>
                <w:sz w:val="18"/>
              </w:rPr>
              <w:t> </w:t>
            </w:r>
            <w:r>
              <w:rPr>
                <w:sz w:val="18"/>
              </w:rPr>
              <w:t>Revenue</w:t>
            </w:r>
            <w:r>
              <w:rPr>
                <w:spacing w:val="-2"/>
                <w:sz w:val="18"/>
              </w:rPr>
              <w:t> Authority</w:t>
            </w:r>
          </w:p>
        </w:tc>
        <w:tc>
          <w:tcPr>
            <w:tcW w:w="2836" w:type="dxa"/>
          </w:tcPr>
          <w:p>
            <w:pPr>
              <w:pStyle w:val="TableParagraph"/>
              <w:spacing w:line="200" w:lineRule="exact"/>
              <w:rPr>
                <w:sz w:val="18"/>
              </w:rPr>
            </w:pPr>
            <w:r>
              <w:rPr>
                <w:spacing w:val="-2"/>
                <w:sz w:val="18"/>
              </w:rPr>
              <w:t>Parika</w:t>
            </w:r>
          </w:p>
        </w:tc>
        <w:tc>
          <w:tcPr>
            <w:tcW w:w="851" w:type="dxa"/>
            <w:vMerge/>
            <w:tcBorders>
              <w:top w:val="nil"/>
            </w:tcBorders>
          </w:tcPr>
          <w:p>
            <w:pPr>
              <w:rPr>
                <w:sz w:val="2"/>
                <w:szCs w:val="2"/>
              </w:rPr>
            </w:pPr>
          </w:p>
        </w:tc>
      </w:tr>
      <w:tr>
        <w:trPr>
          <w:trHeight w:val="220" w:hRule="atLeast"/>
        </w:trPr>
        <w:tc>
          <w:tcPr>
            <w:tcW w:w="2056" w:type="dxa"/>
            <w:vMerge/>
            <w:tcBorders>
              <w:top w:val="nil"/>
            </w:tcBorders>
          </w:tcPr>
          <w:p>
            <w:pPr>
              <w:rPr>
                <w:sz w:val="2"/>
                <w:szCs w:val="2"/>
              </w:rPr>
            </w:pPr>
          </w:p>
        </w:tc>
        <w:tc>
          <w:tcPr>
            <w:tcW w:w="3896" w:type="dxa"/>
          </w:tcPr>
          <w:p>
            <w:pPr>
              <w:pStyle w:val="TableParagraph"/>
              <w:tabs>
                <w:tab w:pos="725" w:val="left" w:leader="none"/>
              </w:tabs>
              <w:spacing w:line="200" w:lineRule="exact"/>
              <w:ind w:left="365"/>
              <w:rPr>
                <w:sz w:val="18"/>
              </w:rPr>
            </w:pPr>
            <w:r>
              <w:rPr>
                <w:spacing w:val="-5"/>
                <w:sz w:val="18"/>
              </w:rPr>
              <w:t>4.</w:t>
            </w:r>
            <w:r>
              <w:rPr>
                <w:sz w:val="18"/>
              </w:rPr>
              <w:tab/>
              <w:t>EPA</w:t>
            </w:r>
            <w:r>
              <w:rPr>
                <w:spacing w:val="1"/>
                <w:sz w:val="18"/>
              </w:rPr>
              <w:t> </w:t>
            </w:r>
            <w:r>
              <w:rPr>
                <w:spacing w:val="-2"/>
                <w:sz w:val="18"/>
              </w:rPr>
              <w:t>Office</w:t>
            </w:r>
          </w:p>
        </w:tc>
        <w:tc>
          <w:tcPr>
            <w:tcW w:w="2836" w:type="dxa"/>
          </w:tcPr>
          <w:p>
            <w:pPr>
              <w:pStyle w:val="TableParagraph"/>
              <w:spacing w:line="200" w:lineRule="exact"/>
              <w:rPr>
                <w:sz w:val="18"/>
              </w:rPr>
            </w:pPr>
            <w:r>
              <w:rPr>
                <w:sz w:val="18"/>
              </w:rPr>
              <w:t>Whim,</w:t>
            </w:r>
            <w:r>
              <w:rPr>
                <w:spacing w:val="-1"/>
                <w:sz w:val="18"/>
              </w:rPr>
              <w:t> </w:t>
            </w:r>
            <w:r>
              <w:rPr>
                <w:spacing w:val="-5"/>
                <w:sz w:val="18"/>
              </w:rPr>
              <w:t>EBC</w:t>
            </w:r>
          </w:p>
        </w:tc>
        <w:tc>
          <w:tcPr>
            <w:tcW w:w="851" w:type="dxa"/>
          </w:tcPr>
          <w:p>
            <w:pPr>
              <w:pStyle w:val="TableParagraph"/>
              <w:spacing w:line="200" w:lineRule="exact"/>
              <w:ind w:left="44" w:right="45"/>
              <w:jc w:val="center"/>
              <w:rPr>
                <w:sz w:val="18"/>
              </w:rPr>
            </w:pPr>
            <w:r>
              <w:rPr>
                <w:sz w:val="18"/>
              </w:rPr>
              <w:t>Region</w:t>
            </w:r>
            <w:r>
              <w:rPr>
                <w:spacing w:val="-2"/>
                <w:sz w:val="18"/>
              </w:rPr>
              <w:t> </w:t>
            </w:r>
            <w:r>
              <w:rPr>
                <w:spacing w:val="-10"/>
                <w:sz w:val="18"/>
              </w:rPr>
              <w:t>6</w:t>
            </w:r>
          </w:p>
        </w:tc>
      </w:tr>
      <w:tr>
        <w:trPr>
          <w:trHeight w:val="440" w:hRule="atLeast"/>
        </w:trPr>
        <w:tc>
          <w:tcPr>
            <w:tcW w:w="2056" w:type="dxa"/>
            <w:vMerge/>
            <w:tcBorders>
              <w:top w:val="nil"/>
            </w:tcBorders>
          </w:tcPr>
          <w:p>
            <w:pPr>
              <w:rPr>
                <w:sz w:val="2"/>
                <w:szCs w:val="2"/>
              </w:rPr>
            </w:pPr>
          </w:p>
        </w:tc>
        <w:tc>
          <w:tcPr>
            <w:tcW w:w="3896" w:type="dxa"/>
          </w:tcPr>
          <w:p>
            <w:pPr>
              <w:pStyle w:val="TableParagraph"/>
              <w:tabs>
                <w:tab w:pos="725" w:val="left" w:leader="none"/>
              </w:tabs>
              <w:spacing w:line="218" w:lineRule="exact"/>
              <w:ind w:left="365"/>
              <w:rPr>
                <w:sz w:val="18"/>
              </w:rPr>
            </w:pPr>
            <w:r>
              <w:rPr>
                <w:spacing w:val="-5"/>
                <w:sz w:val="18"/>
              </w:rPr>
              <w:t>5.</w:t>
            </w:r>
            <w:r>
              <w:rPr>
                <w:sz w:val="18"/>
              </w:rPr>
              <w:tab/>
              <w:t>Guyana</w:t>
            </w:r>
            <w:r>
              <w:rPr>
                <w:spacing w:val="-7"/>
                <w:sz w:val="18"/>
              </w:rPr>
              <w:t> </w:t>
            </w:r>
            <w:r>
              <w:rPr>
                <w:sz w:val="18"/>
              </w:rPr>
              <w:t>Elections</w:t>
            </w:r>
            <w:r>
              <w:rPr>
                <w:spacing w:val="-6"/>
                <w:sz w:val="18"/>
              </w:rPr>
              <w:t> </w:t>
            </w:r>
            <w:r>
              <w:rPr>
                <w:sz w:val="18"/>
              </w:rPr>
              <w:t>Commission,</w:t>
            </w:r>
            <w:r>
              <w:rPr>
                <w:spacing w:val="-1"/>
                <w:sz w:val="18"/>
              </w:rPr>
              <w:t> </w:t>
            </w:r>
            <w:r>
              <w:rPr>
                <w:spacing w:val="-4"/>
                <w:sz w:val="18"/>
              </w:rPr>
              <w:t>Head</w:t>
            </w:r>
          </w:p>
          <w:p>
            <w:pPr>
              <w:pStyle w:val="TableParagraph"/>
              <w:spacing w:line="201" w:lineRule="exact"/>
              <w:ind w:left="725"/>
              <w:rPr>
                <w:sz w:val="18"/>
              </w:rPr>
            </w:pPr>
            <w:r>
              <w:rPr>
                <w:spacing w:val="-2"/>
                <w:sz w:val="18"/>
              </w:rPr>
              <w:t>Office</w:t>
            </w:r>
          </w:p>
        </w:tc>
        <w:tc>
          <w:tcPr>
            <w:tcW w:w="2836" w:type="dxa"/>
          </w:tcPr>
          <w:p>
            <w:pPr>
              <w:pStyle w:val="TableParagraph"/>
              <w:spacing w:line="218" w:lineRule="exact"/>
              <w:rPr>
                <w:sz w:val="18"/>
              </w:rPr>
            </w:pPr>
            <w:r>
              <w:rPr>
                <w:spacing w:val="-2"/>
                <w:sz w:val="18"/>
              </w:rPr>
              <w:t>Georgetown</w:t>
            </w:r>
          </w:p>
        </w:tc>
        <w:tc>
          <w:tcPr>
            <w:tcW w:w="851" w:type="dxa"/>
            <w:vMerge w:val="restart"/>
          </w:tcPr>
          <w:p>
            <w:pPr>
              <w:pStyle w:val="TableParagraph"/>
              <w:spacing w:line="218" w:lineRule="exact"/>
              <w:ind w:left="101"/>
              <w:rPr>
                <w:sz w:val="18"/>
              </w:rPr>
            </w:pPr>
            <w:r>
              <w:rPr>
                <w:sz w:val="18"/>
              </w:rPr>
              <w:t>Region</w:t>
            </w:r>
            <w:r>
              <w:rPr>
                <w:spacing w:val="-2"/>
                <w:sz w:val="18"/>
              </w:rPr>
              <w:t> </w:t>
            </w:r>
            <w:r>
              <w:rPr>
                <w:spacing w:val="-10"/>
                <w:sz w:val="18"/>
              </w:rPr>
              <w:t>4</w:t>
            </w:r>
          </w:p>
        </w:tc>
      </w:tr>
      <w:tr>
        <w:trPr>
          <w:trHeight w:val="220" w:hRule="atLeast"/>
        </w:trPr>
        <w:tc>
          <w:tcPr>
            <w:tcW w:w="2056" w:type="dxa"/>
            <w:vMerge/>
            <w:tcBorders>
              <w:top w:val="nil"/>
            </w:tcBorders>
          </w:tcPr>
          <w:p>
            <w:pPr>
              <w:rPr>
                <w:sz w:val="2"/>
                <w:szCs w:val="2"/>
              </w:rPr>
            </w:pPr>
          </w:p>
        </w:tc>
        <w:tc>
          <w:tcPr>
            <w:tcW w:w="3896" w:type="dxa"/>
          </w:tcPr>
          <w:p>
            <w:pPr>
              <w:pStyle w:val="TableParagraph"/>
              <w:tabs>
                <w:tab w:pos="725" w:val="left" w:leader="none"/>
              </w:tabs>
              <w:spacing w:line="200" w:lineRule="exact"/>
              <w:ind w:left="365"/>
              <w:rPr>
                <w:sz w:val="18"/>
              </w:rPr>
            </w:pPr>
            <w:r>
              <w:rPr>
                <w:spacing w:val="-5"/>
                <w:sz w:val="18"/>
              </w:rPr>
              <w:t>6.</w:t>
            </w:r>
            <w:r>
              <w:rPr>
                <w:sz w:val="18"/>
              </w:rPr>
              <w:tab/>
              <w:t>Buxton</w:t>
            </w:r>
            <w:r>
              <w:rPr>
                <w:spacing w:val="-1"/>
                <w:sz w:val="18"/>
              </w:rPr>
              <w:t> </w:t>
            </w:r>
            <w:r>
              <w:rPr>
                <w:sz w:val="18"/>
              </w:rPr>
              <w:t>Post</w:t>
            </w:r>
            <w:r>
              <w:rPr>
                <w:spacing w:val="-1"/>
                <w:sz w:val="18"/>
              </w:rPr>
              <w:t> </w:t>
            </w:r>
            <w:r>
              <w:rPr>
                <w:spacing w:val="-2"/>
                <w:sz w:val="18"/>
              </w:rPr>
              <w:t>Office</w:t>
            </w:r>
          </w:p>
        </w:tc>
        <w:tc>
          <w:tcPr>
            <w:tcW w:w="2836" w:type="dxa"/>
          </w:tcPr>
          <w:p>
            <w:pPr>
              <w:pStyle w:val="TableParagraph"/>
              <w:spacing w:line="200" w:lineRule="exact"/>
              <w:rPr>
                <w:sz w:val="18"/>
              </w:rPr>
            </w:pPr>
            <w:r>
              <w:rPr>
                <w:sz w:val="18"/>
              </w:rPr>
              <w:t>Buxton,</w:t>
            </w:r>
            <w:r>
              <w:rPr>
                <w:spacing w:val="2"/>
                <w:sz w:val="18"/>
              </w:rPr>
              <w:t> </w:t>
            </w:r>
            <w:r>
              <w:rPr>
                <w:spacing w:val="-5"/>
                <w:sz w:val="18"/>
              </w:rPr>
              <w:t>ECD</w:t>
            </w:r>
          </w:p>
        </w:tc>
        <w:tc>
          <w:tcPr>
            <w:tcW w:w="851" w:type="dxa"/>
            <w:vMerge/>
            <w:tcBorders>
              <w:top w:val="nil"/>
            </w:tcBorders>
          </w:tcPr>
          <w:p>
            <w:pPr>
              <w:rPr>
                <w:sz w:val="2"/>
                <w:szCs w:val="2"/>
              </w:rPr>
            </w:pPr>
          </w:p>
        </w:tc>
      </w:tr>
      <w:tr>
        <w:trPr>
          <w:trHeight w:val="220" w:hRule="atLeast"/>
        </w:trPr>
        <w:tc>
          <w:tcPr>
            <w:tcW w:w="2056" w:type="dxa"/>
            <w:vMerge/>
            <w:tcBorders>
              <w:top w:val="nil"/>
            </w:tcBorders>
          </w:tcPr>
          <w:p>
            <w:pPr>
              <w:rPr>
                <w:sz w:val="2"/>
                <w:szCs w:val="2"/>
              </w:rPr>
            </w:pPr>
          </w:p>
        </w:tc>
        <w:tc>
          <w:tcPr>
            <w:tcW w:w="3896" w:type="dxa"/>
          </w:tcPr>
          <w:p>
            <w:pPr>
              <w:pStyle w:val="TableParagraph"/>
              <w:tabs>
                <w:tab w:pos="725" w:val="left" w:leader="none"/>
              </w:tabs>
              <w:spacing w:line="200" w:lineRule="exact"/>
              <w:ind w:left="365"/>
              <w:rPr>
                <w:sz w:val="18"/>
              </w:rPr>
            </w:pPr>
            <w:r>
              <w:rPr>
                <w:spacing w:val="-5"/>
                <w:sz w:val="18"/>
              </w:rPr>
              <w:t>7.</w:t>
            </w:r>
            <w:r>
              <w:rPr>
                <w:sz w:val="18"/>
              </w:rPr>
              <w:tab/>
              <w:t>Guyana</w:t>
            </w:r>
            <w:r>
              <w:rPr>
                <w:spacing w:val="-6"/>
                <w:sz w:val="18"/>
              </w:rPr>
              <w:t> </w:t>
            </w:r>
            <w:r>
              <w:rPr>
                <w:sz w:val="18"/>
              </w:rPr>
              <w:t>Rice</w:t>
            </w:r>
            <w:r>
              <w:rPr>
                <w:spacing w:val="-4"/>
                <w:sz w:val="18"/>
              </w:rPr>
              <w:t> </w:t>
            </w:r>
            <w:r>
              <w:rPr>
                <w:sz w:val="18"/>
              </w:rPr>
              <w:t>Development</w:t>
            </w:r>
            <w:r>
              <w:rPr>
                <w:spacing w:val="-4"/>
                <w:sz w:val="18"/>
              </w:rPr>
              <w:t> Board</w:t>
            </w:r>
          </w:p>
        </w:tc>
        <w:tc>
          <w:tcPr>
            <w:tcW w:w="2836" w:type="dxa"/>
          </w:tcPr>
          <w:p>
            <w:pPr>
              <w:pStyle w:val="TableParagraph"/>
              <w:spacing w:line="200" w:lineRule="exact"/>
              <w:rPr>
                <w:sz w:val="18"/>
              </w:rPr>
            </w:pPr>
            <w:r>
              <w:rPr>
                <w:sz w:val="18"/>
              </w:rPr>
              <w:t>La</w:t>
            </w:r>
            <w:r>
              <w:rPr>
                <w:spacing w:val="-3"/>
                <w:sz w:val="18"/>
              </w:rPr>
              <w:t> </w:t>
            </w:r>
            <w:r>
              <w:rPr>
                <w:sz w:val="18"/>
              </w:rPr>
              <w:t>Bonne </w:t>
            </w:r>
            <w:r>
              <w:rPr>
                <w:spacing w:val="-2"/>
                <w:sz w:val="18"/>
              </w:rPr>
              <w:t>Intention</w:t>
            </w:r>
          </w:p>
        </w:tc>
        <w:tc>
          <w:tcPr>
            <w:tcW w:w="851" w:type="dxa"/>
            <w:vMerge/>
            <w:tcBorders>
              <w:top w:val="nil"/>
            </w:tcBorders>
          </w:tcPr>
          <w:p>
            <w:pPr>
              <w:rPr>
                <w:sz w:val="2"/>
                <w:szCs w:val="2"/>
              </w:rPr>
            </w:pPr>
          </w:p>
        </w:tc>
      </w:tr>
      <w:tr>
        <w:trPr>
          <w:trHeight w:val="220" w:hRule="atLeast"/>
        </w:trPr>
        <w:tc>
          <w:tcPr>
            <w:tcW w:w="2056" w:type="dxa"/>
            <w:vMerge w:val="restart"/>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55"/>
              <w:rPr>
                <w:b/>
                <w:sz w:val="18"/>
              </w:rPr>
            </w:pPr>
          </w:p>
          <w:p>
            <w:pPr>
              <w:pStyle w:val="TableParagraph"/>
              <w:spacing w:before="1"/>
              <w:ind w:left="140"/>
              <w:rPr>
                <w:b/>
                <w:sz w:val="18"/>
              </w:rPr>
            </w:pPr>
            <w:r>
              <w:rPr>
                <w:b/>
                <w:sz w:val="18"/>
              </w:rPr>
              <w:t>Educational</w:t>
            </w:r>
            <w:r>
              <w:rPr>
                <w:b/>
                <w:spacing w:val="-5"/>
                <w:sz w:val="18"/>
              </w:rPr>
              <w:t> </w:t>
            </w:r>
            <w:r>
              <w:rPr>
                <w:b/>
                <w:spacing w:val="-2"/>
                <w:sz w:val="18"/>
              </w:rPr>
              <w:t>Institutions</w:t>
            </w:r>
          </w:p>
        </w:tc>
        <w:tc>
          <w:tcPr>
            <w:tcW w:w="3896" w:type="dxa"/>
          </w:tcPr>
          <w:p>
            <w:pPr>
              <w:pStyle w:val="TableParagraph"/>
              <w:tabs>
                <w:tab w:pos="725" w:val="left" w:leader="none"/>
              </w:tabs>
              <w:spacing w:line="200" w:lineRule="exact"/>
              <w:ind w:left="365"/>
              <w:rPr>
                <w:sz w:val="18"/>
              </w:rPr>
            </w:pPr>
            <w:r>
              <w:rPr>
                <w:spacing w:val="-5"/>
                <w:sz w:val="18"/>
              </w:rPr>
              <w:t>8.</w:t>
            </w:r>
            <w:r>
              <w:rPr>
                <w:sz w:val="18"/>
              </w:rPr>
              <w:tab/>
              <w:t>Good</w:t>
            </w:r>
            <w:r>
              <w:rPr>
                <w:spacing w:val="-3"/>
                <w:sz w:val="18"/>
              </w:rPr>
              <w:t> </w:t>
            </w:r>
            <w:r>
              <w:rPr>
                <w:sz w:val="18"/>
              </w:rPr>
              <w:t>Hope</w:t>
            </w:r>
            <w:r>
              <w:rPr>
                <w:spacing w:val="-2"/>
                <w:sz w:val="18"/>
              </w:rPr>
              <w:t> </w:t>
            </w:r>
            <w:r>
              <w:rPr>
                <w:sz w:val="18"/>
              </w:rPr>
              <w:t>Secondary</w:t>
            </w:r>
            <w:r>
              <w:rPr>
                <w:spacing w:val="-4"/>
                <w:sz w:val="18"/>
              </w:rPr>
              <w:t> </w:t>
            </w:r>
            <w:r>
              <w:rPr>
                <w:spacing w:val="-2"/>
                <w:sz w:val="18"/>
              </w:rPr>
              <w:t>School</w:t>
            </w:r>
          </w:p>
        </w:tc>
        <w:tc>
          <w:tcPr>
            <w:tcW w:w="2836" w:type="dxa"/>
          </w:tcPr>
          <w:p>
            <w:pPr>
              <w:pStyle w:val="TableParagraph"/>
              <w:spacing w:line="200" w:lineRule="exact"/>
              <w:rPr>
                <w:sz w:val="18"/>
              </w:rPr>
            </w:pPr>
            <w:r>
              <w:rPr>
                <w:sz w:val="18"/>
              </w:rPr>
              <w:t>East</w:t>
            </w:r>
            <w:r>
              <w:rPr>
                <w:spacing w:val="-4"/>
                <w:sz w:val="18"/>
              </w:rPr>
              <w:t> </w:t>
            </w:r>
            <w:r>
              <w:rPr>
                <w:sz w:val="18"/>
              </w:rPr>
              <w:t>Coast</w:t>
            </w:r>
            <w:r>
              <w:rPr>
                <w:spacing w:val="-4"/>
                <w:sz w:val="18"/>
              </w:rPr>
              <w:t> </w:t>
            </w:r>
            <w:r>
              <w:rPr>
                <w:spacing w:val="-2"/>
                <w:sz w:val="18"/>
              </w:rPr>
              <w:t>Demerara</w:t>
            </w:r>
          </w:p>
        </w:tc>
        <w:tc>
          <w:tcPr>
            <w:tcW w:w="851" w:type="dxa"/>
            <w:vMerge/>
            <w:tcBorders>
              <w:top w:val="nil"/>
            </w:tcBorders>
          </w:tcPr>
          <w:p>
            <w:pPr>
              <w:rPr>
                <w:sz w:val="2"/>
                <w:szCs w:val="2"/>
              </w:rPr>
            </w:pPr>
          </w:p>
        </w:tc>
      </w:tr>
      <w:tr>
        <w:trPr>
          <w:trHeight w:val="220" w:hRule="atLeast"/>
        </w:trPr>
        <w:tc>
          <w:tcPr>
            <w:tcW w:w="2056" w:type="dxa"/>
            <w:vMerge/>
            <w:tcBorders>
              <w:top w:val="nil"/>
            </w:tcBorders>
          </w:tcPr>
          <w:p>
            <w:pPr>
              <w:rPr>
                <w:sz w:val="2"/>
                <w:szCs w:val="2"/>
              </w:rPr>
            </w:pPr>
          </w:p>
        </w:tc>
        <w:tc>
          <w:tcPr>
            <w:tcW w:w="3896" w:type="dxa"/>
          </w:tcPr>
          <w:p>
            <w:pPr>
              <w:pStyle w:val="TableParagraph"/>
              <w:tabs>
                <w:tab w:pos="725" w:val="left" w:leader="none"/>
              </w:tabs>
              <w:spacing w:line="200" w:lineRule="exact"/>
              <w:ind w:left="365"/>
              <w:rPr>
                <w:sz w:val="18"/>
              </w:rPr>
            </w:pPr>
            <w:r>
              <w:rPr>
                <w:spacing w:val="-5"/>
                <w:sz w:val="18"/>
              </w:rPr>
              <w:t>9.</w:t>
            </w:r>
            <w:r>
              <w:rPr>
                <w:sz w:val="18"/>
              </w:rPr>
              <w:tab/>
              <w:t>East</w:t>
            </w:r>
            <w:r>
              <w:rPr>
                <w:spacing w:val="-3"/>
                <w:sz w:val="18"/>
              </w:rPr>
              <w:t> </w:t>
            </w:r>
            <w:r>
              <w:rPr>
                <w:sz w:val="18"/>
              </w:rPr>
              <w:t>Ruimveldt</w:t>
            </w:r>
            <w:r>
              <w:rPr>
                <w:spacing w:val="-1"/>
                <w:sz w:val="18"/>
              </w:rPr>
              <w:t> </w:t>
            </w:r>
            <w:r>
              <w:rPr>
                <w:sz w:val="18"/>
              </w:rPr>
              <w:t>Secondary</w:t>
            </w:r>
            <w:r>
              <w:rPr>
                <w:spacing w:val="-3"/>
                <w:sz w:val="18"/>
              </w:rPr>
              <w:t> </w:t>
            </w:r>
            <w:r>
              <w:rPr>
                <w:spacing w:val="-2"/>
                <w:sz w:val="18"/>
              </w:rPr>
              <w:t>School</w:t>
            </w:r>
          </w:p>
        </w:tc>
        <w:tc>
          <w:tcPr>
            <w:tcW w:w="2836" w:type="dxa"/>
          </w:tcPr>
          <w:p>
            <w:pPr>
              <w:pStyle w:val="TableParagraph"/>
              <w:spacing w:line="200" w:lineRule="exact"/>
              <w:rPr>
                <w:sz w:val="18"/>
              </w:rPr>
            </w:pPr>
            <w:r>
              <w:rPr>
                <w:sz w:val="18"/>
              </w:rPr>
              <w:t>East</w:t>
            </w:r>
            <w:r>
              <w:rPr>
                <w:spacing w:val="-5"/>
                <w:sz w:val="18"/>
              </w:rPr>
              <w:t> </w:t>
            </w:r>
            <w:r>
              <w:rPr>
                <w:sz w:val="18"/>
              </w:rPr>
              <w:t>Ruimveldt,</w:t>
            </w:r>
            <w:r>
              <w:rPr>
                <w:spacing w:val="-1"/>
                <w:sz w:val="18"/>
              </w:rPr>
              <w:t> </w:t>
            </w:r>
            <w:r>
              <w:rPr>
                <w:spacing w:val="-2"/>
                <w:sz w:val="18"/>
              </w:rPr>
              <w:t>Georgetown</w:t>
            </w:r>
          </w:p>
        </w:tc>
        <w:tc>
          <w:tcPr>
            <w:tcW w:w="851" w:type="dxa"/>
            <w:vMerge/>
            <w:tcBorders>
              <w:top w:val="nil"/>
            </w:tcBorders>
          </w:tcPr>
          <w:p>
            <w:pPr>
              <w:rPr>
                <w:sz w:val="2"/>
                <w:szCs w:val="2"/>
              </w:rPr>
            </w:pPr>
          </w:p>
        </w:tc>
      </w:tr>
      <w:tr>
        <w:trPr>
          <w:trHeight w:val="220" w:hRule="atLeast"/>
        </w:trPr>
        <w:tc>
          <w:tcPr>
            <w:tcW w:w="2056" w:type="dxa"/>
            <w:vMerge/>
            <w:tcBorders>
              <w:top w:val="nil"/>
            </w:tcBorders>
          </w:tcPr>
          <w:p>
            <w:pPr>
              <w:rPr>
                <w:sz w:val="2"/>
                <w:szCs w:val="2"/>
              </w:rPr>
            </w:pPr>
          </w:p>
        </w:tc>
        <w:tc>
          <w:tcPr>
            <w:tcW w:w="3896" w:type="dxa"/>
          </w:tcPr>
          <w:p>
            <w:pPr>
              <w:pStyle w:val="TableParagraph"/>
              <w:spacing w:line="200" w:lineRule="exact"/>
              <w:ind w:left="365"/>
              <w:rPr>
                <w:sz w:val="18"/>
              </w:rPr>
            </w:pPr>
            <w:r>
              <w:rPr>
                <w:sz w:val="18"/>
              </w:rPr>
              <w:t>10.</w:t>
            </w:r>
            <w:r>
              <w:rPr>
                <w:spacing w:val="69"/>
                <w:w w:val="150"/>
                <w:sz w:val="18"/>
              </w:rPr>
              <w:t> </w:t>
            </w:r>
            <w:r>
              <w:rPr>
                <w:sz w:val="18"/>
              </w:rPr>
              <w:t>Sophia</w:t>
            </w:r>
            <w:r>
              <w:rPr>
                <w:spacing w:val="-3"/>
                <w:sz w:val="18"/>
              </w:rPr>
              <w:t> </w:t>
            </w:r>
            <w:r>
              <w:rPr>
                <w:sz w:val="18"/>
              </w:rPr>
              <w:t>Training</w:t>
            </w:r>
            <w:r>
              <w:rPr>
                <w:spacing w:val="-2"/>
                <w:sz w:val="18"/>
              </w:rPr>
              <w:t> Centre</w:t>
            </w:r>
          </w:p>
        </w:tc>
        <w:tc>
          <w:tcPr>
            <w:tcW w:w="2836" w:type="dxa"/>
          </w:tcPr>
          <w:p>
            <w:pPr>
              <w:pStyle w:val="TableParagraph"/>
              <w:spacing w:line="200" w:lineRule="exact"/>
              <w:rPr>
                <w:sz w:val="18"/>
              </w:rPr>
            </w:pPr>
            <w:r>
              <w:rPr>
                <w:sz w:val="18"/>
              </w:rPr>
              <w:t>Sophia,</w:t>
            </w:r>
            <w:r>
              <w:rPr>
                <w:spacing w:val="-5"/>
                <w:sz w:val="18"/>
              </w:rPr>
              <w:t> ECD</w:t>
            </w:r>
          </w:p>
        </w:tc>
        <w:tc>
          <w:tcPr>
            <w:tcW w:w="851" w:type="dxa"/>
            <w:vMerge/>
            <w:tcBorders>
              <w:top w:val="nil"/>
            </w:tcBorders>
          </w:tcPr>
          <w:p>
            <w:pPr>
              <w:rPr>
                <w:sz w:val="2"/>
                <w:szCs w:val="2"/>
              </w:rPr>
            </w:pPr>
          </w:p>
        </w:tc>
      </w:tr>
      <w:tr>
        <w:trPr>
          <w:trHeight w:val="220" w:hRule="atLeast"/>
        </w:trPr>
        <w:tc>
          <w:tcPr>
            <w:tcW w:w="2056" w:type="dxa"/>
            <w:vMerge/>
            <w:tcBorders>
              <w:top w:val="nil"/>
            </w:tcBorders>
          </w:tcPr>
          <w:p>
            <w:pPr>
              <w:rPr>
                <w:sz w:val="2"/>
                <w:szCs w:val="2"/>
              </w:rPr>
            </w:pPr>
          </w:p>
        </w:tc>
        <w:tc>
          <w:tcPr>
            <w:tcW w:w="3896" w:type="dxa"/>
          </w:tcPr>
          <w:p>
            <w:pPr>
              <w:pStyle w:val="TableParagraph"/>
              <w:spacing w:line="200" w:lineRule="exact"/>
              <w:ind w:left="365"/>
              <w:rPr>
                <w:sz w:val="18"/>
              </w:rPr>
            </w:pPr>
            <w:r>
              <w:rPr>
                <w:sz w:val="18"/>
              </w:rPr>
              <w:t>11.</w:t>
            </w:r>
            <w:r>
              <w:rPr>
                <w:spacing w:val="66"/>
                <w:w w:val="150"/>
                <w:sz w:val="18"/>
              </w:rPr>
              <w:t> </w:t>
            </w:r>
            <w:r>
              <w:rPr>
                <w:sz w:val="18"/>
              </w:rPr>
              <w:t>Government</w:t>
            </w:r>
            <w:r>
              <w:rPr>
                <w:spacing w:val="-2"/>
                <w:sz w:val="18"/>
              </w:rPr>
              <w:t> </w:t>
            </w:r>
            <w:r>
              <w:rPr>
                <w:sz w:val="18"/>
              </w:rPr>
              <w:t>Technical</w:t>
            </w:r>
            <w:r>
              <w:rPr>
                <w:spacing w:val="-5"/>
                <w:sz w:val="18"/>
              </w:rPr>
              <w:t> </w:t>
            </w:r>
            <w:r>
              <w:rPr>
                <w:spacing w:val="-2"/>
                <w:sz w:val="18"/>
              </w:rPr>
              <w:t>Institute</w:t>
            </w:r>
          </w:p>
        </w:tc>
        <w:tc>
          <w:tcPr>
            <w:tcW w:w="2836" w:type="dxa"/>
          </w:tcPr>
          <w:p>
            <w:pPr>
              <w:pStyle w:val="TableParagraph"/>
              <w:spacing w:line="200" w:lineRule="exact"/>
              <w:rPr>
                <w:sz w:val="18"/>
              </w:rPr>
            </w:pPr>
            <w:r>
              <w:rPr>
                <w:sz w:val="18"/>
              </w:rPr>
              <w:t>Thomas</w:t>
            </w:r>
            <w:r>
              <w:rPr>
                <w:spacing w:val="-4"/>
                <w:sz w:val="18"/>
              </w:rPr>
              <w:t> </w:t>
            </w:r>
            <w:r>
              <w:rPr>
                <w:sz w:val="18"/>
              </w:rPr>
              <w:t>Lands,</w:t>
            </w:r>
            <w:r>
              <w:rPr>
                <w:spacing w:val="-3"/>
                <w:sz w:val="18"/>
              </w:rPr>
              <w:t> </w:t>
            </w:r>
            <w:r>
              <w:rPr>
                <w:spacing w:val="-2"/>
                <w:sz w:val="18"/>
              </w:rPr>
              <w:t>Georgetown</w:t>
            </w:r>
          </w:p>
        </w:tc>
        <w:tc>
          <w:tcPr>
            <w:tcW w:w="851" w:type="dxa"/>
            <w:vMerge/>
            <w:tcBorders>
              <w:top w:val="nil"/>
            </w:tcBorders>
          </w:tcPr>
          <w:p>
            <w:pPr>
              <w:rPr>
                <w:sz w:val="2"/>
                <w:szCs w:val="2"/>
              </w:rPr>
            </w:pPr>
          </w:p>
        </w:tc>
      </w:tr>
      <w:tr>
        <w:trPr>
          <w:trHeight w:val="220" w:hRule="atLeast"/>
        </w:trPr>
        <w:tc>
          <w:tcPr>
            <w:tcW w:w="2056" w:type="dxa"/>
            <w:vMerge/>
            <w:tcBorders>
              <w:top w:val="nil"/>
            </w:tcBorders>
          </w:tcPr>
          <w:p>
            <w:pPr>
              <w:rPr>
                <w:sz w:val="2"/>
                <w:szCs w:val="2"/>
              </w:rPr>
            </w:pPr>
          </w:p>
        </w:tc>
        <w:tc>
          <w:tcPr>
            <w:tcW w:w="3896" w:type="dxa"/>
          </w:tcPr>
          <w:p>
            <w:pPr>
              <w:pStyle w:val="TableParagraph"/>
              <w:spacing w:line="200" w:lineRule="exact"/>
              <w:ind w:left="365"/>
              <w:rPr>
                <w:sz w:val="18"/>
              </w:rPr>
            </w:pPr>
            <w:r>
              <w:rPr>
                <w:sz w:val="18"/>
              </w:rPr>
              <w:t>12.</w:t>
            </w:r>
            <w:r>
              <w:rPr>
                <w:spacing w:val="69"/>
                <w:w w:val="150"/>
                <w:sz w:val="18"/>
              </w:rPr>
              <w:t> </w:t>
            </w:r>
            <w:r>
              <w:rPr>
                <w:sz w:val="18"/>
              </w:rPr>
              <w:t>St.</w:t>
            </w:r>
            <w:r>
              <w:rPr>
                <w:spacing w:val="-2"/>
                <w:sz w:val="18"/>
              </w:rPr>
              <w:t> </w:t>
            </w:r>
            <w:r>
              <w:rPr>
                <w:sz w:val="18"/>
              </w:rPr>
              <w:t>Winefride’s</w:t>
            </w:r>
            <w:r>
              <w:rPr>
                <w:spacing w:val="-3"/>
                <w:sz w:val="18"/>
              </w:rPr>
              <w:t> </w:t>
            </w:r>
            <w:r>
              <w:rPr>
                <w:sz w:val="18"/>
              </w:rPr>
              <w:t>Secondary</w:t>
            </w:r>
            <w:r>
              <w:rPr>
                <w:spacing w:val="-4"/>
                <w:sz w:val="18"/>
              </w:rPr>
              <w:t> </w:t>
            </w:r>
            <w:r>
              <w:rPr>
                <w:spacing w:val="-2"/>
                <w:sz w:val="18"/>
              </w:rPr>
              <w:t>School</w:t>
            </w:r>
          </w:p>
        </w:tc>
        <w:tc>
          <w:tcPr>
            <w:tcW w:w="2836" w:type="dxa"/>
          </w:tcPr>
          <w:p>
            <w:pPr>
              <w:pStyle w:val="TableParagraph"/>
              <w:spacing w:line="200" w:lineRule="exact"/>
              <w:rPr>
                <w:sz w:val="18"/>
              </w:rPr>
            </w:pPr>
            <w:r>
              <w:rPr>
                <w:sz w:val="18"/>
              </w:rPr>
              <w:t>East</w:t>
            </w:r>
            <w:r>
              <w:rPr>
                <w:spacing w:val="-5"/>
                <w:sz w:val="18"/>
              </w:rPr>
              <w:t> </w:t>
            </w:r>
            <w:r>
              <w:rPr>
                <w:sz w:val="18"/>
              </w:rPr>
              <w:t>Ruimveldt,</w:t>
            </w:r>
            <w:r>
              <w:rPr>
                <w:spacing w:val="-1"/>
                <w:sz w:val="18"/>
              </w:rPr>
              <w:t> </w:t>
            </w:r>
            <w:r>
              <w:rPr>
                <w:spacing w:val="-2"/>
                <w:sz w:val="18"/>
              </w:rPr>
              <w:t>Georgetown</w:t>
            </w:r>
          </w:p>
        </w:tc>
        <w:tc>
          <w:tcPr>
            <w:tcW w:w="851" w:type="dxa"/>
            <w:vMerge/>
            <w:tcBorders>
              <w:top w:val="nil"/>
            </w:tcBorders>
          </w:tcPr>
          <w:p>
            <w:pPr>
              <w:rPr>
                <w:sz w:val="2"/>
                <w:szCs w:val="2"/>
              </w:rPr>
            </w:pPr>
          </w:p>
        </w:tc>
      </w:tr>
      <w:tr>
        <w:trPr>
          <w:trHeight w:val="215" w:hRule="atLeast"/>
        </w:trPr>
        <w:tc>
          <w:tcPr>
            <w:tcW w:w="2056" w:type="dxa"/>
            <w:vMerge/>
            <w:tcBorders>
              <w:top w:val="nil"/>
            </w:tcBorders>
          </w:tcPr>
          <w:p>
            <w:pPr>
              <w:rPr>
                <w:sz w:val="2"/>
                <w:szCs w:val="2"/>
              </w:rPr>
            </w:pPr>
          </w:p>
        </w:tc>
        <w:tc>
          <w:tcPr>
            <w:tcW w:w="3896" w:type="dxa"/>
          </w:tcPr>
          <w:p>
            <w:pPr>
              <w:pStyle w:val="TableParagraph"/>
              <w:spacing w:line="195" w:lineRule="exact"/>
              <w:ind w:left="365"/>
              <w:rPr>
                <w:sz w:val="18"/>
              </w:rPr>
            </w:pPr>
            <w:r>
              <w:rPr>
                <w:sz w:val="18"/>
              </w:rPr>
              <w:t>13.</w:t>
            </w:r>
            <w:r>
              <w:rPr>
                <w:spacing w:val="71"/>
                <w:w w:val="150"/>
                <w:sz w:val="18"/>
              </w:rPr>
              <w:t> </w:t>
            </w:r>
            <w:r>
              <w:rPr>
                <w:sz w:val="18"/>
              </w:rPr>
              <w:t>West</w:t>
            </w:r>
            <w:r>
              <w:rPr>
                <w:spacing w:val="-3"/>
                <w:sz w:val="18"/>
              </w:rPr>
              <w:t> </w:t>
            </w:r>
            <w:r>
              <w:rPr>
                <w:sz w:val="18"/>
              </w:rPr>
              <w:t>Ruimveldt Primary</w:t>
            </w:r>
            <w:r>
              <w:rPr>
                <w:spacing w:val="-4"/>
                <w:sz w:val="18"/>
              </w:rPr>
              <w:t> </w:t>
            </w:r>
            <w:r>
              <w:rPr>
                <w:spacing w:val="-2"/>
                <w:sz w:val="18"/>
              </w:rPr>
              <w:t>School</w:t>
            </w:r>
          </w:p>
        </w:tc>
        <w:tc>
          <w:tcPr>
            <w:tcW w:w="2836" w:type="dxa"/>
          </w:tcPr>
          <w:p>
            <w:pPr>
              <w:pStyle w:val="TableParagraph"/>
              <w:spacing w:line="195" w:lineRule="exact"/>
              <w:rPr>
                <w:sz w:val="18"/>
              </w:rPr>
            </w:pPr>
            <w:r>
              <w:rPr>
                <w:spacing w:val="-2"/>
                <w:sz w:val="18"/>
              </w:rPr>
              <w:t>Georgetown</w:t>
            </w:r>
          </w:p>
        </w:tc>
        <w:tc>
          <w:tcPr>
            <w:tcW w:w="851" w:type="dxa"/>
            <w:vMerge/>
            <w:tcBorders>
              <w:top w:val="nil"/>
            </w:tcBorders>
          </w:tcPr>
          <w:p>
            <w:pPr>
              <w:rPr>
                <w:sz w:val="2"/>
                <w:szCs w:val="2"/>
              </w:rPr>
            </w:pPr>
          </w:p>
        </w:tc>
      </w:tr>
      <w:tr>
        <w:trPr>
          <w:trHeight w:val="220" w:hRule="atLeast"/>
        </w:trPr>
        <w:tc>
          <w:tcPr>
            <w:tcW w:w="2056" w:type="dxa"/>
            <w:vMerge/>
            <w:tcBorders>
              <w:top w:val="nil"/>
            </w:tcBorders>
          </w:tcPr>
          <w:p>
            <w:pPr>
              <w:rPr>
                <w:sz w:val="2"/>
                <w:szCs w:val="2"/>
              </w:rPr>
            </w:pPr>
          </w:p>
        </w:tc>
        <w:tc>
          <w:tcPr>
            <w:tcW w:w="3896" w:type="dxa"/>
          </w:tcPr>
          <w:p>
            <w:pPr>
              <w:pStyle w:val="TableParagraph"/>
              <w:spacing w:line="200" w:lineRule="exact"/>
              <w:ind w:left="365"/>
              <w:rPr>
                <w:sz w:val="18"/>
              </w:rPr>
            </w:pPr>
            <w:r>
              <w:rPr>
                <w:sz w:val="18"/>
              </w:rPr>
              <w:t>14.</w:t>
            </w:r>
            <w:r>
              <w:rPr>
                <w:spacing w:val="69"/>
                <w:w w:val="150"/>
                <w:sz w:val="18"/>
              </w:rPr>
              <w:t> </w:t>
            </w:r>
            <w:r>
              <w:rPr>
                <w:sz w:val="18"/>
              </w:rPr>
              <w:t>Yarrowkabra</w:t>
            </w:r>
            <w:r>
              <w:rPr>
                <w:spacing w:val="-3"/>
                <w:sz w:val="18"/>
              </w:rPr>
              <w:t> </w:t>
            </w:r>
            <w:r>
              <w:rPr>
                <w:sz w:val="18"/>
              </w:rPr>
              <w:t>Secondary</w:t>
            </w:r>
            <w:r>
              <w:rPr>
                <w:spacing w:val="-4"/>
                <w:sz w:val="18"/>
              </w:rPr>
              <w:t> </w:t>
            </w:r>
            <w:r>
              <w:rPr>
                <w:spacing w:val="-2"/>
                <w:sz w:val="18"/>
              </w:rPr>
              <w:t>School</w:t>
            </w:r>
          </w:p>
        </w:tc>
        <w:tc>
          <w:tcPr>
            <w:tcW w:w="2836" w:type="dxa"/>
          </w:tcPr>
          <w:p>
            <w:pPr>
              <w:pStyle w:val="TableParagraph"/>
              <w:spacing w:line="200" w:lineRule="exact"/>
              <w:rPr>
                <w:sz w:val="18"/>
              </w:rPr>
            </w:pPr>
            <w:r>
              <w:rPr>
                <w:sz w:val="18"/>
              </w:rPr>
              <w:t>Linden/</w:t>
            </w:r>
            <w:r>
              <w:rPr>
                <w:spacing w:val="-7"/>
                <w:sz w:val="18"/>
              </w:rPr>
              <w:t> </w:t>
            </w:r>
            <w:r>
              <w:rPr>
                <w:sz w:val="18"/>
              </w:rPr>
              <w:t>Soesdyke</w:t>
            </w:r>
            <w:r>
              <w:rPr>
                <w:spacing w:val="-5"/>
                <w:sz w:val="18"/>
              </w:rPr>
              <w:t> </w:t>
            </w:r>
            <w:r>
              <w:rPr>
                <w:spacing w:val="-2"/>
                <w:sz w:val="18"/>
              </w:rPr>
              <w:t>Highway</w:t>
            </w:r>
          </w:p>
        </w:tc>
        <w:tc>
          <w:tcPr>
            <w:tcW w:w="851" w:type="dxa"/>
            <w:vMerge/>
            <w:tcBorders>
              <w:top w:val="nil"/>
            </w:tcBorders>
          </w:tcPr>
          <w:p>
            <w:pPr>
              <w:rPr>
                <w:sz w:val="2"/>
                <w:szCs w:val="2"/>
              </w:rPr>
            </w:pPr>
          </w:p>
        </w:tc>
      </w:tr>
      <w:tr>
        <w:trPr>
          <w:trHeight w:val="220" w:hRule="atLeast"/>
        </w:trPr>
        <w:tc>
          <w:tcPr>
            <w:tcW w:w="2056" w:type="dxa"/>
            <w:vMerge/>
            <w:tcBorders>
              <w:top w:val="nil"/>
            </w:tcBorders>
          </w:tcPr>
          <w:p>
            <w:pPr>
              <w:rPr>
                <w:sz w:val="2"/>
                <w:szCs w:val="2"/>
              </w:rPr>
            </w:pPr>
          </w:p>
        </w:tc>
        <w:tc>
          <w:tcPr>
            <w:tcW w:w="3896" w:type="dxa"/>
          </w:tcPr>
          <w:p>
            <w:pPr>
              <w:pStyle w:val="TableParagraph"/>
              <w:spacing w:line="200" w:lineRule="exact"/>
              <w:ind w:left="365"/>
              <w:rPr>
                <w:sz w:val="18"/>
              </w:rPr>
            </w:pPr>
            <w:r>
              <w:rPr>
                <w:sz w:val="18"/>
              </w:rPr>
              <w:t>15.</w:t>
            </w:r>
            <w:r>
              <w:rPr>
                <w:spacing w:val="67"/>
                <w:w w:val="150"/>
                <w:sz w:val="18"/>
              </w:rPr>
              <w:t> </w:t>
            </w:r>
            <w:r>
              <w:rPr>
                <w:sz w:val="18"/>
              </w:rPr>
              <w:t>Zeeburg</w:t>
            </w:r>
            <w:r>
              <w:rPr>
                <w:spacing w:val="-1"/>
                <w:sz w:val="18"/>
              </w:rPr>
              <w:t> </w:t>
            </w:r>
            <w:r>
              <w:rPr>
                <w:sz w:val="18"/>
              </w:rPr>
              <w:t>Secondary</w:t>
            </w:r>
            <w:r>
              <w:rPr>
                <w:spacing w:val="-5"/>
                <w:sz w:val="18"/>
              </w:rPr>
              <w:t> </w:t>
            </w:r>
            <w:r>
              <w:rPr>
                <w:spacing w:val="-2"/>
                <w:sz w:val="18"/>
              </w:rPr>
              <w:t>School</w:t>
            </w:r>
          </w:p>
        </w:tc>
        <w:tc>
          <w:tcPr>
            <w:tcW w:w="2836" w:type="dxa"/>
          </w:tcPr>
          <w:p>
            <w:pPr>
              <w:pStyle w:val="TableParagraph"/>
              <w:spacing w:line="200" w:lineRule="exact"/>
              <w:rPr>
                <w:sz w:val="18"/>
              </w:rPr>
            </w:pPr>
            <w:r>
              <w:rPr>
                <w:spacing w:val="-2"/>
                <w:sz w:val="18"/>
              </w:rPr>
              <w:t>Zeeburg</w:t>
            </w:r>
          </w:p>
        </w:tc>
        <w:tc>
          <w:tcPr>
            <w:tcW w:w="851" w:type="dxa"/>
            <w:vMerge w:val="restart"/>
          </w:tcPr>
          <w:p>
            <w:pPr>
              <w:pStyle w:val="TableParagraph"/>
              <w:spacing w:line="218" w:lineRule="exact"/>
              <w:ind w:left="101"/>
              <w:rPr>
                <w:sz w:val="18"/>
              </w:rPr>
            </w:pPr>
            <w:r>
              <w:rPr>
                <w:sz w:val="18"/>
              </w:rPr>
              <w:t>Region</w:t>
            </w:r>
            <w:r>
              <w:rPr>
                <w:spacing w:val="-2"/>
                <w:sz w:val="18"/>
              </w:rPr>
              <w:t> </w:t>
            </w:r>
            <w:r>
              <w:rPr>
                <w:spacing w:val="-10"/>
                <w:sz w:val="18"/>
              </w:rPr>
              <w:t>3</w:t>
            </w:r>
          </w:p>
        </w:tc>
      </w:tr>
      <w:tr>
        <w:trPr>
          <w:trHeight w:val="440" w:hRule="atLeast"/>
        </w:trPr>
        <w:tc>
          <w:tcPr>
            <w:tcW w:w="2056" w:type="dxa"/>
            <w:vMerge/>
            <w:tcBorders>
              <w:top w:val="nil"/>
            </w:tcBorders>
          </w:tcPr>
          <w:p>
            <w:pPr>
              <w:rPr>
                <w:sz w:val="2"/>
                <w:szCs w:val="2"/>
              </w:rPr>
            </w:pPr>
          </w:p>
        </w:tc>
        <w:tc>
          <w:tcPr>
            <w:tcW w:w="3896" w:type="dxa"/>
          </w:tcPr>
          <w:p>
            <w:pPr>
              <w:pStyle w:val="TableParagraph"/>
              <w:spacing w:line="218" w:lineRule="exact"/>
              <w:ind w:left="365"/>
              <w:rPr>
                <w:sz w:val="18"/>
              </w:rPr>
            </w:pPr>
            <w:r>
              <w:rPr>
                <w:sz w:val="18"/>
              </w:rPr>
              <w:t>16.</w:t>
            </w:r>
            <w:r>
              <w:rPr>
                <w:spacing w:val="64"/>
                <w:w w:val="150"/>
                <w:sz w:val="18"/>
              </w:rPr>
              <w:t> </w:t>
            </w:r>
            <w:r>
              <w:rPr>
                <w:sz w:val="18"/>
              </w:rPr>
              <w:t>Lenora</w:t>
            </w:r>
            <w:r>
              <w:rPr>
                <w:spacing w:val="-4"/>
                <w:sz w:val="18"/>
              </w:rPr>
              <w:t> </w:t>
            </w:r>
            <w:r>
              <w:rPr>
                <w:sz w:val="18"/>
              </w:rPr>
              <w:t>Technical</w:t>
            </w:r>
            <w:r>
              <w:rPr>
                <w:spacing w:val="-5"/>
                <w:sz w:val="18"/>
              </w:rPr>
              <w:t> </w:t>
            </w:r>
            <w:r>
              <w:rPr>
                <w:sz w:val="18"/>
              </w:rPr>
              <w:t>&amp;</w:t>
            </w:r>
            <w:r>
              <w:rPr>
                <w:spacing w:val="-2"/>
                <w:sz w:val="18"/>
              </w:rPr>
              <w:t> </w:t>
            </w:r>
            <w:r>
              <w:rPr>
                <w:sz w:val="18"/>
              </w:rPr>
              <w:t>Vocational</w:t>
            </w:r>
            <w:r>
              <w:rPr>
                <w:spacing w:val="-5"/>
                <w:sz w:val="18"/>
              </w:rPr>
              <w:t> </w:t>
            </w:r>
            <w:r>
              <w:rPr>
                <w:spacing w:val="-2"/>
                <w:sz w:val="18"/>
              </w:rPr>
              <w:t>Training</w:t>
            </w:r>
          </w:p>
          <w:p>
            <w:pPr>
              <w:pStyle w:val="TableParagraph"/>
              <w:spacing w:line="201" w:lineRule="exact"/>
              <w:ind w:left="725"/>
              <w:rPr>
                <w:sz w:val="18"/>
              </w:rPr>
            </w:pPr>
            <w:r>
              <w:rPr>
                <w:spacing w:val="-2"/>
                <w:sz w:val="18"/>
              </w:rPr>
              <w:t>Centre</w:t>
            </w:r>
          </w:p>
        </w:tc>
        <w:tc>
          <w:tcPr>
            <w:tcW w:w="2836" w:type="dxa"/>
          </w:tcPr>
          <w:p>
            <w:pPr>
              <w:pStyle w:val="TableParagraph"/>
              <w:spacing w:line="218" w:lineRule="exact"/>
              <w:rPr>
                <w:sz w:val="18"/>
              </w:rPr>
            </w:pPr>
            <w:r>
              <w:rPr>
                <w:sz w:val="18"/>
              </w:rPr>
              <w:t>Leonora,</w:t>
            </w:r>
            <w:r>
              <w:rPr>
                <w:spacing w:val="-4"/>
                <w:sz w:val="18"/>
              </w:rPr>
              <w:t> </w:t>
            </w:r>
            <w:r>
              <w:rPr>
                <w:spacing w:val="-5"/>
                <w:sz w:val="18"/>
              </w:rPr>
              <w:t>WCD</w:t>
            </w:r>
          </w:p>
        </w:tc>
        <w:tc>
          <w:tcPr>
            <w:tcW w:w="851" w:type="dxa"/>
            <w:vMerge/>
            <w:tcBorders>
              <w:top w:val="nil"/>
            </w:tcBorders>
          </w:tcPr>
          <w:p>
            <w:pPr>
              <w:rPr>
                <w:sz w:val="2"/>
                <w:szCs w:val="2"/>
              </w:rPr>
            </w:pPr>
          </w:p>
        </w:tc>
      </w:tr>
      <w:tr>
        <w:trPr>
          <w:trHeight w:val="220" w:hRule="atLeast"/>
        </w:trPr>
        <w:tc>
          <w:tcPr>
            <w:tcW w:w="2056" w:type="dxa"/>
            <w:vMerge/>
            <w:tcBorders>
              <w:top w:val="nil"/>
            </w:tcBorders>
          </w:tcPr>
          <w:p>
            <w:pPr>
              <w:rPr>
                <w:sz w:val="2"/>
                <w:szCs w:val="2"/>
              </w:rPr>
            </w:pPr>
          </w:p>
        </w:tc>
        <w:tc>
          <w:tcPr>
            <w:tcW w:w="3896" w:type="dxa"/>
          </w:tcPr>
          <w:p>
            <w:pPr>
              <w:pStyle w:val="TableParagraph"/>
              <w:spacing w:line="200" w:lineRule="exact"/>
              <w:ind w:left="365"/>
              <w:rPr>
                <w:sz w:val="18"/>
              </w:rPr>
            </w:pPr>
            <w:r>
              <w:rPr>
                <w:sz w:val="18"/>
              </w:rPr>
              <w:t>17.</w:t>
            </w:r>
            <w:r>
              <w:rPr>
                <w:spacing w:val="67"/>
                <w:w w:val="150"/>
                <w:sz w:val="18"/>
              </w:rPr>
              <w:t> </w:t>
            </w:r>
            <w:r>
              <w:rPr>
                <w:sz w:val="18"/>
              </w:rPr>
              <w:t>De</w:t>
            </w:r>
            <w:r>
              <w:rPr>
                <w:spacing w:val="-2"/>
                <w:sz w:val="18"/>
              </w:rPr>
              <w:t> </w:t>
            </w:r>
            <w:r>
              <w:rPr>
                <w:sz w:val="18"/>
              </w:rPr>
              <w:t>Willem</w:t>
            </w:r>
            <w:r>
              <w:rPr>
                <w:spacing w:val="-1"/>
                <w:sz w:val="18"/>
              </w:rPr>
              <w:t> </w:t>
            </w:r>
            <w:r>
              <w:rPr>
                <w:sz w:val="18"/>
              </w:rPr>
              <w:t>Secondary</w:t>
            </w:r>
            <w:r>
              <w:rPr>
                <w:spacing w:val="-5"/>
                <w:sz w:val="18"/>
              </w:rPr>
              <w:t> </w:t>
            </w:r>
            <w:r>
              <w:rPr>
                <w:spacing w:val="-2"/>
                <w:sz w:val="18"/>
              </w:rPr>
              <w:t>School</w:t>
            </w:r>
          </w:p>
        </w:tc>
        <w:tc>
          <w:tcPr>
            <w:tcW w:w="2836" w:type="dxa"/>
          </w:tcPr>
          <w:p>
            <w:pPr>
              <w:pStyle w:val="TableParagraph"/>
              <w:spacing w:line="200" w:lineRule="exact"/>
              <w:rPr>
                <w:sz w:val="18"/>
              </w:rPr>
            </w:pPr>
            <w:r>
              <w:rPr>
                <w:sz w:val="18"/>
              </w:rPr>
              <w:t>De</w:t>
            </w:r>
            <w:r>
              <w:rPr>
                <w:spacing w:val="-4"/>
                <w:sz w:val="18"/>
              </w:rPr>
              <w:t> </w:t>
            </w:r>
            <w:r>
              <w:rPr>
                <w:sz w:val="18"/>
              </w:rPr>
              <w:t>Willem,</w:t>
            </w:r>
            <w:r>
              <w:rPr>
                <w:spacing w:val="-3"/>
                <w:sz w:val="18"/>
              </w:rPr>
              <w:t> </w:t>
            </w:r>
            <w:r>
              <w:rPr>
                <w:spacing w:val="-5"/>
                <w:sz w:val="18"/>
              </w:rPr>
              <w:t>WCD</w:t>
            </w:r>
          </w:p>
        </w:tc>
        <w:tc>
          <w:tcPr>
            <w:tcW w:w="851" w:type="dxa"/>
            <w:vMerge/>
            <w:tcBorders>
              <w:top w:val="nil"/>
            </w:tcBorders>
          </w:tcPr>
          <w:p>
            <w:pPr>
              <w:rPr>
                <w:sz w:val="2"/>
                <w:szCs w:val="2"/>
              </w:rPr>
            </w:pPr>
          </w:p>
        </w:tc>
      </w:tr>
      <w:tr>
        <w:trPr>
          <w:trHeight w:val="440" w:hRule="atLeast"/>
        </w:trPr>
        <w:tc>
          <w:tcPr>
            <w:tcW w:w="2056" w:type="dxa"/>
            <w:vMerge/>
            <w:tcBorders>
              <w:top w:val="nil"/>
            </w:tcBorders>
          </w:tcPr>
          <w:p>
            <w:pPr>
              <w:rPr>
                <w:sz w:val="2"/>
                <w:szCs w:val="2"/>
              </w:rPr>
            </w:pPr>
          </w:p>
        </w:tc>
        <w:tc>
          <w:tcPr>
            <w:tcW w:w="3896" w:type="dxa"/>
          </w:tcPr>
          <w:p>
            <w:pPr>
              <w:pStyle w:val="TableParagraph"/>
              <w:spacing w:line="218" w:lineRule="exact"/>
              <w:ind w:left="365"/>
              <w:rPr>
                <w:sz w:val="18"/>
              </w:rPr>
            </w:pPr>
            <w:r>
              <w:rPr>
                <w:sz w:val="18"/>
              </w:rPr>
              <w:t>18.</w:t>
            </w:r>
            <w:r>
              <w:rPr>
                <w:spacing w:val="61"/>
                <w:w w:val="150"/>
                <w:sz w:val="18"/>
              </w:rPr>
              <w:t> </w:t>
            </w:r>
            <w:r>
              <w:rPr>
                <w:sz w:val="18"/>
              </w:rPr>
              <w:t>Mahaicony</w:t>
            </w:r>
            <w:r>
              <w:rPr>
                <w:spacing w:val="-6"/>
                <w:sz w:val="18"/>
              </w:rPr>
              <w:t> </w:t>
            </w:r>
            <w:r>
              <w:rPr>
                <w:sz w:val="18"/>
              </w:rPr>
              <w:t>Technical</w:t>
            </w:r>
            <w:r>
              <w:rPr>
                <w:spacing w:val="-1"/>
                <w:sz w:val="18"/>
              </w:rPr>
              <w:t> </w:t>
            </w:r>
            <w:r>
              <w:rPr>
                <w:sz w:val="18"/>
              </w:rPr>
              <w:t>and</w:t>
            </w:r>
            <w:r>
              <w:rPr>
                <w:spacing w:val="-4"/>
                <w:sz w:val="18"/>
              </w:rPr>
              <w:t> </w:t>
            </w:r>
            <w:r>
              <w:rPr>
                <w:spacing w:val="-2"/>
                <w:sz w:val="18"/>
              </w:rPr>
              <w:t>Vocational</w:t>
            </w:r>
          </w:p>
          <w:p>
            <w:pPr>
              <w:pStyle w:val="TableParagraph"/>
              <w:spacing w:line="201" w:lineRule="exact"/>
              <w:ind w:left="725"/>
              <w:rPr>
                <w:sz w:val="18"/>
              </w:rPr>
            </w:pPr>
            <w:r>
              <w:rPr>
                <w:sz w:val="18"/>
              </w:rPr>
              <w:t>Training</w:t>
            </w:r>
            <w:r>
              <w:rPr>
                <w:spacing w:val="-2"/>
                <w:sz w:val="18"/>
              </w:rPr>
              <w:t> Center</w:t>
            </w:r>
          </w:p>
        </w:tc>
        <w:tc>
          <w:tcPr>
            <w:tcW w:w="2836" w:type="dxa"/>
          </w:tcPr>
          <w:p>
            <w:pPr>
              <w:pStyle w:val="TableParagraph"/>
              <w:spacing w:line="218" w:lineRule="exact"/>
              <w:rPr>
                <w:sz w:val="18"/>
              </w:rPr>
            </w:pPr>
            <w:r>
              <w:rPr>
                <w:sz w:val="18"/>
              </w:rPr>
              <w:t>Plantation</w:t>
            </w:r>
            <w:r>
              <w:rPr>
                <w:spacing w:val="-6"/>
                <w:sz w:val="18"/>
              </w:rPr>
              <w:t> </w:t>
            </w:r>
            <w:r>
              <w:rPr>
                <w:sz w:val="18"/>
              </w:rPr>
              <w:t>Park,</w:t>
            </w:r>
            <w:r>
              <w:rPr>
                <w:spacing w:val="-5"/>
                <w:sz w:val="18"/>
              </w:rPr>
              <w:t> </w:t>
            </w:r>
            <w:r>
              <w:rPr>
                <w:spacing w:val="-2"/>
                <w:sz w:val="18"/>
              </w:rPr>
              <w:t>Mahaicony</w:t>
            </w:r>
          </w:p>
        </w:tc>
        <w:tc>
          <w:tcPr>
            <w:tcW w:w="851" w:type="dxa"/>
          </w:tcPr>
          <w:p>
            <w:pPr>
              <w:pStyle w:val="TableParagraph"/>
              <w:spacing w:line="218" w:lineRule="exact"/>
              <w:ind w:left="44" w:right="45"/>
              <w:jc w:val="center"/>
              <w:rPr>
                <w:sz w:val="18"/>
              </w:rPr>
            </w:pPr>
            <w:r>
              <w:rPr>
                <w:sz w:val="18"/>
              </w:rPr>
              <w:t>Region</w:t>
            </w:r>
            <w:r>
              <w:rPr>
                <w:spacing w:val="-2"/>
                <w:sz w:val="18"/>
              </w:rPr>
              <w:t> </w:t>
            </w:r>
            <w:r>
              <w:rPr>
                <w:spacing w:val="-10"/>
                <w:sz w:val="18"/>
              </w:rPr>
              <w:t>5</w:t>
            </w:r>
          </w:p>
        </w:tc>
      </w:tr>
      <w:tr>
        <w:trPr>
          <w:trHeight w:val="220" w:hRule="atLeast"/>
        </w:trPr>
        <w:tc>
          <w:tcPr>
            <w:tcW w:w="2056" w:type="dxa"/>
            <w:vMerge/>
            <w:tcBorders>
              <w:top w:val="nil"/>
            </w:tcBorders>
          </w:tcPr>
          <w:p>
            <w:pPr>
              <w:rPr>
                <w:sz w:val="2"/>
                <w:szCs w:val="2"/>
              </w:rPr>
            </w:pPr>
          </w:p>
        </w:tc>
        <w:tc>
          <w:tcPr>
            <w:tcW w:w="3896" w:type="dxa"/>
          </w:tcPr>
          <w:p>
            <w:pPr>
              <w:pStyle w:val="TableParagraph"/>
              <w:spacing w:line="201" w:lineRule="exact"/>
              <w:ind w:left="365"/>
              <w:rPr>
                <w:sz w:val="18"/>
              </w:rPr>
            </w:pPr>
            <w:r>
              <w:rPr>
                <w:sz w:val="18"/>
              </w:rPr>
              <w:t>19.</w:t>
            </w:r>
            <w:r>
              <w:rPr>
                <w:spacing w:val="66"/>
                <w:w w:val="150"/>
                <w:sz w:val="18"/>
              </w:rPr>
              <w:t> </w:t>
            </w:r>
            <w:r>
              <w:rPr>
                <w:sz w:val="18"/>
              </w:rPr>
              <w:t>New</w:t>
            </w:r>
            <w:r>
              <w:rPr>
                <w:spacing w:val="-1"/>
                <w:sz w:val="18"/>
              </w:rPr>
              <w:t> </w:t>
            </w:r>
            <w:r>
              <w:rPr>
                <w:sz w:val="18"/>
              </w:rPr>
              <w:t>Amsterdam</w:t>
            </w:r>
            <w:r>
              <w:rPr>
                <w:spacing w:val="-2"/>
                <w:sz w:val="18"/>
              </w:rPr>
              <w:t> </w:t>
            </w:r>
            <w:r>
              <w:rPr>
                <w:sz w:val="18"/>
              </w:rPr>
              <w:t>Technical</w:t>
            </w:r>
            <w:r>
              <w:rPr>
                <w:spacing w:val="-5"/>
                <w:sz w:val="18"/>
              </w:rPr>
              <w:t> </w:t>
            </w:r>
            <w:r>
              <w:rPr>
                <w:spacing w:val="-2"/>
                <w:sz w:val="18"/>
              </w:rPr>
              <w:t>Institute</w:t>
            </w:r>
          </w:p>
        </w:tc>
        <w:tc>
          <w:tcPr>
            <w:tcW w:w="2836" w:type="dxa"/>
          </w:tcPr>
          <w:p>
            <w:pPr>
              <w:pStyle w:val="TableParagraph"/>
              <w:spacing w:line="201" w:lineRule="exact"/>
              <w:rPr>
                <w:sz w:val="18"/>
              </w:rPr>
            </w:pPr>
            <w:r>
              <w:rPr>
                <w:sz w:val="18"/>
              </w:rPr>
              <w:t>New</w:t>
            </w:r>
            <w:r>
              <w:rPr>
                <w:spacing w:val="-1"/>
                <w:sz w:val="18"/>
              </w:rPr>
              <w:t> </w:t>
            </w:r>
            <w:r>
              <w:rPr>
                <w:sz w:val="18"/>
              </w:rPr>
              <w:t>Amsterdam,</w:t>
            </w:r>
            <w:r>
              <w:rPr>
                <w:spacing w:val="-1"/>
                <w:sz w:val="18"/>
              </w:rPr>
              <w:t> </w:t>
            </w:r>
            <w:r>
              <w:rPr>
                <w:sz w:val="18"/>
              </w:rPr>
              <w:t>East</w:t>
            </w:r>
            <w:r>
              <w:rPr>
                <w:spacing w:val="-2"/>
                <w:sz w:val="18"/>
              </w:rPr>
              <w:t> Berbice</w:t>
            </w:r>
          </w:p>
        </w:tc>
        <w:tc>
          <w:tcPr>
            <w:tcW w:w="851" w:type="dxa"/>
            <w:vMerge w:val="restart"/>
          </w:tcPr>
          <w:p>
            <w:pPr>
              <w:pStyle w:val="TableParagraph"/>
              <w:spacing w:line="219" w:lineRule="exact"/>
              <w:ind w:left="101"/>
              <w:rPr>
                <w:sz w:val="18"/>
              </w:rPr>
            </w:pPr>
            <w:r>
              <w:rPr>
                <w:sz w:val="18"/>
              </w:rPr>
              <w:t>Region</w:t>
            </w:r>
            <w:r>
              <w:rPr>
                <w:spacing w:val="-2"/>
                <w:sz w:val="18"/>
              </w:rPr>
              <w:t> </w:t>
            </w:r>
            <w:r>
              <w:rPr>
                <w:spacing w:val="-10"/>
                <w:sz w:val="18"/>
              </w:rPr>
              <w:t>6</w:t>
            </w:r>
          </w:p>
        </w:tc>
      </w:tr>
      <w:tr>
        <w:trPr>
          <w:trHeight w:val="220" w:hRule="atLeast"/>
        </w:trPr>
        <w:tc>
          <w:tcPr>
            <w:tcW w:w="2056" w:type="dxa"/>
            <w:vMerge/>
            <w:tcBorders>
              <w:top w:val="nil"/>
            </w:tcBorders>
          </w:tcPr>
          <w:p>
            <w:pPr>
              <w:rPr>
                <w:sz w:val="2"/>
                <w:szCs w:val="2"/>
              </w:rPr>
            </w:pPr>
          </w:p>
        </w:tc>
        <w:tc>
          <w:tcPr>
            <w:tcW w:w="3896" w:type="dxa"/>
          </w:tcPr>
          <w:p>
            <w:pPr>
              <w:pStyle w:val="TableParagraph"/>
              <w:spacing w:line="200" w:lineRule="exact"/>
              <w:ind w:left="365"/>
              <w:rPr>
                <w:sz w:val="18"/>
              </w:rPr>
            </w:pPr>
            <w:r>
              <w:rPr>
                <w:sz w:val="18"/>
              </w:rPr>
              <w:t>20.</w:t>
            </w:r>
            <w:r>
              <w:rPr>
                <w:spacing w:val="67"/>
                <w:w w:val="150"/>
                <w:sz w:val="18"/>
              </w:rPr>
              <w:t> </w:t>
            </w:r>
            <w:r>
              <w:rPr>
                <w:sz w:val="18"/>
              </w:rPr>
              <w:t>Vryman’s</w:t>
            </w:r>
            <w:r>
              <w:rPr>
                <w:spacing w:val="-2"/>
                <w:sz w:val="18"/>
              </w:rPr>
              <w:t> </w:t>
            </w:r>
            <w:r>
              <w:rPr>
                <w:sz w:val="18"/>
              </w:rPr>
              <w:t>Erven</w:t>
            </w:r>
            <w:r>
              <w:rPr>
                <w:spacing w:val="-2"/>
                <w:sz w:val="18"/>
              </w:rPr>
              <w:t> </w:t>
            </w:r>
            <w:r>
              <w:rPr>
                <w:sz w:val="18"/>
              </w:rPr>
              <w:t>Secondary</w:t>
            </w:r>
            <w:r>
              <w:rPr>
                <w:spacing w:val="-5"/>
                <w:sz w:val="18"/>
              </w:rPr>
              <w:t> </w:t>
            </w:r>
            <w:r>
              <w:rPr>
                <w:spacing w:val="-2"/>
                <w:sz w:val="18"/>
              </w:rPr>
              <w:t>School</w:t>
            </w:r>
          </w:p>
        </w:tc>
        <w:tc>
          <w:tcPr>
            <w:tcW w:w="2836" w:type="dxa"/>
          </w:tcPr>
          <w:p>
            <w:pPr>
              <w:pStyle w:val="TableParagraph"/>
              <w:spacing w:line="200" w:lineRule="exact"/>
              <w:rPr>
                <w:sz w:val="18"/>
              </w:rPr>
            </w:pPr>
            <w:r>
              <w:rPr>
                <w:sz w:val="18"/>
              </w:rPr>
              <w:t>127</w:t>
            </w:r>
            <w:r>
              <w:rPr>
                <w:spacing w:val="-5"/>
                <w:sz w:val="18"/>
              </w:rPr>
              <w:t> </w:t>
            </w:r>
            <w:r>
              <w:rPr>
                <w:sz w:val="18"/>
              </w:rPr>
              <w:t>Republic</w:t>
            </w:r>
            <w:r>
              <w:rPr>
                <w:spacing w:val="-4"/>
                <w:sz w:val="18"/>
              </w:rPr>
              <w:t> </w:t>
            </w:r>
            <w:r>
              <w:rPr>
                <w:sz w:val="18"/>
              </w:rPr>
              <w:t>Road,</w:t>
            </w:r>
            <w:r>
              <w:rPr>
                <w:spacing w:val="-3"/>
                <w:sz w:val="18"/>
              </w:rPr>
              <w:t> </w:t>
            </w:r>
            <w:r>
              <w:rPr>
                <w:sz w:val="18"/>
              </w:rPr>
              <w:t>New</w:t>
            </w:r>
            <w:r>
              <w:rPr>
                <w:spacing w:val="-2"/>
                <w:sz w:val="18"/>
              </w:rPr>
              <w:t> Amsterdam</w:t>
            </w:r>
          </w:p>
        </w:tc>
        <w:tc>
          <w:tcPr>
            <w:tcW w:w="851" w:type="dxa"/>
            <w:vMerge/>
            <w:tcBorders>
              <w:top w:val="nil"/>
            </w:tcBorders>
          </w:tcPr>
          <w:p>
            <w:pPr>
              <w:rPr>
                <w:sz w:val="2"/>
                <w:szCs w:val="2"/>
              </w:rPr>
            </w:pPr>
          </w:p>
        </w:tc>
      </w:tr>
      <w:tr>
        <w:trPr>
          <w:trHeight w:val="220" w:hRule="atLeast"/>
        </w:trPr>
        <w:tc>
          <w:tcPr>
            <w:tcW w:w="2056" w:type="dxa"/>
            <w:vMerge w:val="restart"/>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55"/>
              <w:rPr>
                <w:b/>
                <w:sz w:val="18"/>
              </w:rPr>
            </w:pPr>
          </w:p>
          <w:p>
            <w:pPr>
              <w:pStyle w:val="TableParagraph"/>
              <w:ind w:left="170"/>
              <w:rPr>
                <w:b/>
                <w:sz w:val="18"/>
              </w:rPr>
            </w:pPr>
            <w:r>
              <w:rPr>
                <w:b/>
                <w:sz w:val="18"/>
              </w:rPr>
              <w:t>Healthcare</w:t>
            </w:r>
            <w:r>
              <w:rPr>
                <w:b/>
                <w:spacing w:val="-2"/>
                <w:sz w:val="18"/>
              </w:rPr>
              <w:t> Institutions</w:t>
            </w:r>
          </w:p>
        </w:tc>
        <w:tc>
          <w:tcPr>
            <w:tcW w:w="3896" w:type="dxa"/>
          </w:tcPr>
          <w:p>
            <w:pPr>
              <w:pStyle w:val="TableParagraph"/>
              <w:spacing w:line="200" w:lineRule="exact"/>
              <w:ind w:left="365"/>
              <w:rPr>
                <w:sz w:val="18"/>
              </w:rPr>
            </w:pPr>
            <w:r>
              <w:rPr>
                <w:sz w:val="18"/>
              </w:rPr>
              <w:t>21.</w:t>
            </w:r>
            <w:r>
              <w:rPr>
                <w:spacing w:val="64"/>
                <w:w w:val="150"/>
                <w:sz w:val="18"/>
              </w:rPr>
              <w:t> </w:t>
            </w:r>
            <w:r>
              <w:rPr>
                <w:sz w:val="18"/>
              </w:rPr>
              <w:t>Parika</w:t>
            </w:r>
            <w:r>
              <w:rPr>
                <w:spacing w:val="-5"/>
                <w:sz w:val="18"/>
              </w:rPr>
              <w:t> </w:t>
            </w:r>
            <w:r>
              <w:rPr>
                <w:sz w:val="18"/>
              </w:rPr>
              <w:t>Health</w:t>
            </w:r>
            <w:r>
              <w:rPr>
                <w:spacing w:val="1"/>
                <w:sz w:val="18"/>
              </w:rPr>
              <w:t> </w:t>
            </w:r>
            <w:r>
              <w:rPr>
                <w:spacing w:val="-2"/>
                <w:sz w:val="18"/>
              </w:rPr>
              <w:t>Center</w:t>
            </w:r>
          </w:p>
        </w:tc>
        <w:tc>
          <w:tcPr>
            <w:tcW w:w="2836" w:type="dxa"/>
          </w:tcPr>
          <w:p>
            <w:pPr>
              <w:pStyle w:val="TableParagraph"/>
              <w:spacing w:line="200" w:lineRule="exact"/>
              <w:rPr>
                <w:sz w:val="18"/>
              </w:rPr>
            </w:pPr>
            <w:r>
              <w:rPr>
                <w:spacing w:val="-2"/>
                <w:sz w:val="18"/>
              </w:rPr>
              <w:t>Parika</w:t>
            </w:r>
          </w:p>
        </w:tc>
        <w:tc>
          <w:tcPr>
            <w:tcW w:w="851" w:type="dxa"/>
          </w:tcPr>
          <w:p>
            <w:pPr>
              <w:pStyle w:val="TableParagraph"/>
              <w:spacing w:line="200" w:lineRule="exact"/>
              <w:ind w:left="44" w:right="45"/>
              <w:jc w:val="center"/>
              <w:rPr>
                <w:sz w:val="18"/>
              </w:rPr>
            </w:pPr>
            <w:r>
              <w:rPr>
                <w:sz w:val="18"/>
              </w:rPr>
              <w:t>Region</w:t>
            </w:r>
            <w:r>
              <w:rPr>
                <w:spacing w:val="-2"/>
                <w:sz w:val="18"/>
              </w:rPr>
              <w:t> </w:t>
            </w:r>
            <w:r>
              <w:rPr>
                <w:spacing w:val="-10"/>
                <w:sz w:val="18"/>
              </w:rPr>
              <w:t>3</w:t>
            </w:r>
          </w:p>
        </w:tc>
      </w:tr>
      <w:tr>
        <w:trPr>
          <w:trHeight w:val="220" w:hRule="atLeast"/>
        </w:trPr>
        <w:tc>
          <w:tcPr>
            <w:tcW w:w="2056" w:type="dxa"/>
            <w:vMerge/>
            <w:tcBorders>
              <w:top w:val="nil"/>
            </w:tcBorders>
          </w:tcPr>
          <w:p>
            <w:pPr>
              <w:rPr>
                <w:sz w:val="2"/>
                <w:szCs w:val="2"/>
              </w:rPr>
            </w:pPr>
          </w:p>
        </w:tc>
        <w:tc>
          <w:tcPr>
            <w:tcW w:w="3896" w:type="dxa"/>
          </w:tcPr>
          <w:p>
            <w:pPr>
              <w:pStyle w:val="TableParagraph"/>
              <w:spacing w:line="200" w:lineRule="exact"/>
              <w:ind w:left="365"/>
              <w:rPr>
                <w:sz w:val="18"/>
              </w:rPr>
            </w:pPr>
            <w:r>
              <w:rPr>
                <w:sz w:val="18"/>
              </w:rPr>
              <w:t>22.</w:t>
            </w:r>
            <w:r>
              <w:rPr>
                <w:spacing w:val="65"/>
                <w:w w:val="150"/>
                <w:sz w:val="18"/>
              </w:rPr>
              <w:t> </w:t>
            </w:r>
            <w:r>
              <w:rPr>
                <w:sz w:val="18"/>
              </w:rPr>
              <w:t>Cotton</w:t>
            </w:r>
            <w:r>
              <w:rPr>
                <w:spacing w:val="-3"/>
                <w:sz w:val="18"/>
              </w:rPr>
              <w:t> </w:t>
            </w:r>
            <w:r>
              <w:rPr>
                <w:sz w:val="18"/>
              </w:rPr>
              <w:t>Tree</w:t>
            </w:r>
            <w:r>
              <w:rPr>
                <w:spacing w:val="-3"/>
                <w:sz w:val="18"/>
              </w:rPr>
              <w:t> </w:t>
            </w:r>
            <w:r>
              <w:rPr>
                <w:sz w:val="18"/>
              </w:rPr>
              <w:t>Health</w:t>
            </w:r>
            <w:r>
              <w:rPr>
                <w:spacing w:val="-3"/>
                <w:sz w:val="18"/>
              </w:rPr>
              <w:t> </w:t>
            </w:r>
            <w:r>
              <w:rPr>
                <w:spacing w:val="-2"/>
                <w:sz w:val="18"/>
              </w:rPr>
              <w:t>Centre</w:t>
            </w:r>
          </w:p>
        </w:tc>
        <w:tc>
          <w:tcPr>
            <w:tcW w:w="2836" w:type="dxa"/>
          </w:tcPr>
          <w:p>
            <w:pPr>
              <w:pStyle w:val="TableParagraph"/>
              <w:spacing w:line="200" w:lineRule="exact"/>
              <w:rPr>
                <w:sz w:val="18"/>
              </w:rPr>
            </w:pPr>
            <w:r>
              <w:rPr>
                <w:sz w:val="18"/>
              </w:rPr>
              <w:t>Cotton</w:t>
            </w:r>
            <w:r>
              <w:rPr>
                <w:spacing w:val="-2"/>
                <w:sz w:val="18"/>
              </w:rPr>
              <w:t> </w:t>
            </w:r>
            <w:r>
              <w:rPr>
                <w:sz w:val="18"/>
              </w:rPr>
              <w:t>Tree,</w:t>
            </w:r>
            <w:r>
              <w:rPr>
                <w:spacing w:val="-2"/>
                <w:sz w:val="18"/>
              </w:rPr>
              <w:t> </w:t>
            </w:r>
            <w:r>
              <w:rPr>
                <w:spacing w:val="-5"/>
                <w:sz w:val="18"/>
              </w:rPr>
              <w:t>WCB</w:t>
            </w:r>
          </w:p>
        </w:tc>
        <w:tc>
          <w:tcPr>
            <w:tcW w:w="851" w:type="dxa"/>
            <w:vMerge w:val="restart"/>
          </w:tcPr>
          <w:p>
            <w:pPr>
              <w:pStyle w:val="TableParagraph"/>
              <w:spacing w:before="218"/>
              <w:ind w:left="101"/>
              <w:rPr>
                <w:sz w:val="18"/>
              </w:rPr>
            </w:pPr>
            <w:r>
              <w:rPr>
                <w:sz w:val="18"/>
              </w:rPr>
              <w:t>Region</w:t>
            </w:r>
            <w:r>
              <w:rPr>
                <w:spacing w:val="-2"/>
                <w:sz w:val="18"/>
              </w:rPr>
              <w:t> </w:t>
            </w:r>
            <w:r>
              <w:rPr>
                <w:spacing w:val="-10"/>
                <w:sz w:val="18"/>
              </w:rPr>
              <w:t>5</w:t>
            </w:r>
          </w:p>
        </w:tc>
      </w:tr>
      <w:tr>
        <w:trPr>
          <w:trHeight w:val="220" w:hRule="atLeast"/>
        </w:trPr>
        <w:tc>
          <w:tcPr>
            <w:tcW w:w="2056" w:type="dxa"/>
            <w:vMerge/>
            <w:tcBorders>
              <w:top w:val="nil"/>
            </w:tcBorders>
          </w:tcPr>
          <w:p>
            <w:pPr>
              <w:rPr>
                <w:sz w:val="2"/>
                <w:szCs w:val="2"/>
              </w:rPr>
            </w:pPr>
          </w:p>
        </w:tc>
        <w:tc>
          <w:tcPr>
            <w:tcW w:w="3896" w:type="dxa"/>
          </w:tcPr>
          <w:p>
            <w:pPr>
              <w:pStyle w:val="TableParagraph"/>
              <w:spacing w:line="200" w:lineRule="exact"/>
              <w:ind w:left="365"/>
              <w:rPr>
                <w:sz w:val="18"/>
              </w:rPr>
            </w:pPr>
            <w:r>
              <w:rPr>
                <w:sz w:val="18"/>
              </w:rPr>
              <w:t>23.</w:t>
            </w:r>
            <w:r>
              <w:rPr>
                <w:spacing w:val="65"/>
                <w:w w:val="150"/>
                <w:sz w:val="18"/>
              </w:rPr>
              <w:t> </w:t>
            </w:r>
            <w:r>
              <w:rPr>
                <w:sz w:val="18"/>
              </w:rPr>
              <w:t>Rosignol</w:t>
            </w:r>
            <w:r>
              <w:rPr>
                <w:spacing w:val="-5"/>
                <w:sz w:val="18"/>
              </w:rPr>
              <w:t> </w:t>
            </w:r>
            <w:r>
              <w:rPr>
                <w:sz w:val="18"/>
              </w:rPr>
              <w:t>Health</w:t>
            </w:r>
            <w:r>
              <w:rPr>
                <w:spacing w:val="-3"/>
                <w:sz w:val="18"/>
              </w:rPr>
              <w:t> </w:t>
            </w:r>
            <w:r>
              <w:rPr>
                <w:spacing w:val="-2"/>
                <w:sz w:val="18"/>
              </w:rPr>
              <w:t>Center</w:t>
            </w:r>
          </w:p>
        </w:tc>
        <w:tc>
          <w:tcPr>
            <w:tcW w:w="2836" w:type="dxa"/>
          </w:tcPr>
          <w:p>
            <w:pPr>
              <w:pStyle w:val="TableParagraph"/>
              <w:spacing w:line="200" w:lineRule="exact"/>
              <w:rPr>
                <w:sz w:val="18"/>
              </w:rPr>
            </w:pPr>
            <w:r>
              <w:rPr>
                <w:spacing w:val="-2"/>
                <w:sz w:val="18"/>
              </w:rPr>
              <w:t>Rosignol</w:t>
            </w:r>
          </w:p>
        </w:tc>
        <w:tc>
          <w:tcPr>
            <w:tcW w:w="851" w:type="dxa"/>
            <w:vMerge/>
            <w:tcBorders>
              <w:top w:val="nil"/>
            </w:tcBorders>
          </w:tcPr>
          <w:p>
            <w:pPr>
              <w:rPr>
                <w:sz w:val="2"/>
                <w:szCs w:val="2"/>
              </w:rPr>
            </w:pPr>
          </w:p>
        </w:tc>
      </w:tr>
      <w:tr>
        <w:trPr>
          <w:trHeight w:val="220" w:hRule="atLeast"/>
        </w:trPr>
        <w:tc>
          <w:tcPr>
            <w:tcW w:w="2056" w:type="dxa"/>
            <w:vMerge/>
            <w:tcBorders>
              <w:top w:val="nil"/>
            </w:tcBorders>
          </w:tcPr>
          <w:p>
            <w:pPr>
              <w:rPr>
                <w:sz w:val="2"/>
                <w:szCs w:val="2"/>
              </w:rPr>
            </w:pPr>
          </w:p>
        </w:tc>
        <w:tc>
          <w:tcPr>
            <w:tcW w:w="3896" w:type="dxa"/>
          </w:tcPr>
          <w:p>
            <w:pPr>
              <w:pStyle w:val="TableParagraph"/>
              <w:spacing w:line="200" w:lineRule="exact"/>
              <w:ind w:left="365"/>
              <w:rPr>
                <w:sz w:val="18"/>
              </w:rPr>
            </w:pPr>
            <w:r>
              <w:rPr>
                <w:sz w:val="18"/>
              </w:rPr>
              <w:t>24.</w:t>
            </w:r>
            <w:r>
              <w:rPr>
                <w:spacing w:val="63"/>
                <w:w w:val="150"/>
                <w:sz w:val="18"/>
              </w:rPr>
              <w:t> </w:t>
            </w:r>
            <w:r>
              <w:rPr>
                <w:sz w:val="18"/>
              </w:rPr>
              <w:t>Experiment</w:t>
            </w:r>
            <w:r>
              <w:rPr>
                <w:spacing w:val="-3"/>
                <w:sz w:val="18"/>
              </w:rPr>
              <w:t> </w:t>
            </w:r>
            <w:r>
              <w:rPr>
                <w:sz w:val="18"/>
              </w:rPr>
              <w:t>Health</w:t>
            </w:r>
            <w:r>
              <w:rPr>
                <w:spacing w:val="-4"/>
                <w:sz w:val="18"/>
              </w:rPr>
              <w:t> </w:t>
            </w:r>
            <w:r>
              <w:rPr>
                <w:spacing w:val="-2"/>
                <w:sz w:val="18"/>
              </w:rPr>
              <w:t>Centre</w:t>
            </w:r>
          </w:p>
        </w:tc>
        <w:tc>
          <w:tcPr>
            <w:tcW w:w="2836" w:type="dxa"/>
          </w:tcPr>
          <w:p>
            <w:pPr>
              <w:pStyle w:val="TableParagraph"/>
              <w:spacing w:line="200" w:lineRule="exact"/>
              <w:rPr>
                <w:sz w:val="18"/>
              </w:rPr>
            </w:pPr>
            <w:r>
              <w:rPr>
                <w:sz w:val="18"/>
              </w:rPr>
              <w:t>Experiment,</w:t>
            </w:r>
            <w:r>
              <w:rPr>
                <w:spacing w:val="-4"/>
                <w:sz w:val="18"/>
              </w:rPr>
              <w:t> </w:t>
            </w:r>
            <w:r>
              <w:rPr>
                <w:spacing w:val="-5"/>
                <w:sz w:val="18"/>
              </w:rPr>
              <w:t>WCB</w:t>
            </w:r>
          </w:p>
        </w:tc>
        <w:tc>
          <w:tcPr>
            <w:tcW w:w="851" w:type="dxa"/>
            <w:vMerge/>
            <w:tcBorders>
              <w:top w:val="nil"/>
            </w:tcBorders>
          </w:tcPr>
          <w:p>
            <w:pPr>
              <w:rPr>
                <w:sz w:val="2"/>
                <w:szCs w:val="2"/>
              </w:rPr>
            </w:pPr>
          </w:p>
        </w:tc>
      </w:tr>
      <w:tr>
        <w:trPr>
          <w:trHeight w:val="220" w:hRule="atLeast"/>
        </w:trPr>
        <w:tc>
          <w:tcPr>
            <w:tcW w:w="2056" w:type="dxa"/>
            <w:vMerge/>
            <w:tcBorders>
              <w:top w:val="nil"/>
            </w:tcBorders>
          </w:tcPr>
          <w:p>
            <w:pPr>
              <w:rPr>
                <w:sz w:val="2"/>
                <w:szCs w:val="2"/>
              </w:rPr>
            </w:pPr>
          </w:p>
        </w:tc>
        <w:tc>
          <w:tcPr>
            <w:tcW w:w="3896" w:type="dxa"/>
          </w:tcPr>
          <w:p>
            <w:pPr>
              <w:pStyle w:val="TableParagraph"/>
              <w:spacing w:line="200" w:lineRule="exact"/>
              <w:ind w:left="365"/>
              <w:rPr>
                <w:sz w:val="18"/>
              </w:rPr>
            </w:pPr>
            <w:r>
              <w:rPr>
                <w:sz w:val="18"/>
              </w:rPr>
              <w:t>25.</w:t>
            </w:r>
            <w:r>
              <w:rPr>
                <w:spacing w:val="63"/>
                <w:w w:val="150"/>
                <w:sz w:val="18"/>
              </w:rPr>
              <w:t> </w:t>
            </w:r>
            <w:r>
              <w:rPr>
                <w:sz w:val="18"/>
              </w:rPr>
              <w:t>National</w:t>
            </w:r>
            <w:r>
              <w:rPr>
                <w:spacing w:val="-5"/>
                <w:sz w:val="18"/>
              </w:rPr>
              <w:t> </w:t>
            </w:r>
            <w:r>
              <w:rPr>
                <w:sz w:val="18"/>
              </w:rPr>
              <w:t>Ophthalmology</w:t>
            </w:r>
            <w:r>
              <w:rPr>
                <w:spacing w:val="-6"/>
                <w:sz w:val="18"/>
              </w:rPr>
              <w:t> </w:t>
            </w:r>
            <w:r>
              <w:rPr>
                <w:spacing w:val="-2"/>
                <w:sz w:val="18"/>
              </w:rPr>
              <w:t>Hospital</w:t>
            </w:r>
          </w:p>
        </w:tc>
        <w:tc>
          <w:tcPr>
            <w:tcW w:w="2836" w:type="dxa"/>
          </w:tcPr>
          <w:p>
            <w:pPr>
              <w:pStyle w:val="TableParagraph"/>
              <w:spacing w:line="200" w:lineRule="exact"/>
              <w:rPr>
                <w:sz w:val="18"/>
              </w:rPr>
            </w:pPr>
            <w:r>
              <w:rPr>
                <w:sz w:val="18"/>
              </w:rPr>
              <w:t>Port </w:t>
            </w:r>
            <w:r>
              <w:rPr>
                <w:spacing w:val="-2"/>
                <w:sz w:val="18"/>
              </w:rPr>
              <w:t>Mourant</w:t>
            </w:r>
          </w:p>
        </w:tc>
        <w:tc>
          <w:tcPr>
            <w:tcW w:w="851" w:type="dxa"/>
            <w:vMerge/>
            <w:tcBorders>
              <w:top w:val="nil"/>
            </w:tcBorders>
          </w:tcPr>
          <w:p>
            <w:pPr>
              <w:rPr>
                <w:sz w:val="2"/>
                <w:szCs w:val="2"/>
              </w:rPr>
            </w:pPr>
          </w:p>
        </w:tc>
      </w:tr>
      <w:tr>
        <w:trPr>
          <w:trHeight w:val="220" w:hRule="atLeast"/>
        </w:trPr>
        <w:tc>
          <w:tcPr>
            <w:tcW w:w="2056" w:type="dxa"/>
            <w:vMerge/>
            <w:tcBorders>
              <w:top w:val="nil"/>
            </w:tcBorders>
          </w:tcPr>
          <w:p>
            <w:pPr>
              <w:rPr>
                <w:sz w:val="2"/>
                <w:szCs w:val="2"/>
              </w:rPr>
            </w:pPr>
          </w:p>
        </w:tc>
        <w:tc>
          <w:tcPr>
            <w:tcW w:w="3896" w:type="dxa"/>
          </w:tcPr>
          <w:p>
            <w:pPr>
              <w:pStyle w:val="TableParagraph"/>
              <w:spacing w:line="200" w:lineRule="exact"/>
              <w:ind w:left="365"/>
              <w:rPr>
                <w:sz w:val="18"/>
              </w:rPr>
            </w:pPr>
            <w:r>
              <w:rPr>
                <w:sz w:val="18"/>
              </w:rPr>
              <w:t>26.</w:t>
            </w:r>
            <w:r>
              <w:rPr>
                <w:spacing w:val="67"/>
                <w:w w:val="150"/>
                <w:sz w:val="18"/>
              </w:rPr>
              <w:t> </w:t>
            </w:r>
            <w:r>
              <w:rPr>
                <w:sz w:val="18"/>
              </w:rPr>
              <w:t>Port</w:t>
            </w:r>
            <w:r>
              <w:rPr>
                <w:spacing w:val="-2"/>
                <w:sz w:val="18"/>
              </w:rPr>
              <w:t> </w:t>
            </w:r>
            <w:r>
              <w:rPr>
                <w:sz w:val="18"/>
              </w:rPr>
              <w:t>Mourant</w:t>
            </w:r>
            <w:r>
              <w:rPr>
                <w:spacing w:val="-1"/>
                <w:sz w:val="18"/>
              </w:rPr>
              <w:t> </w:t>
            </w:r>
            <w:r>
              <w:rPr>
                <w:sz w:val="18"/>
              </w:rPr>
              <w:t>District</w:t>
            </w:r>
            <w:r>
              <w:rPr>
                <w:spacing w:val="-3"/>
                <w:sz w:val="18"/>
              </w:rPr>
              <w:t> </w:t>
            </w:r>
            <w:r>
              <w:rPr>
                <w:spacing w:val="-2"/>
                <w:sz w:val="18"/>
              </w:rPr>
              <w:t>Hospital</w:t>
            </w:r>
          </w:p>
        </w:tc>
        <w:tc>
          <w:tcPr>
            <w:tcW w:w="2836" w:type="dxa"/>
          </w:tcPr>
          <w:p>
            <w:pPr>
              <w:pStyle w:val="TableParagraph"/>
              <w:spacing w:line="200" w:lineRule="exact"/>
              <w:rPr>
                <w:sz w:val="18"/>
              </w:rPr>
            </w:pPr>
            <w:r>
              <w:rPr>
                <w:sz w:val="18"/>
              </w:rPr>
              <w:t>Port </w:t>
            </w:r>
            <w:r>
              <w:rPr>
                <w:spacing w:val="-2"/>
                <w:sz w:val="18"/>
              </w:rPr>
              <w:t>Mourant</w:t>
            </w:r>
          </w:p>
        </w:tc>
        <w:tc>
          <w:tcPr>
            <w:tcW w:w="851" w:type="dxa"/>
            <w:vMerge/>
            <w:tcBorders>
              <w:top w:val="nil"/>
            </w:tcBorders>
          </w:tcPr>
          <w:p>
            <w:pPr>
              <w:rPr>
                <w:sz w:val="2"/>
                <w:szCs w:val="2"/>
              </w:rPr>
            </w:pPr>
          </w:p>
        </w:tc>
      </w:tr>
      <w:tr>
        <w:trPr>
          <w:trHeight w:val="439" w:hRule="atLeast"/>
        </w:trPr>
        <w:tc>
          <w:tcPr>
            <w:tcW w:w="2056" w:type="dxa"/>
            <w:vMerge/>
            <w:tcBorders>
              <w:top w:val="nil"/>
            </w:tcBorders>
          </w:tcPr>
          <w:p>
            <w:pPr>
              <w:rPr>
                <w:sz w:val="2"/>
                <w:szCs w:val="2"/>
              </w:rPr>
            </w:pPr>
          </w:p>
        </w:tc>
        <w:tc>
          <w:tcPr>
            <w:tcW w:w="3896" w:type="dxa"/>
          </w:tcPr>
          <w:p>
            <w:pPr>
              <w:pStyle w:val="TableParagraph"/>
              <w:spacing w:line="218" w:lineRule="exact"/>
              <w:ind w:left="365"/>
              <w:rPr>
                <w:sz w:val="18"/>
              </w:rPr>
            </w:pPr>
            <w:r>
              <w:rPr>
                <w:sz w:val="18"/>
              </w:rPr>
              <w:t>27.</w:t>
            </w:r>
            <w:r>
              <w:rPr>
                <w:spacing w:val="67"/>
                <w:w w:val="150"/>
                <w:sz w:val="18"/>
              </w:rPr>
              <w:t> </w:t>
            </w:r>
            <w:r>
              <w:rPr>
                <w:sz w:val="18"/>
              </w:rPr>
              <w:t>Call</w:t>
            </w:r>
            <w:r>
              <w:rPr>
                <w:spacing w:val="-5"/>
                <w:sz w:val="18"/>
              </w:rPr>
              <w:t> </w:t>
            </w:r>
            <w:r>
              <w:rPr>
                <w:sz w:val="18"/>
              </w:rPr>
              <w:t>and</w:t>
            </w:r>
            <w:r>
              <w:rPr>
                <w:spacing w:val="-1"/>
                <w:sz w:val="18"/>
              </w:rPr>
              <w:t> </w:t>
            </w:r>
            <w:r>
              <w:rPr>
                <w:sz w:val="18"/>
              </w:rPr>
              <w:t>Business</w:t>
            </w:r>
            <w:r>
              <w:rPr>
                <w:spacing w:val="-4"/>
                <w:sz w:val="18"/>
              </w:rPr>
              <w:t> </w:t>
            </w:r>
            <w:r>
              <w:rPr>
                <w:sz w:val="18"/>
              </w:rPr>
              <w:t>Centre</w:t>
            </w:r>
            <w:r>
              <w:rPr>
                <w:spacing w:val="-2"/>
                <w:sz w:val="18"/>
              </w:rPr>
              <w:t> </w:t>
            </w:r>
            <w:r>
              <w:rPr>
                <w:sz w:val="18"/>
              </w:rPr>
              <w:t>for Persons</w:t>
            </w:r>
            <w:r>
              <w:rPr>
                <w:spacing w:val="-3"/>
                <w:sz w:val="18"/>
              </w:rPr>
              <w:t> </w:t>
            </w:r>
            <w:r>
              <w:rPr>
                <w:spacing w:val="-4"/>
                <w:sz w:val="18"/>
              </w:rPr>
              <w:t>with</w:t>
            </w:r>
          </w:p>
          <w:p>
            <w:pPr>
              <w:pStyle w:val="TableParagraph"/>
              <w:spacing w:line="201" w:lineRule="exact"/>
              <w:ind w:left="725"/>
              <w:rPr>
                <w:sz w:val="18"/>
              </w:rPr>
            </w:pPr>
            <w:r>
              <w:rPr>
                <w:spacing w:val="-2"/>
                <w:sz w:val="18"/>
              </w:rPr>
              <w:t>Disabilities</w:t>
            </w:r>
          </w:p>
        </w:tc>
        <w:tc>
          <w:tcPr>
            <w:tcW w:w="2836" w:type="dxa"/>
          </w:tcPr>
          <w:p>
            <w:pPr>
              <w:pStyle w:val="TableParagraph"/>
              <w:spacing w:line="218" w:lineRule="exact"/>
              <w:rPr>
                <w:sz w:val="18"/>
              </w:rPr>
            </w:pPr>
            <w:r>
              <w:rPr>
                <w:sz w:val="18"/>
              </w:rPr>
              <w:t>Palmyra</w:t>
            </w:r>
            <w:r>
              <w:rPr>
                <w:spacing w:val="-8"/>
                <w:sz w:val="18"/>
              </w:rPr>
              <w:t> </w:t>
            </w:r>
            <w:r>
              <w:rPr>
                <w:sz w:val="18"/>
              </w:rPr>
              <w:t>Village,</w:t>
            </w:r>
            <w:r>
              <w:rPr>
                <w:spacing w:val="-5"/>
                <w:sz w:val="18"/>
              </w:rPr>
              <w:t> EBC</w:t>
            </w:r>
          </w:p>
        </w:tc>
        <w:tc>
          <w:tcPr>
            <w:tcW w:w="851" w:type="dxa"/>
            <w:vMerge/>
            <w:tcBorders>
              <w:top w:val="nil"/>
            </w:tcBorders>
          </w:tcPr>
          <w:p>
            <w:pPr>
              <w:rPr>
                <w:sz w:val="2"/>
                <w:szCs w:val="2"/>
              </w:rPr>
            </w:pPr>
          </w:p>
        </w:tc>
      </w:tr>
      <w:tr>
        <w:trPr>
          <w:trHeight w:val="215" w:hRule="atLeast"/>
        </w:trPr>
        <w:tc>
          <w:tcPr>
            <w:tcW w:w="2056" w:type="dxa"/>
            <w:vMerge/>
            <w:tcBorders>
              <w:top w:val="nil"/>
            </w:tcBorders>
          </w:tcPr>
          <w:p>
            <w:pPr>
              <w:rPr>
                <w:sz w:val="2"/>
                <w:szCs w:val="2"/>
              </w:rPr>
            </w:pPr>
          </w:p>
        </w:tc>
        <w:tc>
          <w:tcPr>
            <w:tcW w:w="3896" w:type="dxa"/>
          </w:tcPr>
          <w:p>
            <w:pPr>
              <w:pStyle w:val="TableParagraph"/>
              <w:spacing w:line="195" w:lineRule="exact"/>
              <w:ind w:left="365"/>
              <w:rPr>
                <w:sz w:val="18"/>
              </w:rPr>
            </w:pPr>
            <w:r>
              <w:rPr>
                <w:sz w:val="18"/>
              </w:rPr>
              <w:t>28.</w:t>
            </w:r>
            <w:r>
              <w:rPr>
                <w:spacing w:val="64"/>
                <w:w w:val="150"/>
                <w:sz w:val="18"/>
              </w:rPr>
              <w:t> </w:t>
            </w:r>
            <w:r>
              <w:rPr>
                <w:sz w:val="18"/>
              </w:rPr>
              <w:t>Ministry</w:t>
            </w:r>
            <w:r>
              <w:rPr>
                <w:spacing w:val="-5"/>
                <w:sz w:val="18"/>
              </w:rPr>
              <w:t> </w:t>
            </w:r>
            <w:r>
              <w:rPr>
                <w:sz w:val="18"/>
              </w:rPr>
              <w:t>of</w:t>
            </w:r>
            <w:r>
              <w:rPr>
                <w:spacing w:val="-4"/>
                <w:sz w:val="18"/>
              </w:rPr>
              <w:t> </w:t>
            </w:r>
            <w:r>
              <w:rPr>
                <w:sz w:val="18"/>
              </w:rPr>
              <w:t>Health</w:t>
            </w:r>
            <w:r>
              <w:rPr>
                <w:spacing w:val="2"/>
                <w:sz w:val="18"/>
              </w:rPr>
              <w:t> </w:t>
            </w:r>
            <w:r>
              <w:rPr>
                <w:sz w:val="18"/>
              </w:rPr>
              <w:t>Central</w:t>
            </w:r>
            <w:r>
              <w:rPr>
                <w:spacing w:val="-5"/>
                <w:sz w:val="18"/>
              </w:rPr>
              <w:t> </w:t>
            </w:r>
            <w:r>
              <w:rPr>
                <w:sz w:val="18"/>
              </w:rPr>
              <w:t>Supplies</w:t>
            </w:r>
            <w:r>
              <w:rPr>
                <w:spacing w:val="-4"/>
                <w:sz w:val="18"/>
              </w:rPr>
              <w:t> Unit</w:t>
            </w:r>
          </w:p>
        </w:tc>
        <w:tc>
          <w:tcPr>
            <w:tcW w:w="2836" w:type="dxa"/>
          </w:tcPr>
          <w:p>
            <w:pPr>
              <w:pStyle w:val="TableParagraph"/>
              <w:spacing w:line="195" w:lineRule="exact"/>
              <w:rPr>
                <w:sz w:val="18"/>
              </w:rPr>
            </w:pPr>
            <w:r>
              <w:rPr>
                <w:sz w:val="18"/>
              </w:rPr>
              <w:t>Water</w:t>
            </w:r>
            <w:r>
              <w:rPr>
                <w:spacing w:val="1"/>
                <w:sz w:val="18"/>
              </w:rPr>
              <w:t> </w:t>
            </w:r>
            <w:r>
              <w:rPr>
                <w:sz w:val="18"/>
              </w:rPr>
              <w:t>Street, </w:t>
            </w:r>
            <w:r>
              <w:rPr>
                <w:spacing w:val="-2"/>
                <w:sz w:val="18"/>
              </w:rPr>
              <w:t>Georgetown</w:t>
            </w:r>
          </w:p>
        </w:tc>
        <w:tc>
          <w:tcPr>
            <w:tcW w:w="851" w:type="dxa"/>
            <w:vMerge w:val="restart"/>
          </w:tcPr>
          <w:p>
            <w:pPr>
              <w:pStyle w:val="TableParagraph"/>
              <w:spacing w:line="213" w:lineRule="exact"/>
              <w:ind w:left="101"/>
              <w:rPr>
                <w:sz w:val="18"/>
              </w:rPr>
            </w:pPr>
            <w:r>
              <w:rPr>
                <w:sz w:val="18"/>
              </w:rPr>
              <w:t>Region</w:t>
            </w:r>
            <w:r>
              <w:rPr>
                <w:spacing w:val="-2"/>
                <w:sz w:val="18"/>
              </w:rPr>
              <w:t> </w:t>
            </w:r>
            <w:r>
              <w:rPr>
                <w:spacing w:val="-10"/>
                <w:sz w:val="18"/>
              </w:rPr>
              <w:t>4</w:t>
            </w:r>
          </w:p>
        </w:tc>
      </w:tr>
      <w:tr>
        <w:trPr>
          <w:trHeight w:val="440" w:hRule="atLeast"/>
        </w:trPr>
        <w:tc>
          <w:tcPr>
            <w:tcW w:w="2056" w:type="dxa"/>
            <w:vMerge/>
            <w:tcBorders>
              <w:top w:val="nil"/>
            </w:tcBorders>
          </w:tcPr>
          <w:p>
            <w:pPr>
              <w:rPr>
                <w:sz w:val="2"/>
                <w:szCs w:val="2"/>
              </w:rPr>
            </w:pPr>
          </w:p>
        </w:tc>
        <w:tc>
          <w:tcPr>
            <w:tcW w:w="3896" w:type="dxa"/>
          </w:tcPr>
          <w:p>
            <w:pPr>
              <w:pStyle w:val="TableParagraph"/>
              <w:spacing w:line="218" w:lineRule="exact"/>
              <w:ind w:left="365"/>
              <w:rPr>
                <w:sz w:val="18"/>
              </w:rPr>
            </w:pPr>
            <w:r>
              <w:rPr>
                <w:sz w:val="18"/>
              </w:rPr>
              <w:t>29.</w:t>
            </w:r>
            <w:r>
              <w:rPr>
                <w:spacing w:val="65"/>
                <w:w w:val="150"/>
                <w:sz w:val="18"/>
              </w:rPr>
              <w:t> </w:t>
            </w:r>
            <w:r>
              <w:rPr>
                <w:sz w:val="18"/>
              </w:rPr>
              <w:t>Ministry</w:t>
            </w:r>
            <w:r>
              <w:rPr>
                <w:spacing w:val="-5"/>
                <w:sz w:val="18"/>
              </w:rPr>
              <w:t> </w:t>
            </w:r>
            <w:r>
              <w:rPr>
                <w:sz w:val="18"/>
              </w:rPr>
              <w:t>of</w:t>
            </w:r>
            <w:r>
              <w:rPr>
                <w:spacing w:val="-3"/>
                <w:sz w:val="18"/>
              </w:rPr>
              <w:t> </w:t>
            </w:r>
            <w:r>
              <w:rPr>
                <w:sz w:val="18"/>
              </w:rPr>
              <w:t>Health</w:t>
            </w:r>
            <w:r>
              <w:rPr>
                <w:spacing w:val="-3"/>
                <w:sz w:val="18"/>
              </w:rPr>
              <w:t> </w:t>
            </w:r>
            <w:r>
              <w:rPr>
                <w:sz w:val="18"/>
              </w:rPr>
              <w:t>Materials</w:t>
            </w:r>
            <w:r>
              <w:rPr>
                <w:spacing w:val="-4"/>
                <w:sz w:val="18"/>
              </w:rPr>
              <w:t> </w:t>
            </w:r>
            <w:r>
              <w:rPr>
                <w:spacing w:val="-2"/>
                <w:sz w:val="18"/>
              </w:rPr>
              <w:t>Management</w:t>
            </w:r>
          </w:p>
          <w:p>
            <w:pPr>
              <w:pStyle w:val="TableParagraph"/>
              <w:spacing w:line="201" w:lineRule="exact"/>
              <w:ind w:left="725"/>
              <w:rPr>
                <w:sz w:val="18"/>
              </w:rPr>
            </w:pPr>
            <w:r>
              <w:rPr>
                <w:spacing w:val="-4"/>
                <w:sz w:val="18"/>
              </w:rPr>
              <w:t>Unit</w:t>
            </w:r>
          </w:p>
        </w:tc>
        <w:tc>
          <w:tcPr>
            <w:tcW w:w="2836" w:type="dxa"/>
          </w:tcPr>
          <w:p>
            <w:pPr>
              <w:pStyle w:val="TableParagraph"/>
              <w:spacing w:line="218" w:lineRule="exact"/>
              <w:rPr>
                <w:sz w:val="18"/>
              </w:rPr>
            </w:pPr>
            <w:r>
              <w:rPr>
                <w:sz w:val="18"/>
              </w:rPr>
              <w:t>Diamond,</w:t>
            </w:r>
            <w:r>
              <w:rPr>
                <w:spacing w:val="-3"/>
                <w:sz w:val="18"/>
              </w:rPr>
              <w:t> </w:t>
            </w:r>
            <w:r>
              <w:rPr>
                <w:sz w:val="18"/>
              </w:rPr>
              <w:t>East</w:t>
            </w:r>
            <w:r>
              <w:rPr>
                <w:spacing w:val="-4"/>
                <w:sz w:val="18"/>
              </w:rPr>
              <w:t> </w:t>
            </w:r>
            <w:r>
              <w:rPr>
                <w:sz w:val="18"/>
              </w:rPr>
              <w:t>Bank</w:t>
            </w:r>
            <w:r>
              <w:rPr>
                <w:spacing w:val="-5"/>
                <w:sz w:val="18"/>
              </w:rPr>
              <w:t> </w:t>
            </w:r>
            <w:r>
              <w:rPr>
                <w:spacing w:val="-2"/>
                <w:sz w:val="18"/>
              </w:rPr>
              <w:t>Demerara</w:t>
            </w:r>
          </w:p>
        </w:tc>
        <w:tc>
          <w:tcPr>
            <w:tcW w:w="851" w:type="dxa"/>
            <w:vMerge/>
            <w:tcBorders>
              <w:top w:val="nil"/>
            </w:tcBorders>
          </w:tcPr>
          <w:p>
            <w:pPr>
              <w:rPr>
                <w:sz w:val="2"/>
                <w:szCs w:val="2"/>
              </w:rPr>
            </w:pPr>
          </w:p>
        </w:tc>
      </w:tr>
      <w:tr>
        <w:trPr>
          <w:trHeight w:val="660" w:hRule="atLeast"/>
        </w:trPr>
        <w:tc>
          <w:tcPr>
            <w:tcW w:w="2056" w:type="dxa"/>
            <w:vMerge/>
            <w:tcBorders>
              <w:top w:val="nil"/>
            </w:tcBorders>
          </w:tcPr>
          <w:p>
            <w:pPr>
              <w:rPr>
                <w:sz w:val="2"/>
                <w:szCs w:val="2"/>
              </w:rPr>
            </w:pPr>
          </w:p>
        </w:tc>
        <w:tc>
          <w:tcPr>
            <w:tcW w:w="3896" w:type="dxa"/>
          </w:tcPr>
          <w:p>
            <w:pPr>
              <w:pStyle w:val="TableParagraph"/>
              <w:spacing w:line="218" w:lineRule="exact"/>
              <w:ind w:left="365"/>
              <w:rPr>
                <w:sz w:val="18"/>
              </w:rPr>
            </w:pPr>
            <w:r>
              <w:rPr>
                <w:sz w:val="18"/>
              </w:rPr>
              <w:t>30.</w:t>
            </w:r>
            <w:r>
              <w:rPr>
                <w:spacing w:val="66"/>
                <w:w w:val="150"/>
                <w:sz w:val="18"/>
              </w:rPr>
              <w:t> </w:t>
            </w:r>
            <w:r>
              <w:rPr>
                <w:sz w:val="18"/>
              </w:rPr>
              <w:t>Ministry</w:t>
            </w:r>
            <w:r>
              <w:rPr>
                <w:spacing w:val="-5"/>
                <w:sz w:val="18"/>
              </w:rPr>
              <w:t> </w:t>
            </w:r>
            <w:r>
              <w:rPr>
                <w:sz w:val="18"/>
              </w:rPr>
              <w:t>of</w:t>
            </w:r>
            <w:r>
              <w:rPr>
                <w:spacing w:val="-2"/>
                <w:sz w:val="18"/>
              </w:rPr>
              <w:t> </w:t>
            </w:r>
            <w:r>
              <w:rPr>
                <w:sz w:val="18"/>
              </w:rPr>
              <w:t>Human</w:t>
            </w:r>
            <w:r>
              <w:rPr>
                <w:spacing w:val="-3"/>
                <w:sz w:val="18"/>
              </w:rPr>
              <w:t> </w:t>
            </w:r>
            <w:r>
              <w:rPr>
                <w:sz w:val="18"/>
              </w:rPr>
              <w:t>Services</w:t>
            </w:r>
            <w:r>
              <w:rPr>
                <w:spacing w:val="-3"/>
                <w:sz w:val="18"/>
              </w:rPr>
              <w:t> </w:t>
            </w:r>
            <w:r>
              <w:rPr>
                <w:sz w:val="18"/>
              </w:rPr>
              <w:t>&amp;</w:t>
            </w:r>
            <w:r>
              <w:rPr>
                <w:spacing w:val="-1"/>
                <w:sz w:val="18"/>
              </w:rPr>
              <w:t> </w:t>
            </w:r>
            <w:r>
              <w:rPr>
                <w:spacing w:val="-2"/>
                <w:sz w:val="18"/>
              </w:rPr>
              <w:t>Social</w:t>
            </w:r>
          </w:p>
          <w:p>
            <w:pPr>
              <w:pStyle w:val="TableParagraph"/>
              <w:spacing w:line="220" w:lineRule="atLeast"/>
              <w:ind w:left="725"/>
              <w:rPr>
                <w:sz w:val="18"/>
              </w:rPr>
            </w:pPr>
            <w:r>
              <w:rPr>
                <w:sz w:val="18"/>
              </w:rPr>
              <w:t>Security</w:t>
            </w:r>
            <w:r>
              <w:rPr>
                <w:spacing w:val="-8"/>
                <w:sz w:val="18"/>
              </w:rPr>
              <w:t> </w:t>
            </w:r>
            <w:r>
              <w:rPr>
                <w:sz w:val="18"/>
              </w:rPr>
              <w:t>-</w:t>
            </w:r>
            <w:r>
              <w:rPr>
                <w:spacing w:val="-7"/>
                <w:sz w:val="18"/>
              </w:rPr>
              <w:t> </w:t>
            </w:r>
            <w:r>
              <w:rPr>
                <w:sz w:val="18"/>
              </w:rPr>
              <w:t>Children</w:t>
            </w:r>
            <w:r>
              <w:rPr>
                <w:spacing w:val="-7"/>
                <w:sz w:val="18"/>
              </w:rPr>
              <w:t> </w:t>
            </w:r>
            <w:r>
              <w:rPr>
                <w:sz w:val="18"/>
              </w:rPr>
              <w:t>&amp;</w:t>
            </w:r>
            <w:r>
              <w:rPr>
                <w:spacing w:val="-5"/>
                <w:sz w:val="18"/>
              </w:rPr>
              <w:t> </w:t>
            </w:r>
            <w:r>
              <w:rPr>
                <w:sz w:val="18"/>
              </w:rPr>
              <w:t>Family</w:t>
            </w:r>
            <w:r>
              <w:rPr>
                <w:spacing w:val="-9"/>
                <w:sz w:val="18"/>
              </w:rPr>
              <w:t> </w:t>
            </w:r>
            <w:r>
              <w:rPr>
                <w:sz w:val="18"/>
              </w:rPr>
              <w:t>Care</w:t>
            </w:r>
            <w:r>
              <w:rPr>
                <w:spacing w:val="-6"/>
                <w:sz w:val="18"/>
              </w:rPr>
              <w:t> </w:t>
            </w:r>
            <w:r>
              <w:rPr>
                <w:sz w:val="18"/>
              </w:rPr>
              <w:t>Centre, Plum Park</w:t>
            </w:r>
          </w:p>
        </w:tc>
        <w:tc>
          <w:tcPr>
            <w:tcW w:w="2836" w:type="dxa"/>
          </w:tcPr>
          <w:p>
            <w:pPr>
              <w:pStyle w:val="TableParagraph"/>
              <w:rPr>
                <w:sz w:val="18"/>
              </w:rPr>
            </w:pPr>
            <w:r>
              <w:rPr>
                <w:sz w:val="18"/>
              </w:rPr>
              <w:t>Diamond,</w:t>
            </w:r>
            <w:r>
              <w:rPr>
                <w:spacing w:val="-11"/>
                <w:sz w:val="18"/>
              </w:rPr>
              <w:t> </w:t>
            </w:r>
            <w:r>
              <w:rPr>
                <w:sz w:val="18"/>
              </w:rPr>
              <w:t>East</w:t>
            </w:r>
            <w:r>
              <w:rPr>
                <w:spacing w:val="-10"/>
                <w:sz w:val="18"/>
              </w:rPr>
              <w:t> </w:t>
            </w:r>
            <w:r>
              <w:rPr>
                <w:sz w:val="18"/>
              </w:rPr>
              <w:t>Bank</w:t>
            </w:r>
            <w:r>
              <w:rPr>
                <w:spacing w:val="-10"/>
                <w:sz w:val="18"/>
              </w:rPr>
              <w:t> </w:t>
            </w:r>
            <w:r>
              <w:rPr>
                <w:sz w:val="18"/>
              </w:rPr>
              <w:t>Demerara </w:t>
            </w:r>
            <w:r>
              <w:rPr>
                <w:spacing w:val="-2"/>
                <w:sz w:val="18"/>
              </w:rPr>
              <w:t>Georgetown</w:t>
            </w:r>
          </w:p>
        </w:tc>
        <w:tc>
          <w:tcPr>
            <w:tcW w:w="851" w:type="dxa"/>
            <w:vMerge/>
            <w:tcBorders>
              <w:top w:val="nil"/>
            </w:tcBorders>
          </w:tcPr>
          <w:p>
            <w:pPr>
              <w:rPr>
                <w:sz w:val="2"/>
                <w:szCs w:val="2"/>
              </w:rPr>
            </w:pPr>
          </w:p>
        </w:tc>
      </w:tr>
    </w:tbl>
    <w:p>
      <w:pPr>
        <w:spacing w:after="0"/>
        <w:rPr>
          <w:sz w:val="2"/>
          <w:szCs w:val="2"/>
        </w:rPr>
        <w:sectPr>
          <w:type w:val="continuous"/>
          <w:pgSz w:w="12240" w:h="15840"/>
          <w:pgMar w:header="0" w:footer="1156" w:top="1420" w:bottom="1340" w:left="1080" w:right="1080"/>
        </w:sectPr>
      </w:pPr>
    </w:p>
    <w:p>
      <w:pPr>
        <w:pStyle w:val="Heading1"/>
        <w:jc w:val="left"/>
      </w:pPr>
      <w:bookmarkStart w:name="ANNEX 2: EXCLUSION LIST" w:id="49"/>
      <w:bookmarkEnd w:id="49"/>
      <w:r>
        <w:rPr/>
      </w:r>
      <w:bookmarkStart w:name="_bookmark25" w:id="50"/>
      <w:bookmarkEnd w:id="50"/>
      <w:r>
        <w:rPr/>
      </w:r>
      <w:r>
        <w:rPr>
          <w:color w:val="2E5395"/>
        </w:rPr>
        <w:t>ANNEX</w:t>
      </w:r>
      <w:r>
        <w:rPr>
          <w:color w:val="2E5395"/>
          <w:spacing w:val="-2"/>
        </w:rPr>
        <w:t> </w:t>
      </w:r>
      <w:r>
        <w:rPr>
          <w:color w:val="2E5395"/>
        </w:rPr>
        <w:t>2: EXCLUSION</w:t>
      </w:r>
      <w:r>
        <w:rPr>
          <w:color w:val="2E5395"/>
          <w:spacing w:val="-5"/>
        </w:rPr>
        <w:t> </w:t>
      </w:r>
      <w:r>
        <w:rPr>
          <w:color w:val="2E5395"/>
          <w:spacing w:val="-4"/>
        </w:rPr>
        <w:t>LIST</w:t>
      </w:r>
    </w:p>
    <w:p>
      <w:pPr>
        <w:pStyle w:val="Heading7"/>
        <w:spacing w:before="244"/>
        <w:jc w:val="left"/>
      </w:pPr>
      <w:r>
        <w:rPr/>
        <w:t>This</w:t>
      </w:r>
      <w:r>
        <w:rPr>
          <w:spacing w:val="-4"/>
        </w:rPr>
        <w:t> </w:t>
      </w:r>
      <w:r>
        <w:rPr/>
        <w:t>list sets</w:t>
      </w:r>
      <w:r>
        <w:rPr>
          <w:spacing w:val="-3"/>
        </w:rPr>
        <w:t> </w:t>
      </w:r>
      <w:r>
        <w:rPr/>
        <w:t>out</w:t>
      </w:r>
      <w:r>
        <w:rPr>
          <w:spacing w:val="-2"/>
        </w:rPr>
        <w:t> </w:t>
      </w:r>
      <w:r>
        <w:rPr/>
        <w:t>key</w:t>
      </w:r>
      <w:r>
        <w:rPr>
          <w:spacing w:val="-1"/>
        </w:rPr>
        <w:t> </w:t>
      </w:r>
      <w:r>
        <w:rPr/>
        <w:t>guidance</w:t>
      </w:r>
      <w:r>
        <w:rPr>
          <w:spacing w:val="-1"/>
        </w:rPr>
        <w:t> </w:t>
      </w:r>
      <w:r>
        <w:rPr/>
        <w:t>to</w:t>
      </w:r>
      <w:r>
        <w:rPr>
          <w:spacing w:val="-3"/>
        </w:rPr>
        <w:t> </w:t>
      </w:r>
      <w:r>
        <w:rPr/>
        <w:t>ensure</w:t>
      </w:r>
      <w:r>
        <w:rPr>
          <w:spacing w:val="-1"/>
        </w:rPr>
        <w:t> </w:t>
      </w:r>
      <w:r>
        <w:rPr/>
        <w:t>sub-project </w:t>
      </w:r>
      <w:r>
        <w:rPr>
          <w:spacing w:val="-2"/>
        </w:rPr>
        <w:t>eligibility.</w:t>
      </w:r>
    </w:p>
    <w:p>
      <w:pPr>
        <w:pStyle w:val="BodyText"/>
        <w:spacing w:before="63"/>
        <w:rPr>
          <w:sz w:val="22"/>
        </w:rPr>
      </w:pPr>
    </w:p>
    <w:p>
      <w:pPr>
        <w:pStyle w:val="Heading7"/>
        <w:spacing w:line="273" w:lineRule="auto"/>
        <w:ind w:right="354"/>
        <w:jc w:val="left"/>
      </w:pPr>
      <w:r>
        <w:rPr/>
        <w:t>Access</w:t>
      </w:r>
      <w:r>
        <w:rPr>
          <w:spacing w:val="-9"/>
        </w:rPr>
        <w:t> </w:t>
      </w:r>
      <w:r>
        <w:rPr/>
        <w:t>to</w:t>
      </w:r>
      <w:r>
        <w:rPr>
          <w:spacing w:val="-8"/>
        </w:rPr>
        <w:t> </w:t>
      </w:r>
      <w:r>
        <w:rPr/>
        <w:t>project</w:t>
      </w:r>
      <w:r>
        <w:rPr>
          <w:spacing w:val="-6"/>
        </w:rPr>
        <w:t> </w:t>
      </w:r>
      <w:r>
        <w:rPr/>
        <w:t>and</w:t>
      </w:r>
      <w:r>
        <w:rPr>
          <w:spacing w:val="-8"/>
        </w:rPr>
        <w:t> </w:t>
      </w:r>
      <w:r>
        <w:rPr/>
        <w:t>sub-project</w:t>
      </w:r>
      <w:r>
        <w:rPr>
          <w:spacing w:val="-6"/>
        </w:rPr>
        <w:t> </w:t>
      </w:r>
      <w:r>
        <w:rPr/>
        <w:t>financing</w:t>
      </w:r>
      <w:r>
        <w:rPr>
          <w:spacing w:val="-6"/>
        </w:rPr>
        <w:t> </w:t>
      </w:r>
      <w:r>
        <w:rPr/>
        <w:t>in</w:t>
      </w:r>
      <w:r>
        <w:rPr>
          <w:spacing w:val="-8"/>
        </w:rPr>
        <w:t> </w:t>
      </w:r>
      <w:r>
        <w:rPr/>
        <w:t>support</w:t>
      </w:r>
      <w:r>
        <w:rPr>
          <w:spacing w:val="-6"/>
        </w:rPr>
        <w:t> </w:t>
      </w:r>
      <w:r>
        <w:rPr/>
        <w:t>of</w:t>
      </w:r>
      <w:r>
        <w:rPr>
          <w:spacing w:val="-5"/>
        </w:rPr>
        <w:t> </w:t>
      </w:r>
      <w:r>
        <w:rPr/>
        <w:t>any</w:t>
      </w:r>
      <w:r>
        <w:rPr>
          <w:spacing w:val="-7"/>
        </w:rPr>
        <w:t> </w:t>
      </w:r>
      <w:r>
        <w:rPr/>
        <w:t>of</w:t>
      </w:r>
      <w:r>
        <w:rPr>
          <w:spacing w:val="-9"/>
        </w:rPr>
        <w:t> </w:t>
      </w:r>
      <w:r>
        <w:rPr/>
        <w:t>the</w:t>
      </w:r>
      <w:r>
        <w:rPr>
          <w:spacing w:val="-7"/>
        </w:rPr>
        <w:t> </w:t>
      </w:r>
      <w:r>
        <w:rPr/>
        <w:t>following</w:t>
      </w:r>
      <w:r>
        <w:rPr>
          <w:spacing w:val="-6"/>
        </w:rPr>
        <w:t> </w:t>
      </w:r>
      <w:r>
        <w:rPr/>
        <w:t>activities</w:t>
      </w:r>
      <w:r>
        <w:rPr>
          <w:spacing w:val="-8"/>
        </w:rPr>
        <w:t> </w:t>
      </w:r>
      <w:r>
        <w:rPr/>
        <w:t>listed</w:t>
      </w:r>
      <w:r>
        <w:rPr>
          <w:spacing w:val="-7"/>
        </w:rPr>
        <w:t> </w:t>
      </w:r>
      <w:r>
        <w:rPr/>
        <w:t>in</w:t>
      </w:r>
      <w:r>
        <w:rPr>
          <w:spacing w:val="-8"/>
        </w:rPr>
        <w:t> </w:t>
      </w:r>
      <w:r>
        <w:rPr/>
        <w:t>this</w:t>
      </w:r>
      <w:r>
        <w:rPr>
          <w:spacing w:val="-8"/>
        </w:rPr>
        <w:t> </w:t>
      </w:r>
      <w:r>
        <w:rPr/>
        <w:t>annex are prohibited:</w:t>
      </w:r>
    </w:p>
    <w:p>
      <w:pPr>
        <w:pStyle w:val="Heading7"/>
        <w:numPr>
          <w:ilvl w:val="0"/>
          <w:numId w:val="34"/>
        </w:numPr>
        <w:tabs>
          <w:tab w:pos="719" w:val="left" w:leader="none"/>
          <w:tab w:pos="721" w:val="left" w:leader="none"/>
        </w:tabs>
        <w:spacing w:line="259" w:lineRule="auto" w:before="3" w:after="0"/>
        <w:ind w:left="721" w:right="361" w:hanging="361"/>
        <w:jc w:val="left"/>
      </w:pPr>
      <w:r>
        <w:rPr/>
        <w:t>Uses of goods and equipment involving forced labour, child labour, or other harmful or exploitative forms of labour.</w:t>
      </w:r>
    </w:p>
    <w:p>
      <w:pPr>
        <w:pStyle w:val="Heading7"/>
        <w:numPr>
          <w:ilvl w:val="0"/>
          <w:numId w:val="34"/>
        </w:numPr>
        <w:tabs>
          <w:tab w:pos="719" w:val="left" w:leader="none"/>
          <w:tab w:pos="721" w:val="left" w:leader="none"/>
        </w:tabs>
        <w:spacing w:line="259" w:lineRule="auto" w:before="1" w:after="0"/>
        <w:ind w:left="721" w:right="487" w:hanging="361"/>
        <w:jc w:val="left"/>
      </w:pPr>
      <w:r>
        <w:rPr/>
        <w:t>Purchase</w:t>
      </w:r>
      <w:r>
        <w:rPr>
          <w:spacing w:val="-3"/>
        </w:rPr>
        <w:t> </w:t>
      </w:r>
      <w:r>
        <w:rPr/>
        <w:t>and</w:t>
      </w:r>
      <w:r>
        <w:rPr>
          <w:spacing w:val="-4"/>
        </w:rPr>
        <w:t> </w:t>
      </w:r>
      <w:r>
        <w:rPr/>
        <w:t>use</w:t>
      </w:r>
      <w:r>
        <w:rPr>
          <w:spacing w:val="-3"/>
        </w:rPr>
        <w:t> </w:t>
      </w:r>
      <w:r>
        <w:rPr/>
        <w:t>of</w:t>
      </w:r>
      <w:r>
        <w:rPr>
          <w:spacing w:val="-6"/>
        </w:rPr>
        <w:t> </w:t>
      </w:r>
      <w:r>
        <w:rPr/>
        <w:t>formulated</w:t>
      </w:r>
      <w:r>
        <w:rPr>
          <w:spacing w:val="-4"/>
        </w:rPr>
        <w:t> </w:t>
      </w:r>
      <w:r>
        <w:rPr/>
        <w:t>projects</w:t>
      </w:r>
      <w:r>
        <w:rPr>
          <w:spacing w:val="-5"/>
        </w:rPr>
        <w:t> </w:t>
      </w:r>
      <w:r>
        <w:rPr/>
        <w:t>that</w:t>
      </w:r>
      <w:r>
        <w:rPr>
          <w:spacing w:val="-2"/>
        </w:rPr>
        <w:t> </w:t>
      </w:r>
      <w:r>
        <w:rPr/>
        <w:t>fall</w:t>
      </w:r>
      <w:r>
        <w:rPr>
          <w:spacing w:val="-3"/>
        </w:rPr>
        <w:t> </w:t>
      </w:r>
      <w:r>
        <w:rPr/>
        <w:t>in</w:t>
      </w:r>
      <w:r>
        <w:rPr>
          <w:spacing w:val="-4"/>
        </w:rPr>
        <w:t> </w:t>
      </w:r>
      <w:r>
        <w:rPr/>
        <w:t>the</w:t>
      </w:r>
      <w:r>
        <w:rPr>
          <w:spacing w:val="-3"/>
        </w:rPr>
        <w:t> </w:t>
      </w:r>
      <w:r>
        <w:rPr/>
        <w:t>World</w:t>
      </w:r>
      <w:r>
        <w:rPr>
          <w:spacing w:val="-5"/>
        </w:rPr>
        <w:t> </w:t>
      </w:r>
      <w:r>
        <w:rPr/>
        <w:t>Health</w:t>
      </w:r>
      <w:r>
        <w:rPr>
          <w:spacing w:val="-4"/>
        </w:rPr>
        <w:t> </w:t>
      </w:r>
      <w:r>
        <w:rPr/>
        <w:t>Organization</w:t>
      </w:r>
      <w:r>
        <w:rPr>
          <w:spacing w:val="-4"/>
        </w:rPr>
        <w:t> </w:t>
      </w:r>
      <w:r>
        <w:rPr/>
        <w:t>classes IA</w:t>
      </w:r>
      <w:r>
        <w:rPr>
          <w:spacing w:val="-6"/>
        </w:rPr>
        <w:t> </w:t>
      </w:r>
      <w:r>
        <w:rPr/>
        <w:t>and</w:t>
      </w:r>
      <w:r>
        <w:rPr>
          <w:spacing w:val="-5"/>
        </w:rPr>
        <w:t> </w:t>
      </w:r>
      <w:r>
        <w:rPr/>
        <w:t>IB or formulations of products in class II if they are likely to be used by, or be accessible to, lay personnel, farmers or others without training, equipment, and facilities to handle, store and apply these products properly.</w:t>
      </w:r>
    </w:p>
    <w:p>
      <w:pPr>
        <w:pStyle w:val="Heading7"/>
        <w:numPr>
          <w:ilvl w:val="0"/>
          <w:numId w:val="34"/>
        </w:numPr>
        <w:tabs>
          <w:tab w:pos="719" w:val="left" w:leader="none"/>
        </w:tabs>
        <w:spacing w:line="268" w:lineRule="exact" w:before="0" w:after="0"/>
        <w:ind w:left="719" w:right="0" w:hanging="359"/>
        <w:jc w:val="left"/>
      </w:pPr>
      <w:r>
        <w:rPr/>
        <w:t>Financing</w:t>
      </w:r>
      <w:r>
        <w:rPr>
          <w:spacing w:val="-2"/>
        </w:rPr>
        <w:t> </w:t>
      </w:r>
      <w:r>
        <w:rPr/>
        <w:t>of</w:t>
      </w:r>
      <w:r>
        <w:rPr>
          <w:spacing w:val="-6"/>
        </w:rPr>
        <w:t> </w:t>
      </w:r>
      <w:r>
        <w:rPr/>
        <w:t>elections</w:t>
      </w:r>
      <w:r>
        <w:rPr>
          <w:spacing w:val="-4"/>
        </w:rPr>
        <w:t> </w:t>
      </w:r>
      <w:r>
        <w:rPr/>
        <w:t>or</w:t>
      </w:r>
      <w:r>
        <w:rPr>
          <w:spacing w:val="-5"/>
        </w:rPr>
        <w:t> </w:t>
      </w:r>
      <w:r>
        <w:rPr/>
        <w:t>election</w:t>
      </w:r>
      <w:r>
        <w:rPr>
          <w:spacing w:val="-3"/>
        </w:rPr>
        <w:t> </w:t>
      </w:r>
      <w:r>
        <w:rPr>
          <w:spacing w:val="-2"/>
        </w:rPr>
        <w:t>campaigning.</w:t>
      </w:r>
    </w:p>
    <w:p>
      <w:pPr>
        <w:pStyle w:val="Heading7"/>
        <w:numPr>
          <w:ilvl w:val="0"/>
          <w:numId w:val="34"/>
        </w:numPr>
        <w:tabs>
          <w:tab w:pos="719" w:val="left" w:leader="none"/>
        </w:tabs>
        <w:spacing w:line="240" w:lineRule="auto" w:before="22" w:after="0"/>
        <w:ind w:left="719" w:right="0" w:hanging="359"/>
        <w:jc w:val="left"/>
      </w:pPr>
      <w:r>
        <w:rPr/>
        <w:t>Funding</w:t>
      </w:r>
      <w:r>
        <w:rPr>
          <w:spacing w:val="-3"/>
        </w:rPr>
        <w:t> </w:t>
      </w:r>
      <w:r>
        <w:rPr/>
        <w:t>salaries</w:t>
      </w:r>
      <w:r>
        <w:rPr>
          <w:spacing w:val="1"/>
        </w:rPr>
        <w:t> </w:t>
      </w:r>
      <w:r>
        <w:rPr/>
        <w:t>or</w:t>
      </w:r>
      <w:r>
        <w:rPr>
          <w:spacing w:val="-4"/>
        </w:rPr>
        <w:t> </w:t>
      </w:r>
      <w:r>
        <w:rPr/>
        <w:t>salary</w:t>
      </w:r>
      <w:r>
        <w:rPr>
          <w:spacing w:val="-2"/>
        </w:rPr>
        <w:t> </w:t>
      </w:r>
      <w:r>
        <w:rPr/>
        <w:t>supplements</w:t>
      </w:r>
      <w:r>
        <w:rPr>
          <w:spacing w:val="-4"/>
        </w:rPr>
        <w:t> </w:t>
      </w:r>
      <w:r>
        <w:rPr/>
        <w:t>of</w:t>
      </w:r>
      <w:r>
        <w:rPr>
          <w:spacing w:val="-4"/>
        </w:rPr>
        <w:t> </w:t>
      </w:r>
      <w:r>
        <w:rPr/>
        <w:t>government</w:t>
      </w:r>
      <w:r>
        <w:rPr>
          <w:spacing w:val="-1"/>
        </w:rPr>
        <w:t> </w:t>
      </w:r>
      <w:r>
        <w:rPr/>
        <w:t>security</w:t>
      </w:r>
      <w:r>
        <w:rPr>
          <w:spacing w:val="-2"/>
        </w:rPr>
        <w:t> personnel.</w:t>
      </w:r>
    </w:p>
    <w:p>
      <w:pPr>
        <w:pStyle w:val="Heading7"/>
        <w:numPr>
          <w:ilvl w:val="0"/>
          <w:numId w:val="34"/>
        </w:numPr>
        <w:tabs>
          <w:tab w:pos="719" w:val="left" w:leader="none"/>
        </w:tabs>
        <w:spacing w:line="240" w:lineRule="auto" w:before="21" w:after="0"/>
        <w:ind w:left="719" w:right="0" w:hanging="359"/>
        <w:jc w:val="left"/>
      </w:pPr>
      <w:r>
        <w:rPr/>
        <w:t>Purchase</w:t>
      </w:r>
      <w:r>
        <w:rPr>
          <w:spacing w:val="-2"/>
        </w:rPr>
        <w:t> </w:t>
      </w:r>
      <w:r>
        <w:rPr/>
        <w:t>of</w:t>
      </w:r>
      <w:r>
        <w:rPr>
          <w:spacing w:val="-4"/>
        </w:rPr>
        <w:t> </w:t>
      </w:r>
      <w:r>
        <w:rPr/>
        <w:t>firearms</w:t>
      </w:r>
      <w:r>
        <w:rPr>
          <w:spacing w:val="-2"/>
        </w:rPr>
        <w:t> </w:t>
      </w:r>
      <w:r>
        <w:rPr/>
        <w:t>or</w:t>
      </w:r>
      <w:r>
        <w:rPr>
          <w:spacing w:val="-3"/>
        </w:rPr>
        <w:t> </w:t>
      </w:r>
      <w:r>
        <w:rPr/>
        <w:t>other</w:t>
      </w:r>
      <w:r>
        <w:rPr>
          <w:spacing w:val="-3"/>
        </w:rPr>
        <w:t> </w:t>
      </w:r>
      <w:r>
        <w:rPr>
          <w:spacing w:val="-2"/>
        </w:rPr>
        <w:t>weapons.</w:t>
      </w:r>
    </w:p>
    <w:p>
      <w:pPr>
        <w:pStyle w:val="Heading7"/>
        <w:numPr>
          <w:ilvl w:val="0"/>
          <w:numId w:val="34"/>
        </w:numPr>
        <w:tabs>
          <w:tab w:pos="719" w:val="left" w:leader="none"/>
          <w:tab w:pos="721" w:val="left" w:leader="none"/>
        </w:tabs>
        <w:spacing w:line="259" w:lineRule="auto" w:before="22" w:after="0"/>
        <w:ind w:left="721" w:right="858" w:hanging="361"/>
        <w:jc w:val="left"/>
      </w:pPr>
      <w:r>
        <w:rPr/>
        <w:t>Activities</w:t>
      </w:r>
      <w:r>
        <w:rPr>
          <w:spacing w:val="-5"/>
        </w:rPr>
        <w:t> </w:t>
      </w:r>
      <w:r>
        <w:rPr/>
        <w:t>that</w:t>
      </w:r>
      <w:r>
        <w:rPr>
          <w:spacing w:val="-2"/>
        </w:rPr>
        <w:t> </w:t>
      </w:r>
      <w:r>
        <w:rPr/>
        <w:t>contravene</w:t>
      </w:r>
      <w:r>
        <w:rPr>
          <w:spacing w:val="-3"/>
        </w:rPr>
        <w:t> </w:t>
      </w:r>
      <w:r>
        <w:rPr/>
        <w:t>local</w:t>
      </w:r>
      <w:r>
        <w:rPr>
          <w:spacing w:val="-4"/>
        </w:rPr>
        <w:t> </w:t>
      </w:r>
      <w:r>
        <w:rPr/>
        <w:t>laws</w:t>
      </w:r>
      <w:r>
        <w:rPr>
          <w:spacing w:val="-5"/>
        </w:rPr>
        <w:t> </w:t>
      </w:r>
      <w:r>
        <w:rPr/>
        <w:t>related</w:t>
      </w:r>
      <w:r>
        <w:rPr>
          <w:spacing w:val="-4"/>
        </w:rPr>
        <w:t> </w:t>
      </w:r>
      <w:r>
        <w:rPr/>
        <w:t>to</w:t>
      </w:r>
      <w:r>
        <w:rPr>
          <w:spacing w:val="-4"/>
        </w:rPr>
        <w:t> </w:t>
      </w:r>
      <w:r>
        <w:rPr/>
        <w:t>purchase</w:t>
      </w:r>
      <w:r>
        <w:rPr>
          <w:spacing w:val="-3"/>
        </w:rPr>
        <w:t> </w:t>
      </w:r>
      <w:r>
        <w:rPr/>
        <w:t>and</w:t>
      </w:r>
      <w:r>
        <w:rPr>
          <w:spacing w:val="-4"/>
        </w:rPr>
        <w:t> </w:t>
      </w:r>
      <w:r>
        <w:rPr/>
        <w:t>consumption</w:t>
      </w:r>
      <w:r>
        <w:rPr>
          <w:spacing w:val="-4"/>
        </w:rPr>
        <w:t> </w:t>
      </w:r>
      <w:r>
        <w:rPr/>
        <w:t>of</w:t>
      </w:r>
      <w:r>
        <w:rPr>
          <w:spacing w:val="-6"/>
        </w:rPr>
        <w:t> </w:t>
      </w:r>
      <w:r>
        <w:rPr/>
        <w:t>tobacco,</w:t>
      </w:r>
      <w:r>
        <w:rPr>
          <w:spacing w:val="-3"/>
        </w:rPr>
        <w:t> </w:t>
      </w:r>
      <w:r>
        <w:rPr/>
        <w:t>alcoholic beverages, and other drugs.</w:t>
      </w:r>
    </w:p>
    <w:p>
      <w:pPr>
        <w:pStyle w:val="Heading7"/>
        <w:numPr>
          <w:ilvl w:val="0"/>
          <w:numId w:val="34"/>
        </w:numPr>
        <w:tabs>
          <w:tab w:pos="719" w:val="left" w:leader="none"/>
        </w:tabs>
        <w:spacing w:line="240" w:lineRule="auto" w:before="0" w:after="0"/>
        <w:ind w:left="719" w:right="0" w:hanging="359"/>
        <w:jc w:val="left"/>
      </w:pPr>
      <w:r>
        <w:rPr/>
        <w:t>Manufacture</w:t>
      </w:r>
      <w:r>
        <w:rPr>
          <w:spacing w:val="-4"/>
        </w:rPr>
        <w:t> </w:t>
      </w:r>
      <w:r>
        <w:rPr/>
        <w:t>of</w:t>
      </w:r>
      <w:r>
        <w:rPr>
          <w:spacing w:val="-5"/>
        </w:rPr>
        <w:t> </w:t>
      </w:r>
      <w:r>
        <w:rPr/>
        <w:t>alcohol</w:t>
      </w:r>
      <w:r>
        <w:rPr>
          <w:spacing w:val="-2"/>
        </w:rPr>
        <w:t> </w:t>
      </w:r>
      <w:r>
        <w:rPr/>
        <w:t>for</w:t>
      </w:r>
      <w:r>
        <w:rPr>
          <w:spacing w:val="-3"/>
        </w:rPr>
        <w:t> </w:t>
      </w:r>
      <w:r>
        <w:rPr/>
        <w:t>local</w:t>
      </w:r>
      <w:r>
        <w:rPr>
          <w:spacing w:val="-3"/>
        </w:rPr>
        <w:t> </w:t>
      </w:r>
      <w:r>
        <w:rPr/>
        <w:t>consumption</w:t>
      </w:r>
      <w:r>
        <w:rPr>
          <w:spacing w:val="-3"/>
        </w:rPr>
        <w:t> </w:t>
      </w:r>
      <w:r>
        <w:rPr/>
        <w:t>and/or</w:t>
      </w:r>
      <w:r>
        <w:rPr>
          <w:spacing w:val="-3"/>
        </w:rPr>
        <w:t> </w:t>
      </w:r>
      <w:r>
        <w:rPr/>
        <w:t>cultivation</w:t>
      </w:r>
      <w:r>
        <w:rPr>
          <w:spacing w:val="-3"/>
        </w:rPr>
        <w:t> </w:t>
      </w:r>
      <w:r>
        <w:rPr/>
        <w:t>of</w:t>
      </w:r>
      <w:r>
        <w:rPr>
          <w:spacing w:val="-5"/>
        </w:rPr>
        <w:t> </w:t>
      </w:r>
      <w:r>
        <w:rPr/>
        <w:t>crops</w:t>
      </w:r>
      <w:r>
        <w:rPr>
          <w:spacing w:val="-3"/>
        </w:rPr>
        <w:t> </w:t>
      </w:r>
      <w:r>
        <w:rPr/>
        <w:t>for</w:t>
      </w:r>
      <w:r>
        <w:rPr>
          <w:spacing w:val="-4"/>
        </w:rPr>
        <w:t> </w:t>
      </w:r>
      <w:r>
        <w:rPr/>
        <w:t>this</w:t>
      </w:r>
      <w:r>
        <w:rPr>
          <w:spacing w:val="-3"/>
        </w:rPr>
        <w:t> </w:t>
      </w:r>
      <w:r>
        <w:rPr>
          <w:spacing w:val="-2"/>
        </w:rPr>
        <w:t>purpose.</w:t>
      </w:r>
    </w:p>
    <w:p>
      <w:pPr>
        <w:pStyle w:val="Heading7"/>
        <w:numPr>
          <w:ilvl w:val="0"/>
          <w:numId w:val="34"/>
        </w:numPr>
        <w:tabs>
          <w:tab w:pos="719" w:val="left" w:leader="none"/>
        </w:tabs>
        <w:spacing w:line="240" w:lineRule="auto" w:before="21" w:after="0"/>
        <w:ind w:left="719" w:right="0" w:hanging="359"/>
        <w:jc w:val="left"/>
      </w:pPr>
      <w:r>
        <w:rPr/>
        <w:t>Activities</w:t>
      </w:r>
      <w:r>
        <w:rPr>
          <w:spacing w:val="-6"/>
        </w:rPr>
        <w:t> </w:t>
      </w:r>
      <w:r>
        <w:rPr/>
        <w:t>carried</w:t>
      </w:r>
      <w:r>
        <w:rPr>
          <w:spacing w:val="-3"/>
        </w:rPr>
        <w:t> </w:t>
      </w:r>
      <w:r>
        <w:rPr/>
        <w:t>out</w:t>
      </w:r>
      <w:r>
        <w:rPr>
          <w:spacing w:val="-3"/>
        </w:rPr>
        <w:t> </w:t>
      </w:r>
      <w:r>
        <w:rPr/>
        <w:t>in</w:t>
      </w:r>
      <w:r>
        <w:rPr>
          <w:spacing w:val="-3"/>
        </w:rPr>
        <w:t> </w:t>
      </w:r>
      <w:r>
        <w:rPr/>
        <w:t>relation</w:t>
      </w:r>
      <w:r>
        <w:rPr>
          <w:spacing w:val="-3"/>
        </w:rPr>
        <w:t> </w:t>
      </w:r>
      <w:r>
        <w:rPr/>
        <w:t>to</w:t>
      </w:r>
      <w:r>
        <w:rPr>
          <w:spacing w:val="-3"/>
        </w:rPr>
        <w:t> </w:t>
      </w:r>
      <w:r>
        <w:rPr/>
        <w:t>the</w:t>
      </w:r>
      <w:r>
        <w:rPr>
          <w:spacing w:val="-2"/>
        </w:rPr>
        <w:t> </w:t>
      </w:r>
      <w:r>
        <w:rPr/>
        <w:t>adjudication</w:t>
      </w:r>
      <w:r>
        <w:rPr>
          <w:spacing w:val="-3"/>
        </w:rPr>
        <w:t> </w:t>
      </w:r>
      <w:r>
        <w:rPr/>
        <w:t>of</w:t>
      </w:r>
      <w:r>
        <w:rPr>
          <w:spacing w:val="-5"/>
        </w:rPr>
        <w:t> </w:t>
      </w:r>
      <w:r>
        <w:rPr/>
        <w:t>lands</w:t>
      </w:r>
      <w:r>
        <w:rPr>
          <w:spacing w:val="-4"/>
        </w:rPr>
        <w:t> </w:t>
      </w:r>
      <w:r>
        <w:rPr/>
        <w:t>under</w:t>
      </w:r>
      <w:r>
        <w:rPr>
          <w:spacing w:val="-3"/>
        </w:rPr>
        <w:t> </w:t>
      </w:r>
      <w:r>
        <w:rPr>
          <w:spacing w:val="-2"/>
        </w:rPr>
        <w:t>dispute.</w:t>
      </w:r>
    </w:p>
    <w:p>
      <w:pPr>
        <w:pStyle w:val="Heading7"/>
        <w:numPr>
          <w:ilvl w:val="0"/>
          <w:numId w:val="34"/>
        </w:numPr>
        <w:tabs>
          <w:tab w:pos="719" w:val="left" w:leader="none"/>
        </w:tabs>
        <w:spacing w:line="240" w:lineRule="auto" w:before="22" w:after="0"/>
        <w:ind w:left="719" w:right="0" w:hanging="359"/>
        <w:jc w:val="left"/>
      </w:pPr>
      <w:r>
        <w:rPr/>
        <w:t>Purchase</w:t>
      </w:r>
      <w:r>
        <w:rPr>
          <w:spacing w:val="-3"/>
        </w:rPr>
        <w:t> </w:t>
      </w:r>
      <w:r>
        <w:rPr/>
        <w:t>of</w:t>
      </w:r>
      <w:r>
        <w:rPr>
          <w:spacing w:val="-5"/>
        </w:rPr>
        <w:t> </w:t>
      </w:r>
      <w:r>
        <w:rPr>
          <w:spacing w:val="-4"/>
        </w:rPr>
        <w:t>land.</w:t>
      </w:r>
    </w:p>
    <w:p>
      <w:pPr>
        <w:pStyle w:val="Heading7"/>
        <w:numPr>
          <w:ilvl w:val="0"/>
          <w:numId w:val="34"/>
        </w:numPr>
        <w:tabs>
          <w:tab w:pos="719" w:val="left" w:leader="none"/>
        </w:tabs>
        <w:spacing w:line="240" w:lineRule="auto" w:before="21" w:after="0"/>
        <w:ind w:left="719" w:right="0" w:hanging="359"/>
        <w:jc w:val="left"/>
      </w:pPr>
      <w:r>
        <w:rPr/>
        <w:t>Activities</w:t>
      </w:r>
      <w:r>
        <w:rPr>
          <w:spacing w:val="-4"/>
        </w:rPr>
        <w:t> </w:t>
      </w:r>
      <w:r>
        <w:rPr/>
        <w:t>that</w:t>
      </w:r>
      <w:r>
        <w:rPr>
          <w:spacing w:val="-1"/>
        </w:rPr>
        <w:t> </w:t>
      </w:r>
      <w:r>
        <w:rPr/>
        <w:t>have</w:t>
      </w:r>
      <w:r>
        <w:rPr>
          <w:spacing w:val="-2"/>
        </w:rPr>
        <w:t> </w:t>
      </w:r>
      <w:r>
        <w:rPr/>
        <w:t>potential</w:t>
      </w:r>
      <w:r>
        <w:rPr>
          <w:spacing w:val="-1"/>
        </w:rPr>
        <w:t> </w:t>
      </w:r>
      <w:r>
        <w:rPr/>
        <w:t>to</w:t>
      </w:r>
      <w:r>
        <w:rPr>
          <w:spacing w:val="-3"/>
        </w:rPr>
        <w:t> </w:t>
      </w:r>
      <w:r>
        <w:rPr/>
        <w:t>causes</w:t>
      </w:r>
      <w:r>
        <w:rPr>
          <w:spacing w:val="-3"/>
        </w:rPr>
        <w:t> </w:t>
      </w:r>
      <w:r>
        <w:rPr/>
        <w:t>adverse</w:t>
      </w:r>
      <w:r>
        <w:rPr>
          <w:spacing w:val="-1"/>
        </w:rPr>
        <w:t> </w:t>
      </w:r>
      <w:r>
        <w:rPr/>
        <w:t>impacts</w:t>
      </w:r>
      <w:r>
        <w:rPr>
          <w:spacing w:val="-4"/>
        </w:rPr>
        <w:t> </w:t>
      </w:r>
      <w:r>
        <w:rPr/>
        <w:t>to</w:t>
      </w:r>
      <w:r>
        <w:rPr>
          <w:spacing w:val="-3"/>
        </w:rPr>
        <w:t> </w:t>
      </w:r>
      <w:r>
        <w:rPr/>
        <w:t>critical</w:t>
      </w:r>
      <w:r>
        <w:rPr>
          <w:spacing w:val="-2"/>
        </w:rPr>
        <w:t> habitat.</w:t>
      </w:r>
    </w:p>
    <w:p>
      <w:pPr>
        <w:pStyle w:val="Heading7"/>
        <w:numPr>
          <w:ilvl w:val="0"/>
          <w:numId w:val="34"/>
        </w:numPr>
        <w:tabs>
          <w:tab w:pos="719" w:val="left" w:leader="none"/>
          <w:tab w:pos="721" w:val="left" w:leader="none"/>
        </w:tabs>
        <w:spacing w:line="259" w:lineRule="auto" w:before="22" w:after="0"/>
        <w:ind w:left="721" w:right="665" w:hanging="361"/>
        <w:jc w:val="left"/>
      </w:pPr>
      <w:r>
        <w:rPr/>
        <w:t>Activities</w:t>
      </w:r>
      <w:r>
        <w:rPr>
          <w:spacing w:val="-5"/>
        </w:rPr>
        <w:t> </w:t>
      </w:r>
      <w:r>
        <w:rPr/>
        <w:t>that</w:t>
      </w:r>
      <w:r>
        <w:rPr>
          <w:spacing w:val="-2"/>
        </w:rPr>
        <w:t> </w:t>
      </w:r>
      <w:r>
        <w:rPr/>
        <w:t>lead</w:t>
      </w:r>
      <w:r>
        <w:rPr>
          <w:spacing w:val="-4"/>
        </w:rPr>
        <w:t> </w:t>
      </w:r>
      <w:r>
        <w:rPr/>
        <w:t>to</w:t>
      </w:r>
      <w:r>
        <w:rPr>
          <w:spacing w:val="-4"/>
        </w:rPr>
        <w:t> </w:t>
      </w:r>
      <w:r>
        <w:rPr/>
        <w:t>conversion,</w:t>
      </w:r>
      <w:r>
        <w:rPr>
          <w:spacing w:val="-3"/>
        </w:rPr>
        <w:t> </w:t>
      </w:r>
      <w:r>
        <w:rPr/>
        <w:t>deforestation</w:t>
      </w:r>
      <w:r>
        <w:rPr>
          <w:spacing w:val="-4"/>
        </w:rPr>
        <w:t> </w:t>
      </w:r>
      <w:r>
        <w:rPr/>
        <w:t>or</w:t>
      </w:r>
      <w:r>
        <w:rPr>
          <w:spacing w:val="-5"/>
        </w:rPr>
        <w:t> </w:t>
      </w:r>
      <w:r>
        <w:rPr/>
        <w:t>degradation</w:t>
      </w:r>
      <w:r>
        <w:rPr>
          <w:spacing w:val="-4"/>
        </w:rPr>
        <w:t> </w:t>
      </w:r>
      <w:r>
        <w:rPr/>
        <w:t>of</w:t>
      </w:r>
      <w:r>
        <w:rPr>
          <w:spacing w:val="-6"/>
        </w:rPr>
        <w:t> </w:t>
      </w:r>
      <w:r>
        <w:rPr/>
        <w:t>natural forests or</w:t>
      </w:r>
      <w:r>
        <w:rPr>
          <w:spacing w:val="-5"/>
        </w:rPr>
        <w:t> </w:t>
      </w:r>
      <w:r>
        <w:rPr/>
        <w:t>other</w:t>
      </w:r>
      <w:r>
        <w:rPr>
          <w:spacing w:val="-5"/>
        </w:rPr>
        <w:t> </w:t>
      </w:r>
      <w:r>
        <w:rPr/>
        <w:t>natural habitats, including, among others, conversion to agriculture or tree plantations.</w:t>
      </w:r>
    </w:p>
    <w:p>
      <w:pPr>
        <w:pStyle w:val="Heading7"/>
        <w:numPr>
          <w:ilvl w:val="0"/>
          <w:numId w:val="34"/>
        </w:numPr>
        <w:tabs>
          <w:tab w:pos="719" w:val="left" w:leader="none"/>
        </w:tabs>
        <w:spacing w:line="240" w:lineRule="auto" w:before="0" w:after="0"/>
        <w:ind w:left="719" w:right="0" w:hanging="359"/>
        <w:jc w:val="left"/>
      </w:pPr>
      <w:r>
        <w:rPr/>
        <w:t>Activities</w:t>
      </w:r>
      <w:r>
        <w:rPr>
          <w:spacing w:val="-7"/>
        </w:rPr>
        <w:t> </w:t>
      </w:r>
      <w:r>
        <w:rPr/>
        <w:t>affecting</w:t>
      </w:r>
      <w:r>
        <w:rPr>
          <w:spacing w:val="-2"/>
        </w:rPr>
        <w:t> </w:t>
      </w:r>
      <w:r>
        <w:rPr/>
        <w:t>protected</w:t>
      </w:r>
      <w:r>
        <w:rPr>
          <w:spacing w:val="-4"/>
        </w:rPr>
        <w:t> </w:t>
      </w:r>
      <w:r>
        <w:rPr/>
        <w:t>areas</w:t>
      </w:r>
      <w:r>
        <w:rPr>
          <w:spacing w:val="-4"/>
        </w:rPr>
        <w:t> </w:t>
      </w:r>
      <w:r>
        <w:rPr/>
        <w:t>(or</w:t>
      </w:r>
      <w:r>
        <w:rPr>
          <w:spacing w:val="-5"/>
        </w:rPr>
        <w:t> </w:t>
      </w:r>
      <w:r>
        <w:rPr/>
        <w:t>buffer</w:t>
      </w:r>
      <w:r>
        <w:rPr>
          <w:spacing w:val="-5"/>
        </w:rPr>
        <w:t> </w:t>
      </w:r>
      <w:r>
        <w:rPr/>
        <w:t>zones</w:t>
      </w:r>
      <w:r>
        <w:rPr>
          <w:spacing w:val="-4"/>
        </w:rPr>
        <w:t> </w:t>
      </w:r>
      <w:r>
        <w:rPr>
          <w:spacing w:val="-2"/>
        </w:rPr>
        <w:t>thereof).</w:t>
      </w:r>
    </w:p>
    <w:p>
      <w:pPr>
        <w:pStyle w:val="Heading7"/>
        <w:numPr>
          <w:ilvl w:val="0"/>
          <w:numId w:val="34"/>
        </w:numPr>
        <w:tabs>
          <w:tab w:pos="719" w:val="left" w:leader="none"/>
        </w:tabs>
        <w:spacing w:line="240" w:lineRule="auto" w:before="22" w:after="0"/>
        <w:ind w:left="719" w:right="0" w:hanging="359"/>
        <w:jc w:val="left"/>
      </w:pPr>
      <w:r>
        <w:rPr/>
        <w:t>Activities</w:t>
      </w:r>
      <w:r>
        <w:rPr>
          <w:spacing w:val="-6"/>
        </w:rPr>
        <w:t> </w:t>
      </w:r>
      <w:r>
        <w:rPr/>
        <w:t>related</w:t>
      </w:r>
      <w:r>
        <w:rPr>
          <w:spacing w:val="-2"/>
        </w:rPr>
        <w:t> </w:t>
      </w:r>
      <w:r>
        <w:rPr/>
        <w:t>to</w:t>
      </w:r>
      <w:r>
        <w:rPr>
          <w:spacing w:val="-2"/>
        </w:rPr>
        <w:t> </w:t>
      </w:r>
      <w:r>
        <w:rPr/>
        <w:t>commercialization</w:t>
      </w:r>
      <w:r>
        <w:rPr>
          <w:spacing w:val="-2"/>
        </w:rPr>
        <w:t> </w:t>
      </w:r>
      <w:r>
        <w:rPr/>
        <w:t>of</w:t>
      </w:r>
      <w:r>
        <w:rPr>
          <w:spacing w:val="-4"/>
        </w:rPr>
        <w:t> </w:t>
      </w:r>
      <w:r>
        <w:rPr/>
        <w:t>illegal</w:t>
      </w:r>
      <w:r>
        <w:rPr>
          <w:spacing w:val="-3"/>
        </w:rPr>
        <w:t> </w:t>
      </w:r>
      <w:r>
        <w:rPr/>
        <w:t>timber</w:t>
      </w:r>
      <w:r>
        <w:rPr>
          <w:spacing w:val="-3"/>
        </w:rPr>
        <w:t> </w:t>
      </w:r>
      <w:r>
        <w:rPr/>
        <w:t>and</w:t>
      </w:r>
      <w:r>
        <w:rPr>
          <w:spacing w:val="-3"/>
        </w:rPr>
        <w:t> </w:t>
      </w:r>
      <w:r>
        <w:rPr/>
        <w:t>non-timber</w:t>
      </w:r>
      <w:r>
        <w:rPr>
          <w:spacing w:val="-3"/>
        </w:rPr>
        <w:t> </w:t>
      </w:r>
      <w:r>
        <w:rPr/>
        <w:t>forest</w:t>
      </w:r>
      <w:r>
        <w:rPr>
          <w:spacing w:val="-1"/>
        </w:rPr>
        <w:t> </w:t>
      </w:r>
      <w:r>
        <w:rPr>
          <w:spacing w:val="-2"/>
        </w:rPr>
        <w:t>products.</w:t>
      </w:r>
    </w:p>
    <w:p>
      <w:pPr>
        <w:pStyle w:val="Heading7"/>
        <w:numPr>
          <w:ilvl w:val="0"/>
          <w:numId w:val="34"/>
        </w:numPr>
        <w:tabs>
          <w:tab w:pos="719" w:val="left" w:leader="none"/>
        </w:tabs>
        <w:spacing w:line="240" w:lineRule="auto" w:before="21" w:after="0"/>
        <w:ind w:left="719" w:right="0" w:hanging="359"/>
        <w:jc w:val="left"/>
      </w:pPr>
      <w:r>
        <w:rPr/>
        <w:t>Construction</w:t>
      </w:r>
      <w:r>
        <w:rPr>
          <w:spacing w:val="-6"/>
        </w:rPr>
        <w:t> </w:t>
      </w:r>
      <w:r>
        <w:rPr/>
        <w:t>and/or</w:t>
      </w:r>
      <w:r>
        <w:rPr>
          <w:spacing w:val="-6"/>
        </w:rPr>
        <w:t> </w:t>
      </w:r>
      <w:r>
        <w:rPr/>
        <w:t>restoration</w:t>
      </w:r>
      <w:r>
        <w:rPr>
          <w:spacing w:val="-5"/>
        </w:rPr>
        <w:t> </w:t>
      </w:r>
      <w:r>
        <w:rPr/>
        <w:t>of</w:t>
      </w:r>
      <w:r>
        <w:rPr>
          <w:spacing w:val="-2"/>
        </w:rPr>
        <w:t> </w:t>
      </w:r>
      <w:r>
        <w:rPr/>
        <w:t>religious</w:t>
      </w:r>
      <w:r>
        <w:rPr>
          <w:spacing w:val="-6"/>
        </w:rPr>
        <w:t> </w:t>
      </w:r>
      <w:r>
        <w:rPr>
          <w:spacing w:val="-2"/>
        </w:rPr>
        <w:t>buildings</w:t>
      </w:r>
    </w:p>
    <w:p>
      <w:pPr>
        <w:pStyle w:val="Heading7"/>
        <w:numPr>
          <w:ilvl w:val="0"/>
          <w:numId w:val="34"/>
        </w:numPr>
        <w:tabs>
          <w:tab w:pos="719" w:val="left" w:leader="none"/>
          <w:tab w:pos="721" w:val="left" w:leader="none"/>
        </w:tabs>
        <w:spacing w:line="259" w:lineRule="auto" w:before="17" w:after="0"/>
        <w:ind w:left="721" w:right="1746" w:hanging="361"/>
        <w:jc w:val="left"/>
      </w:pPr>
      <w:r>
        <w:rPr/>
        <w:t>Removal</w:t>
      </w:r>
      <w:r>
        <w:rPr>
          <w:spacing w:val="-4"/>
        </w:rPr>
        <w:t> </w:t>
      </w:r>
      <w:r>
        <w:rPr/>
        <w:t>or</w:t>
      </w:r>
      <w:r>
        <w:rPr>
          <w:spacing w:val="-6"/>
        </w:rPr>
        <w:t> </w:t>
      </w:r>
      <w:r>
        <w:rPr/>
        <w:t>alteration</w:t>
      </w:r>
      <w:r>
        <w:rPr>
          <w:spacing w:val="-5"/>
        </w:rPr>
        <w:t> </w:t>
      </w:r>
      <w:r>
        <w:rPr/>
        <w:t>of</w:t>
      </w:r>
      <w:r>
        <w:rPr>
          <w:spacing w:val="-6"/>
        </w:rPr>
        <w:t> </w:t>
      </w:r>
      <w:r>
        <w:rPr/>
        <w:t>any</w:t>
      </w:r>
      <w:r>
        <w:rPr>
          <w:spacing w:val="-4"/>
        </w:rPr>
        <w:t> </w:t>
      </w:r>
      <w:r>
        <w:rPr/>
        <w:t>physical</w:t>
      </w:r>
      <w:r>
        <w:rPr>
          <w:spacing w:val="-5"/>
        </w:rPr>
        <w:t> </w:t>
      </w:r>
      <w:r>
        <w:rPr/>
        <w:t>cultural</w:t>
      </w:r>
      <w:r>
        <w:rPr>
          <w:spacing w:val="-5"/>
        </w:rPr>
        <w:t> </w:t>
      </w:r>
      <w:r>
        <w:rPr/>
        <w:t>heritage</w:t>
      </w:r>
      <w:r>
        <w:rPr>
          <w:spacing w:val="-4"/>
        </w:rPr>
        <w:t> </w:t>
      </w:r>
      <w:r>
        <w:rPr/>
        <w:t>property</w:t>
      </w:r>
      <w:r>
        <w:rPr>
          <w:spacing w:val="-4"/>
        </w:rPr>
        <w:t> </w:t>
      </w:r>
      <w:r>
        <w:rPr/>
        <w:t>(includes</w:t>
      </w:r>
      <w:r>
        <w:rPr>
          <w:spacing w:val="-6"/>
        </w:rPr>
        <w:t> </w:t>
      </w:r>
      <w:r>
        <w:rPr/>
        <w:t>sites</w:t>
      </w:r>
      <w:r>
        <w:rPr>
          <w:spacing w:val="-5"/>
        </w:rPr>
        <w:t> </w:t>
      </w:r>
      <w:r>
        <w:rPr/>
        <w:t>having archaeological, paleontological, historical, religious, or unique natural values).</w:t>
      </w:r>
    </w:p>
    <w:p>
      <w:pPr>
        <w:pStyle w:val="Heading7"/>
        <w:numPr>
          <w:ilvl w:val="0"/>
          <w:numId w:val="34"/>
        </w:numPr>
        <w:tabs>
          <w:tab w:pos="719" w:val="left" w:leader="none"/>
        </w:tabs>
        <w:spacing w:line="240" w:lineRule="auto" w:before="0" w:after="0"/>
        <w:ind w:left="719" w:right="0" w:hanging="359"/>
        <w:jc w:val="left"/>
      </w:pPr>
      <w:r>
        <w:rPr/>
        <w:t>Uses</w:t>
      </w:r>
      <w:r>
        <w:rPr>
          <w:spacing w:val="-5"/>
        </w:rPr>
        <w:t> </w:t>
      </w:r>
      <w:r>
        <w:rPr/>
        <w:t>of</w:t>
      </w:r>
      <w:r>
        <w:rPr>
          <w:spacing w:val="-5"/>
        </w:rPr>
        <w:t> </w:t>
      </w:r>
      <w:r>
        <w:rPr/>
        <w:t>goods</w:t>
      </w:r>
      <w:r>
        <w:rPr>
          <w:spacing w:val="-4"/>
        </w:rPr>
        <w:t> </w:t>
      </w:r>
      <w:r>
        <w:rPr/>
        <w:t>and</w:t>
      </w:r>
      <w:r>
        <w:rPr>
          <w:spacing w:val="-3"/>
        </w:rPr>
        <w:t> </w:t>
      </w:r>
      <w:r>
        <w:rPr/>
        <w:t>equipment</w:t>
      </w:r>
      <w:r>
        <w:rPr>
          <w:spacing w:val="-1"/>
        </w:rPr>
        <w:t> </w:t>
      </w:r>
      <w:r>
        <w:rPr/>
        <w:t>for</w:t>
      </w:r>
      <w:r>
        <w:rPr>
          <w:spacing w:val="-4"/>
        </w:rPr>
        <w:t> </w:t>
      </w:r>
      <w:r>
        <w:rPr/>
        <w:t>military</w:t>
      </w:r>
      <w:r>
        <w:rPr>
          <w:spacing w:val="-2"/>
        </w:rPr>
        <w:t> </w:t>
      </w:r>
      <w:r>
        <w:rPr/>
        <w:t>or</w:t>
      </w:r>
      <w:r>
        <w:rPr>
          <w:spacing w:val="-4"/>
        </w:rPr>
        <w:t> </w:t>
      </w:r>
      <w:r>
        <w:rPr/>
        <w:t>paramilitary</w:t>
      </w:r>
      <w:r>
        <w:rPr>
          <w:spacing w:val="4"/>
        </w:rPr>
        <w:t> </w:t>
      </w:r>
      <w:r>
        <w:rPr>
          <w:spacing w:val="-2"/>
        </w:rPr>
        <w:t>purposes.</w:t>
      </w:r>
    </w:p>
    <w:p>
      <w:pPr>
        <w:pStyle w:val="Heading7"/>
        <w:numPr>
          <w:ilvl w:val="0"/>
          <w:numId w:val="34"/>
        </w:numPr>
        <w:tabs>
          <w:tab w:pos="719" w:val="left" w:leader="none"/>
          <w:tab w:pos="721" w:val="left" w:leader="none"/>
        </w:tabs>
        <w:spacing w:line="259" w:lineRule="auto" w:before="21" w:after="0"/>
        <w:ind w:left="721" w:right="376" w:hanging="361"/>
        <w:jc w:val="left"/>
      </w:pPr>
      <w:r>
        <w:rPr/>
        <w:t>Uses</w:t>
      </w:r>
      <w:r>
        <w:rPr>
          <w:spacing w:val="-3"/>
        </w:rPr>
        <w:t> </w:t>
      </w:r>
      <w:r>
        <w:rPr/>
        <w:t>of</w:t>
      </w:r>
      <w:r>
        <w:rPr>
          <w:spacing w:val="-5"/>
        </w:rPr>
        <w:t> </w:t>
      </w:r>
      <w:r>
        <w:rPr/>
        <w:t>goods</w:t>
      </w:r>
      <w:r>
        <w:rPr>
          <w:spacing w:val="-4"/>
        </w:rPr>
        <w:t> </w:t>
      </w:r>
      <w:r>
        <w:rPr/>
        <w:t>and</w:t>
      </w:r>
      <w:r>
        <w:rPr>
          <w:spacing w:val="-4"/>
        </w:rPr>
        <w:t> </w:t>
      </w:r>
      <w:r>
        <w:rPr/>
        <w:t>equipment</w:t>
      </w:r>
      <w:r>
        <w:rPr>
          <w:spacing w:val="-1"/>
        </w:rPr>
        <w:t> </w:t>
      </w:r>
      <w:r>
        <w:rPr/>
        <w:t>in</w:t>
      </w:r>
      <w:r>
        <w:rPr>
          <w:spacing w:val="-3"/>
        </w:rPr>
        <w:t> </w:t>
      </w:r>
      <w:r>
        <w:rPr/>
        <w:t>response</w:t>
      </w:r>
      <w:r>
        <w:rPr>
          <w:spacing w:val="-2"/>
        </w:rPr>
        <w:t> </w:t>
      </w:r>
      <w:r>
        <w:rPr/>
        <w:t>to</w:t>
      </w:r>
      <w:r>
        <w:rPr>
          <w:spacing w:val="-3"/>
        </w:rPr>
        <w:t> </w:t>
      </w:r>
      <w:r>
        <w:rPr/>
        <w:t>conflict,</w:t>
      </w:r>
      <w:r>
        <w:rPr>
          <w:spacing w:val="-2"/>
        </w:rPr>
        <w:t> </w:t>
      </w:r>
      <w:r>
        <w:rPr/>
        <w:t>in</w:t>
      </w:r>
      <w:r>
        <w:rPr>
          <w:spacing w:val="-3"/>
        </w:rPr>
        <w:t> </w:t>
      </w:r>
      <w:r>
        <w:rPr/>
        <w:t>any</w:t>
      </w:r>
      <w:r>
        <w:rPr>
          <w:spacing w:val="-2"/>
        </w:rPr>
        <w:t> </w:t>
      </w:r>
      <w:r>
        <w:rPr/>
        <w:t>area</w:t>
      </w:r>
      <w:r>
        <w:rPr>
          <w:spacing w:val="-3"/>
        </w:rPr>
        <w:t> </w:t>
      </w:r>
      <w:r>
        <w:rPr/>
        <w:t>with</w:t>
      </w:r>
      <w:r>
        <w:rPr>
          <w:spacing w:val="-3"/>
        </w:rPr>
        <w:t> </w:t>
      </w:r>
      <w:r>
        <w:rPr/>
        <w:t>active</w:t>
      </w:r>
      <w:r>
        <w:rPr>
          <w:spacing w:val="-2"/>
        </w:rPr>
        <w:t> </w:t>
      </w:r>
      <w:r>
        <w:rPr/>
        <w:t>military</w:t>
      </w:r>
      <w:r>
        <w:rPr>
          <w:spacing w:val="-2"/>
        </w:rPr>
        <w:t> </w:t>
      </w:r>
      <w:r>
        <w:rPr/>
        <w:t>or</w:t>
      </w:r>
      <w:r>
        <w:rPr>
          <w:spacing w:val="-5"/>
        </w:rPr>
        <w:t> </w:t>
      </w:r>
      <w:r>
        <w:rPr/>
        <w:t>armed</w:t>
      </w:r>
      <w:r>
        <w:rPr>
          <w:spacing w:val="-3"/>
        </w:rPr>
        <w:t> </w:t>
      </w:r>
      <w:r>
        <w:rPr/>
        <w:t>group </w:t>
      </w:r>
      <w:r>
        <w:rPr>
          <w:spacing w:val="-2"/>
        </w:rPr>
        <w:t>operations.</w:t>
      </w:r>
    </w:p>
    <w:p>
      <w:pPr>
        <w:pStyle w:val="Heading7"/>
        <w:spacing w:after="0" w:line="259" w:lineRule="auto"/>
        <w:jc w:val="left"/>
        <w:sectPr>
          <w:pgSz w:w="12240" w:h="15840"/>
          <w:pgMar w:header="0" w:footer="1156" w:top="1420" w:bottom="1340" w:left="1080" w:right="1080"/>
        </w:sectPr>
      </w:pPr>
    </w:p>
    <w:p>
      <w:pPr>
        <w:pStyle w:val="Heading1"/>
      </w:pPr>
      <w:bookmarkStart w:name="ANNEX 3: ENVIRONMENTAL AND SOCIAL SCREEN" w:id="51"/>
      <w:bookmarkEnd w:id="51"/>
      <w:r>
        <w:rPr/>
      </w:r>
      <w:bookmarkStart w:name="_bookmark26" w:id="52"/>
      <w:bookmarkEnd w:id="52"/>
      <w:r>
        <w:rPr/>
      </w:r>
      <w:r>
        <w:rPr>
          <w:color w:val="2E5395"/>
        </w:rPr>
        <w:t>ANNEX</w:t>
      </w:r>
      <w:r>
        <w:rPr>
          <w:color w:val="2E5395"/>
          <w:spacing w:val="-3"/>
        </w:rPr>
        <w:t> </w:t>
      </w:r>
      <w:r>
        <w:rPr>
          <w:color w:val="2E5395"/>
        </w:rPr>
        <w:t>3:</w:t>
      </w:r>
      <w:r>
        <w:rPr>
          <w:color w:val="2E5395"/>
          <w:spacing w:val="-2"/>
        </w:rPr>
        <w:t> </w:t>
      </w:r>
      <w:r>
        <w:rPr>
          <w:color w:val="2E5395"/>
        </w:rPr>
        <w:t>ENVIRONMENTAL</w:t>
      </w:r>
      <w:r>
        <w:rPr>
          <w:color w:val="2E5395"/>
          <w:spacing w:val="-2"/>
        </w:rPr>
        <w:t> </w:t>
      </w:r>
      <w:r>
        <w:rPr>
          <w:color w:val="2E5395"/>
        </w:rPr>
        <w:t>AND</w:t>
      </w:r>
      <w:r>
        <w:rPr>
          <w:color w:val="2E5395"/>
          <w:spacing w:val="-7"/>
        </w:rPr>
        <w:t> </w:t>
      </w:r>
      <w:r>
        <w:rPr>
          <w:color w:val="2E5395"/>
        </w:rPr>
        <w:t>SOCIAL</w:t>
      </w:r>
      <w:r>
        <w:rPr>
          <w:color w:val="2E5395"/>
          <w:spacing w:val="-2"/>
        </w:rPr>
        <w:t> </w:t>
      </w:r>
      <w:r>
        <w:rPr>
          <w:color w:val="2E5395"/>
        </w:rPr>
        <w:t>SCREENING</w:t>
      </w:r>
      <w:r>
        <w:rPr>
          <w:color w:val="2E5395"/>
          <w:spacing w:val="-2"/>
        </w:rPr>
        <w:t> </w:t>
      </w:r>
      <w:r>
        <w:rPr>
          <w:color w:val="2E5395"/>
          <w:spacing w:val="-4"/>
        </w:rPr>
        <w:t>FORM</w:t>
      </w:r>
    </w:p>
    <w:p>
      <w:pPr>
        <w:spacing w:before="273"/>
        <w:ind w:left="360" w:right="352" w:firstLine="0"/>
        <w:jc w:val="both"/>
        <w:rPr>
          <w:i/>
          <w:sz w:val="20"/>
        </w:rPr>
      </w:pPr>
      <w:r>
        <w:rPr>
          <w:i/>
          <w:color w:val="FF0000"/>
          <w:sz w:val="20"/>
        </w:rPr>
        <w:t>This form is to be filled out by the</w:t>
      </w:r>
      <w:r>
        <w:rPr>
          <w:i/>
          <w:color w:val="FF0000"/>
          <w:spacing w:val="-2"/>
          <w:sz w:val="20"/>
        </w:rPr>
        <w:t> </w:t>
      </w:r>
      <w:r>
        <w:rPr>
          <w:i/>
          <w:color w:val="FF0000"/>
          <w:sz w:val="20"/>
        </w:rPr>
        <w:t>E&amp;S Specialists/Social</w:t>
      </w:r>
      <w:r>
        <w:rPr>
          <w:i/>
          <w:color w:val="FF0000"/>
          <w:spacing w:val="-2"/>
          <w:sz w:val="20"/>
        </w:rPr>
        <w:t> </w:t>
      </w:r>
      <w:r>
        <w:rPr>
          <w:i/>
          <w:color w:val="FF0000"/>
          <w:sz w:val="20"/>
        </w:rPr>
        <w:t>and Environmental Officer for each of the sub-projects and used to guide ToRs for contractors. The form is required for assessment of potential adverse impacts of project activities and to assign a risk level for the site.</w:t>
      </w:r>
    </w:p>
    <w:p>
      <w:pPr>
        <w:pStyle w:val="Heading9"/>
        <w:numPr>
          <w:ilvl w:val="1"/>
          <w:numId w:val="34"/>
        </w:numPr>
        <w:tabs>
          <w:tab w:pos="1080" w:val="left" w:leader="none"/>
        </w:tabs>
        <w:spacing w:line="240" w:lineRule="auto" w:before="243" w:after="0"/>
        <w:ind w:left="1080" w:right="0" w:hanging="359"/>
        <w:jc w:val="left"/>
      </w:pPr>
      <w:r>
        <w:rPr/>
        <w:t>Subproject</w:t>
      </w:r>
      <w:r>
        <w:rPr>
          <w:spacing w:val="-1"/>
        </w:rPr>
        <w:t> </w:t>
      </w:r>
      <w:r>
        <w:rPr>
          <w:spacing w:val="-2"/>
        </w:rPr>
        <w:t>Information:</w:t>
      </w:r>
    </w:p>
    <w:p>
      <w:pPr>
        <w:pStyle w:val="BodyText"/>
        <w:spacing w:before="2"/>
        <w:rPr>
          <w:b/>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803"/>
      </w:tblGrid>
      <w:tr>
        <w:trPr>
          <w:trHeight w:val="240" w:hRule="atLeast"/>
        </w:trPr>
        <w:tc>
          <w:tcPr>
            <w:tcW w:w="2551" w:type="dxa"/>
            <w:shd w:val="clear" w:color="auto" w:fill="9CC2E4"/>
          </w:tcPr>
          <w:p>
            <w:pPr>
              <w:pStyle w:val="TableParagraph"/>
              <w:spacing w:line="201" w:lineRule="exact" w:before="18"/>
              <w:ind w:left="110"/>
              <w:rPr>
                <w:b/>
                <w:sz w:val="18"/>
              </w:rPr>
            </w:pPr>
            <w:r>
              <w:rPr>
                <w:b/>
                <w:sz w:val="18"/>
              </w:rPr>
              <w:t>Subproject</w:t>
            </w:r>
            <w:r>
              <w:rPr>
                <w:b/>
                <w:spacing w:val="-4"/>
                <w:sz w:val="18"/>
              </w:rPr>
              <w:t> </w:t>
            </w:r>
            <w:r>
              <w:rPr>
                <w:b/>
                <w:spacing w:val="-2"/>
                <w:sz w:val="18"/>
              </w:rPr>
              <w:t>Title/Location:</w:t>
            </w:r>
          </w:p>
        </w:tc>
        <w:tc>
          <w:tcPr>
            <w:tcW w:w="6803" w:type="dxa"/>
          </w:tcPr>
          <w:p>
            <w:pPr>
              <w:pStyle w:val="TableParagraph"/>
              <w:rPr>
                <w:rFonts w:ascii="Times New Roman"/>
                <w:sz w:val="16"/>
              </w:rPr>
            </w:pPr>
          </w:p>
        </w:tc>
      </w:tr>
      <w:tr>
        <w:trPr>
          <w:trHeight w:val="240" w:hRule="atLeast"/>
        </w:trPr>
        <w:tc>
          <w:tcPr>
            <w:tcW w:w="2551" w:type="dxa"/>
            <w:shd w:val="clear" w:color="auto" w:fill="9CC2E4"/>
          </w:tcPr>
          <w:p>
            <w:pPr>
              <w:pStyle w:val="TableParagraph"/>
              <w:spacing w:line="201" w:lineRule="exact" w:before="19"/>
              <w:ind w:left="110"/>
              <w:rPr>
                <w:b/>
                <w:sz w:val="18"/>
              </w:rPr>
            </w:pPr>
            <w:r>
              <w:rPr>
                <w:b/>
                <w:sz w:val="18"/>
              </w:rPr>
              <w:t>Subproject</w:t>
            </w:r>
            <w:r>
              <w:rPr>
                <w:b/>
                <w:spacing w:val="-4"/>
                <w:sz w:val="18"/>
              </w:rPr>
              <w:t> </w:t>
            </w:r>
            <w:r>
              <w:rPr>
                <w:b/>
                <w:spacing w:val="-2"/>
                <w:sz w:val="18"/>
              </w:rPr>
              <w:t>Activities:</w:t>
            </w:r>
          </w:p>
        </w:tc>
        <w:tc>
          <w:tcPr>
            <w:tcW w:w="6803" w:type="dxa"/>
          </w:tcPr>
          <w:p>
            <w:pPr>
              <w:pStyle w:val="TableParagraph"/>
              <w:rPr>
                <w:rFonts w:ascii="Times New Roman"/>
                <w:sz w:val="16"/>
              </w:rPr>
            </w:pPr>
          </w:p>
        </w:tc>
      </w:tr>
      <w:tr>
        <w:trPr>
          <w:trHeight w:val="240" w:hRule="atLeast"/>
        </w:trPr>
        <w:tc>
          <w:tcPr>
            <w:tcW w:w="2551" w:type="dxa"/>
            <w:shd w:val="clear" w:color="auto" w:fill="9CC2E4"/>
          </w:tcPr>
          <w:p>
            <w:pPr>
              <w:pStyle w:val="TableParagraph"/>
              <w:spacing w:line="201" w:lineRule="exact" w:before="18"/>
              <w:ind w:left="110"/>
              <w:rPr>
                <w:b/>
                <w:sz w:val="18"/>
              </w:rPr>
            </w:pPr>
            <w:r>
              <w:rPr>
                <w:b/>
                <w:sz w:val="18"/>
              </w:rPr>
              <w:t>Estimated</w:t>
            </w:r>
            <w:r>
              <w:rPr>
                <w:b/>
                <w:spacing w:val="-2"/>
                <w:sz w:val="18"/>
              </w:rPr>
              <w:t> </w:t>
            </w:r>
            <w:r>
              <w:rPr>
                <w:b/>
                <w:spacing w:val="-4"/>
                <w:sz w:val="18"/>
              </w:rPr>
              <w:t>Cost</w:t>
            </w:r>
          </w:p>
        </w:tc>
        <w:tc>
          <w:tcPr>
            <w:tcW w:w="6803" w:type="dxa"/>
          </w:tcPr>
          <w:p>
            <w:pPr>
              <w:pStyle w:val="TableParagraph"/>
              <w:rPr>
                <w:rFonts w:ascii="Times New Roman"/>
                <w:sz w:val="16"/>
              </w:rPr>
            </w:pPr>
          </w:p>
        </w:tc>
      </w:tr>
      <w:tr>
        <w:trPr>
          <w:trHeight w:val="240" w:hRule="atLeast"/>
        </w:trPr>
        <w:tc>
          <w:tcPr>
            <w:tcW w:w="2551" w:type="dxa"/>
            <w:shd w:val="clear" w:color="auto" w:fill="9CC2E4"/>
          </w:tcPr>
          <w:p>
            <w:pPr>
              <w:pStyle w:val="TableParagraph"/>
              <w:spacing w:line="201" w:lineRule="exact" w:before="18"/>
              <w:ind w:left="110"/>
              <w:rPr>
                <w:b/>
                <w:sz w:val="18"/>
              </w:rPr>
            </w:pPr>
            <w:r>
              <w:rPr>
                <w:b/>
                <w:sz w:val="18"/>
              </w:rPr>
              <w:t>Start/Completion</w:t>
            </w:r>
            <w:r>
              <w:rPr>
                <w:b/>
                <w:spacing w:val="-11"/>
                <w:sz w:val="18"/>
              </w:rPr>
              <w:t> </w:t>
            </w:r>
            <w:r>
              <w:rPr>
                <w:b/>
                <w:spacing w:val="-4"/>
                <w:sz w:val="18"/>
              </w:rPr>
              <w:t>Date</w:t>
            </w:r>
          </w:p>
        </w:tc>
        <w:tc>
          <w:tcPr>
            <w:tcW w:w="6803" w:type="dxa"/>
          </w:tcPr>
          <w:p>
            <w:pPr>
              <w:pStyle w:val="TableParagraph"/>
              <w:rPr>
                <w:rFonts w:ascii="Times New Roman"/>
                <w:sz w:val="16"/>
              </w:rPr>
            </w:pPr>
          </w:p>
        </w:tc>
      </w:tr>
      <w:tr>
        <w:trPr>
          <w:trHeight w:val="240" w:hRule="atLeast"/>
        </w:trPr>
        <w:tc>
          <w:tcPr>
            <w:tcW w:w="2551" w:type="dxa"/>
            <w:shd w:val="clear" w:color="auto" w:fill="9CC2E4"/>
          </w:tcPr>
          <w:p>
            <w:pPr>
              <w:pStyle w:val="TableParagraph"/>
              <w:spacing w:line="201" w:lineRule="exact" w:before="18"/>
              <w:ind w:left="110"/>
              <w:rPr>
                <w:b/>
                <w:sz w:val="18"/>
              </w:rPr>
            </w:pPr>
            <w:r>
              <w:rPr>
                <w:b/>
                <w:sz w:val="18"/>
              </w:rPr>
              <w:t>Screening</w:t>
            </w:r>
            <w:r>
              <w:rPr>
                <w:b/>
                <w:spacing w:val="-9"/>
                <w:sz w:val="18"/>
              </w:rPr>
              <w:t> </w:t>
            </w:r>
            <w:r>
              <w:rPr>
                <w:b/>
                <w:sz w:val="18"/>
              </w:rPr>
              <w:t>Carried</w:t>
            </w:r>
            <w:r>
              <w:rPr>
                <w:b/>
                <w:spacing w:val="-7"/>
                <w:sz w:val="18"/>
              </w:rPr>
              <w:t> </w:t>
            </w:r>
            <w:r>
              <w:rPr>
                <w:b/>
                <w:sz w:val="18"/>
              </w:rPr>
              <w:t>Out</w:t>
            </w:r>
            <w:r>
              <w:rPr>
                <w:b/>
                <w:spacing w:val="-3"/>
                <w:sz w:val="18"/>
              </w:rPr>
              <w:t> </w:t>
            </w:r>
            <w:r>
              <w:rPr>
                <w:b/>
                <w:spacing w:val="-5"/>
                <w:sz w:val="18"/>
              </w:rPr>
              <w:t>By:</w:t>
            </w:r>
          </w:p>
        </w:tc>
        <w:tc>
          <w:tcPr>
            <w:tcW w:w="6803" w:type="dxa"/>
          </w:tcPr>
          <w:p>
            <w:pPr>
              <w:pStyle w:val="TableParagraph"/>
              <w:rPr>
                <w:rFonts w:ascii="Times New Roman"/>
                <w:sz w:val="16"/>
              </w:rPr>
            </w:pPr>
          </w:p>
        </w:tc>
      </w:tr>
    </w:tbl>
    <w:p>
      <w:pPr>
        <w:pStyle w:val="BodyText"/>
        <w:spacing w:before="26"/>
        <w:rPr>
          <w:b/>
        </w:rPr>
      </w:pPr>
    </w:p>
    <w:p>
      <w:pPr>
        <w:pStyle w:val="Heading5"/>
        <w:numPr>
          <w:ilvl w:val="1"/>
          <w:numId w:val="34"/>
        </w:numPr>
        <w:tabs>
          <w:tab w:pos="579" w:val="left" w:leader="none"/>
        </w:tabs>
        <w:spacing w:line="240" w:lineRule="auto" w:before="1" w:after="0"/>
        <w:ind w:left="579" w:right="0" w:hanging="219"/>
        <w:jc w:val="left"/>
      </w:pPr>
      <w:r>
        <w:rPr/>
        <w:t>Environmental</w:t>
      </w:r>
      <w:r>
        <w:rPr>
          <w:spacing w:val="-5"/>
        </w:rPr>
        <w:t> </w:t>
      </w:r>
      <w:r>
        <w:rPr/>
        <w:t>and</w:t>
      </w:r>
      <w:r>
        <w:rPr>
          <w:spacing w:val="-3"/>
        </w:rPr>
        <w:t> </w:t>
      </w:r>
      <w:r>
        <w:rPr/>
        <w:t>Social</w:t>
      </w:r>
      <w:r>
        <w:rPr>
          <w:spacing w:val="-4"/>
        </w:rPr>
        <w:t> </w:t>
      </w:r>
      <w:r>
        <w:rPr/>
        <w:t>Screening</w:t>
      </w:r>
      <w:r>
        <w:rPr>
          <w:spacing w:val="-4"/>
        </w:rPr>
        <w:t> </w:t>
      </w:r>
      <w:r>
        <w:rPr>
          <w:spacing w:val="-2"/>
        </w:rPr>
        <w:t>Questionnaires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42"/>
        <w:gridCol w:w="595"/>
        <w:gridCol w:w="595"/>
        <w:gridCol w:w="3422"/>
      </w:tblGrid>
      <w:tr>
        <w:trPr>
          <w:trHeight w:val="220" w:hRule="atLeast"/>
        </w:trPr>
        <w:tc>
          <w:tcPr>
            <w:tcW w:w="4742" w:type="dxa"/>
            <w:vMerge w:val="restart"/>
            <w:shd w:val="clear" w:color="auto" w:fill="9CC2E4"/>
          </w:tcPr>
          <w:p>
            <w:pPr>
              <w:pStyle w:val="TableParagraph"/>
              <w:spacing w:before="114"/>
              <w:ind w:left="11"/>
              <w:jc w:val="center"/>
              <w:rPr>
                <w:b/>
                <w:sz w:val="18"/>
              </w:rPr>
            </w:pPr>
            <w:r>
              <w:rPr>
                <w:b/>
                <w:spacing w:val="-2"/>
                <w:sz w:val="18"/>
              </w:rPr>
              <w:t>Questions</w:t>
            </w:r>
          </w:p>
        </w:tc>
        <w:tc>
          <w:tcPr>
            <w:tcW w:w="1190" w:type="dxa"/>
            <w:gridSpan w:val="2"/>
            <w:shd w:val="clear" w:color="auto" w:fill="9CC2E4"/>
          </w:tcPr>
          <w:p>
            <w:pPr>
              <w:pStyle w:val="TableParagraph"/>
              <w:spacing w:line="200" w:lineRule="exact"/>
              <w:ind w:left="315"/>
              <w:rPr>
                <w:b/>
                <w:sz w:val="18"/>
              </w:rPr>
            </w:pPr>
            <w:r>
              <w:rPr>
                <w:b/>
                <w:spacing w:val="-2"/>
                <w:sz w:val="18"/>
              </w:rPr>
              <w:t>Answer</w:t>
            </w:r>
          </w:p>
        </w:tc>
        <w:tc>
          <w:tcPr>
            <w:tcW w:w="3422" w:type="dxa"/>
            <w:vMerge w:val="restart"/>
            <w:shd w:val="clear" w:color="auto" w:fill="9CC2E4"/>
          </w:tcPr>
          <w:p>
            <w:pPr>
              <w:pStyle w:val="TableParagraph"/>
              <w:spacing w:before="114"/>
              <w:ind w:left="11"/>
              <w:jc w:val="center"/>
              <w:rPr>
                <w:b/>
                <w:sz w:val="18"/>
              </w:rPr>
            </w:pPr>
            <w:r>
              <w:rPr>
                <w:b/>
                <w:spacing w:val="-2"/>
                <w:sz w:val="18"/>
              </w:rPr>
              <w:t>Comments</w:t>
            </w:r>
          </w:p>
        </w:tc>
      </w:tr>
      <w:tr>
        <w:trPr>
          <w:trHeight w:val="220" w:hRule="atLeast"/>
        </w:trPr>
        <w:tc>
          <w:tcPr>
            <w:tcW w:w="4742" w:type="dxa"/>
            <w:vMerge/>
            <w:tcBorders>
              <w:top w:val="nil"/>
            </w:tcBorders>
            <w:shd w:val="clear" w:color="auto" w:fill="9CC2E4"/>
          </w:tcPr>
          <w:p>
            <w:pPr>
              <w:rPr>
                <w:sz w:val="2"/>
                <w:szCs w:val="2"/>
              </w:rPr>
            </w:pPr>
          </w:p>
        </w:tc>
        <w:tc>
          <w:tcPr>
            <w:tcW w:w="595" w:type="dxa"/>
            <w:shd w:val="clear" w:color="auto" w:fill="9CC2E4"/>
          </w:tcPr>
          <w:p>
            <w:pPr>
              <w:pStyle w:val="TableParagraph"/>
              <w:spacing w:line="200" w:lineRule="exact"/>
              <w:ind w:left="110"/>
              <w:rPr>
                <w:b/>
                <w:sz w:val="18"/>
              </w:rPr>
            </w:pPr>
            <w:r>
              <w:rPr>
                <w:b/>
                <w:spacing w:val="-5"/>
                <w:sz w:val="18"/>
              </w:rPr>
              <w:t>Yes</w:t>
            </w:r>
          </w:p>
        </w:tc>
        <w:tc>
          <w:tcPr>
            <w:tcW w:w="595" w:type="dxa"/>
            <w:shd w:val="clear" w:color="auto" w:fill="9CC2E4"/>
          </w:tcPr>
          <w:p>
            <w:pPr>
              <w:pStyle w:val="TableParagraph"/>
              <w:spacing w:line="200" w:lineRule="exact"/>
              <w:ind w:left="110"/>
              <w:rPr>
                <w:b/>
                <w:sz w:val="18"/>
              </w:rPr>
            </w:pPr>
            <w:r>
              <w:rPr>
                <w:b/>
                <w:spacing w:val="-5"/>
                <w:sz w:val="18"/>
              </w:rPr>
              <w:t>No</w:t>
            </w:r>
          </w:p>
        </w:tc>
        <w:tc>
          <w:tcPr>
            <w:tcW w:w="3422" w:type="dxa"/>
            <w:vMerge/>
            <w:tcBorders>
              <w:top w:val="nil"/>
            </w:tcBorders>
            <w:shd w:val="clear" w:color="auto" w:fill="9CC2E4"/>
          </w:tcPr>
          <w:p>
            <w:pPr>
              <w:rPr>
                <w:sz w:val="2"/>
                <w:szCs w:val="2"/>
              </w:rPr>
            </w:pPr>
          </w:p>
        </w:tc>
      </w:tr>
      <w:tr>
        <w:trPr>
          <w:trHeight w:val="220" w:hRule="atLeast"/>
        </w:trPr>
        <w:tc>
          <w:tcPr>
            <w:tcW w:w="9354" w:type="dxa"/>
            <w:gridSpan w:val="4"/>
            <w:shd w:val="clear" w:color="auto" w:fill="DEEAF6"/>
          </w:tcPr>
          <w:p>
            <w:pPr>
              <w:pStyle w:val="TableParagraph"/>
              <w:spacing w:line="200" w:lineRule="exact"/>
              <w:ind w:left="110"/>
              <w:rPr>
                <w:b/>
                <w:i/>
                <w:sz w:val="18"/>
              </w:rPr>
            </w:pPr>
            <w:r>
              <w:rPr>
                <w:b/>
                <w:i/>
                <w:spacing w:val="-4"/>
                <w:sz w:val="18"/>
              </w:rPr>
              <w:t>ESS1</w:t>
            </w:r>
          </w:p>
        </w:tc>
      </w:tr>
      <w:tr>
        <w:trPr>
          <w:trHeight w:val="655" w:hRule="atLeast"/>
        </w:trPr>
        <w:tc>
          <w:tcPr>
            <w:tcW w:w="4742" w:type="dxa"/>
          </w:tcPr>
          <w:p>
            <w:pPr>
              <w:pStyle w:val="TableParagraph"/>
              <w:ind w:left="110"/>
              <w:rPr>
                <w:sz w:val="18"/>
              </w:rPr>
            </w:pPr>
            <w:r>
              <w:rPr>
                <w:sz w:val="18"/>
              </w:rPr>
              <w:t>Is the subproject likely to have significant adverse environmental</w:t>
            </w:r>
            <w:r>
              <w:rPr>
                <w:spacing w:val="-9"/>
                <w:sz w:val="18"/>
              </w:rPr>
              <w:t> </w:t>
            </w:r>
            <w:r>
              <w:rPr>
                <w:sz w:val="18"/>
              </w:rPr>
              <w:t>impacts</w:t>
            </w:r>
            <w:r>
              <w:rPr>
                <w:spacing w:val="-8"/>
                <w:sz w:val="18"/>
              </w:rPr>
              <w:t> </w:t>
            </w:r>
            <w:r>
              <w:rPr>
                <w:sz w:val="18"/>
              </w:rPr>
              <w:t>that</w:t>
            </w:r>
            <w:r>
              <w:rPr>
                <w:spacing w:val="-7"/>
                <w:sz w:val="18"/>
              </w:rPr>
              <w:t> </w:t>
            </w:r>
            <w:r>
              <w:rPr>
                <w:sz w:val="18"/>
              </w:rPr>
              <w:t>are</w:t>
            </w:r>
            <w:r>
              <w:rPr>
                <w:spacing w:val="-7"/>
                <w:sz w:val="18"/>
              </w:rPr>
              <w:t> </w:t>
            </w:r>
            <w:r>
              <w:rPr>
                <w:sz w:val="18"/>
              </w:rPr>
              <w:t>sensitive</w:t>
            </w:r>
            <w:r>
              <w:rPr>
                <w:spacing w:val="-7"/>
                <w:sz w:val="18"/>
              </w:rPr>
              <w:t> </w:t>
            </w:r>
            <w:r>
              <w:rPr>
                <w:sz w:val="18"/>
              </w:rPr>
              <w:t>and</w:t>
            </w:r>
            <w:r>
              <w:rPr>
                <w:spacing w:val="-7"/>
                <w:sz w:val="18"/>
              </w:rPr>
              <w:t> </w:t>
            </w:r>
            <w:r>
              <w:rPr>
                <w:sz w:val="18"/>
              </w:rPr>
              <w:t>unprecedented</w:t>
            </w:r>
          </w:p>
          <w:p>
            <w:pPr>
              <w:pStyle w:val="TableParagraph"/>
              <w:spacing w:line="201" w:lineRule="exact"/>
              <w:ind w:left="110"/>
              <w:rPr>
                <w:sz w:val="18"/>
              </w:rPr>
            </w:pPr>
            <w:r>
              <w:rPr>
                <w:sz w:val="18"/>
              </w:rPr>
              <w:t>that</w:t>
            </w:r>
            <w:r>
              <w:rPr>
                <w:spacing w:val="-4"/>
                <w:sz w:val="18"/>
              </w:rPr>
              <w:t> </w:t>
            </w:r>
            <w:r>
              <w:rPr>
                <w:sz w:val="18"/>
              </w:rPr>
              <w:t>trigger</w:t>
            </w:r>
            <w:r>
              <w:rPr>
                <w:spacing w:val="-2"/>
                <w:sz w:val="18"/>
              </w:rPr>
              <w:t> </w:t>
            </w:r>
            <w:r>
              <w:rPr>
                <w:sz w:val="18"/>
              </w:rPr>
              <w:t>the</w:t>
            </w:r>
            <w:r>
              <w:rPr>
                <w:spacing w:val="-3"/>
                <w:sz w:val="18"/>
              </w:rPr>
              <w:t> </w:t>
            </w:r>
            <w:r>
              <w:rPr>
                <w:sz w:val="18"/>
              </w:rPr>
              <w:t>‘Ineligible</w:t>
            </w:r>
            <w:r>
              <w:rPr>
                <w:spacing w:val="-3"/>
                <w:sz w:val="18"/>
              </w:rPr>
              <w:t> </w:t>
            </w:r>
            <w:r>
              <w:rPr>
                <w:sz w:val="18"/>
              </w:rPr>
              <w:t>Activities’</w:t>
            </w:r>
            <w:r>
              <w:rPr>
                <w:spacing w:val="-4"/>
                <w:sz w:val="18"/>
              </w:rPr>
              <w:t> </w:t>
            </w:r>
            <w:r>
              <w:rPr>
                <w:sz w:val="18"/>
              </w:rPr>
              <w:t>and</w:t>
            </w:r>
            <w:r>
              <w:rPr>
                <w:spacing w:val="-2"/>
                <w:sz w:val="18"/>
              </w:rPr>
              <w:t> exclusion?</w:t>
            </w:r>
          </w:p>
        </w:tc>
        <w:tc>
          <w:tcPr>
            <w:tcW w:w="595"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3" w:lineRule="exact"/>
              <w:ind w:left="110"/>
              <w:rPr>
                <w:sz w:val="18"/>
              </w:rPr>
            </w:pPr>
            <w:r>
              <w:rPr>
                <w:sz w:val="18"/>
              </w:rPr>
              <w:t>If</w:t>
            </w:r>
            <w:r>
              <w:rPr>
                <w:spacing w:val="-3"/>
                <w:sz w:val="18"/>
              </w:rPr>
              <w:t> </w:t>
            </w:r>
            <w:r>
              <w:rPr>
                <w:sz w:val="18"/>
              </w:rPr>
              <w:t>“Yes”:</w:t>
            </w:r>
            <w:r>
              <w:rPr>
                <w:spacing w:val="-2"/>
                <w:sz w:val="18"/>
              </w:rPr>
              <w:t> </w:t>
            </w:r>
            <w:r>
              <w:rPr>
                <w:sz w:val="18"/>
              </w:rPr>
              <w:t>Exclude</w:t>
            </w:r>
            <w:r>
              <w:rPr>
                <w:spacing w:val="-2"/>
                <w:sz w:val="18"/>
              </w:rPr>
              <w:t> </w:t>
            </w:r>
            <w:r>
              <w:rPr>
                <w:sz w:val="18"/>
              </w:rPr>
              <w:t>from</w:t>
            </w:r>
            <w:r>
              <w:rPr>
                <w:spacing w:val="-2"/>
                <w:sz w:val="18"/>
              </w:rPr>
              <w:t> project.</w:t>
            </w:r>
          </w:p>
        </w:tc>
      </w:tr>
      <w:tr>
        <w:trPr>
          <w:trHeight w:val="660" w:hRule="atLeast"/>
        </w:trPr>
        <w:tc>
          <w:tcPr>
            <w:tcW w:w="4742" w:type="dxa"/>
          </w:tcPr>
          <w:p>
            <w:pPr>
              <w:pStyle w:val="TableParagraph"/>
              <w:spacing w:line="218" w:lineRule="exact"/>
              <w:ind w:left="110"/>
              <w:rPr>
                <w:sz w:val="18"/>
              </w:rPr>
            </w:pPr>
            <w:r>
              <w:rPr>
                <w:sz w:val="18"/>
              </w:rPr>
              <w:t>Does</w:t>
            </w:r>
            <w:r>
              <w:rPr>
                <w:spacing w:val="-5"/>
                <w:sz w:val="18"/>
              </w:rPr>
              <w:t> </w:t>
            </w:r>
            <w:r>
              <w:rPr>
                <w:sz w:val="18"/>
              </w:rPr>
              <w:t>the</w:t>
            </w:r>
            <w:r>
              <w:rPr>
                <w:spacing w:val="-5"/>
                <w:sz w:val="18"/>
              </w:rPr>
              <w:t> </w:t>
            </w:r>
            <w:r>
              <w:rPr>
                <w:sz w:val="18"/>
              </w:rPr>
              <w:t>subproject</w:t>
            </w:r>
            <w:r>
              <w:rPr>
                <w:spacing w:val="-4"/>
                <w:sz w:val="18"/>
              </w:rPr>
              <w:t> </w:t>
            </w:r>
            <w:r>
              <w:rPr>
                <w:sz w:val="18"/>
              </w:rPr>
              <w:t>involve</w:t>
            </w:r>
            <w:r>
              <w:rPr>
                <w:spacing w:val="-4"/>
                <w:sz w:val="18"/>
              </w:rPr>
              <w:t> </w:t>
            </w:r>
            <w:r>
              <w:rPr>
                <w:sz w:val="18"/>
              </w:rPr>
              <w:t>renovation</w:t>
            </w:r>
            <w:r>
              <w:rPr>
                <w:spacing w:val="-4"/>
                <w:sz w:val="18"/>
              </w:rPr>
              <w:t> </w:t>
            </w:r>
            <w:r>
              <w:rPr>
                <w:spacing w:val="-5"/>
                <w:sz w:val="18"/>
              </w:rPr>
              <w:t>or</w:t>
            </w:r>
          </w:p>
          <w:p>
            <w:pPr>
              <w:pStyle w:val="TableParagraph"/>
              <w:spacing w:line="220" w:lineRule="atLeast"/>
              <w:ind w:left="110" w:right="118"/>
              <w:rPr>
                <w:sz w:val="18"/>
              </w:rPr>
            </w:pPr>
            <w:r>
              <w:rPr>
                <w:sz w:val="18"/>
              </w:rPr>
              <w:t>rehabilitation/upgrading</w:t>
            </w:r>
            <w:r>
              <w:rPr>
                <w:spacing w:val="-9"/>
                <w:sz w:val="18"/>
              </w:rPr>
              <w:t> </w:t>
            </w:r>
            <w:r>
              <w:rPr>
                <w:sz w:val="18"/>
              </w:rPr>
              <w:t>of</w:t>
            </w:r>
            <w:r>
              <w:rPr>
                <w:spacing w:val="-10"/>
                <w:sz w:val="18"/>
              </w:rPr>
              <w:t> </w:t>
            </w:r>
            <w:r>
              <w:rPr>
                <w:sz w:val="18"/>
              </w:rPr>
              <w:t>any</w:t>
            </w:r>
            <w:r>
              <w:rPr>
                <w:spacing w:val="-11"/>
                <w:sz w:val="18"/>
              </w:rPr>
              <w:t> </w:t>
            </w:r>
            <w:r>
              <w:rPr>
                <w:sz w:val="18"/>
              </w:rPr>
              <w:t>small-scale</w:t>
            </w:r>
            <w:r>
              <w:rPr>
                <w:spacing w:val="-8"/>
                <w:sz w:val="18"/>
              </w:rPr>
              <w:t> </w:t>
            </w:r>
            <w:r>
              <w:rPr>
                <w:sz w:val="18"/>
              </w:rPr>
              <w:t>infrastructure, such as windows, doors, ceilings, or shelters?</w:t>
            </w:r>
          </w:p>
        </w:tc>
        <w:tc>
          <w:tcPr>
            <w:tcW w:w="595"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8" w:lineRule="exact"/>
              <w:ind w:left="150"/>
              <w:rPr>
                <w:sz w:val="18"/>
              </w:rPr>
            </w:pPr>
            <w:r>
              <w:rPr>
                <w:sz w:val="18"/>
              </w:rPr>
              <w:t>If</w:t>
            </w:r>
            <w:r>
              <w:rPr>
                <w:spacing w:val="-3"/>
                <w:sz w:val="18"/>
              </w:rPr>
              <w:t> </w:t>
            </w:r>
            <w:r>
              <w:rPr>
                <w:sz w:val="18"/>
              </w:rPr>
              <w:t>“Yes”:</w:t>
            </w:r>
            <w:r>
              <w:rPr>
                <w:spacing w:val="-1"/>
                <w:sz w:val="18"/>
              </w:rPr>
              <w:t> </w:t>
            </w:r>
            <w:r>
              <w:rPr>
                <w:sz w:val="18"/>
              </w:rPr>
              <w:t>Provide</w:t>
            </w:r>
            <w:r>
              <w:rPr>
                <w:spacing w:val="-2"/>
                <w:sz w:val="18"/>
              </w:rPr>
              <w:t> </w:t>
            </w:r>
            <w:r>
              <w:rPr>
                <w:sz w:val="18"/>
              </w:rPr>
              <w:t>details</w:t>
            </w:r>
            <w:r>
              <w:rPr>
                <w:spacing w:val="-3"/>
                <w:sz w:val="18"/>
              </w:rPr>
              <w:t> </w:t>
            </w:r>
            <w:r>
              <w:rPr>
                <w:sz w:val="18"/>
              </w:rPr>
              <w:t>to</w:t>
            </w:r>
            <w:r>
              <w:rPr>
                <w:spacing w:val="-2"/>
                <w:sz w:val="18"/>
              </w:rPr>
              <w:t> </w:t>
            </w:r>
            <w:r>
              <w:rPr>
                <w:sz w:val="18"/>
              </w:rPr>
              <w:t>determine</w:t>
            </w:r>
            <w:r>
              <w:rPr>
                <w:spacing w:val="-1"/>
                <w:sz w:val="18"/>
              </w:rPr>
              <w:t> </w:t>
            </w:r>
            <w:r>
              <w:rPr>
                <w:spacing w:val="-5"/>
                <w:sz w:val="18"/>
              </w:rPr>
              <w:t>the</w:t>
            </w:r>
          </w:p>
          <w:p>
            <w:pPr>
              <w:pStyle w:val="TableParagraph"/>
              <w:ind w:left="110"/>
              <w:rPr>
                <w:sz w:val="18"/>
              </w:rPr>
            </w:pPr>
            <w:r>
              <w:rPr>
                <w:sz w:val="18"/>
              </w:rPr>
              <w:t>level</w:t>
            </w:r>
            <w:r>
              <w:rPr>
                <w:spacing w:val="-7"/>
                <w:sz w:val="18"/>
              </w:rPr>
              <w:t> </w:t>
            </w:r>
            <w:r>
              <w:rPr>
                <w:sz w:val="18"/>
              </w:rPr>
              <w:t>of</w:t>
            </w:r>
            <w:r>
              <w:rPr>
                <w:spacing w:val="-3"/>
                <w:sz w:val="18"/>
              </w:rPr>
              <w:t> </w:t>
            </w:r>
            <w:r>
              <w:rPr>
                <w:spacing w:val="-2"/>
                <w:sz w:val="18"/>
              </w:rPr>
              <w:t>risk.</w:t>
            </w:r>
          </w:p>
        </w:tc>
      </w:tr>
      <w:tr>
        <w:trPr>
          <w:trHeight w:val="440" w:hRule="atLeast"/>
        </w:trPr>
        <w:tc>
          <w:tcPr>
            <w:tcW w:w="4742" w:type="dxa"/>
          </w:tcPr>
          <w:p>
            <w:pPr>
              <w:pStyle w:val="TableParagraph"/>
              <w:spacing w:line="218" w:lineRule="exact"/>
              <w:ind w:left="110"/>
              <w:rPr>
                <w:sz w:val="18"/>
              </w:rPr>
            </w:pPr>
            <w:r>
              <w:rPr>
                <w:sz w:val="18"/>
              </w:rPr>
              <w:t>Is</w:t>
            </w:r>
            <w:r>
              <w:rPr>
                <w:spacing w:val="-4"/>
                <w:sz w:val="18"/>
              </w:rPr>
              <w:t> </w:t>
            </w:r>
            <w:r>
              <w:rPr>
                <w:sz w:val="18"/>
              </w:rPr>
              <w:t>the</w:t>
            </w:r>
            <w:r>
              <w:rPr>
                <w:spacing w:val="-2"/>
                <w:sz w:val="18"/>
              </w:rPr>
              <w:t> </w:t>
            </w:r>
            <w:r>
              <w:rPr>
                <w:sz w:val="18"/>
              </w:rPr>
              <w:t>site</w:t>
            </w:r>
            <w:r>
              <w:rPr>
                <w:spacing w:val="-2"/>
                <w:sz w:val="18"/>
              </w:rPr>
              <w:t> </w:t>
            </w:r>
            <w:r>
              <w:rPr>
                <w:sz w:val="18"/>
              </w:rPr>
              <w:t>close</w:t>
            </w:r>
            <w:r>
              <w:rPr>
                <w:spacing w:val="-3"/>
                <w:sz w:val="18"/>
              </w:rPr>
              <w:t> </w:t>
            </w:r>
            <w:r>
              <w:rPr>
                <w:sz w:val="18"/>
              </w:rPr>
              <w:t>to</w:t>
            </w:r>
            <w:r>
              <w:rPr>
                <w:spacing w:val="2"/>
                <w:sz w:val="18"/>
              </w:rPr>
              <w:t> </w:t>
            </w:r>
            <w:r>
              <w:rPr>
                <w:sz w:val="18"/>
              </w:rPr>
              <w:t>a</w:t>
            </w:r>
            <w:r>
              <w:rPr>
                <w:spacing w:val="-3"/>
                <w:sz w:val="18"/>
              </w:rPr>
              <w:t> </w:t>
            </w:r>
            <w:r>
              <w:rPr>
                <w:sz w:val="18"/>
              </w:rPr>
              <w:t>water </w:t>
            </w:r>
            <w:r>
              <w:rPr>
                <w:spacing w:val="-4"/>
                <w:sz w:val="18"/>
              </w:rPr>
              <w:t>body?</w:t>
            </w:r>
          </w:p>
        </w:tc>
        <w:tc>
          <w:tcPr>
            <w:tcW w:w="595"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8" w:lineRule="exact"/>
              <w:ind w:left="110"/>
              <w:rPr>
                <w:sz w:val="18"/>
              </w:rPr>
            </w:pPr>
            <w:r>
              <w:rPr>
                <w:sz w:val="18"/>
              </w:rPr>
              <w:t>If</w:t>
            </w:r>
            <w:r>
              <w:rPr>
                <w:spacing w:val="-3"/>
                <w:sz w:val="18"/>
              </w:rPr>
              <w:t> </w:t>
            </w:r>
            <w:r>
              <w:rPr>
                <w:sz w:val="18"/>
              </w:rPr>
              <w:t>“Yes”:</w:t>
            </w:r>
            <w:r>
              <w:rPr>
                <w:spacing w:val="-1"/>
                <w:sz w:val="18"/>
              </w:rPr>
              <w:t> </w:t>
            </w:r>
            <w:r>
              <w:rPr>
                <w:sz w:val="18"/>
              </w:rPr>
              <w:t>Provide</w:t>
            </w:r>
            <w:r>
              <w:rPr>
                <w:spacing w:val="-2"/>
                <w:sz w:val="18"/>
              </w:rPr>
              <w:t> </w:t>
            </w:r>
            <w:r>
              <w:rPr>
                <w:sz w:val="18"/>
              </w:rPr>
              <w:t>details</w:t>
            </w:r>
            <w:r>
              <w:rPr>
                <w:spacing w:val="-3"/>
                <w:sz w:val="18"/>
              </w:rPr>
              <w:t> </w:t>
            </w:r>
            <w:r>
              <w:rPr>
                <w:sz w:val="18"/>
              </w:rPr>
              <w:t>to</w:t>
            </w:r>
            <w:r>
              <w:rPr>
                <w:spacing w:val="-2"/>
                <w:sz w:val="18"/>
              </w:rPr>
              <w:t> </w:t>
            </w:r>
            <w:r>
              <w:rPr>
                <w:sz w:val="18"/>
              </w:rPr>
              <w:t>determine</w:t>
            </w:r>
            <w:r>
              <w:rPr>
                <w:spacing w:val="-1"/>
                <w:sz w:val="18"/>
              </w:rPr>
              <w:t> </w:t>
            </w:r>
            <w:r>
              <w:rPr>
                <w:spacing w:val="-5"/>
                <w:sz w:val="18"/>
              </w:rPr>
              <w:t>the</w:t>
            </w:r>
          </w:p>
          <w:p>
            <w:pPr>
              <w:pStyle w:val="TableParagraph"/>
              <w:spacing w:line="201" w:lineRule="exact"/>
              <w:ind w:left="110"/>
              <w:rPr>
                <w:sz w:val="18"/>
              </w:rPr>
            </w:pPr>
            <w:r>
              <w:rPr>
                <w:sz w:val="18"/>
              </w:rPr>
              <w:t>level</w:t>
            </w:r>
            <w:r>
              <w:rPr>
                <w:spacing w:val="-7"/>
                <w:sz w:val="18"/>
              </w:rPr>
              <w:t> </w:t>
            </w:r>
            <w:r>
              <w:rPr>
                <w:sz w:val="18"/>
              </w:rPr>
              <w:t>of</w:t>
            </w:r>
            <w:r>
              <w:rPr>
                <w:spacing w:val="-3"/>
                <w:sz w:val="18"/>
              </w:rPr>
              <w:t> </w:t>
            </w:r>
            <w:r>
              <w:rPr>
                <w:spacing w:val="-2"/>
                <w:sz w:val="18"/>
              </w:rPr>
              <w:t>risk.</w:t>
            </w:r>
          </w:p>
        </w:tc>
      </w:tr>
      <w:tr>
        <w:trPr>
          <w:trHeight w:val="440" w:hRule="atLeast"/>
        </w:trPr>
        <w:tc>
          <w:tcPr>
            <w:tcW w:w="4742" w:type="dxa"/>
          </w:tcPr>
          <w:p>
            <w:pPr>
              <w:pStyle w:val="TableParagraph"/>
              <w:spacing w:line="218" w:lineRule="exact"/>
              <w:ind w:left="110"/>
              <w:rPr>
                <w:sz w:val="18"/>
              </w:rPr>
            </w:pPr>
            <w:r>
              <w:rPr>
                <w:sz w:val="18"/>
              </w:rPr>
              <w:t>Will</w:t>
            </w:r>
            <w:r>
              <w:rPr>
                <w:spacing w:val="-5"/>
                <w:sz w:val="18"/>
              </w:rPr>
              <w:t> </w:t>
            </w:r>
            <w:r>
              <w:rPr>
                <w:sz w:val="18"/>
              </w:rPr>
              <w:t>the</w:t>
            </w:r>
            <w:r>
              <w:rPr>
                <w:spacing w:val="-2"/>
                <w:sz w:val="18"/>
              </w:rPr>
              <w:t> </w:t>
            </w:r>
            <w:r>
              <w:rPr>
                <w:sz w:val="18"/>
              </w:rPr>
              <w:t>subproject</w:t>
            </w:r>
            <w:r>
              <w:rPr>
                <w:spacing w:val="-3"/>
                <w:sz w:val="18"/>
              </w:rPr>
              <w:t> </w:t>
            </w:r>
            <w:r>
              <w:rPr>
                <w:sz w:val="18"/>
              </w:rPr>
              <w:t>require</w:t>
            </w:r>
            <w:r>
              <w:rPr>
                <w:spacing w:val="-1"/>
                <w:sz w:val="18"/>
              </w:rPr>
              <w:t> </w:t>
            </w:r>
            <w:r>
              <w:rPr>
                <w:sz w:val="18"/>
              </w:rPr>
              <w:t>clearing</w:t>
            </w:r>
            <w:r>
              <w:rPr>
                <w:spacing w:val="-3"/>
                <w:sz w:val="18"/>
              </w:rPr>
              <w:t> </w:t>
            </w:r>
            <w:r>
              <w:rPr>
                <w:sz w:val="18"/>
              </w:rPr>
              <w:t>of</w:t>
            </w:r>
            <w:r>
              <w:rPr>
                <w:spacing w:val="-2"/>
                <w:sz w:val="18"/>
              </w:rPr>
              <w:t> vegetation?</w:t>
            </w:r>
          </w:p>
        </w:tc>
        <w:tc>
          <w:tcPr>
            <w:tcW w:w="595"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8" w:lineRule="exact"/>
              <w:ind w:left="110"/>
              <w:rPr>
                <w:sz w:val="18"/>
              </w:rPr>
            </w:pPr>
            <w:r>
              <w:rPr>
                <w:sz w:val="18"/>
              </w:rPr>
              <w:t>If</w:t>
            </w:r>
            <w:r>
              <w:rPr>
                <w:spacing w:val="-3"/>
                <w:sz w:val="18"/>
              </w:rPr>
              <w:t> </w:t>
            </w:r>
            <w:r>
              <w:rPr>
                <w:sz w:val="18"/>
              </w:rPr>
              <w:t>“Yes”:</w:t>
            </w:r>
            <w:r>
              <w:rPr>
                <w:spacing w:val="-1"/>
                <w:sz w:val="18"/>
              </w:rPr>
              <w:t> </w:t>
            </w:r>
            <w:r>
              <w:rPr>
                <w:sz w:val="18"/>
              </w:rPr>
              <w:t>Provide</w:t>
            </w:r>
            <w:r>
              <w:rPr>
                <w:spacing w:val="-2"/>
                <w:sz w:val="18"/>
              </w:rPr>
              <w:t> </w:t>
            </w:r>
            <w:r>
              <w:rPr>
                <w:sz w:val="18"/>
              </w:rPr>
              <w:t>details</w:t>
            </w:r>
            <w:r>
              <w:rPr>
                <w:spacing w:val="-3"/>
                <w:sz w:val="18"/>
              </w:rPr>
              <w:t> </w:t>
            </w:r>
            <w:r>
              <w:rPr>
                <w:sz w:val="18"/>
              </w:rPr>
              <w:t>to</w:t>
            </w:r>
            <w:r>
              <w:rPr>
                <w:spacing w:val="-2"/>
                <w:sz w:val="18"/>
              </w:rPr>
              <w:t> </w:t>
            </w:r>
            <w:r>
              <w:rPr>
                <w:sz w:val="18"/>
              </w:rPr>
              <w:t>determine</w:t>
            </w:r>
            <w:r>
              <w:rPr>
                <w:spacing w:val="-1"/>
                <w:sz w:val="18"/>
              </w:rPr>
              <w:t> </w:t>
            </w:r>
            <w:r>
              <w:rPr>
                <w:spacing w:val="-5"/>
                <w:sz w:val="18"/>
              </w:rPr>
              <w:t>the</w:t>
            </w:r>
          </w:p>
          <w:p>
            <w:pPr>
              <w:pStyle w:val="TableParagraph"/>
              <w:spacing w:line="201" w:lineRule="exact"/>
              <w:ind w:left="110"/>
              <w:rPr>
                <w:sz w:val="18"/>
              </w:rPr>
            </w:pPr>
            <w:r>
              <w:rPr>
                <w:sz w:val="18"/>
              </w:rPr>
              <w:t>level</w:t>
            </w:r>
            <w:r>
              <w:rPr>
                <w:spacing w:val="-7"/>
                <w:sz w:val="18"/>
              </w:rPr>
              <w:t> </w:t>
            </w:r>
            <w:r>
              <w:rPr>
                <w:sz w:val="18"/>
              </w:rPr>
              <w:t>of</w:t>
            </w:r>
            <w:r>
              <w:rPr>
                <w:spacing w:val="-3"/>
                <w:sz w:val="18"/>
              </w:rPr>
              <w:t> </w:t>
            </w:r>
            <w:r>
              <w:rPr>
                <w:spacing w:val="-2"/>
                <w:sz w:val="18"/>
              </w:rPr>
              <w:t>risk.</w:t>
            </w:r>
          </w:p>
        </w:tc>
      </w:tr>
      <w:tr>
        <w:trPr>
          <w:trHeight w:val="440" w:hRule="atLeast"/>
        </w:trPr>
        <w:tc>
          <w:tcPr>
            <w:tcW w:w="4742" w:type="dxa"/>
          </w:tcPr>
          <w:p>
            <w:pPr>
              <w:pStyle w:val="TableParagraph"/>
              <w:spacing w:line="218" w:lineRule="exact"/>
              <w:ind w:left="110"/>
              <w:rPr>
                <w:sz w:val="18"/>
              </w:rPr>
            </w:pPr>
            <w:r>
              <w:rPr>
                <w:sz w:val="18"/>
              </w:rPr>
              <w:t>Will</w:t>
            </w:r>
            <w:r>
              <w:rPr>
                <w:spacing w:val="-5"/>
                <w:sz w:val="18"/>
              </w:rPr>
              <w:t> </w:t>
            </w:r>
            <w:r>
              <w:rPr>
                <w:sz w:val="18"/>
              </w:rPr>
              <w:t>the</w:t>
            </w:r>
            <w:r>
              <w:rPr>
                <w:spacing w:val="-3"/>
                <w:sz w:val="18"/>
              </w:rPr>
              <w:t> </w:t>
            </w:r>
            <w:r>
              <w:rPr>
                <w:sz w:val="18"/>
              </w:rPr>
              <w:t>subproject</w:t>
            </w:r>
            <w:r>
              <w:rPr>
                <w:spacing w:val="-3"/>
                <w:sz w:val="18"/>
              </w:rPr>
              <w:t> </w:t>
            </w:r>
            <w:r>
              <w:rPr>
                <w:sz w:val="18"/>
              </w:rPr>
              <w:t>be</w:t>
            </w:r>
            <w:r>
              <w:rPr>
                <w:spacing w:val="-1"/>
                <w:sz w:val="18"/>
              </w:rPr>
              <w:t> </w:t>
            </w:r>
            <w:r>
              <w:rPr>
                <w:sz w:val="18"/>
              </w:rPr>
              <w:t>close</w:t>
            </w:r>
            <w:r>
              <w:rPr>
                <w:spacing w:val="-3"/>
                <w:sz w:val="18"/>
              </w:rPr>
              <w:t> </w:t>
            </w:r>
            <w:r>
              <w:rPr>
                <w:sz w:val="18"/>
              </w:rPr>
              <w:t>to</w:t>
            </w:r>
            <w:r>
              <w:rPr>
                <w:spacing w:val="-3"/>
                <w:sz w:val="18"/>
              </w:rPr>
              <w:t> </w:t>
            </w:r>
            <w:r>
              <w:rPr>
                <w:sz w:val="18"/>
              </w:rPr>
              <w:t>terrestrial/marine</w:t>
            </w:r>
            <w:r>
              <w:rPr>
                <w:spacing w:val="-1"/>
                <w:sz w:val="18"/>
              </w:rPr>
              <w:t> </w:t>
            </w:r>
            <w:r>
              <w:rPr>
                <w:spacing w:val="-2"/>
                <w:sz w:val="18"/>
              </w:rPr>
              <w:t>protected</w:t>
            </w:r>
          </w:p>
          <w:p>
            <w:pPr>
              <w:pStyle w:val="TableParagraph"/>
              <w:spacing w:line="201" w:lineRule="exact" w:before="1"/>
              <w:ind w:left="110"/>
              <w:rPr>
                <w:sz w:val="18"/>
              </w:rPr>
            </w:pPr>
            <w:r>
              <w:rPr>
                <w:sz w:val="18"/>
              </w:rPr>
              <w:t>areas</w:t>
            </w:r>
            <w:r>
              <w:rPr>
                <w:spacing w:val="-7"/>
                <w:sz w:val="18"/>
              </w:rPr>
              <w:t> </w:t>
            </w:r>
            <w:r>
              <w:rPr>
                <w:sz w:val="18"/>
              </w:rPr>
              <w:t>or</w:t>
            </w:r>
            <w:r>
              <w:rPr>
                <w:spacing w:val="-1"/>
                <w:sz w:val="18"/>
              </w:rPr>
              <w:t> </w:t>
            </w:r>
            <w:r>
              <w:rPr>
                <w:sz w:val="18"/>
              </w:rPr>
              <w:t>sensitive</w:t>
            </w:r>
            <w:r>
              <w:rPr>
                <w:spacing w:val="-2"/>
                <w:sz w:val="18"/>
              </w:rPr>
              <w:t> </w:t>
            </w:r>
            <w:r>
              <w:rPr>
                <w:spacing w:val="-4"/>
                <w:sz w:val="18"/>
              </w:rPr>
              <w:t>area?</w:t>
            </w:r>
          </w:p>
        </w:tc>
        <w:tc>
          <w:tcPr>
            <w:tcW w:w="595"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8" w:lineRule="exact"/>
              <w:ind w:left="110"/>
              <w:rPr>
                <w:sz w:val="18"/>
              </w:rPr>
            </w:pPr>
            <w:r>
              <w:rPr>
                <w:sz w:val="18"/>
              </w:rPr>
              <w:t>If</w:t>
            </w:r>
            <w:r>
              <w:rPr>
                <w:spacing w:val="-3"/>
                <w:sz w:val="18"/>
              </w:rPr>
              <w:t> </w:t>
            </w:r>
            <w:r>
              <w:rPr>
                <w:sz w:val="18"/>
              </w:rPr>
              <w:t>“Yes”:</w:t>
            </w:r>
            <w:r>
              <w:rPr>
                <w:spacing w:val="-1"/>
                <w:sz w:val="18"/>
              </w:rPr>
              <w:t> </w:t>
            </w:r>
            <w:r>
              <w:rPr>
                <w:sz w:val="18"/>
              </w:rPr>
              <w:t>Provide</w:t>
            </w:r>
            <w:r>
              <w:rPr>
                <w:spacing w:val="-2"/>
                <w:sz w:val="18"/>
              </w:rPr>
              <w:t> </w:t>
            </w:r>
            <w:r>
              <w:rPr>
                <w:sz w:val="18"/>
              </w:rPr>
              <w:t>details</w:t>
            </w:r>
            <w:r>
              <w:rPr>
                <w:spacing w:val="-3"/>
                <w:sz w:val="18"/>
              </w:rPr>
              <w:t> </w:t>
            </w:r>
            <w:r>
              <w:rPr>
                <w:sz w:val="18"/>
              </w:rPr>
              <w:t>to</w:t>
            </w:r>
            <w:r>
              <w:rPr>
                <w:spacing w:val="-2"/>
                <w:sz w:val="18"/>
              </w:rPr>
              <w:t> </w:t>
            </w:r>
            <w:r>
              <w:rPr>
                <w:sz w:val="18"/>
              </w:rPr>
              <w:t>determine</w:t>
            </w:r>
            <w:r>
              <w:rPr>
                <w:spacing w:val="-1"/>
                <w:sz w:val="18"/>
              </w:rPr>
              <w:t> </w:t>
            </w:r>
            <w:r>
              <w:rPr>
                <w:spacing w:val="-5"/>
                <w:sz w:val="18"/>
              </w:rPr>
              <w:t>the</w:t>
            </w:r>
          </w:p>
          <w:p>
            <w:pPr>
              <w:pStyle w:val="TableParagraph"/>
              <w:spacing w:line="201" w:lineRule="exact" w:before="1"/>
              <w:ind w:left="110"/>
              <w:rPr>
                <w:sz w:val="18"/>
              </w:rPr>
            </w:pPr>
            <w:r>
              <w:rPr>
                <w:sz w:val="18"/>
              </w:rPr>
              <w:t>level</w:t>
            </w:r>
            <w:r>
              <w:rPr>
                <w:spacing w:val="-7"/>
                <w:sz w:val="18"/>
              </w:rPr>
              <w:t> </w:t>
            </w:r>
            <w:r>
              <w:rPr>
                <w:sz w:val="18"/>
              </w:rPr>
              <w:t>of</w:t>
            </w:r>
            <w:r>
              <w:rPr>
                <w:spacing w:val="-3"/>
                <w:sz w:val="18"/>
              </w:rPr>
              <w:t> </w:t>
            </w:r>
            <w:r>
              <w:rPr>
                <w:spacing w:val="-2"/>
                <w:sz w:val="18"/>
              </w:rPr>
              <w:t>risk.</w:t>
            </w:r>
          </w:p>
        </w:tc>
      </w:tr>
      <w:tr>
        <w:trPr>
          <w:trHeight w:val="440" w:hRule="atLeast"/>
        </w:trPr>
        <w:tc>
          <w:tcPr>
            <w:tcW w:w="4742" w:type="dxa"/>
          </w:tcPr>
          <w:p>
            <w:pPr>
              <w:pStyle w:val="TableParagraph"/>
              <w:spacing w:line="218" w:lineRule="exact"/>
              <w:ind w:left="110"/>
              <w:rPr>
                <w:sz w:val="18"/>
              </w:rPr>
            </w:pPr>
            <w:r>
              <w:rPr>
                <w:sz w:val="18"/>
              </w:rPr>
              <w:t>Will</w:t>
            </w:r>
            <w:r>
              <w:rPr>
                <w:spacing w:val="-5"/>
                <w:sz w:val="18"/>
              </w:rPr>
              <w:t> </w:t>
            </w:r>
            <w:r>
              <w:rPr>
                <w:sz w:val="18"/>
              </w:rPr>
              <w:t>the</w:t>
            </w:r>
            <w:r>
              <w:rPr>
                <w:spacing w:val="-2"/>
                <w:sz w:val="18"/>
              </w:rPr>
              <w:t> </w:t>
            </w:r>
            <w:r>
              <w:rPr>
                <w:sz w:val="18"/>
              </w:rPr>
              <w:t>subproject</w:t>
            </w:r>
            <w:r>
              <w:rPr>
                <w:spacing w:val="-3"/>
                <w:sz w:val="18"/>
              </w:rPr>
              <w:t> </w:t>
            </w:r>
            <w:r>
              <w:rPr>
                <w:sz w:val="18"/>
              </w:rPr>
              <w:t>lead</w:t>
            </w:r>
            <w:r>
              <w:rPr>
                <w:spacing w:val="-2"/>
                <w:sz w:val="18"/>
              </w:rPr>
              <w:t> </w:t>
            </w:r>
            <w:r>
              <w:rPr>
                <w:sz w:val="18"/>
              </w:rPr>
              <w:t>to</w:t>
            </w:r>
            <w:r>
              <w:rPr>
                <w:spacing w:val="-4"/>
                <w:sz w:val="18"/>
              </w:rPr>
              <w:t> </w:t>
            </w:r>
            <w:r>
              <w:rPr>
                <w:sz w:val="18"/>
              </w:rPr>
              <w:t>sedimentation</w:t>
            </w:r>
            <w:r>
              <w:rPr>
                <w:spacing w:val="-2"/>
                <w:sz w:val="18"/>
              </w:rPr>
              <w:t> </w:t>
            </w:r>
            <w:r>
              <w:rPr>
                <w:sz w:val="18"/>
              </w:rPr>
              <w:t>or</w:t>
            </w:r>
            <w:r>
              <w:rPr>
                <w:spacing w:val="-1"/>
                <w:sz w:val="18"/>
              </w:rPr>
              <w:t> </w:t>
            </w:r>
            <w:r>
              <w:rPr>
                <w:sz w:val="18"/>
              </w:rPr>
              <w:t>soil</w:t>
            </w:r>
            <w:r>
              <w:rPr>
                <w:spacing w:val="-4"/>
                <w:sz w:val="18"/>
              </w:rPr>
              <w:t> </w:t>
            </w:r>
            <w:r>
              <w:rPr>
                <w:spacing w:val="-2"/>
                <w:sz w:val="18"/>
              </w:rPr>
              <w:t>erosion?</w:t>
            </w:r>
          </w:p>
        </w:tc>
        <w:tc>
          <w:tcPr>
            <w:tcW w:w="595"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8" w:lineRule="exact"/>
              <w:ind w:left="110"/>
              <w:rPr>
                <w:sz w:val="18"/>
              </w:rPr>
            </w:pPr>
            <w:r>
              <w:rPr>
                <w:sz w:val="18"/>
              </w:rPr>
              <w:t>If</w:t>
            </w:r>
            <w:r>
              <w:rPr>
                <w:spacing w:val="-3"/>
                <w:sz w:val="18"/>
              </w:rPr>
              <w:t> </w:t>
            </w:r>
            <w:r>
              <w:rPr>
                <w:sz w:val="18"/>
              </w:rPr>
              <w:t>“Yes”:</w:t>
            </w:r>
            <w:r>
              <w:rPr>
                <w:spacing w:val="-1"/>
                <w:sz w:val="18"/>
              </w:rPr>
              <w:t> </w:t>
            </w:r>
            <w:r>
              <w:rPr>
                <w:sz w:val="18"/>
              </w:rPr>
              <w:t>Provide</w:t>
            </w:r>
            <w:r>
              <w:rPr>
                <w:spacing w:val="-2"/>
                <w:sz w:val="18"/>
              </w:rPr>
              <w:t> </w:t>
            </w:r>
            <w:r>
              <w:rPr>
                <w:sz w:val="18"/>
              </w:rPr>
              <w:t>details</w:t>
            </w:r>
            <w:r>
              <w:rPr>
                <w:spacing w:val="-3"/>
                <w:sz w:val="18"/>
              </w:rPr>
              <w:t> </w:t>
            </w:r>
            <w:r>
              <w:rPr>
                <w:sz w:val="18"/>
              </w:rPr>
              <w:t>to</w:t>
            </w:r>
            <w:r>
              <w:rPr>
                <w:spacing w:val="-2"/>
                <w:sz w:val="18"/>
              </w:rPr>
              <w:t> </w:t>
            </w:r>
            <w:r>
              <w:rPr>
                <w:sz w:val="18"/>
              </w:rPr>
              <w:t>determine</w:t>
            </w:r>
            <w:r>
              <w:rPr>
                <w:spacing w:val="-1"/>
                <w:sz w:val="18"/>
              </w:rPr>
              <w:t> </w:t>
            </w:r>
            <w:r>
              <w:rPr>
                <w:spacing w:val="-5"/>
                <w:sz w:val="18"/>
              </w:rPr>
              <w:t>the</w:t>
            </w:r>
          </w:p>
          <w:p>
            <w:pPr>
              <w:pStyle w:val="TableParagraph"/>
              <w:spacing w:line="201" w:lineRule="exact"/>
              <w:ind w:left="110"/>
              <w:rPr>
                <w:sz w:val="18"/>
              </w:rPr>
            </w:pPr>
            <w:r>
              <w:rPr>
                <w:sz w:val="18"/>
              </w:rPr>
              <w:t>level</w:t>
            </w:r>
            <w:r>
              <w:rPr>
                <w:spacing w:val="-7"/>
                <w:sz w:val="18"/>
              </w:rPr>
              <w:t> </w:t>
            </w:r>
            <w:r>
              <w:rPr>
                <w:sz w:val="18"/>
              </w:rPr>
              <w:t>of</w:t>
            </w:r>
            <w:r>
              <w:rPr>
                <w:spacing w:val="-3"/>
                <w:sz w:val="18"/>
              </w:rPr>
              <w:t> </w:t>
            </w:r>
            <w:r>
              <w:rPr>
                <w:spacing w:val="-2"/>
                <w:sz w:val="18"/>
              </w:rPr>
              <w:t>risk.</w:t>
            </w:r>
          </w:p>
        </w:tc>
      </w:tr>
      <w:tr>
        <w:trPr>
          <w:trHeight w:val="220" w:hRule="atLeast"/>
        </w:trPr>
        <w:tc>
          <w:tcPr>
            <w:tcW w:w="9354" w:type="dxa"/>
            <w:gridSpan w:val="4"/>
            <w:shd w:val="clear" w:color="auto" w:fill="DEEAF6"/>
          </w:tcPr>
          <w:p>
            <w:pPr>
              <w:pStyle w:val="TableParagraph"/>
              <w:spacing w:line="200" w:lineRule="exact"/>
              <w:ind w:left="110"/>
              <w:rPr>
                <w:b/>
                <w:i/>
                <w:sz w:val="18"/>
              </w:rPr>
            </w:pPr>
            <w:r>
              <w:rPr>
                <w:b/>
                <w:i/>
                <w:spacing w:val="-4"/>
                <w:sz w:val="18"/>
              </w:rPr>
              <w:t>ESS2</w:t>
            </w:r>
          </w:p>
        </w:tc>
      </w:tr>
      <w:tr>
        <w:trPr>
          <w:trHeight w:val="660" w:hRule="atLeast"/>
        </w:trPr>
        <w:tc>
          <w:tcPr>
            <w:tcW w:w="4742" w:type="dxa"/>
          </w:tcPr>
          <w:p>
            <w:pPr>
              <w:pStyle w:val="TableParagraph"/>
              <w:ind w:left="110"/>
              <w:rPr>
                <w:sz w:val="18"/>
              </w:rPr>
            </w:pPr>
            <w:r>
              <w:rPr>
                <w:sz w:val="18"/>
              </w:rPr>
              <w:t>Does</w:t>
            </w:r>
            <w:r>
              <w:rPr>
                <w:spacing w:val="-6"/>
                <w:sz w:val="18"/>
              </w:rPr>
              <w:t> </w:t>
            </w:r>
            <w:r>
              <w:rPr>
                <w:sz w:val="18"/>
              </w:rPr>
              <w:t>the</w:t>
            </w:r>
            <w:r>
              <w:rPr>
                <w:spacing w:val="-6"/>
                <w:sz w:val="18"/>
              </w:rPr>
              <w:t> </w:t>
            </w:r>
            <w:r>
              <w:rPr>
                <w:sz w:val="18"/>
              </w:rPr>
              <w:t>subproject</w:t>
            </w:r>
            <w:r>
              <w:rPr>
                <w:spacing w:val="-6"/>
                <w:sz w:val="18"/>
              </w:rPr>
              <w:t> </w:t>
            </w:r>
            <w:r>
              <w:rPr>
                <w:sz w:val="18"/>
              </w:rPr>
              <w:t>involve</w:t>
            </w:r>
            <w:r>
              <w:rPr>
                <w:spacing w:val="-5"/>
                <w:sz w:val="18"/>
              </w:rPr>
              <w:t> </w:t>
            </w:r>
            <w:r>
              <w:rPr>
                <w:sz w:val="18"/>
              </w:rPr>
              <w:t>uses</w:t>
            </w:r>
            <w:r>
              <w:rPr>
                <w:spacing w:val="-6"/>
                <w:sz w:val="18"/>
              </w:rPr>
              <w:t> </w:t>
            </w:r>
            <w:r>
              <w:rPr>
                <w:sz w:val="18"/>
              </w:rPr>
              <w:t>of</w:t>
            </w:r>
            <w:r>
              <w:rPr>
                <w:spacing w:val="-6"/>
                <w:sz w:val="18"/>
              </w:rPr>
              <w:t> </w:t>
            </w:r>
            <w:r>
              <w:rPr>
                <w:sz w:val="18"/>
              </w:rPr>
              <w:t>goods</w:t>
            </w:r>
            <w:r>
              <w:rPr>
                <w:spacing w:val="-7"/>
                <w:sz w:val="18"/>
              </w:rPr>
              <w:t> </w:t>
            </w:r>
            <w:r>
              <w:rPr>
                <w:sz w:val="18"/>
              </w:rPr>
              <w:t>and</w:t>
            </w:r>
            <w:r>
              <w:rPr>
                <w:spacing w:val="-5"/>
                <w:sz w:val="18"/>
              </w:rPr>
              <w:t> </w:t>
            </w:r>
            <w:r>
              <w:rPr>
                <w:sz w:val="18"/>
              </w:rPr>
              <w:t>equipment involving forced labor, child labor, or other harmful or</w:t>
            </w:r>
          </w:p>
          <w:p>
            <w:pPr>
              <w:pStyle w:val="TableParagraph"/>
              <w:spacing w:line="201" w:lineRule="exact"/>
              <w:ind w:left="110"/>
              <w:rPr>
                <w:sz w:val="18"/>
              </w:rPr>
            </w:pPr>
            <w:r>
              <w:rPr>
                <w:sz w:val="18"/>
              </w:rPr>
              <w:t>exploitative</w:t>
            </w:r>
            <w:r>
              <w:rPr>
                <w:spacing w:val="-3"/>
                <w:sz w:val="18"/>
              </w:rPr>
              <w:t> </w:t>
            </w:r>
            <w:r>
              <w:rPr>
                <w:sz w:val="18"/>
              </w:rPr>
              <w:t>forms</w:t>
            </w:r>
            <w:r>
              <w:rPr>
                <w:spacing w:val="-3"/>
                <w:sz w:val="18"/>
              </w:rPr>
              <w:t> </w:t>
            </w:r>
            <w:r>
              <w:rPr>
                <w:sz w:val="18"/>
              </w:rPr>
              <w:t>of</w:t>
            </w:r>
            <w:r>
              <w:rPr>
                <w:spacing w:val="-3"/>
                <w:sz w:val="18"/>
              </w:rPr>
              <w:t> </w:t>
            </w:r>
            <w:r>
              <w:rPr>
                <w:spacing w:val="-2"/>
                <w:sz w:val="18"/>
              </w:rPr>
              <w:t>labor?</w:t>
            </w:r>
          </w:p>
        </w:tc>
        <w:tc>
          <w:tcPr>
            <w:tcW w:w="595"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8" w:lineRule="exact"/>
              <w:ind w:left="110"/>
              <w:rPr>
                <w:sz w:val="18"/>
              </w:rPr>
            </w:pPr>
            <w:r>
              <w:rPr>
                <w:sz w:val="18"/>
              </w:rPr>
              <w:t>If</w:t>
            </w:r>
            <w:r>
              <w:rPr>
                <w:spacing w:val="-2"/>
                <w:sz w:val="18"/>
              </w:rPr>
              <w:t> </w:t>
            </w:r>
            <w:r>
              <w:rPr>
                <w:sz w:val="18"/>
              </w:rPr>
              <w:t>“Yes”:</w:t>
            </w:r>
            <w:r>
              <w:rPr>
                <w:spacing w:val="38"/>
                <w:sz w:val="18"/>
              </w:rPr>
              <w:t> </w:t>
            </w:r>
            <w:r>
              <w:rPr>
                <w:sz w:val="18"/>
              </w:rPr>
              <w:t>Exclude</w:t>
            </w:r>
            <w:r>
              <w:rPr>
                <w:spacing w:val="-1"/>
                <w:sz w:val="18"/>
              </w:rPr>
              <w:t> </w:t>
            </w:r>
            <w:r>
              <w:rPr>
                <w:sz w:val="18"/>
              </w:rPr>
              <w:t>from </w:t>
            </w:r>
            <w:r>
              <w:rPr>
                <w:spacing w:val="-2"/>
                <w:sz w:val="18"/>
              </w:rPr>
              <w:t>project.</w:t>
            </w:r>
          </w:p>
        </w:tc>
      </w:tr>
      <w:tr>
        <w:trPr>
          <w:trHeight w:val="655" w:hRule="atLeast"/>
        </w:trPr>
        <w:tc>
          <w:tcPr>
            <w:tcW w:w="4742" w:type="dxa"/>
          </w:tcPr>
          <w:p>
            <w:pPr>
              <w:pStyle w:val="TableParagraph"/>
              <w:spacing w:line="235" w:lineRule="auto" w:before="2"/>
              <w:ind w:left="110" w:right="118"/>
              <w:rPr>
                <w:sz w:val="18"/>
              </w:rPr>
            </w:pPr>
            <w:r>
              <w:rPr>
                <w:sz w:val="18"/>
              </w:rPr>
              <w:t>Does</w:t>
            </w:r>
            <w:r>
              <w:rPr>
                <w:spacing w:val="-7"/>
                <w:sz w:val="18"/>
              </w:rPr>
              <w:t> </w:t>
            </w:r>
            <w:r>
              <w:rPr>
                <w:sz w:val="18"/>
              </w:rPr>
              <w:t>the</w:t>
            </w:r>
            <w:r>
              <w:rPr>
                <w:spacing w:val="-7"/>
                <w:sz w:val="18"/>
              </w:rPr>
              <w:t> </w:t>
            </w:r>
            <w:r>
              <w:rPr>
                <w:sz w:val="18"/>
              </w:rPr>
              <w:t>subproject</w:t>
            </w:r>
            <w:r>
              <w:rPr>
                <w:spacing w:val="-7"/>
                <w:sz w:val="18"/>
              </w:rPr>
              <w:t> </w:t>
            </w:r>
            <w:r>
              <w:rPr>
                <w:sz w:val="18"/>
              </w:rPr>
              <w:t>involve</w:t>
            </w:r>
            <w:r>
              <w:rPr>
                <w:spacing w:val="-6"/>
                <w:sz w:val="18"/>
              </w:rPr>
              <w:t> </w:t>
            </w:r>
            <w:r>
              <w:rPr>
                <w:sz w:val="18"/>
              </w:rPr>
              <w:t>recruitment</w:t>
            </w:r>
            <w:r>
              <w:rPr>
                <w:spacing w:val="-7"/>
                <w:sz w:val="18"/>
              </w:rPr>
              <w:t> </w:t>
            </w:r>
            <w:r>
              <w:rPr>
                <w:sz w:val="18"/>
              </w:rPr>
              <w:t>of</w:t>
            </w:r>
            <w:r>
              <w:rPr>
                <w:spacing w:val="-7"/>
                <w:sz w:val="18"/>
              </w:rPr>
              <w:t> </w:t>
            </w:r>
            <w:r>
              <w:rPr>
                <w:sz w:val="18"/>
              </w:rPr>
              <w:t>workforce including direct, contracted, primary supply, and/or</w:t>
            </w:r>
          </w:p>
          <w:p>
            <w:pPr>
              <w:pStyle w:val="TableParagraph"/>
              <w:spacing w:line="201" w:lineRule="exact" w:before="1"/>
              <w:ind w:left="110"/>
              <w:rPr>
                <w:sz w:val="18"/>
              </w:rPr>
            </w:pPr>
            <w:r>
              <w:rPr>
                <w:sz w:val="18"/>
              </w:rPr>
              <w:t>community</w:t>
            </w:r>
            <w:r>
              <w:rPr>
                <w:spacing w:val="-6"/>
                <w:sz w:val="18"/>
              </w:rPr>
              <w:t> </w:t>
            </w:r>
            <w:r>
              <w:rPr>
                <w:spacing w:val="-2"/>
                <w:sz w:val="18"/>
              </w:rPr>
              <w:t>workers?</w:t>
            </w:r>
          </w:p>
        </w:tc>
        <w:tc>
          <w:tcPr>
            <w:tcW w:w="595"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6" w:lineRule="exact"/>
              <w:ind w:left="110"/>
              <w:rPr>
                <w:sz w:val="18"/>
              </w:rPr>
            </w:pPr>
            <w:r>
              <w:rPr>
                <w:sz w:val="18"/>
              </w:rPr>
              <w:t>If</w:t>
            </w:r>
            <w:r>
              <w:rPr>
                <w:spacing w:val="-3"/>
                <w:sz w:val="18"/>
              </w:rPr>
              <w:t> </w:t>
            </w:r>
            <w:r>
              <w:rPr>
                <w:sz w:val="18"/>
              </w:rPr>
              <w:t>“Yes”:</w:t>
            </w:r>
            <w:r>
              <w:rPr>
                <w:spacing w:val="-1"/>
                <w:sz w:val="18"/>
              </w:rPr>
              <w:t> </w:t>
            </w:r>
            <w:r>
              <w:rPr>
                <w:sz w:val="18"/>
              </w:rPr>
              <w:t>Provide</w:t>
            </w:r>
            <w:r>
              <w:rPr>
                <w:spacing w:val="-2"/>
                <w:sz w:val="18"/>
              </w:rPr>
              <w:t> </w:t>
            </w:r>
            <w:r>
              <w:rPr>
                <w:sz w:val="18"/>
              </w:rPr>
              <w:t>details</w:t>
            </w:r>
            <w:r>
              <w:rPr>
                <w:spacing w:val="-3"/>
                <w:sz w:val="18"/>
              </w:rPr>
              <w:t> </w:t>
            </w:r>
            <w:r>
              <w:rPr>
                <w:sz w:val="18"/>
              </w:rPr>
              <w:t>to</w:t>
            </w:r>
            <w:r>
              <w:rPr>
                <w:spacing w:val="-2"/>
                <w:sz w:val="18"/>
              </w:rPr>
              <w:t> </w:t>
            </w:r>
            <w:r>
              <w:rPr>
                <w:sz w:val="18"/>
              </w:rPr>
              <w:t>determine</w:t>
            </w:r>
            <w:r>
              <w:rPr>
                <w:spacing w:val="-1"/>
                <w:sz w:val="18"/>
              </w:rPr>
              <w:t> </w:t>
            </w:r>
            <w:r>
              <w:rPr>
                <w:spacing w:val="-5"/>
                <w:sz w:val="18"/>
              </w:rPr>
              <w:t>the</w:t>
            </w:r>
          </w:p>
          <w:p>
            <w:pPr>
              <w:pStyle w:val="TableParagraph"/>
              <w:spacing w:line="217" w:lineRule="exact"/>
              <w:ind w:left="110"/>
              <w:rPr>
                <w:sz w:val="18"/>
              </w:rPr>
            </w:pPr>
            <w:r>
              <w:rPr>
                <w:sz w:val="18"/>
              </w:rPr>
              <w:t>level</w:t>
            </w:r>
            <w:r>
              <w:rPr>
                <w:spacing w:val="-7"/>
                <w:sz w:val="18"/>
              </w:rPr>
              <w:t> </w:t>
            </w:r>
            <w:r>
              <w:rPr>
                <w:sz w:val="18"/>
              </w:rPr>
              <w:t>of</w:t>
            </w:r>
            <w:r>
              <w:rPr>
                <w:spacing w:val="-3"/>
                <w:sz w:val="18"/>
              </w:rPr>
              <w:t> </w:t>
            </w:r>
            <w:r>
              <w:rPr>
                <w:spacing w:val="-2"/>
                <w:sz w:val="18"/>
              </w:rPr>
              <w:t>risk.</w:t>
            </w:r>
          </w:p>
        </w:tc>
      </w:tr>
      <w:tr>
        <w:trPr>
          <w:trHeight w:val="440" w:hRule="atLeast"/>
        </w:trPr>
        <w:tc>
          <w:tcPr>
            <w:tcW w:w="4742" w:type="dxa"/>
          </w:tcPr>
          <w:p>
            <w:pPr>
              <w:pStyle w:val="TableParagraph"/>
              <w:spacing w:line="218" w:lineRule="exact"/>
              <w:ind w:left="110"/>
              <w:rPr>
                <w:sz w:val="18"/>
              </w:rPr>
            </w:pPr>
            <w:r>
              <w:rPr>
                <w:sz w:val="18"/>
              </w:rPr>
              <w:t>Do</w:t>
            </w:r>
            <w:r>
              <w:rPr>
                <w:spacing w:val="-5"/>
                <w:sz w:val="18"/>
              </w:rPr>
              <w:t> </w:t>
            </w:r>
            <w:r>
              <w:rPr>
                <w:sz w:val="18"/>
              </w:rPr>
              <w:t>workers</w:t>
            </w:r>
            <w:r>
              <w:rPr>
                <w:spacing w:val="-4"/>
                <w:sz w:val="18"/>
              </w:rPr>
              <w:t> </w:t>
            </w:r>
            <w:r>
              <w:rPr>
                <w:sz w:val="18"/>
              </w:rPr>
              <w:t>need</w:t>
            </w:r>
            <w:r>
              <w:rPr>
                <w:spacing w:val="-3"/>
                <w:sz w:val="18"/>
              </w:rPr>
              <w:t> </w:t>
            </w:r>
            <w:r>
              <w:rPr>
                <w:sz w:val="18"/>
              </w:rPr>
              <w:t>PPE</w:t>
            </w:r>
            <w:r>
              <w:rPr>
                <w:spacing w:val="-1"/>
                <w:sz w:val="18"/>
              </w:rPr>
              <w:t> </w:t>
            </w:r>
            <w:r>
              <w:rPr>
                <w:sz w:val="18"/>
              </w:rPr>
              <w:t>relative</w:t>
            </w:r>
            <w:r>
              <w:rPr>
                <w:spacing w:val="-2"/>
                <w:sz w:val="18"/>
              </w:rPr>
              <w:t> </w:t>
            </w:r>
            <w:r>
              <w:rPr>
                <w:sz w:val="18"/>
              </w:rPr>
              <w:t>to</w:t>
            </w:r>
            <w:r>
              <w:rPr>
                <w:spacing w:val="-3"/>
                <w:sz w:val="18"/>
              </w:rPr>
              <w:t> </w:t>
            </w:r>
            <w:r>
              <w:rPr>
                <w:sz w:val="18"/>
              </w:rPr>
              <w:t>the</w:t>
            </w:r>
            <w:r>
              <w:rPr>
                <w:spacing w:val="-3"/>
                <w:sz w:val="18"/>
              </w:rPr>
              <w:t> </w:t>
            </w:r>
            <w:r>
              <w:rPr>
                <w:sz w:val="18"/>
              </w:rPr>
              <w:t>potential</w:t>
            </w:r>
            <w:r>
              <w:rPr>
                <w:spacing w:val="-4"/>
                <w:sz w:val="18"/>
              </w:rPr>
              <w:t> </w:t>
            </w:r>
            <w:r>
              <w:rPr>
                <w:sz w:val="18"/>
              </w:rPr>
              <w:t>risks</w:t>
            </w:r>
            <w:r>
              <w:rPr>
                <w:spacing w:val="1"/>
                <w:sz w:val="18"/>
              </w:rPr>
              <w:t> </w:t>
            </w:r>
            <w:r>
              <w:rPr>
                <w:spacing w:val="-5"/>
                <w:sz w:val="18"/>
              </w:rPr>
              <w:t>and</w:t>
            </w:r>
          </w:p>
          <w:p>
            <w:pPr>
              <w:pStyle w:val="TableParagraph"/>
              <w:spacing w:line="201" w:lineRule="exact"/>
              <w:ind w:left="110"/>
              <w:rPr>
                <w:sz w:val="18"/>
              </w:rPr>
            </w:pPr>
            <w:r>
              <w:rPr>
                <w:sz w:val="18"/>
              </w:rPr>
              <w:t>hazards</w:t>
            </w:r>
            <w:r>
              <w:rPr>
                <w:spacing w:val="-5"/>
                <w:sz w:val="18"/>
              </w:rPr>
              <w:t> </w:t>
            </w:r>
            <w:r>
              <w:rPr>
                <w:sz w:val="18"/>
              </w:rPr>
              <w:t>associated</w:t>
            </w:r>
            <w:r>
              <w:rPr>
                <w:spacing w:val="-5"/>
                <w:sz w:val="18"/>
              </w:rPr>
              <w:t> </w:t>
            </w:r>
            <w:r>
              <w:rPr>
                <w:sz w:val="18"/>
              </w:rPr>
              <w:t>with</w:t>
            </w:r>
            <w:r>
              <w:rPr>
                <w:spacing w:val="-5"/>
                <w:sz w:val="18"/>
              </w:rPr>
              <w:t> </w:t>
            </w:r>
            <w:r>
              <w:rPr>
                <w:sz w:val="18"/>
              </w:rPr>
              <w:t>their</w:t>
            </w:r>
            <w:r>
              <w:rPr>
                <w:spacing w:val="-3"/>
                <w:sz w:val="18"/>
              </w:rPr>
              <w:t> </w:t>
            </w:r>
            <w:r>
              <w:rPr>
                <w:spacing w:val="-4"/>
                <w:sz w:val="18"/>
              </w:rPr>
              <w:t>work?</w:t>
            </w:r>
          </w:p>
        </w:tc>
        <w:tc>
          <w:tcPr>
            <w:tcW w:w="595"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8" w:lineRule="exact"/>
              <w:ind w:left="110"/>
              <w:rPr>
                <w:sz w:val="18"/>
              </w:rPr>
            </w:pPr>
            <w:r>
              <w:rPr>
                <w:sz w:val="18"/>
              </w:rPr>
              <w:t>If</w:t>
            </w:r>
            <w:r>
              <w:rPr>
                <w:spacing w:val="-3"/>
                <w:sz w:val="18"/>
              </w:rPr>
              <w:t> </w:t>
            </w:r>
            <w:r>
              <w:rPr>
                <w:sz w:val="18"/>
              </w:rPr>
              <w:t>“Yes”:</w:t>
            </w:r>
            <w:r>
              <w:rPr>
                <w:spacing w:val="-1"/>
                <w:sz w:val="18"/>
              </w:rPr>
              <w:t> </w:t>
            </w:r>
            <w:r>
              <w:rPr>
                <w:sz w:val="18"/>
              </w:rPr>
              <w:t>Provide</w:t>
            </w:r>
            <w:r>
              <w:rPr>
                <w:spacing w:val="-2"/>
                <w:sz w:val="18"/>
              </w:rPr>
              <w:t> </w:t>
            </w:r>
            <w:r>
              <w:rPr>
                <w:sz w:val="18"/>
              </w:rPr>
              <w:t>details</w:t>
            </w:r>
            <w:r>
              <w:rPr>
                <w:spacing w:val="-3"/>
                <w:sz w:val="18"/>
              </w:rPr>
              <w:t> </w:t>
            </w:r>
            <w:r>
              <w:rPr>
                <w:sz w:val="18"/>
              </w:rPr>
              <w:t>to</w:t>
            </w:r>
            <w:r>
              <w:rPr>
                <w:spacing w:val="-2"/>
                <w:sz w:val="18"/>
              </w:rPr>
              <w:t> </w:t>
            </w:r>
            <w:r>
              <w:rPr>
                <w:sz w:val="18"/>
              </w:rPr>
              <w:t>determine</w:t>
            </w:r>
            <w:r>
              <w:rPr>
                <w:spacing w:val="-1"/>
                <w:sz w:val="18"/>
              </w:rPr>
              <w:t> </w:t>
            </w:r>
            <w:r>
              <w:rPr>
                <w:spacing w:val="-5"/>
                <w:sz w:val="18"/>
              </w:rPr>
              <w:t>the</w:t>
            </w:r>
          </w:p>
          <w:p>
            <w:pPr>
              <w:pStyle w:val="TableParagraph"/>
              <w:spacing w:line="201" w:lineRule="exact"/>
              <w:ind w:left="110"/>
              <w:rPr>
                <w:sz w:val="18"/>
              </w:rPr>
            </w:pPr>
            <w:r>
              <w:rPr>
                <w:sz w:val="18"/>
              </w:rPr>
              <w:t>level</w:t>
            </w:r>
            <w:r>
              <w:rPr>
                <w:spacing w:val="-7"/>
                <w:sz w:val="18"/>
              </w:rPr>
              <w:t> </w:t>
            </w:r>
            <w:r>
              <w:rPr>
                <w:sz w:val="18"/>
              </w:rPr>
              <w:t>of</w:t>
            </w:r>
            <w:r>
              <w:rPr>
                <w:spacing w:val="-3"/>
                <w:sz w:val="18"/>
              </w:rPr>
              <w:t> </w:t>
            </w:r>
            <w:r>
              <w:rPr>
                <w:spacing w:val="-2"/>
                <w:sz w:val="18"/>
              </w:rPr>
              <w:t>risk.</w:t>
            </w:r>
          </w:p>
        </w:tc>
      </w:tr>
      <w:tr>
        <w:trPr>
          <w:trHeight w:val="440" w:hRule="atLeast"/>
        </w:trPr>
        <w:tc>
          <w:tcPr>
            <w:tcW w:w="4742" w:type="dxa"/>
          </w:tcPr>
          <w:p>
            <w:pPr>
              <w:pStyle w:val="TableParagraph"/>
              <w:spacing w:line="218" w:lineRule="exact"/>
              <w:ind w:left="110"/>
              <w:rPr>
                <w:sz w:val="18"/>
              </w:rPr>
            </w:pPr>
            <w:r>
              <w:rPr>
                <w:sz w:val="18"/>
              </w:rPr>
              <w:t>Is</w:t>
            </w:r>
            <w:r>
              <w:rPr>
                <w:spacing w:val="-3"/>
                <w:sz w:val="18"/>
              </w:rPr>
              <w:t> </w:t>
            </w:r>
            <w:r>
              <w:rPr>
                <w:sz w:val="18"/>
              </w:rPr>
              <w:t>there a</w:t>
            </w:r>
            <w:r>
              <w:rPr>
                <w:spacing w:val="-3"/>
                <w:sz w:val="18"/>
              </w:rPr>
              <w:t> </w:t>
            </w:r>
            <w:r>
              <w:rPr>
                <w:sz w:val="18"/>
              </w:rPr>
              <w:t>risk</w:t>
            </w:r>
            <w:r>
              <w:rPr>
                <w:spacing w:val="-4"/>
                <w:sz w:val="18"/>
              </w:rPr>
              <w:t> </w:t>
            </w:r>
            <w:r>
              <w:rPr>
                <w:sz w:val="18"/>
              </w:rPr>
              <w:t>that</w:t>
            </w:r>
            <w:r>
              <w:rPr>
                <w:spacing w:val="-1"/>
                <w:sz w:val="18"/>
              </w:rPr>
              <w:t> </w:t>
            </w:r>
            <w:r>
              <w:rPr>
                <w:sz w:val="18"/>
              </w:rPr>
              <w:t>women</w:t>
            </w:r>
            <w:r>
              <w:rPr>
                <w:spacing w:val="-1"/>
                <w:sz w:val="18"/>
              </w:rPr>
              <w:t> </w:t>
            </w:r>
            <w:r>
              <w:rPr>
                <w:sz w:val="18"/>
              </w:rPr>
              <w:t>may</w:t>
            </w:r>
            <w:r>
              <w:rPr>
                <w:spacing w:val="-4"/>
                <w:sz w:val="18"/>
              </w:rPr>
              <w:t> </w:t>
            </w:r>
            <w:r>
              <w:rPr>
                <w:sz w:val="18"/>
              </w:rPr>
              <w:t>be underpaid</w:t>
            </w:r>
            <w:r>
              <w:rPr>
                <w:spacing w:val="-1"/>
                <w:sz w:val="18"/>
              </w:rPr>
              <w:t> </w:t>
            </w:r>
            <w:r>
              <w:rPr>
                <w:sz w:val="18"/>
              </w:rPr>
              <w:t>when</w:t>
            </w:r>
            <w:r>
              <w:rPr>
                <w:spacing w:val="-1"/>
                <w:sz w:val="18"/>
              </w:rPr>
              <w:t> </w:t>
            </w:r>
            <w:r>
              <w:rPr>
                <w:spacing w:val="-2"/>
                <w:sz w:val="18"/>
              </w:rPr>
              <w:t>compared</w:t>
            </w:r>
          </w:p>
          <w:p>
            <w:pPr>
              <w:pStyle w:val="TableParagraph"/>
              <w:spacing w:line="201" w:lineRule="exact"/>
              <w:ind w:left="110"/>
              <w:rPr>
                <w:sz w:val="18"/>
              </w:rPr>
            </w:pPr>
            <w:r>
              <w:rPr>
                <w:sz w:val="18"/>
              </w:rPr>
              <w:t>to</w:t>
            </w:r>
            <w:r>
              <w:rPr>
                <w:spacing w:val="-2"/>
                <w:sz w:val="18"/>
              </w:rPr>
              <w:t> </w:t>
            </w:r>
            <w:r>
              <w:rPr>
                <w:sz w:val="18"/>
              </w:rPr>
              <w:t>men</w:t>
            </w:r>
            <w:r>
              <w:rPr>
                <w:spacing w:val="-2"/>
                <w:sz w:val="18"/>
              </w:rPr>
              <w:t> </w:t>
            </w:r>
            <w:r>
              <w:rPr>
                <w:sz w:val="18"/>
              </w:rPr>
              <w:t>when</w:t>
            </w:r>
            <w:r>
              <w:rPr>
                <w:spacing w:val="-2"/>
                <w:sz w:val="18"/>
              </w:rPr>
              <w:t> </w:t>
            </w:r>
            <w:r>
              <w:rPr>
                <w:sz w:val="18"/>
              </w:rPr>
              <w:t>working</w:t>
            </w:r>
            <w:r>
              <w:rPr>
                <w:spacing w:val="-2"/>
                <w:sz w:val="18"/>
              </w:rPr>
              <w:t> </w:t>
            </w:r>
            <w:r>
              <w:rPr>
                <w:sz w:val="18"/>
              </w:rPr>
              <w:t>on</w:t>
            </w:r>
            <w:r>
              <w:rPr>
                <w:spacing w:val="-2"/>
                <w:sz w:val="18"/>
              </w:rPr>
              <w:t> </w:t>
            </w:r>
            <w:r>
              <w:rPr>
                <w:sz w:val="18"/>
              </w:rPr>
              <w:t>the</w:t>
            </w:r>
            <w:r>
              <w:rPr>
                <w:spacing w:val="-2"/>
                <w:sz w:val="18"/>
              </w:rPr>
              <w:t> </w:t>
            </w:r>
            <w:r>
              <w:rPr>
                <w:sz w:val="18"/>
              </w:rPr>
              <w:t>project</w:t>
            </w:r>
            <w:r>
              <w:rPr>
                <w:spacing w:val="-1"/>
                <w:sz w:val="18"/>
              </w:rPr>
              <w:t> </w:t>
            </w:r>
            <w:r>
              <w:rPr>
                <w:spacing w:val="-2"/>
                <w:sz w:val="18"/>
              </w:rPr>
              <w:t>construction?</w:t>
            </w:r>
          </w:p>
        </w:tc>
        <w:tc>
          <w:tcPr>
            <w:tcW w:w="595"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8" w:lineRule="exact"/>
              <w:ind w:left="110"/>
              <w:rPr>
                <w:sz w:val="18"/>
              </w:rPr>
            </w:pPr>
            <w:r>
              <w:rPr>
                <w:sz w:val="18"/>
              </w:rPr>
              <w:t>If</w:t>
            </w:r>
            <w:r>
              <w:rPr>
                <w:spacing w:val="-3"/>
                <w:sz w:val="18"/>
              </w:rPr>
              <w:t> </w:t>
            </w:r>
            <w:r>
              <w:rPr>
                <w:sz w:val="18"/>
              </w:rPr>
              <w:t>“Yes”:</w:t>
            </w:r>
            <w:r>
              <w:rPr>
                <w:spacing w:val="-1"/>
                <w:sz w:val="18"/>
              </w:rPr>
              <w:t> </w:t>
            </w:r>
            <w:r>
              <w:rPr>
                <w:sz w:val="18"/>
              </w:rPr>
              <w:t>Provide</w:t>
            </w:r>
            <w:r>
              <w:rPr>
                <w:spacing w:val="-2"/>
                <w:sz w:val="18"/>
              </w:rPr>
              <w:t> </w:t>
            </w:r>
            <w:r>
              <w:rPr>
                <w:sz w:val="18"/>
              </w:rPr>
              <w:t>details</w:t>
            </w:r>
            <w:r>
              <w:rPr>
                <w:spacing w:val="-3"/>
                <w:sz w:val="18"/>
              </w:rPr>
              <w:t> </w:t>
            </w:r>
            <w:r>
              <w:rPr>
                <w:sz w:val="18"/>
              </w:rPr>
              <w:t>to</w:t>
            </w:r>
            <w:r>
              <w:rPr>
                <w:spacing w:val="-2"/>
                <w:sz w:val="18"/>
              </w:rPr>
              <w:t> </w:t>
            </w:r>
            <w:r>
              <w:rPr>
                <w:sz w:val="18"/>
              </w:rPr>
              <w:t>determine</w:t>
            </w:r>
            <w:r>
              <w:rPr>
                <w:spacing w:val="-1"/>
                <w:sz w:val="18"/>
              </w:rPr>
              <w:t> </w:t>
            </w:r>
            <w:r>
              <w:rPr>
                <w:spacing w:val="-5"/>
                <w:sz w:val="18"/>
              </w:rPr>
              <w:t>the</w:t>
            </w:r>
          </w:p>
          <w:p>
            <w:pPr>
              <w:pStyle w:val="TableParagraph"/>
              <w:spacing w:line="201" w:lineRule="exact"/>
              <w:ind w:left="110"/>
              <w:rPr>
                <w:sz w:val="18"/>
              </w:rPr>
            </w:pPr>
            <w:r>
              <w:rPr>
                <w:sz w:val="18"/>
              </w:rPr>
              <w:t>level</w:t>
            </w:r>
            <w:r>
              <w:rPr>
                <w:spacing w:val="-7"/>
                <w:sz w:val="18"/>
              </w:rPr>
              <w:t> </w:t>
            </w:r>
            <w:r>
              <w:rPr>
                <w:sz w:val="18"/>
              </w:rPr>
              <w:t>of</w:t>
            </w:r>
            <w:r>
              <w:rPr>
                <w:spacing w:val="-3"/>
                <w:sz w:val="18"/>
              </w:rPr>
              <w:t> </w:t>
            </w:r>
            <w:r>
              <w:rPr>
                <w:spacing w:val="-2"/>
                <w:sz w:val="18"/>
              </w:rPr>
              <w:t>risk.</w:t>
            </w:r>
          </w:p>
        </w:tc>
      </w:tr>
      <w:tr>
        <w:trPr>
          <w:trHeight w:val="660" w:hRule="atLeast"/>
        </w:trPr>
        <w:tc>
          <w:tcPr>
            <w:tcW w:w="4742" w:type="dxa"/>
          </w:tcPr>
          <w:p>
            <w:pPr>
              <w:pStyle w:val="TableParagraph"/>
              <w:ind w:left="110" w:right="118"/>
              <w:rPr>
                <w:sz w:val="18"/>
              </w:rPr>
            </w:pPr>
            <w:r>
              <w:rPr>
                <w:sz w:val="18"/>
              </w:rPr>
              <w:t>Does</w:t>
            </w:r>
            <w:r>
              <w:rPr>
                <w:spacing w:val="-5"/>
                <w:sz w:val="18"/>
              </w:rPr>
              <w:t> </w:t>
            </w:r>
            <w:r>
              <w:rPr>
                <w:sz w:val="18"/>
              </w:rPr>
              <w:t>the</w:t>
            </w:r>
            <w:r>
              <w:rPr>
                <w:spacing w:val="-5"/>
                <w:sz w:val="18"/>
              </w:rPr>
              <w:t> </w:t>
            </w:r>
            <w:r>
              <w:rPr>
                <w:sz w:val="18"/>
              </w:rPr>
              <w:t>project</w:t>
            </w:r>
            <w:r>
              <w:rPr>
                <w:spacing w:val="-5"/>
                <w:sz w:val="18"/>
              </w:rPr>
              <w:t> </w:t>
            </w:r>
            <w:r>
              <w:rPr>
                <w:sz w:val="18"/>
              </w:rPr>
              <w:t>lead</w:t>
            </w:r>
            <w:r>
              <w:rPr>
                <w:spacing w:val="-5"/>
                <w:sz w:val="18"/>
              </w:rPr>
              <w:t> </w:t>
            </w:r>
            <w:r>
              <w:rPr>
                <w:sz w:val="18"/>
              </w:rPr>
              <w:t>to</w:t>
            </w:r>
            <w:r>
              <w:rPr>
                <w:spacing w:val="-6"/>
                <w:sz w:val="18"/>
              </w:rPr>
              <w:t> </w:t>
            </w:r>
            <w:r>
              <w:rPr>
                <w:sz w:val="18"/>
              </w:rPr>
              <w:t>any</w:t>
            </w:r>
            <w:r>
              <w:rPr>
                <w:spacing w:val="-6"/>
                <w:sz w:val="18"/>
              </w:rPr>
              <w:t> </w:t>
            </w:r>
            <w:r>
              <w:rPr>
                <w:sz w:val="18"/>
              </w:rPr>
              <w:t>risks</w:t>
            </w:r>
            <w:r>
              <w:rPr>
                <w:spacing w:val="-2"/>
                <w:sz w:val="18"/>
              </w:rPr>
              <w:t> </w:t>
            </w:r>
            <w:r>
              <w:rPr>
                <w:sz w:val="18"/>
              </w:rPr>
              <w:t>and</w:t>
            </w:r>
            <w:r>
              <w:rPr>
                <w:spacing w:val="-4"/>
                <w:sz w:val="18"/>
              </w:rPr>
              <w:t> </w:t>
            </w:r>
            <w:r>
              <w:rPr>
                <w:sz w:val="18"/>
              </w:rPr>
              <w:t>impacts</w:t>
            </w:r>
            <w:r>
              <w:rPr>
                <w:spacing w:val="-6"/>
                <w:sz w:val="18"/>
              </w:rPr>
              <w:t> </w:t>
            </w:r>
            <w:r>
              <w:rPr>
                <w:sz w:val="18"/>
              </w:rPr>
              <w:t>on,</w:t>
            </w:r>
            <w:r>
              <w:rPr>
                <w:spacing w:val="-1"/>
                <w:sz w:val="18"/>
              </w:rPr>
              <w:t> </w:t>
            </w:r>
            <w:r>
              <w:rPr>
                <w:sz w:val="18"/>
              </w:rPr>
              <w:t>individuals or groups who, because of their particular circumstances,</w:t>
            </w:r>
          </w:p>
          <w:p>
            <w:pPr>
              <w:pStyle w:val="TableParagraph"/>
              <w:spacing w:line="201" w:lineRule="exact"/>
              <w:ind w:left="110"/>
              <w:rPr>
                <w:b/>
                <w:position w:val="5"/>
                <w:sz w:val="12"/>
              </w:rPr>
            </w:pPr>
            <w:r>
              <w:rPr>
                <w:sz w:val="18"/>
              </w:rPr>
              <w:t>may</w:t>
            </w:r>
            <w:r>
              <w:rPr>
                <w:spacing w:val="-4"/>
                <w:sz w:val="18"/>
              </w:rPr>
              <w:t> </w:t>
            </w:r>
            <w:r>
              <w:rPr>
                <w:sz w:val="18"/>
              </w:rPr>
              <w:t>be</w:t>
            </w:r>
            <w:r>
              <w:rPr>
                <w:spacing w:val="-1"/>
                <w:sz w:val="18"/>
              </w:rPr>
              <w:t> </w:t>
            </w:r>
            <w:r>
              <w:rPr>
                <w:sz w:val="18"/>
              </w:rPr>
              <w:t>disadvantaged</w:t>
            </w:r>
            <w:r>
              <w:rPr>
                <w:spacing w:val="-2"/>
                <w:sz w:val="18"/>
              </w:rPr>
              <w:t> </w:t>
            </w:r>
            <w:r>
              <w:rPr>
                <w:sz w:val="18"/>
              </w:rPr>
              <w:t>or </w:t>
            </w:r>
            <w:r>
              <w:rPr>
                <w:spacing w:val="-2"/>
                <w:sz w:val="18"/>
              </w:rPr>
              <w:t>vulnerable.</w:t>
            </w:r>
            <w:hyperlink w:history="true" w:anchor="_bookmark27">
              <w:r>
                <w:rPr>
                  <w:b/>
                  <w:spacing w:val="-2"/>
                  <w:position w:val="5"/>
                  <w:sz w:val="12"/>
                </w:rPr>
                <w:t>4</w:t>
              </w:r>
            </w:hyperlink>
          </w:p>
        </w:tc>
        <w:tc>
          <w:tcPr>
            <w:tcW w:w="595"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9" w:lineRule="exact"/>
              <w:ind w:left="110"/>
              <w:rPr>
                <w:sz w:val="18"/>
              </w:rPr>
            </w:pPr>
            <w:r>
              <w:rPr>
                <w:sz w:val="18"/>
              </w:rPr>
              <w:t>If</w:t>
            </w:r>
            <w:r>
              <w:rPr>
                <w:spacing w:val="-3"/>
                <w:sz w:val="18"/>
              </w:rPr>
              <w:t> </w:t>
            </w:r>
            <w:r>
              <w:rPr>
                <w:sz w:val="18"/>
              </w:rPr>
              <w:t>“Yes”:</w:t>
            </w:r>
            <w:r>
              <w:rPr>
                <w:spacing w:val="-1"/>
                <w:sz w:val="18"/>
              </w:rPr>
              <w:t> </w:t>
            </w:r>
            <w:r>
              <w:rPr>
                <w:sz w:val="18"/>
              </w:rPr>
              <w:t>Provide</w:t>
            </w:r>
            <w:r>
              <w:rPr>
                <w:spacing w:val="-2"/>
                <w:sz w:val="18"/>
              </w:rPr>
              <w:t> </w:t>
            </w:r>
            <w:r>
              <w:rPr>
                <w:sz w:val="18"/>
              </w:rPr>
              <w:t>details</w:t>
            </w:r>
            <w:r>
              <w:rPr>
                <w:spacing w:val="-3"/>
                <w:sz w:val="18"/>
              </w:rPr>
              <w:t> </w:t>
            </w:r>
            <w:r>
              <w:rPr>
                <w:sz w:val="18"/>
              </w:rPr>
              <w:t>to</w:t>
            </w:r>
            <w:r>
              <w:rPr>
                <w:spacing w:val="-2"/>
                <w:sz w:val="18"/>
              </w:rPr>
              <w:t> </w:t>
            </w:r>
            <w:r>
              <w:rPr>
                <w:sz w:val="18"/>
              </w:rPr>
              <w:t>determine</w:t>
            </w:r>
            <w:r>
              <w:rPr>
                <w:spacing w:val="-1"/>
                <w:sz w:val="18"/>
              </w:rPr>
              <w:t> </w:t>
            </w:r>
            <w:r>
              <w:rPr>
                <w:spacing w:val="-5"/>
                <w:sz w:val="18"/>
              </w:rPr>
              <w:t>the</w:t>
            </w:r>
          </w:p>
          <w:p>
            <w:pPr>
              <w:pStyle w:val="TableParagraph"/>
              <w:ind w:left="110"/>
              <w:rPr>
                <w:sz w:val="18"/>
              </w:rPr>
            </w:pPr>
            <w:r>
              <w:rPr>
                <w:sz w:val="18"/>
              </w:rPr>
              <w:t>level</w:t>
            </w:r>
            <w:r>
              <w:rPr>
                <w:spacing w:val="-7"/>
                <w:sz w:val="18"/>
              </w:rPr>
              <w:t> </w:t>
            </w:r>
            <w:r>
              <w:rPr>
                <w:sz w:val="18"/>
              </w:rPr>
              <w:t>of</w:t>
            </w:r>
            <w:r>
              <w:rPr>
                <w:spacing w:val="-3"/>
                <w:sz w:val="18"/>
              </w:rPr>
              <w:t> </w:t>
            </w:r>
            <w:r>
              <w:rPr>
                <w:spacing w:val="-2"/>
                <w:sz w:val="18"/>
              </w:rPr>
              <w:t>risk.</w:t>
            </w:r>
          </w:p>
        </w:tc>
      </w:tr>
      <w:tr>
        <w:trPr>
          <w:trHeight w:val="220" w:hRule="atLeast"/>
        </w:trPr>
        <w:tc>
          <w:tcPr>
            <w:tcW w:w="9354" w:type="dxa"/>
            <w:gridSpan w:val="4"/>
            <w:shd w:val="clear" w:color="auto" w:fill="DEEAF6"/>
          </w:tcPr>
          <w:p>
            <w:pPr>
              <w:pStyle w:val="TableParagraph"/>
              <w:spacing w:line="200" w:lineRule="exact"/>
              <w:ind w:left="110"/>
              <w:rPr>
                <w:b/>
                <w:i/>
                <w:sz w:val="18"/>
              </w:rPr>
            </w:pPr>
            <w:r>
              <w:rPr>
                <w:b/>
                <w:i/>
                <w:spacing w:val="-4"/>
                <w:sz w:val="18"/>
              </w:rPr>
              <w:t>ESS3</w:t>
            </w:r>
          </w:p>
        </w:tc>
      </w:tr>
      <w:tr>
        <w:trPr>
          <w:trHeight w:val="660" w:hRule="atLeast"/>
        </w:trPr>
        <w:tc>
          <w:tcPr>
            <w:tcW w:w="4742" w:type="dxa"/>
          </w:tcPr>
          <w:p>
            <w:pPr>
              <w:pStyle w:val="TableParagraph"/>
              <w:ind w:left="110" w:right="118"/>
              <w:rPr>
                <w:sz w:val="18"/>
              </w:rPr>
            </w:pPr>
            <w:r>
              <w:rPr>
                <w:sz w:val="18"/>
              </w:rPr>
              <w:t>Is the project likely to generate solid or liquid waste that could</w:t>
            </w:r>
            <w:r>
              <w:rPr>
                <w:spacing w:val="-7"/>
                <w:sz w:val="18"/>
              </w:rPr>
              <w:t> </w:t>
            </w:r>
            <w:r>
              <w:rPr>
                <w:sz w:val="18"/>
              </w:rPr>
              <w:t>adversely</w:t>
            </w:r>
            <w:r>
              <w:rPr>
                <w:spacing w:val="-9"/>
                <w:sz w:val="18"/>
              </w:rPr>
              <w:t> </w:t>
            </w:r>
            <w:r>
              <w:rPr>
                <w:sz w:val="18"/>
              </w:rPr>
              <w:t>impact</w:t>
            </w:r>
            <w:r>
              <w:rPr>
                <w:spacing w:val="-4"/>
                <w:sz w:val="18"/>
              </w:rPr>
              <w:t> </w:t>
            </w:r>
            <w:r>
              <w:rPr>
                <w:sz w:val="18"/>
              </w:rPr>
              <w:t>soils,</w:t>
            </w:r>
            <w:r>
              <w:rPr>
                <w:spacing w:val="-4"/>
                <w:sz w:val="18"/>
              </w:rPr>
              <w:t> </w:t>
            </w:r>
            <w:r>
              <w:rPr>
                <w:sz w:val="18"/>
              </w:rPr>
              <w:t>vegetation,</w:t>
            </w:r>
            <w:r>
              <w:rPr>
                <w:spacing w:val="-7"/>
                <w:sz w:val="18"/>
              </w:rPr>
              <w:t> </w:t>
            </w:r>
            <w:r>
              <w:rPr>
                <w:sz w:val="18"/>
              </w:rPr>
              <w:t>rivers,</w:t>
            </w:r>
            <w:r>
              <w:rPr>
                <w:spacing w:val="-7"/>
                <w:sz w:val="18"/>
              </w:rPr>
              <w:t> </w:t>
            </w:r>
            <w:r>
              <w:rPr>
                <w:sz w:val="18"/>
              </w:rPr>
              <w:t>streams,</w:t>
            </w:r>
            <w:r>
              <w:rPr>
                <w:spacing w:val="-7"/>
                <w:sz w:val="18"/>
              </w:rPr>
              <w:t> </w:t>
            </w:r>
            <w:r>
              <w:rPr>
                <w:sz w:val="18"/>
              </w:rPr>
              <w:t>or</w:t>
            </w:r>
          </w:p>
          <w:p>
            <w:pPr>
              <w:pStyle w:val="TableParagraph"/>
              <w:spacing w:line="201" w:lineRule="exact"/>
              <w:ind w:left="110"/>
              <w:rPr>
                <w:sz w:val="18"/>
              </w:rPr>
            </w:pPr>
            <w:r>
              <w:rPr>
                <w:spacing w:val="-2"/>
                <w:sz w:val="18"/>
              </w:rPr>
              <w:t>groundwater?</w:t>
            </w:r>
          </w:p>
        </w:tc>
        <w:tc>
          <w:tcPr>
            <w:tcW w:w="595"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8" w:lineRule="exact"/>
              <w:ind w:left="110"/>
              <w:rPr>
                <w:sz w:val="18"/>
              </w:rPr>
            </w:pPr>
            <w:r>
              <w:rPr>
                <w:sz w:val="18"/>
              </w:rPr>
              <w:t>If</w:t>
            </w:r>
            <w:r>
              <w:rPr>
                <w:spacing w:val="-3"/>
                <w:sz w:val="18"/>
              </w:rPr>
              <w:t> </w:t>
            </w:r>
            <w:r>
              <w:rPr>
                <w:sz w:val="18"/>
              </w:rPr>
              <w:t>“Yes”:</w:t>
            </w:r>
            <w:r>
              <w:rPr>
                <w:spacing w:val="-1"/>
                <w:sz w:val="18"/>
              </w:rPr>
              <w:t> </w:t>
            </w:r>
            <w:r>
              <w:rPr>
                <w:sz w:val="18"/>
              </w:rPr>
              <w:t>Provide</w:t>
            </w:r>
            <w:r>
              <w:rPr>
                <w:spacing w:val="-2"/>
                <w:sz w:val="18"/>
              </w:rPr>
              <w:t> </w:t>
            </w:r>
            <w:r>
              <w:rPr>
                <w:sz w:val="18"/>
              </w:rPr>
              <w:t>details</w:t>
            </w:r>
            <w:r>
              <w:rPr>
                <w:spacing w:val="-3"/>
                <w:sz w:val="18"/>
              </w:rPr>
              <w:t> </w:t>
            </w:r>
            <w:r>
              <w:rPr>
                <w:sz w:val="18"/>
              </w:rPr>
              <w:t>to</w:t>
            </w:r>
            <w:r>
              <w:rPr>
                <w:spacing w:val="-2"/>
                <w:sz w:val="18"/>
              </w:rPr>
              <w:t> </w:t>
            </w:r>
            <w:r>
              <w:rPr>
                <w:sz w:val="18"/>
              </w:rPr>
              <w:t>determine</w:t>
            </w:r>
            <w:r>
              <w:rPr>
                <w:spacing w:val="-1"/>
                <w:sz w:val="18"/>
              </w:rPr>
              <w:t> </w:t>
            </w:r>
            <w:r>
              <w:rPr>
                <w:spacing w:val="-5"/>
                <w:sz w:val="18"/>
              </w:rPr>
              <w:t>the</w:t>
            </w:r>
          </w:p>
          <w:p>
            <w:pPr>
              <w:pStyle w:val="TableParagraph"/>
              <w:ind w:left="110"/>
              <w:rPr>
                <w:sz w:val="18"/>
              </w:rPr>
            </w:pPr>
            <w:r>
              <w:rPr>
                <w:sz w:val="18"/>
              </w:rPr>
              <w:t>level</w:t>
            </w:r>
            <w:r>
              <w:rPr>
                <w:spacing w:val="-7"/>
                <w:sz w:val="18"/>
              </w:rPr>
              <w:t> </w:t>
            </w:r>
            <w:r>
              <w:rPr>
                <w:sz w:val="18"/>
              </w:rPr>
              <w:t>of</w:t>
            </w:r>
            <w:r>
              <w:rPr>
                <w:spacing w:val="-3"/>
                <w:sz w:val="18"/>
              </w:rPr>
              <w:t> </w:t>
            </w:r>
            <w:r>
              <w:rPr>
                <w:spacing w:val="-2"/>
                <w:sz w:val="18"/>
              </w:rPr>
              <w:t>risk.</w:t>
            </w:r>
          </w:p>
        </w:tc>
      </w:tr>
    </w:tbl>
    <w:p>
      <w:pPr>
        <w:pStyle w:val="BodyText"/>
        <w:spacing w:before="44"/>
        <w:rPr>
          <w:b/>
        </w:rPr>
      </w:pPr>
      <w:r>
        <w:rPr>
          <w:b/>
        </w:rPr>
        <mc:AlternateContent>
          <mc:Choice Requires="wps">
            <w:drawing>
              <wp:anchor distT="0" distB="0" distL="0" distR="0" allowOverlap="1" layoutInCell="1" locked="0" behindDoc="1" simplePos="0" relativeHeight="487589888">
                <wp:simplePos x="0" y="0"/>
                <wp:positionH relativeFrom="page">
                  <wp:posOffset>914717</wp:posOffset>
                </wp:positionH>
                <wp:positionV relativeFrom="paragraph">
                  <wp:posOffset>198754</wp:posOffset>
                </wp:positionV>
                <wp:extent cx="1830070" cy="635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5.65pt;width:144.080pt;height:.5pt;mso-position-horizontal-relative:page;mso-position-vertical-relative:paragraph;z-index:-15726592;mso-wrap-distance-left:0;mso-wrap-distance-right:0" id="docshape13" filled="true" fillcolor="#000000" stroked="false">
                <v:fill type="solid"/>
                <w10:wrap type="topAndBottom"/>
              </v:rect>
            </w:pict>
          </mc:Fallback>
        </mc:AlternateContent>
      </w:r>
    </w:p>
    <w:p>
      <w:pPr>
        <w:spacing w:line="240" w:lineRule="auto" w:before="107"/>
        <w:ind w:left="360" w:right="352" w:firstLine="0"/>
        <w:jc w:val="both"/>
        <w:rPr>
          <w:sz w:val="15"/>
        </w:rPr>
      </w:pPr>
      <w:bookmarkStart w:name="_bookmark27" w:id="53"/>
      <w:bookmarkEnd w:id="53"/>
      <w:r>
        <w:rPr/>
      </w:r>
      <w:r>
        <w:rPr>
          <w:rFonts w:ascii="Times New Roman" w:hAnsi="Times New Roman"/>
          <w:sz w:val="15"/>
          <w:vertAlign w:val="superscript"/>
        </w:rPr>
        <w:t>4</w:t>
      </w:r>
      <w:r>
        <w:rPr>
          <w:rFonts w:ascii="Times New Roman" w:hAnsi="Times New Roman"/>
          <w:sz w:val="15"/>
          <w:vertAlign w:val="baseline"/>
        </w:rPr>
        <w:t> </w:t>
      </w:r>
      <w:r>
        <w:rPr>
          <w:sz w:val="15"/>
          <w:vertAlign w:val="baseline"/>
        </w:rPr>
        <w:t>“Disadvantaged or</w:t>
      </w:r>
      <w:r>
        <w:rPr>
          <w:spacing w:val="-4"/>
          <w:sz w:val="15"/>
          <w:vertAlign w:val="baseline"/>
        </w:rPr>
        <w:t> </w:t>
      </w:r>
      <w:r>
        <w:rPr>
          <w:sz w:val="15"/>
          <w:vertAlign w:val="baseline"/>
        </w:rPr>
        <w:t>vulnerable” refers to</w:t>
      </w:r>
      <w:r>
        <w:rPr>
          <w:spacing w:val="-6"/>
          <w:sz w:val="15"/>
          <w:vertAlign w:val="baseline"/>
        </w:rPr>
        <w:t> </w:t>
      </w:r>
      <w:r>
        <w:rPr>
          <w:sz w:val="15"/>
          <w:vertAlign w:val="baseline"/>
        </w:rPr>
        <w:t>those</w:t>
      </w:r>
      <w:r>
        <w:rPr>
          <w:spacing w:val="-6"/>
          <w:sz w:val="15"/>
          <w:vertAlign w:val="baseline"/>
        </w:rPr>
        <w:t> </w:t>
      </w:r>
      <w:r>
        <w:rPr>
          <w:sz w:val="15"/>
          <w:vertAlign w:val="baseline"/>
        </w:rPr>
        <w:t>individuals</w:t>
      </w:r>
      <w:r>
        <w:rPr>
          <w:spacing w:val="-5"/>
          <w:sz w:val="15"/>
          <w:vertAlign w:val="baseline"/>
        </w:rPr>
        <w:t> </w:t>
      </w:r>
      <w:r>
        <w:rPr>
          <w:sz w:val="15"/>
          <w:vertAlign w:val="baseline"/>
        </w:rPr>
        <w:t>or</w:t>
      </w:r>
      <w:r>
        <w:rPr>
          <w:spacing w:val="-4"/>
          <w:sz w:val="15"/>
          <w:vertAlign w:val="baseline"/>
        </w:rPr>
        <w:t> </w:t>
      </w:r>
      <w:r>
        <w:rPr>
          <w:sz w:val="15"/>
          <w:vertAlign w:val="baseline"/>
        </w:rPr>
        <w:t>groups who, by</w:t>
      </w:r>
      <w:r>
        <w:rPr>
          <w:spacing w:val="-4"/>
          <w:sz w:val="15"/>
          <w:vertAlign w:val="baseline"/>
        </w:rPr>
        <w:t> </w:t>
      </w:r>
      <w:r>
        <w:rPr>
          <w:sz w:val="15"/>
          <w:vertAlign w:val="baseline"/>
        </w:rPr>
        <w:t>virtue</w:t>
      </w:r>
      <w:r>
        <w:rPr>
          <w:spacing w:val="-6"/>
          <w:sz w:val="15"/>
          <w:vertAlign w:val="baseline"/>
        </w:rPr>
        <w:t> </w:t>
      </w:r>
      <w:r>
        <w:rPr>
          <w:sz w:val="15"/>
          <w:vertAlign w:val="baseline"/>
        </w:rPr>
        <w:t>of, for</w:t>
      </w:r>
      <w:r>
        <w:rPr>
          <w:spacing w:val="-4"/>
          <w:sz w:val="15"/>
          <w:vertAlign w:val="baseline"/>
        </w:rPr>
        <w:t> </w:t>
      </w:r>
      <w:r>
        <w:rPr>
          <w:sz w:val="15"/>
          <w:vertAlign w:val="baseline"/>
        </w:rPr>
        <w:t>example,</w:t>
      </w:r>
      <w:r>
        <w:rPr>
          <w:spacing w:val="-4"/>
          <w:sz w:val="15"/>
          <w:vertAlign w:val="baseline"/>
        </w:rPr>
        <w:t> </w:t>
      </w:r>
      <w:r>
        <w:rPr>
          <w:sz w:val="15"/>
          <w:vertAlign w:val="baseline"/>
        </w:rPr>
        <w:t>their</w:t>
      </w:r>
      <w:r>
        <w:rPr>
          <w:spacing w:val="-4"/>
          <w:sz w:val="15"/>
          <w:vertAlign w:val="baseline"/>
        </w:rPr>
        <w:t> </w:t>
      </w:r>
      <w:r>
        <w:rPr>
          <w:sz w:val="15"/>
          <w:vertAlign w:val="baseline"/>
        </w:rPr>
        <w:t>age,</w:t>
      </w:r>
      <w:r>
        <w:rPr>
          <w:spacing w:val="-4"/>
          <w:sz w:val="15"/>
          <w:vertAlign w:val="baseline"/>
        </w:rPr>
        <w:t> </w:t>
      </w:r>
      <w:r>
        <w:rPr>
          <w:sz w:val="15"/>
          <w:vertAlign w:val="baseline"/>
        </w:rPr>
        <w:t>gender, ethnicity,</w:t>
      </w:r>
      <w:r>
        <w:rPr>
          <w:spacing w:val="-4"/>
          <w:sz w:val="15"/>
          <w:vertAlign w:val="baseline"/>
        </w:rPr>
        <w:t> </w:t>
      </w:r>
      <w:r>
        <w:rPr>
          <w:sz w:val="15"/>
          <w:vertAlign w:val="baseline"/>
        </w:rPr>
        <w:t>religion,</w:t>
      </w:r>
      <w:r>
        <w:rPr>
          <w:spacing w:val="-4"/>
          <w:sz w:val="15"/>
          <w:vertAlign w:val="baseline"/>
        </w:rPr>
        <w:t> </w:t>
      </w:r>
      <w:r>
        <w:rPr>
          <w:sz w:val="15"/>
          <w:vertAlign w:val="baseline"/>
        </w:rPr>
        <w:t>physical, mental</w:t>
      </w:r>
      <w:r>
        <w:rPr>
          <w:spacing w:val="40"/>
          <w:sz w:val="15"/>
          <w:vertAlign w:val="baseline"/>
        </w:rPr>
        <w:t> </w:t>
      </w:r>
      <w:r>
        <w:rPr>
          <w:sz w:val="15"/>
          <w:vertAlign w:val="baseline"/>
        </w:rPr>
        <w:t>or</w:t>
      </w:r>
      <w:r>
        <w:rPr>
          <w:spacing w:val="-3"/>
          <w:sz w:val="15"/>
          <w:vertAlign w:val="baseline"/>
        </w:rPr>
        <w:t> </w:t>
      </w:r>
      <w:r>
        <w:rPr>
          <w:sz w:val="15"/>
          <w:vertAlign w:val="baseline"/>
        </w:rPr>
        <w:t>other</w:t>
      </w:r>
      <w:r>
        <w:rPr>
          <w:spacing w:val="-3"/>
          <w:sz w:val="15"/>
          <w:vertAlign w:val="baseline"/>
        </w:rPr>
        <w:t> </w:t>
      </w:r>
      <w:r>
        <w:rPr>
          <w:sz w:val="15"/>
          <w:vertAlign w:val="baseline"/>
        </w:rPr>
        <w:t>disability,</w:t>
      </w:r>
      <w:r>
        <w:rPr>
          <w:spacing w:val="-3"/>
          <w:sz w:val="15"/>
          <w:vertAlign w:val="baseline"/>
        </w:rPr>
        <w:t> </w:t>
      </w:r>
      <w:r>
        <w:rPr>
          <w:sz w:val="15"/>
          <w:vertAlign w:val="baseline"/>
        </w:rPr>
        <w:t>social,</w:t>
      </w:r>
      <w:r>
        <w:rPr>
          <w:spacing w:val="-3"/>
          <w:sz w:val="15"/>
          <w:vertAlign w:val="baseline"/>
        </w:rPr>
        <w:t> </w:t>
      </w:r>
      <w:r>
        <w:rPr>
          <w:sz w:val="15"/>
          <w:vertAlign w:val="baseline"/>
        </w:rPr>
        <w:t>civic or</w:t>
      </w:r>
      <w:r>
        <w:rPr>
          <w:spacing w:val="-3"/>
          <w:sz w:val="15"/>
          <w:vertAlign w:val="baseline"/>
        </w:rPr>
        <w:t> </w:t>
      </w:r>
      <w:r>
        <w:rPr>
          <w:sz w:val="15"/>
          <w:vertAlign w:val="baseline"/>
        </w:rPr>
        <w:t>health status, sexual orientation, gender</w:t>
      </w:r>
      <w:r>
        <w:rPr>
          <w:spacing w:val="-3"/>
          <w:sz w:val="15"/>
          <w:vertAlign w:val="baseline"/>
        </w:rPr>
        <w:t> </w:t>
      </w:r>
      <w:r>
        <w:rPr>
          <w:sz w:val="15"/>
          <w:vertAlign w:val="baseline"/>
        </w:rPr>
        <w:t>identity,</w:t>
      </w:r>
      <w:r>
        <w:rPr>
          <w:spacing w:val="-3"/>
          <w:sz w:val="15"/>
          <w:vertAlign w:val="baseline"/>
        </w:rPr>
        <w:t> </w:t>
      </w:r>
      <w:r>
        <w:rPr>
          <w:sz w:val="15"/>
          <w:vertAlign w:val="baseline"/>
        </w:rPr>
        <w:t>economic disadvantages or</w:t>
      </w:r>
      <w:r>
        <w:rPr>
          <w:spacing w:val="-3"/>
          <w:sz w:val="15"/>
          <w:vertAlign w:val="baseline"/>
        </w:rPr>
        <w:t> </w:t>
      </w:r>
      <w:r>
        <w:rPr>
          <w:sz w:val="15"/>
          <w:vertAlign w:val="baseline"/>
        </w:rPr>
        <w:t>ethnic peoples status, and/or</w:t>
      </w:r>
      <w:r>
        <w:rPr>
          <w:spacing w:val="-3"/>
          <w:sz w:val="15"/>
          <w:vertAlign w:val="baseline"/>
        </w:rPr>
        <w:t> </w:t>
      </w:r>
      <w:r>
        <w:rPr>
          <w:sz w:val="15"/>
          <w:vertAlign w:val="baseline"/>
        </w:rPr>
        <w:t>dependence</w:t>
      </w:r>
      <w:r>
        <w:rPr>
          <w:spacing w:val="40"/>
          <w:sz w:val="15"/>
          <w:vertAlign w:val="baseline"/>
        </w:rPr>
        <w:t> </w:t>
      </w:r>
      <w:r>
        <w:rPr>
          <w:sz w:val="15"/>
          <w:vertAlign w:val="baseline"/>
        </w:rPr>
        <w:t>on</w:t>
      </w:r>
      <w:r>
        <w:rPr>
          <w:spacing w:val="-6"/>
          <w:sz w:val="15"/>
          <w:vertAlign w:val="baseline"/>
        </w:rPr>
        <w:t> </w:t>
      </w:r>
      <w:r>
        <w:rPr>
          <w:sz w:val="15"/>
          <w:vertAlign w:val="baseline"/>
        </w:rPr>
        <w:t>unique</w:t>
      </w:r>
      <w:r>
        <w:rPr>
          <w:spacing w:val="-1"/>
          <w:sz w:val="15"/>
          <w:vertAlign w:val="baseline"/>
        </w:rPr>
        <w:t> </w:t>
      </w:r>
      <w:r>
        <w:rPr>
          <w:sz w:val="15"/>
          <w:vertAlign w:val="baseline"/>
        </w:rPr>
        <w:t>natural resources, may be more likely to be adversely affected by the</w:t>
      </w:r>
      <w:r>
        <w:rPr>
          <w:spacing w:val="-1"/>
          <w:sz w:val="15"/>
          <w:vertAlign w:val="baseline"/>
        </w:rPr>
        <w:t> </w:t>
      </w:r>
      <w:r>
        <w:rPr>
          <w:sz w:val="15"/>
          <w:vertAlign w:val="baseline"/>
        </w:rPr>
        <w:t>project impacts and/or more limited than othe</w:t>
      </w:r>
      <w:r>
        <w:rPr>
          <w:spacing w:val="-9"/>
          <w:sz w:val="15"/>
          <w:vertAlign w:val="baseline"/>
        </w:rPr>
        <w:t> </w:t>
      </w:r>
      <w:r>
        <w:rPr>
          <w:sz w:val="15"/>
          <w:vertAlign w:val="baseline"/>
        </w:rPr>
        <w:t>rs in their ability to take</w:t>
      </w:r>
      <w:r>
        <w:rPr>
          <w:spacing w:val="40"/>
          <w:sz w:val="15"/>
          <w:vertAlign w:val="baseline"/>
        </w:rPr>
        <w:t> </w:t>
      </w:r>
      <w:r>
        <w:rPr>
          <w:sz w:val="15"/>
          <w:vertAlign w:val="baseline"/>
        </w:rPr>
        <w:t>advantage of a project’s benefits.</w:t>
      </w:r>
    </w:p>
    <w:p>
      <w:pPr>
        <w:spacing w:after="0" w:line="240" w:lineRule="auto"/>
        <w:jc w:val="both"/>
        <w:rPr>
          <w:sz w:val="15"/>
        </w:rPr>
        <w:sectPr>
          <w:pgSz w:w="12240" w:h="15840"/>
          <w:pgMar w:header="0" w:footer="1156" w:top="1420" w:bottom="1340"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29"/>
        <w:gridCol w:w="608"/>
        <w:gridCol w:w="595"/>
        <w:gridCol w:w="3422"/>
      </w:tblGrid>
      <w:tr>
        <w:trPr>
          <w:trHeight w:val="220" w:hRule="atLeast"/>
        </w:trPr>
        <w:tc>
          <w:tcPr>
            <w:tcW w:w="4729" w:type="dxa"/>
          </w:tcPr>
          <w:p>
            <w:pPr>
              <w:pStyle w:val="TableParagraph"/>
              <w:rPr>
                <w:rFonts w:ascii="Times New Roman"/>
                <w:sz w:val="14"/>
              </w:rPr>
            </w:pPr>
          </w:p>
        </w:tc>
        <w:tc>
          <w:tcPr>
            <w:tcW w:w="608" w:type="dxa"/>
          </w:tcPr>
          <w:p>
            <w:pPr>
              <w:pStyle w:val="TableParagraph"/>
              <w:rPr>
                <w:rFonts w:ascii="Times New Roman"/>
                <w:sz w:val="14"/>
              </w:rPr>
            </w:pPr>
          </w:p>
        </w:tc>
        <w:tc>
          <w:tcPr>
            <w:tcW w:w="595" w:type="dxa"/>
          </w:tcPr>
          <w:p>
            <w:pPr>
              <w:pStyle w:val="TableParagraph"/>
              <w:rPr>
                <w:rFonts w:ascii="Times New Roman"/>
                <w:sz w:val="14"/>
              </w:rPr>
            </w:pPr>
          </w:p>
        </w:tc>
        <w:tc>
          <w:tcPr>
            <w:tcW w:w="3422" w:type="dxa"/>
          </w:tcPr>
          <w:p>
            <w:pPr>
              <w:pStyle w:val="TableParagraph"/>
              <w:rPr>
                <w:rFonts w:ascii="Times New Roman"/>
                <w:sz w:val="14"/>
              </w:rPr>
            </w:pPr>
          </w:p>
        </w:tc>
      </w:tr>
      <w:tr>
        <w:trPr>
          <w:trHeight w:val="660" w:hRule="atLeast"/>
        </w:trPr>
        <w:tc>
          <w:tcPr>
            <w:tcW w:w="4729" w:type="dxa"/>
          </w:tcPr>
          <w:p>
            <w:pPr>
              <w:pStyle w:val="TableParagraph"/>
              <w:ind w:left="110"/>
              <w:rPr>
                <w:sz w:val="18"/>
              </w:rPr>
            </w:pPr>
            <w:r>
              <w:rPr>
                <w:sz w:val="18"/>
              </w:rPr>
              <w:t>Do any of the construction works involve the removal of asbestos</w:t>
            </w:r>
            <w:r>
              <w:rPr>
                <w:spacing w:val="-8"/>
                <w:sz w:val="18"/>
              </w:rPr>
              <w:t> </w:t>
            </w:r>
            <w:r>
              <w:rPr>
                <w:sz w:val="18"/>
              </w:rPr>
              <w:t>or</w:t>
            </w:r>
            <w:r>
              <w:rPr>
                <w:spacing w:val="-5"/>
                <w:sz w:val="18"/>
              </w:rPr>
              <w:t> </w:t>
            </w:r>
            <w:r>
              <w:rPr>
                <w:sz w:val="18"/>
              </w:rPr>
              <w:t>other</w:t>
            </w:r>
            <w:r>
              <w:rPr>
                <w:spacing w:val="-5"/>
                <w:sz w:val="18"/>
              </w:rPr>
              <w:t> </w:t>
            </w:r>
            <w:r>
              <w:rPr>
                <w:sz w:val="18"/>
              </w:rPr>
              <w:t>hazardous</w:t>
            </w:r>
            <w:r>
              <w:rPr>
                <w:spacing w:val="-7"/>
                <w:sz w:val="18"/>
              </w:rPr>
              <w:t> </w:t>
            </w:r>
            <w:r>
              <w:rPr>
                <w:sz w:val="18"/>
              </w:rPr>
              <w:t>materials</w:t>
            </w:r>
            <w:r>
              <w:rPr>
                <w:spacing w:val="-8"/>
                <w:sz w:val="18"/>
              </w:rPr>
              <w:t> </w:t>
            </w:r>
            <w:r>
              <w:rPr>
                <w:sz w:val="18"/>
              </w:rPr>
              <w:t>related</w:t>
            </w:r>
            <w:r>
              <w:rPr>
                <w:spacing w:val="-7"/>
                <w:sz w:val="18"/>
              </w:rPr>
              <w:t> </w:t>
            </w:r>
            <w:r>
              <w:rPr>
                <w:sz w:val="18"/>
              </w:rPr>
              <w:t>to</w:t>
            </w:r>
            <w:r>
              <w:rPr>
                <w:spacing w:val="-7"/>
                <w:sz w:val="18"/>
              </w:rPr>
              <w:t> </w:t>
            </w:r>
            <w:r>
              <w:rPr>
                <w:sz w:val="18"/>
              </w:rPr>
              <w:t>construction</w:t>
            </w:r>
          </w:p>
          <w:p>
            <w:pPr>
              <w:pStyle w:val="TableParagraph"/>
              <w:spacing w:line="202" w:lineRule="exact"/>
              <w:ind w:left="110"/>
              <w:rPr>
                <w:sz w:val="18"/>
              </w:rPr>
            </w:pPr>
            <w:r>
              <w:rPr>
                <w:spacing w:val="-2"/>
                <w:sz w:val="18"/>
              </w:rPr>
              <w:t>works?</w:t>
            </w:r>
          </w:p>
        </w:tc>
        <w:tc>
          <w:tcPr>
            <w:tcW w:w="608"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8" w:lineRule="exact"/>
              <w:ind w:left="110"/>
              <w:rPr>
                <w:sz w:val="18"/>
              </w:rPr>
            </w:pPr>
            <w:r>
              <w:rPr>
                <w:sz w:val="18"/>
              </w:rPr>
              <w:t>If</w:t>
            </w:r>
            <w:r>
              <w:rPr>
                <w:spacing w:val="-3"/>
                <w:sz w:val="18"/>
              </w:rPr>
              <w:t> </w:t>
            </w:r>
            <w:r>
              <w:rPr>
                <w:sz w:val="18"/>
              </w:rPr>
              <w:t>“Yes”:</w:t>
            </w:r>
            <w:r>
              <w:rPr>
                <w:spacing w:val="-1"/>
                <w:sz w:val="18"/>
              </w:rPr>
              <w:t> </w:t>
            </w:r>
            <w:r>
              <w:rPr>
                <w:sz w:val="18"/>
              </w:rPr>
              <w:t>Provide</w:t>
            </w:r>
            <w:r>
              <w:rPr>
                <w:spacing w:val="-2"/>
                <w:sz w:val="18"/>
              </w:rPr>
              <w:t> </w:t>
            </w:r>
            <w:r>
              <w:rPr>
                <w:sz w:val="18"/>
              </w:rPr>
              <w:t>details</w:t>
            </w:r>
            <w:r>
              <w:rPr>
                <w:spacing w:val="-3"/>
                <w:sz w:val="18"/>
              </w:rPr>
              <w:t> </w:t>
            </w:r>
            <w:r>
              <w:rPr>
                <w:sz w:val="18"/>
              </w:rPr>
              <w:t>to</w:t>
            </w:r>
            <w:r>
              <w:rPr>
                <w:spacing w:val="-2"/>
                <w:sz w:val="18"/>
              </w:rPr>
              <w:t> </w:t>
            </w:r>
            <w:r>
              <w:rPr>
                <w:sz w:val="18"/>
              </w:rPr>
              <w:t>determine</w:t>
            </w:r>
            <w:r>
              <w:rPr>
                <w:spacing w:val="-1"/>
                <w:sz w:val="18"/>
              </w:rPr>
              <w:t> </w:t>
            </w:r>
            <w:r>
              <w:rPr>
                <w:spacing w:val="-5"/>
                <w:sz w:val="18"/>
              </w:rPr>
              <w:t>the</w:t>
            </w:r>
          </w:p>
          <w:p>
            <w:pPr>
              <w:pStyle w:val="TableParagraph"/>
              <w:ind w:left="110"/>
              <w:rPr>
                <w:sz w:val="18"/>
              </w:rPr>
            </w:pPr>
            <w:r>
              <w:rPr>
                <w:sz w:val="18"/>
              </w:rPr>
              <w:t>level</w:t>
            </w:r>
            <w:r>
              <w:rPr>
                <w:spacing w:val="-7"/>
                <w:sz w:val="18"/>
              </w:rPr>
              <w:t> </w:t>
            </w:r>
            <w:r>
              <w:rPr>
                <w:sz w:val="18"/>
              </w:rPr>
              <w:t>of</w:t>
            </w:r>
            <w:r>
              <w:rPr>
                <w:spacing w:val="-3"/>
                <w:sz w:val="18"/>
              </w:rPr>
              <w:t> </w:t>
            </w:r>
            <w:r>
              <w:rPr>
                <w:spacing w:val="-2"/>
                <w:sz w:val="18"/>
              </w:rPr>
              <w:t>risk.</w:t>
            </w:r>
          </w:p>
        </w:tc>
      </w:tr>
      <w:tr>
        <w:trPr>
          <w:trHeight w:val="660" w:hRule="atLeast"/>
        </w:trPr>
        <w:tc>
          <w:tcPr>
            <w:tcW w:w="4729" w:type="dxa"/>
          </w:tcPr>
          <w:p>
            <w:pPr>
              <w:pStyle w:val="TableParagraph"/>
              <w:ind w:left="110" w:right="195"/>
              <w:rPr>
                <w:sz w:val="18"/>
              </w:rPr>
            </w:pPr>
            <w:r>
              <w:rPr>
                <w:sz w:val="18"/>
              </w:rPr>
              <w:t>Are</w:t>
            </w:r>
            <w:r>
              <w:rPr>
                <w:spacing w:val="-5"/>
                <w:sz w:val="18"/>
              </w:rPr>
              <w:t> </w:t>
            </w:r>
            <w:r>
              <w:rPr>
                <w:sz w:val="18"/>
              </w:rPr>
              <w:t>works</w:t>
            </w:r>
            <w:r>
              <w:rPr>
                <w:spacing w:val="-7"/>
                <w:sz w:val="18"/>
              </w:rPr>
              <w:t> </w:t>
            </w:r>
            <w:r>
              <w:rPr>
                <w:sz w:val="18"/>
              </w:rPr>
              <w:t>likely</w:t>
            </w:r>
            <w:r>
              <w:rPr>
                <w:spacing w:val="-7"/>
                <w:sz w:val="18"/>
              </w:rPr>
              <w:t> </w:t>
            </w:r>
            <w:r>
              <w:rPr>
                <w:sz w:val="18"/>
              </w:rPr>
              <w:t>to</w:t>
            </w:r>
            <w:r>
              <w:rPr>
                <w:spacing w:val="-6"/>
                <w:sz w:val="18"/>
              </w:rPr>
              <w:t> </w:t>
            </w:r>
            <w:r>
              <w:rPr>
                <w:sz w:val="18"/>
              </w:rPr>
              <w:t>cause</w:t>
            </w:r>
            <w:r>
              <w:rPr>
                <w:spacing w:val="-5"/>
                <w:sz w:val="18"/>
              </w:rPr>
              <w:t> </w:t>
            </w:r>
            <w:r>
              <w:rPr>
                <w:sz w:val="18"/>
              </w:rPr>
              <w:t>negative</w:t>
            </w:r>
            <w:r>
              <w:rPr>
                <w:spacing w:val="-5"/>
                <w:sz w:val="18"/>
              </w:rPr>
              <w:t> </w:t>
            </w:r>
            <w:r>
              <w:rPr>
                <w:sz w:val="18"/>
              </w:rPr>
              <w:t>impacts</w:t>
            </w:r>
            <w:r>
              <w:rPr>
                <w:spacing w:val="-7"/>
                <w:sz w:val="18"/>
              </w:rPr>
              <w:t> </w:t>
            </w:r>
            <w:r>
              <w:rPr>
                <w:sz w:val="18"/>
              </w:rPr>
              <w:t>to</w:t>
            </w:r>
            <w:r>
              <w:rPr>
                <w:spacing w:val="-6"/>
                <w:sz w:val="18"/>
              </w:rPr>
              <w:t> </w:t>
            </w:r>
            <w:r>
              <w:rPr>
                <w:sz w:val="18"/>
              </w:rPr>
              <w:t>air</w:t>
            </w:r>
            <w:r>
              <w:rPr>
                <w:spacing w:val="-4"/>
                <w:sz w:val="18"/>
              </w:rPr>
              <w:t> </w:t>
            </w:r>
            <w:r>
              <w:rPr>
                <w:sz w:val="18"/>
              </w:rPr>
              <w:t>and/or water quality?</w:t>
            </w:r>
          </w:p>
        </w:tc>
        <w:tc>
          <w:tcPr>
            <w:tcW w:w="608"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8" w:lineRule="exact"/>
              <w:ind w:left="110"/>
              <w:rPr>
                <w:sz w:val="18"/>
              </w:rPr>
            </w:pPr>
            <w:r>
              <w:rPr>
                <w:sz w:val="18"/>
              </w:rPr>
              <w:t>If</w:t>
            </w:r>
            <w:r>
              <w:rPr>
                <w:spacing w:val="-3"/>
                <w:sz w:val="18"/>
              </w:rPr>
              <w:t> </w:t>
            </w:r>
            <w:r>
              <w:rPr>
                <w:sz w:val="18"/>
              </w:rPr>
              <w:t>“Yes”:</w:t>
            </w:r>
            <w:r>
              <w:rPr>
                <w:spacing w:val="-1"/>
                <w:sz w:val="18"/>
              </w:rPr>
              <w:t> </w:t>
            </w:r>
            <w:r>
              <w:rPr>
                <w:sz w:val="18"/>
              </w:rPr>
              <w:t>Provide</w:t>
            </w:r>
            <w:r>
              <w:rPr>
                <w:spacing w:val="-2"/>
                <w:sz w:val="18"/>
              </w:rPr>
              <w:t> </w:t>
            </w:r>
            <w:r>
              <w:rPr>
                <w:sz w:val="18"/>
              </w:rPr>
              <w:t>details</w:t>
            </w:r>
            <w:r>
              <w:rPr>
                <w:spacing w:val="-3"/>
                <w:sz w:val="18"/>
              </w:rPr>
              <w:t> </w:t>
            </w:r>
            <w:r>
              <w:rPr>
                <w:sz w:val="18"/>
              </w:rPr>
              <w:t>to</w:t>
            </w:r>
            <w:r>
              <w:rPr>
                <w:spacing w:val="-2"/>
                <w:sz w:val="18"/>
              </w:rPr>
              <w:t> </w:t>
            </w:r>
            <w:r>
              <w:rPr>
                <w:sz w:val="18"/>
              </w:rPr>
              <w:t>determine</w:t>
            </w:r>
            <w:r>
              <w:rPr>
                <w:spacing w:val="-1"/>
                <w:sz w:val="18"/>
              </w:rPr>
              <w:t> </w:t>
            </w:r>
            <w:r>
              <w:rPr>
                <w:spacing w:val="-5"/>
                <w:sz w:val="18"/>
              </w:rPr>
              <w:t>the</w:t>
            </w:r>
          </w:p>
          <w:p>
            <w:pPr>
              <w:pStyle w:val="TableParagraph"/>
              <w:ind w:left="110"/>
              <w:rPr>
                <w:sz w:val="18"/>
              </w:rPr>
            </w:pPr>
            <w:r>
              <w:rPr>
                <w:sz w:val="18"/>
              </w:rPr>
              <w:t>level</w:t>
            </w:r>
            <w:r>
              <w:rPr>
                <w:spacing w:val="-7"/>
                <w:sz w:val="18"/>
              </w:rPr>
              <w:t> </w:t>
            </w:r>
            <w:r>
              <w:rPr>
                <w:sz w:val="18"/>
              </w:rPr>
              <w:t>of</w:t>
            </w:r>
            <w:r>
              <w:rPr>
                <w:spacing w:val="-3"/>
                <w:sz w:val="18"/>
              </w:rPr>
              <w:t> </w:t>
            </w:r>
            <w:r>
              <w:rPr>
                <w:spacing w:val="-2"/>
                <w:sz w:val="18"/>
              </w:rPr>
              <w:t>risk.</w:t>
            </w:r>
          </w:p>
        </w:tc>
      </w:tr>
      <w:tr>
        <w:trPr>
          <w:trHeight w:val="655" w:hRule="atLeast"/>
        </w:trPr>
        <w:tc>
          <w:tcPr>
            <w:tcW w:w="4729" w:type="dxa"/>
          </w:tcPr>
          <w:p>
            <w:pPr>
              <w:pStyle w:val="TableParagraph"/>
              <w:ind w:left="110"/>
              <w:rPr>
                <w:sz w:val="18"/>
              </w:rPr>
            </w:pPr>
            <w:r>
              <w:rPr>
                <w:sz w:val="18"/>
              </w:rPr>
              <w:t>Does</w:t>
            </w:r>
            <w:r>
              <w:rPr>
                <w:spacing w:val="-6"/>
                <w:sz w:val="18"/>
              </w:rPr>
              <w:t> </w:t>
            </w:r>
            <w:r>
              <w:rPr>
                <w:sz w:val="18"/>
              </w:rPr>
              <w:t>the</w:t>
            </w:r>
            <w:r>
              <w:rPr>
                <w:spacing w:val="-6"/>
                <w:sz w:val="18"/>
              </w:rPr>
              <w:t> </w:t>
            </w:r>
            <w:r>
              <w:rPr>
                <w:sz w:val="18"/>
              </w:rPr>
              <w:t>activity</w:t>
            </w:r>
            <w:r>
              <w:rPr>
                <w:spacing w:val="-8"/>
                <w:sz w:val="18"/>
              </w:rPr>
              <w:t> </w:t>
            </w:r>
            <w:r>
              <w:rPr>
                <w:sz w:val="18"/>
              </w:rPr>
              <w:t>rely</w:t>
            </w:r>
            <w:r>
              <w:rPr>
                <w:spacing w:val="-8"/>
                <w:sz w:val="18"/>
              </w:rPr>
              <w:t> </w:t>
            </w:r>
            <w:r>
              <w:rPr>
                <w:sz w:val="18"/>
              </w:rPr>
              <w:t>on</w:t>
            </w:r>
            <w:r>
              <w:rPr>
                <w:spacing w:val="-6"/>
                <w:sz w:val="18"/>
              </w:rPr>
              <w:t> </w:t>
            </w:r>
            <w:r>
              <w:rPr>
                <w:sz w:val="18"/>
              </w:rPr>
              <w:t>existing</w:t>
            </w:r>
            <w:r>
              <w:rPr>
                <w:spacing w:val="-2"/>
                <w:sz w:val="18"/>
              </w:rPr>
              <w:t> </w:t>
            </w:r>
            <w:r>
              <w:rPr>
                <w:sz w:val="18"/>
              </w:rPr>
              <w:t>infrastructure</w:t>
            </w:r>
            <w:r>
              <w:rPr>
                <w:spacing w:val="-5"/>
                <w:sz w:val="18"/>
              </w:rPr>
              <w:t> </w:t>
            </w:r>
            <w:r>
              <w:rPr>
                <w:sz w:val="18"/>
              </w:rPr>
              <w:t>that</w:t>
            </w:r>
            <w:r>
              <w:rPr>
                <w:spacing w:val="-6"/>
                <w:sz w:val="18"/>
              </w:rPr>
              <w:t> </w:t>
            </w:r>
            <w:r>
              <w:rPr>
                <w:sz w:val="18"/>
              </w:rPr>
              <w:t>is inadequate to prevent environmental impacts?</w:t>
            </w:r>
          </w:p>
        </w:tc>
        <w:tc>
          <w:tcPr>
            <w:tcW w:w="608"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8" w:lineRule="exact"/>
              <w:ind w:left="110"/>
              <w:rPr>
                <w:sz w:val="18"/>
              </w:rPr>
            </w:pPr>
            <w:r>
              <w:rPr>
                <w:sz w:val="18"/>
              </w:rPr>
              <w:t>If</w:t>
            </w:r>
            <w:r>
              <w:rPr>
                <w:spacing w:val="-3"/>
                <w:sz w:val="18"/>
              </w:rPr>
              <w:t> </w:t>
            </w:r>
            <w:r>
              <w:rPr>
                <w:sz w:val="18"/>
              </w:rPr>
              <w:t>“Yes”:</w:t>
            </w:r>
            <w:r>
              <w:rPr>
                <w:spacing w:val="-1"/>
                <w:sz w:val="18"/>
              </w:rPr>
              <w:t> </w:t>
            </w:r>
            <w:r>
              <w:rPr>
                <w:sz w:val="18"/>
              </w:rPr>
              <w:t>Provide</w:t>
            </w:r>
            <w:r>
              <w:rPr>
                <w:spacing w:val="-2"/>
                <w:sz w:val="18"/>
              </w:rPr>
              <w:t> </w:t>
            </w:r>
            <w:r>
              <w:rPr>
                <w:sz w:val="18"/>
              </w:rPr>
              <w:t>details</w:t>
            </w:r>
            <w:r>
              <w:rPr>
                <w:spacing w:val="-3"/>
                <w:sz w:val="18"/>
              </w:rPr>
              <w:t> </w:t>
            </w:r>
            <w:r>
              <w:rPr>
                <w:sz w:val="18"/>
              </w:rPr>
              <w:t>to</w:t>
            </w:r>
            <w:r>
              <w:rPr>
                <w:spacing w:val="-2"/>
                <w:sz w:val="18"/>
              </w:rPr>
              <w:t> </w:t>
            </w:r>
            <w:r>
              <w:rPr>
                <w:sz w:val="18"/>
              </w:rPr>
              <w:t>determine</w:t>
            </w:r>
            <w:r>
              <w:rPr>
                <w:spacing w:val="-1"/>
                <w:sz w:val="18"/>
              </w:rPr>
              <w:t> </w:t>
            </w:r>
            <w:r>
              <w:rPr>
                <w:spacing w:val="-5"/>
                <w:sz w:val="18"/>
              </w:rPr>
              <w:t>the</w:t>
            </w:r>
          </w:p>
          <w:p>
            <w:pPr>
              <w:pStyle w:val="TableParagraph"/>
              <w:ind w:left="110"/>
              <w:rPr>
                <w:sz w:val="18"/>
              </w:rPr>
            </w:pPr>
            <w:r>
              <w:rPr>
                <w:sz w:val="18"/>
              </w:rPr>
              <w:t>level</w:t>
            </w:r>
            <w:r>
              <w:rPr>
                <w:spacing w:val="-7"/>
                <w:sz w:val="18"/>
              </w:rPr>
              <w:t> </w:t>
            </w:r>
            <w:r>
              <w:rPr>
                <w:sz w:val="18"/>
              </w:rPr>
              <w:t>of</w:t>
            </w:r>
            <w:r>
              <w:rPr>
                <w:spacing w:val="-3"/>
                <w:sz w:val="18"/>
              </w:rPr>
              <w:t> </w:t>
            </w:r>
            <w:r>
              <w:rPr>
                <w:spacing w:val="-2"/>
                <w:sz w:val="18"/>
              </w:rPr>
              <w:t>risk.</w:t>
            </w:r>
          </w:p>
        </w:tc>
      </w:tr>
      <w:tr>
        <w:trPr>
          <w:trHeight w:val="660" w:hRule="atLeast"/>
        </w:trPr>
        <w:tc>
          <w:tcPr>
            <w:tcW w:w="4729" w:type="dxa"/>
          </w:tcPr>
          <w:p>
            <w:pPr>
              <w:pStyle w:val="TableParagraph"/>
              <w:ind w:left="110"/>
              <w:rPr>
                <w:sz w:val="18"/>
              </w:rPr>
            </w:pPr>
            <w:r>
              <w:rPr>
                <w:sz w:val="18"/>
              </w:rPr>
              <w:t>Does</w:t>
            </w:r>
            <w:r>
              <w:rPr>
                <w:spacing w:val="-5"/>
                <w:sz w:val="18"/>
              </w:rPr>
              <w:t> </w:t>
            </w:r>
            <w:r>
              <w:rPr>
                <w:sz w:val="18"/>
              </w:rPr>
              <w:t>the</w:t>
            </w:r>
            <w:r>
              <w:rPr>
                <w:spacing w:val="-5"/>
                <w:sz w:val="18"/>
              </w:rPr>
              <w:t> </w:t>
            </w:r>
            <w:r>
              <w:rPr>
                <w:sz w:val="18"/>
              </w:rPr>
              <w:t>activity</w:t>
            </w:r>
            <w:r>
              <w:rPr>
                <w:spacing w:val="-6"/>
                <w:sz w:val="18"/>
              </w:rPr>
              <w:t> </w:t>
            </w:r>
            <w:r>
              <w:rPr>
                <w:sz w:val="18"/>
              </w:rPr>
              <w:t>require</w:t>
            </w:r>
            <w:r>
              <w:rPr>
                <w:spacing w:val="-4"/>
                <w:sz w:val="18"/>
              </w:rPr>
              <w:t> </w:t>
            </w:r>
            <w:r>
              <w:rPr>
                <w:sz w:val="18"/>
              </w:rPr>
              <w:t>civil</w:t>
            </w:r>
            <w:r>
              <w:rPr>
                <w:spacing w:val="-6"/>
                <w:sz w:val="18"/>
              </w:rPr>
              <w:t> </w:t>
            </w:r>
            <w:r>
              <w:rPr>
                <w:sz w:val="18"/>
              </w:rPr>
              <w:t>works</w:t>
            </w:r>
            <w:r>
              <w:rPr>
                <w:spacing w:val="-6"/>
                <w:sz w:val="18"/>
              </w:rPr>
              <w:t> </w:t>
            </w:r>
            <w:r>
              <w:rPr>
                <w:sz w:val="18"/>
              </w:rPr>
              <w:t>to</w:t>
            </w:r>
            <w:r>
              <w:rPr>
                <w:spacing w:val="-5"/>
                <w:sz w:val="18"/>
              </w:rPr>
              <w:t> </w:t>
            </w:r>
            <w:r>
              <w:rPr>
                <w:sz w:val="18"/>
              </w:rPr>
              <w:t>support</w:t>
            </w:r>
            <w:r>
              <w:rPr>
                <w:spacing w:val="-5"/>
                <w:sz w:val="18"/>
              </w:rPr>
              <w:t> </w:t>
            </w:r>
            <w:r>
              <w:rPr>
                <w:sz w:val="18"/>
              </w:rPr>
              <w:t>project </w:t>
            </w:r>
            <w:r>
              <w:rPr>
                <w:spacing w:val="-2"/>
                <w:sz w:val="18"/>
              </w:rPr>
              <w:t>activities?</w:t>
            </w:r>
          </w:p>
        </w:tc>
        <w:tc>
          <w:tcPr>
            <w:tcW w:w="608"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8" w:lineRule="exact"/>
              <w:ind w:left="110"/>
              <w:rPr>
                <w:sz w:val="18"/>
              </w:rPr>
            </w:pPr>
            <w:r>
              <w:rPr>
                <w:sz w:val="18"/>
              </w:rPr>
              <w:t>If</w:t>
            </w:r>
            <w:r>
              <w:rPr>
                <w:spacing w:val="-3"/>
                <w:sz w:val="18"/>
              </w:rPr>
              <w:t> </w:t>
            </w:r>
            <w:r>
              <w:rPr>
                <w:sz w:val="18"/>
              </w:rPr>
              <w:t>“Yes”:</w:t>
            </w:r>
            <w:r>
              <w:rPr>
                <w:spacing w:val="-1"/>
                <w:sz w:val="18"/>
              </w:rPr>
              <w:t> </w:t>
            </w:r>
            <w:r>
              <w:rPr>
                <w:sz w:val="18"/>
              </w:rPr>
              <w:t>Provide</w:t>
            </w:r>
            <w:r>
              <w:rPr>
                <w:spacing w:val="-2"/>
                <w:sz w:val="18"/>
              </w:rPr>
              <w:t> </w:t>
            </w:r>
            <w:r>
              <w:rPr>
                <w:sz w:val="18"/>
              </w:rPr>
              <w:t>details</w:t>
            </w:r>
            <w:r>
              <w:rPr>
                <w:spacing w:val="-3"/>
                <w:sz w:val="18"/>
              </w:rPr>
              <w:t> </w:t>
            </w:r>
            <w:r>
              <w:rPr>
                <w:sz w:val="18"/>
              </w:rPr>
              <w:t>to</w:t>
            </w:r>
            <w:r>
              <w:rPr>
                <w:spacing w:val="-2"/>
                <w:sz w:val="18"/>
              </w:rPr>
              <w:t> </w:t>
            </w:r>
            <w:r>
              <w:rPr>
                <w:sz w:val="18"/>
              </w:rPr>
              <w:t>determine</w:t>
            </w:r>
            <w:r>
              <w:rPr>
                <w:spacing w:val="-1"/>
                <w:sz w:val="18"/>
              </w:rPr>
              <w:t> </w:t>
            </w:r>
            <w:r>
              <w:rPr>
                <w:spacing w:val="-5"/>
                <w:sz w:val="18"/>
              </w:rPr>
              <w:t>the</w:t>
            </w:r>
          </w:p>
          <w:p>
            <w:pPr>
              <w:pStyle w:val="TableParagraph"/>
              <w:spacing w:before="1"/>
              <w:ind w:left="110"/>
              <w:rPr>
                <w:sz w:val="18"/>
              </w:rPr>
            </w:pPr>
            <w:r>
              <w:rPr>
                <w:sz w:val="18"/>
              </w:rPr>
              <w:t>level</w:t>
            </w:r>
            <w:r>
              <w:rPr>
                <w:spacing w:val="-7"/>
                <w:sz w:val="18"/>
              </w:rPr>
              <w:t> </w:t>
            </w:r>
            <w:r>
              <w:rPr>
                <w:sz w:val="18"/>
              </w:rPr>
              <w:t>of</w:t>
            </w:r>
            <w:r>
              <w:rPr>
                <w:spacing w:val="-3"/>
                <w:sz w:val="18"/>
              </w:rPr>
              <w:t> </w:t>
            </w:r>
            <w:r>
              <w:rPr>
                <w:spacing w:val="-2"/>
                <w:sz w:val="18"/>
              </w:rPr>
              <w:t>risk.</w:t>
            </w:r>
          </w:p>
        </w:tc>
      </w:tr>
      <w:tr>
        <w:trPr>
          <w:trHeight w:val="660" w:hRule="atLeast"/>
        </w:trPr>
        <w:tc>
          <w:tcPr>
            <w:tcW w:w="4729" w:type="dxa"/>
          </w:tcPr>
          <w:p>
            <w:pPr>
              <w:pStyle w:val="TableParagraph"/>
              <w:ind w:left="110" w:right="195"/>
              <w:rPr>
                <w:sz w:val="18"/>
              </w:rPr>
            </w:pPr>
            <w:r>
              <w:rPr>
                <w:sz w:val="18"/>
              </w:rPr>
              <w:t>Does</w:t>
            </w:r>
            <w:r>
              <w:rPr>
                <w:spacing w:val="-6"/>
                <w:sz w:val="18"/>
              </w:rPr>
              <w:t> </w:t>
            </w:r>
            <w:r>
              <w:rPr>
                <w:sz w:val="18"/>
              </w:rPr>
              <w:t>the</w:t>
            </w:r>
            <w:r>
              <w:rPr>
                <w:spacing w:val="-6"/>
                <w:sz w:val="18"/>
              </w:rPr>
              <w:t> </w:t>
            </w:r>
            <w:r>
              <w:rPr>
                <w:sz w:val="18"/>
              </w:rPr>
              <w:t>activity</w:t>
            </w:r>
            <w:r>
              <w:rPr>
                <w:spacing w:val="-8"/>
                <w:sz w:val="18"/>
              </w:rPr>
              <w:t> </w:t>
            </w:r>
            <w:r>
              <w:rPr>
                <w:sz w:val="18"/>
              </w:rPr>
              <w:t>require</w:t>
            </w:r>
            <w:r>
              <w:rPr>
                <w:spacing w:val="-5"/>
                <w:sz w:val="18"/>
              </w:rPr>
              <w:t> </w:t>
            </w:r>
            <w:r>
              <w:rPr>
                <w:sz w:val="18"/>
              </w:rPr>
              <w:t>the</w:t>
            </w:r>
            <w:r>
              <w:rPr>
                <w:spacing w:val="-5"/>
                <w:sz w:val="18"/>
              </w:rPr>
              <w:t> </w:t>
            </w:r>
            <w:r>
              <w:rPr>
                <w:sz w:val="18"/>
              </w:rPr>
              <w:t>use</w:t>
            </w:r>
            <w:r>
              <w:rPr>
                <w:spacing w:val="-5"/>
                <w:sz w:val="18"/>
              </w:rPr>
              <w:t> </w:t>
            </w:r>
            <w:r>
              <w:rPr>
                <w:sz w:val="18"/>
              </w:rPr>
              <w:t>of</w:t>
            </w:r>
            <w:r>
              <w:rPr>
                <w:spacing w:val="-6"/>
                <w:sz w:val="18"/>
              </w:rPr>
              <w:t> </w:t>
            </w:r>
            <w:r>
              <w:rPr>
                <w:sz w:val="18"/>
              </w:rPr>
              <w:t>pesticides,</w:t>
            </w:r>
            <w:r>
              <w:rPr>
                <w:spacing w:val="-6"/>
                <w:sz w:val="18"/>
              </w:rPr>
              <w:t> </w:t>
            </w:r>
            <w:r>
              <w:rPr>
                <w:sz w:val="18"/>
              </w:rPr>
              <w:t>mildewcides or other chemicals?</w:t>
            </w:r>
          </w:p>
        </w:tc>
        <w:tc>
          <w:tcPr>
            <w:tcW w:w="608"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8" w:lineRule="exact"/>
              <w:ind w:left="110"/>
              <w:rPr>
                <w:sz w:val="18"/>
              </w:rPr>
            </w:pPr>
            <w:r>
              <w:rPr>
                <w:sz w:val="18"/>
              </w:rPr>
              <w:t>If</w:t>
            </w:r>
            <w:r>
              <w:rPr>
                <w:spacing w:val="-3"/>
                <w:sz w:val="18"/>
              </w:rPr>
              <w:t> </w:t>
            </w:r>
            <w:r>
              <w:rPr>
                <w:sz w:val="18"/>
              </w:rPr>
              <w:t>“Yes”:</w:t>
            </w:r>
            <w:r>
              <w:rPr>
                <w:spacing w:val="-1"/>
                <w:sz w:val="18"/>
              </w:rPr>
              <w:t> </w:t>
            </w:r>
            <w:r>
              <w:rPr>
                <w:sz w:val="18"/>
              </w:rPr>
              <w:t>Provide</w:t>
            </w:r>
            <w:r>
              <w:rPr>
                <w:spacing w:val="-2"/>
                <w:sz w:val="18"/>
              </w:rPr>
              <w:t> </w:t>
            </w:r>
            <w:r>
              <w:rPr>
                <w:sz w:val="18"/>
              </w:rPr>
              <w:t>details</w:t>
            </w:r>
            <w:r>
              <w:rPr>
                <w:spacing w:val="-3"/>
                <w:sz w:val="18"/>
              </w:rPr>
              <w:t> </w:t>
            </w:r>
            <w:r>
              <w:rPr>
                <w:sz w:val="18"/>
              </w:rPr>
              <w:t>to</w:t>
            </w:r>
            <w:r>
              <w:rPr>
                <w:spacing w:val="-2"/>
                <w:sz w:val="18"/>
              </w:rPr>
              <w:t> </w:t>
            </w:r>
            <w:r>
              <w:rPr>
                <w:sz w:val="18"/>
              </w:rPr>
              <w:t>determine</w:t>
            </w:r>
            <w:r>
              <w:rPr>
                <w:spacing w:val="-1"/>
                <w:sz w:val="18"/>
              </w:rPr>
              <w:t> </w:t>
            </w:r>
            <w:r>
              <w:rPr>
                <w:spacing w:val="-5"/>
                <w:sz w:val="18"/>
              </w:rPr>
              <w:t>the</w:t>
            </w:r>
          </w:p>
          <w:p>
            <w:pPr>
              <w:pStyle w:val="TableParagraph"/>
              <w:ind w:left="110"/>
              <w:rPr>
                <w:sz w:val="18"/>
              </w:rPr>
            </w:pPr>
            <w:r>
              <w:rPr>
                <w:sz w:val="18"/>
              </w:rPr>
              <w:t>level</w:t>
            </w:r>
            <w:r>
              <w:rPr>
                <w:spacing w:val="-7"/>
                <w:sz w:val="18"/>
              </w:rPr>
              <w:t> </w:t>
            </w:r>
            <w:r>
              <w:rPr>
                <w:sz w:val="18"/>
              </w:rPr>
              <w:t>of</w:t>
            </w:r>
            <w:r>
              <w:rPr>
                <w:spacing w:val="-3"/>
                <w:sz w:val="18"/>
              </w:rPr>
              <w:t> </w:t>
            </w:r>
            <w:r>
              <w:rPr>
                <w:spacing w:val="-2"/>
                <w:sz w:val="18"/>
              </w:rPr>
              <w:t>risk.</w:t>
            </w:r>
          </w:p>
        </w:tc>
      </w:tr>
      <w:tr>
        <w:trPr>
          <w:trHeight w:val="440" w:hRule="atLeast"/>
        </w:trPr>
        <w:tc>
          <w:tcPr>
            <w:tcW w:w="4729" w:type="dxa"/>
          </w:tcPr>
          <w:p>
            <w:pPr>
              <w:pStyle w:val="TableParagraph"/>
              <w:spacing w:line="218" w:lineRule="exact"/>
              <w:ind w:left="110"/>
              <w:rPr>
                <w:sz w:val="18"/>
              </w:rPr>
            </w:pPr>
            <w:r>
              <w:rPr>
                <w:sz w:val="18"/>
              </w:rPr>
              <w:t>Is</w:t>
            </w:r>
            <w:r>
              <w:rPr>
                <w:spacing w:val="-4"/>
                <w:sz w:val="18"/>
              </w:rPr>
              <w:t> </w:t>
            </w:r>
            <w:r>
              <w:rPr>
                <w:sz w:val="18"/>
              </w:rPr>
              <w:t>there</w:t>
            </w:r>
            <w:r>
              <w:rPr>
                <w:spacing w:val="-1"/>
                <w:sz w:val="18"/>
              </w:rPr>
              <w:t> </w:t>
            </w:r>
            <w:r>
              <w:rPr>
                <w:sz w:val="18"/>
              </w:rPr>
              <w:t>a</w:t>
            </w:r>
            <w:r>
              <w:rPr>
                <w:spacing w:val="-4"/>
                <w:sz w:val="18"/>
              </w:rPr>
              <w:t> </w:t>
            </w:r>
            <w:r>
              <w:rPr>
                <w:sz w:val="18"/>
              </w:rPr>
              <w:t>potential</w:t>
            </w:r>
            <w:r>
              <w:rPr>
                <w:spacing w:val="-4"/>
                <w:sz w:val="18"/>
              </w:rPr>
              <w:t> </w:t>
            </w:r>
            <w:r>
              <w:rPr>
                <w:sz w:val="18"/>
              </w:rPr>
              <w:t>that</w:t>
            </w:r>
            <w:r>
              <w:rPr>
                <w:spacing w:val="-2"/>
                <w:sz w:val="18"/>
              </w:rPr>
              <w:t> </w:t>
            </w:r>
            <w:r>
              <w:rPr>
                <w:sz w:val="18"/>
              </w:rPr>
              <w:t>the</w:t>
            </w:r>
            <w:r>
              <w:rPr>
                <w:spacing w:val="-2"/>
                <w:sz w:val="18"/>
              </w:rPr>
              <w:t> </w:t>
            </w:r>
            <w:r>
              <w:rPr>
                <w:sz w:val="18"/>
              </w:rPr>
              <w:t>works</w:t>
            </w:r>
            <w:r>
              <w:rPr>
                <w:spacing w:val="-3"/>
                <w:sz w:val="18"/>
              </w:rPr>
              <w:t> </w:t>
            </w:r>
            <w:r>
              <w:rPr>
                <w:sz w:val="18"/>
              </w:rPr>
              <w:t>will</w:t>
            </w:r>
            <w:r>
              <w:rPr>
                <w:spacing w:val="-4"/>
                <w:sz w:val="18"/>
              </w:rPr>
              <w:t> </w:t>
            </w:r>
            <w:r>
              <w:rPr>
                <w:sz w:val="18"/>
              </w:rPr>
              <w:t>involve</w:t>
            </w:r>
            <w:r>
              <w:rPr>
                <w:spacing w:val="-1"/>
                <w:sz w:val="18"/>
              </w:rPr>
              <w:t> </w:t>
            </w:r>
            <w:r>
              <w:rPr>
                <w:sz w:val="18"/>
              </w:rPr>
              <w:t>sites</w:t>
            </w:r>
            <w:r>
              <w:rPr>
                <w:spacing w:val="-3"/>
                <w:sz w:val="18"/>
              </w:rPr>
              <w:t> </w:t>
            </w:r>
            <w:r>
              <w:rPr>
                <w:sz w:val="18"/>
              </w:rPr>
              <w:t>that</w:t>
            </w:r>
            <w:r>
              <w:rPr>
                <w:spacing w:val="-2"/>
                <w:sz w:val="18"/>
              </w:rPr>
              <w:t> </w:t>
            </w:r>
            <w:r>
              <w:rPr>
                <w:spacing w:val="-5"/>
                <w:sz w:val="18"/>
              </w:rPr>
              <w:t>are</w:t>
            </w:r>
          </w:p>
          <w:p>
            <w:pPr>
              <w:pStyle w:val="TableParagraph"/>
              <w:spacing w:line="201" w:lineRule="exact"/>
              <w:ind w:left="110"/>
              <w:rPr>
                <w:sz w:val="18"/>
              </w:rPr>
            </w:pPr>
            <w:r>
              <w:rPr>
                <w:sz w:val="18"/>
              </w:rPr>
              <w:t>affected</w:t>
            </w:r>
            <w:r>
              <w:rPr>
                <w:spacing w:val="-4"/>
                <w:sz w:val="18"/>
              </w:rPr>
              <w:t> </w:t>
            </w:r>
            <w:r>
              <w:rPr>
                <w:sz w:val="18"/>
              </w:rPr>
              <w:t>by</w:t>
            </w:r>
            <w:r>
              <w:rPr>
                <w:spacing w:val="-5"/>
                <w:sz w:val="18"/>
              </w:rPr>
              <w:t> </w:t>
            </w:r>
            <w:r>
              <w:rPr>
                <w:sz w:val="18"/>
              </w:rPr>
              <w:t>issues</w:t>
            </w:r>
            <w:r>
              <w:rPr>
                <w:spacing w:val="-5"/>
                <w:sz w:val="18"/>
              </w:rPr>
              <w:t> </w:t>
            </w:r>
            <w:r>
              <w:rPr>
                <w:sz w:val="18"/>
              </w:rPr>
              <w:t>related</w:t>
            </w:r>
            <w:r>
              <w:rPr>
                <w:spacing w:val="-4"/>
                <w:sz w:val="18"/>
              </w:rPr>
              <w:t> </w:t>
            </w:r>
            <w:r>
              <w:rPr>
                <w:sz w:val="18"/>
              </w:rPr>
              <w:t>to</w:t>
            </w:r>
            <w:r>
              <w:rPr>
                <w:spacing w:val="-3"/>
                <w:sz w:val="18"/>
              </w:rPr>
              <w:t> </w:t>
            </w:r>
            <w:r>
              <w:rPr>
                <w:spacing w:val="-2"/>
                <w:sz w:val="18"/>
              </w:rPr>
              <w:t>mold?</w:t>
            </w:r>
          </w:p>
        </w:tc>
        <w:tc>
          <w:tcPr>
            <w:tcW w:w="608"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8" w:lineRule="exact"/>
              <w:ind w:left="110"/>
              <w:rPr>
                <w:sz w:val="18"/>
              </w:rPr>
            </w:pPr>
            <w:r>
              <w:rPr>
                <w:sz w:val="18"/>
              </w:rPr>
              <w:t>If</w:t>
            </w:r>
            <w:r>
              <w:rPr>
                <w:spacing w:val="-3"/>
                <w:sz w:val="18"/>
              </w:rPr>
              <w:t> </w:t>
            </w:r>
            <w:r>
              <w:rPr>
                <w:sz w:val="18"/>
              </w:rPr>
              <w:t>“Yes”:</w:t>
            </w:r>
            <w:r>
              <w:rPr>
                <w:spacing w:val="-1"/>
                <w:sz w:val="18"/>
              </w:rPr>
              <w:t> </w:t>
            </w:r>
            <w:r>
              <w:rPr>
                <w:sz w:val="18"/>
              </w:rPr>
              <w:t>Provide</w:t>
            </w:r>
            <w:r>
              <w:rPr>
                <w:spacing w:val="-2"/>
                <w:sz w:val="18"/>
              </w:rPr>
              <w:t> </w:t>
            </w:r>
            <w:r>
              <w:rPr>
                <w:sz w:val="18"/>
              </w:rPr>
              <w:t>details</w:t>
            </w:r>
            <w:r>
              <w:rPr>
                <w:spacing w:val="-3"/>
                <w:sz w:val="18"/>
              </w:rPr>
              <w:t> </w:t>
            </w:r>
            <w:r>
              <w:rPr>
                <w:sz w:val="18"/>
              </w:rPr>
              <w:t>to</w:t>
            </w:r>
            <w:r>
              <w:rPr>
                <w:spacing w:val="-2"/>
                <w:sz w:val="18"/>
              </w:rPr>
              <w:t> </w:t>
            </w:r>
            <w:r>
              <w:rPr>
                <w:sz w:val="18"/>
              </w:rPr>
              <w:t>determine</w:t>
            </w:r>
            <w:r>
              <w:rPr>
                <w:spacing w:val="-1"/>
                <w:sz w:val="18"/>
              </w:rPr>
              <w:t> </w:t>
            </w:r>
            <w:r>
              <w:rPr>
                <w:spacing w:val="-5"/>
                <w:sz w:val="18"/>
              </w:rPr>
              <w:t>the</w:t>
            </w:r>
          </w:p>
          <w:p>
            <w:pPr>
              <w:pStyle w:val="TableParagraph"/>
              <w:spacing w:line="201" w:lineRule="exact"/>
              <w:ind w:left="110"/>
              <w:rPr>
                <w:sz w:val="18"/>
              </w:rPr>
            </w:pPr>
            <w:r>
              <w:rPr>
                <w:sz w:val="18"/>
              </w:rPr>
              <w:t>level</w:t>
            </w:r>
            <w:r>
              <w:rPr>
                <w:spacing w:val="-7"/>
                <w:sz w:val="18"/>
              </w:rPr>
              <w:t> </w:t>
            </w:r>
            <w:r>
              <w:rPr>
                <w:sz w:val="18"/>
              </w:rPr>
              <w:t>of</w:t>
            </w:r>
            <w:r>
              <w:rPr>
                <w:spacing w:val="-3"/>
                <w:sz w:val="18"/>
              </w:rPr>
              <w:t> </w:t>
            </w:r>
            <w:r>
              <w:rPr>
                <w:spacing w:val="-2"/>
                <w:sz w:val="18"/>
              </w:rPr>
              <w:t>risk.</w:t>
            </w:r>
          </w:p>
        </w:tc>
      </w:tr>
      <w:tr>
        <w:trPr>
          <w:trHeight w:val="660" w:hRule="atLeast"/>
        </w:trPr>
        <w:tc>
          <w:tcPr>
            <w:tcW w:w="4729" w:type="dxa"/>
          </w:tcPr>
          <w:p>
            <w:pPr>
              <w:pStyle w:val="TableParagraph"/>
              <w:ind w:left="110"/>
              <w:rPr>
                <w:sz w:val="18"/>
              </w:rPr>
            </w:pPr>
            <w:r>
              <w:rPr>
                <w:sz w:val="18"/>
              </w:rPr>
              <w:t>Could the construction activities be a nuisance to other activities</w:t>
            </w:r>
            <w:r>
              <w:rPr>
                <w:spacing w:val="-6"/>
                <w:sz w:val="18"/>
              </w:rPr>
              <w:t> </w:t>
            </w:r>
            <w:r>
              <w:rPr>
                <w:sz w:val="18"/>
              </w:rPr>
              <w:t>at</w:t>
            </w:r>
            <w:r>
              <w:rPr>
                <w:spacing w:val="-6"/>
                <w:sz w:val="18"/>
              </w:rPr>
              <w:t> </w:t>
            </w:r>
            <w:r>
              <w:rPr>
                <w:sz w:val="18"/>
              </w:rPr>
              <w:t>the</w:t>
            </w:r>
            <w:r>
              <w:rPr>
                <w:spacing w:val="-6"/>
                <w:sz w:val="18"/>
              </w:rPr>
              <w:t> </w:t>
            </w:r>
            <w:r>
              <w:rPr>
                <w:sz w:val="18"/>
              </w:rPr>
              <w:t>site,</w:t>
            </w:r>
            <w:r>
              <w:rPr>
                <w:spacing w:val="-6"/>
                <w:sz w:val="18"/>
              </w:rPr>
              <w:t> </w:t>
            </w:r>
            <w:r>
              <w:rPr>
                <w:sz w:val="18"/>
              </w:rPr>
              <w:t>such</w:t>
            </w:r>
            <w:r>
              <w:rPr>
                <w:spacing w:val="-6"/>
                <w:sz w:val="18"/>
              </w:rPr>
              <w:t> </w:t>
            </w:r>
            <w:r>
              <w:rPr>
                <w:sz w:val="18"/>
              </w:rPr>
              <w:t>as</w:t>
            </w:r>
            <w:r>
              <w:rPr>
                <w:spacing w:val="-6"/>
                <w:sz w:val="18"/>
              </w:rPr>
              <w:t> </w:t>
            </w:r>
            <w:r>
              <w:rPr>
                <w:sz w:val="18"/>
              </w:rPr>
              <w:t>from</w:t>
            </w:r>
            <w:r>
              <w:rPr>
                <w:spacing w:val="-5"/>
                <w:sz w:val="18"/>
              </w:rPr>
              <w:t> </w:t>
            </w:r>
            <w:r>
              <w:rPr>
                <w:sz w:val="18"/>
              </w:rPr>
              <w:t>dust,</w:t>
            </w:r>
            <w:r>
              <w:rPr>
                <w:spacing w:val="-6"/>
                <w:sz w:val="18"/>
              </w:rPr>
              <w:t> </w:t>
            </w:r>
            <w:r>
              <w:rPr>
                <w:sz w:val="18"/>
              </w:rPr>
              <w:t>noise,</w:t>
            </w:r>
            <w:r>
              <w:rPr>
                <w:spacing w:val="-6"/>
                <w:sz w:val="18"/>
              </w:rPr>
              <w:t> </w:t>
            </w:r>
            <w:r>
              <w:rPr>
                <w:sz w:val="18"/>
              </w:rPr>
              <w:t>construction</w:t>
            </w:r>
          </w:p>
          <w:p>
            <w:pPr>
              <w:pStyle w:val="TableParagraph"/>
              <w:spacing w:line="201" w:lineRule="exact"/>
              <w:ind w:left="110"/>
              <w:rPr>
                <w:sz w:val="18"/>
              </w:rPr>
            </w:pPr>
            <w:r>
              <w:rPr>
                <w:spacing w:val="-2"/>
                <w:sz w:val="18"/>
              </w:rPr>
              <w:t>vehicles</w:t>
            </w:r>
            <w:r>
              <w:rPr>
                <w:spacing w:val="5"/>
                <w:sz w:val="18"/>
              </w:rPr>
              <w:t> </w:t>
            </w:r>
            <w:r>
              <w:rPr>
                <w:spacing w:val="-2"/>
                <w:sz w:val="18"/>
              </w:rPr>
              <w:t>etc.?</w:t>
            </w:r>
          </w:p>
        </w:tc>
        <w:tc>
          <w:tcPr>
            <w:tcW w:w="608"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9" w:lineRule="exact"/>
              <w:ind w:left="110"/>
              <w:rPr>
                <w:sz w:val="18"/>
              </w:rPr>
            </w:pPr>
            <w:r>
              <w:rPr>
                <w:sz w:val="18"/>
              </w:rPr>
              <w:t>If</w:t>
            </w:r>
            <w:r>
              <w:rPr>
                <w:spacing w:val="-3"/>
                <w:sz w:val="18"/>
              </w:rPr>
              <w:t> </w:t>
            </w:r>
            <w:r>
              <w:rPr>
                <w:sz w:val="18"/>
              </w:rPr>
              <w:t>“Yes”:</w:t>
            </w:r>
            <w:r>
              <w:rPr>
                <w:spacing w:val="-1"/>
                <w:sz w:val="18"/>
              </w:rPr>
              <w:t> </w:t>
            </w:r>
            <w:r>
              <w:rPr>
                <w:sz w:val="18"/>
              </w:rPr>
              <w:t>Provide</w:t>
            </w:r>
            <w:r>
              <w:rPr>
                <w:spacing w:val="-2"/>
                <w:sz w:val="18"/>
              </w:rPr>
              <w:t> </w:t>
            </w:r>
            <w:r>
              <w:rPr>
                <w:sz w:val="18"/>
              </w:rPr>
              <w:t>details</w:t>
            </w:r>
            <w:r>
              <w:rPr>
                <w:spacing w:val="-3"/>
                <w:sz w:val="18"/>
              </w:rPr>
              <w:t> </w:t>
            </w:r>
            <w:r>
              <w:rPr>
                <w:sz w:val="18"/>
              </w:rPr>
              <w:t>to</w:t>
            </w:r>
            <w:r>
              <w:rPr>
                <w:spacing w:val="-2"/>
                <w:sz w:val="18"/>
              </w:rPr>
              <w:t> </w:t>
            </w:r>
            <w:r>
              <w:rPr>
                <w:sz w:val="18"/>
              </w:rPr>
              <w:t>determine</w:t>
            </w:r>
            <w:r>
              <w:rPr>
                <w:spacing w:val="-1"/>
                <w:sz w:val="18"/>
              </w:rPr>
              <w:t> </w:t>
            </w:r>
            <w:r>
              <w:rPr>
                <w:spacing w:val="-5"/>
                <w:sz w:val="18"/>
              </w:rPr>
              <w:t>the</w:t>
            </w:r>
          </w:p>
          <w:p>
            <w:pPr>
              <w:pStyle w:val="TableParagraph"/>
              <w:ind w:left="110"/>
              <w:rPr>
                <w:sz w:val="18"/>
              </w:rPr>
            </w:pPr>
            <w:r>
              <w:rPr>
                <w:sz w:val="18"/>
              </w:rPr>
              <w:t>level</w:t>
            </w:r>
            <w:r>
              <w:rPr>
                <w:spacing w:val="-7"/>
                <w:sz w:val="18"/>
              </w:rPr>
              <w:t> </w:t>
            </w:r>
            <w:r>
              <w:rPr>
                <w:sz w:val="18"/>
              </w:rPr>
              <w:t>of</w:t>
            </w:r>
            <w:r>
              <w:rPr>
                <w:spacing w:val="-3"/>
                <w:sz w:val="18"/>
              </w:rPr>
              <w:t> </w:t>
            </w:r>
            <w:r>
              <w:rPr>
                <w:spacing w:val="-2"/>
                <w:sz w:val="18"/>
              </w:rPr>
              <w:t>risk.</w:t>
            </w:r>
          </w:p>
        </w:tc>
      </w:tr>
      <w:tr>
        <w:trPr>
          <w:trHeight w:val="220" w:hRule="atLeast"/>
        </w:trPr>
        <w:tc>
          <w:tcPr>
            <w:tcW w:w="9354" w:type="dxa"/>
            <w:gridSpan w:val="4"/>
            <w:shd w:val="clear" w:color="auto" w:fill="DEEAF6"/>
          </w:tcPr>
          <w:p>
            <w:pPr>
              <w:pStyle w:val="TableParagraph"/>
              <w:spacing w:line="200" w:lineRule="exact"/>
              <w:ind w:left="110"/>
              <w:rPr>
                <w:b/>
                <w:i/>
                <w:sz w:val="18"/>
              </w:rPr>
            </w:pPr>
            <w:r>
              <w:rPr>
                <w:b/>
                <w:i/>
                <w:spacing w:val="-4"/>
                <w:sz w:val="18"/>
              </w:rPr>
              <w:t>ESS4</w:t>
            </w:r>
          </w:p>
        </w:tc>
      </w:tr>
      <w:tr>
        <w:trPr>
          <w:trHeight w:val="660" w:hRule="atLeast"/>
        </w:trPr>
        <w:tc>
          <w:tcPr>
            <w:tcW w:w="4729" w:type="dxa"/>
          </w:tcPr>
          <w:p>
            <w:pPr>
              <w:pStyle w:val="TableParagraph"/>
              <w:ind w:left="110" w:right="195"/>
              <w:rPr>
                <w:sz w:val="18"/>
              </w:rPr>
            </w:pPr>
            <w:r>
              <w:rPr>
                <w:sz w:val="18"/>
              </w:rPr>
              <w:t>Is</w:t>
            </w:r>
            <w:r>
              <w:rPr>
                <w:spacing w:val="-7"/>
                <w:sz w:val="18"/>
              </w:rPr>
              <w:t> </w:t>
            </w:r>
            <w:r>
              <w:rPr>
                <w:sz w:val="18"/>
              </w:rPr>
              <w:t>an</w:t>
            </w:r>
            <w:r>
              <w:rPr>
                <w:spacing w:val="-6"/>
                <w:sz w:val="18"/>
              </w:rPr>
              <w:t> </w:t>
            </w:r>
            <w:r>
              <w:rPr>
                <w:sz w:val="18"/>
              </w:rPr>
              <w:t>influx</w:t>
            </w:r>
            <w:r>
              <w:rPr>
                <w:spacing w:val="-4"/>
                <w:sz w:val="18"/>
              </w:rPr>
              <w:t> </w:t>
            </w:r>
            <w:r>
              <w:rPr>
                <w:sz w:val="18"/>
              </w:rPr>
              <w:t>of</w:t>
            </w:r>
            <w:r>
              <w:rPr>
                <w:spacing w:val="-6"/>
                <w:sz w:val="18"/>
              </w:rPr>
              <w:t> </w:t>
            </w:r>
            <w:r>
              <w:rPr>
                <w:sz w:val="18"/>
              </w:rPr>
              <w:t>workers,</w:t>
            </w:r>
            <w:r>
              <w:rPr>
                <w:spacing w:val="-6"/>
                <w:sz w:val="18"/>
              </w:rPr>
              <w:t> </w:t>
            </w:r>
            <w:r>
              <w:rPr>
                <w:sz w:val="18"/>
              </w:rPr>
              <w:t>from</w:t>
            </w:r>
            <w:r>
              <w:rPr>
                <w:spacing w:val="-5"/>
                <w:sz w:val="18"/>
              </w:rPr>
              <w:t> </w:t>
            </w:r>
            <w:r>
              <w:rPr>
                <w:sz w:val="18"/>
              </w:rPr>
              <w:t>outside</w:t>
            </w:r>
            <w:r>
              <w:rPr>
                <w:spacing w:val="-5"/>
                <w:sz w:val="18"/>
              </w:rPr>
              <w:t> </w:t>
            </w:r>
            <w:r>
              <w:rPr>
                <w:sz w:val="18"/>
              </w:rPr>
              <w:t>the</w:t>
            </w:r>
            <w:r>
              <w:rPr>
                <w:spacing w:val="-6"/>
                <w:sz w:val="18"/>
              </w:rPr>
              <w:t> </w:t>
            </w:r>
            <w:r>
              <w:rPr>
                <w:sz w:val="18"/>
              </w:rPr>
              <w:t>community, </w:t>
            </w:r>
            <w:r>
              <w:rPr>
                <w:spacing w:val="-2"/>
                <w:sz w:val="18"/>
              </w:rPr>
              <w:t>expected?</w:t>
            </w:r>
          </w:p>
        </w:tc>
        <w:tc>
          <w:tcPr>
            <w:tcW w:w="608"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8" w:lineRule="exact"/>
              <w:ind w:left="110"/>
              <w:rPr>
                <w:sz w:val="18"/>
              </w:rPr>
            </w:pPr>
            <w:r>
              <w:rPr>
                <w:sz w:val="18"/>
              </w:rPr>
              <w:t>If</w:t>
            </w:r>
            <w:r>
              <w:rPr>
                <w:spacing w:val="-3"/>
                <w:sz w:val="18"/>
              </w:rPr>
              <w:t> </w:t>
            </w:r>
            <w:r>
              <w:rPr>
                <w:sz w:val="18"/>
              </w:rPr>
              <w:t>“Yes”:</w:t>
            </w:r>
            <w:r>
              <w:rPr>
                <w:spacing w:val="-1"/>
                <w:sz w:val="18"/>
              </w:rPr>
              <w:t> </w:t>
            </w:r>
            <w:r>
              <w:rPr>
                <w:sz w:val="18"/>
              </w:rPr>
              <w:t>Provide</w:t>
            </w:r>
            <w:r>
              <w:rPr>
                <w:spacing w:val="-2"/>
                <w:sz w:val="18"/>
              </w:rPr>
              <w:t> </w:t>
            </w:r>
            <w:r>
              <w:rPr>
                <w:sz w:val="18"/>
              </w:rPr>
              <w:t>details</w:t>
            </w:r>
            <w:r>
              <w:rPr>
                <w:spacing w:val="-3"/>
                <w:sz w:val="18"/>
              </w:rPr>
              <w:t> </w:t>
            </w:r>
            <w:r>
              <w:rPr>
                <w:sz w:val="18"/>
              </w:rPr>
              <w:t>to</w:t>
            </w:r>
            <w:r>
              <w:rPr>
                <w:spacing w:val="-2"/>
                <w:sz w:val="18"/>
              </w:rPr>
              <w:t> </w:t>
            </w:r>
            <w:r>
              <w:rPr>
                <w:sz w:val="18"/>
              </w:rPr>
              <w:t>determine</w:t>
            </w:r>
            <w:r>
              <w:rPr>
                <w:spacing w:val="-1"/>
                <w:sz w:val="18"/>
              </w:rPr>
              <w:t> </w:t>
            </w:r>
            <w:r>
              <w:rPr>
                <w:spacing w:val="-5"/>
                <w:sz w:val="18"/>
              </w:rPr>
              <w:t>the</w:t>
            </w:r>
          </w:p>
          <w:p>
            <w:pPr>
              <w:pStyle w:val="TableParagraph"/>
              <w:ind w:left="110"/>
              <w:rPr>
                <w:sz w:val="18"/>
              </w:rPr>
            </w:pPr>
            <w:r>
              <w:rPr>
                <w:sz w:val="18"/>
              </w:rPr>
              <w:t>level</w:t>
            </w:r>
            <w:r>
              <w:rPr>
                <w:spacing w:val="-7"/>
                <w:sz w:val="18"/>
              </w:rPr>
              <w:t> </w:t>
            </w:r>
            <w:r>
              <w:rPr>
                <w:sz w:val="18"/>
              </w:rPr>
              <w:t>of</w:t>
            </w:r>
            <w:r>
              <w:rPr>
                <w:spacing w:val="-3"/>
                <w:sz w:val="18"/>
              </w:rPr>
              <w:t> </w:t>
            </w:r>
            <w:r>
              <w:rPr>
                <w:spacing w:val="-2"/>
                <w:sz w:val="18"/>
              </w:rPr>
              <w:t>risk.</w:t>
            </w:r>
          </w:p>
        </w:tc>
      </w:tr>
      <w:tr>
        <w:trPr>
          <w:trHeight w:val="655" w:hRule="atLeast"/>
        </w:trPr>
        <w:tc>
          <w:tcPr>
            <w:tcW w:w="4729" w:type="dxa"/>
          </w:tcPr>
          <w:p>
            <w:pPr>
              <w:pStyle w:val="TableParagraph"/>
              <w:ind w:left="110"/>
              <w:rPr>
                <w:sz w:val="18"/>
              </w:rPr>
            </w:pPr>
            <w:r>
              <w:rPr>
                <w:sz w:val="18"/>
              </w:rPr>
              <w:t>Could</w:t>
            </w:r>
            <w:r>
              <w:rPr>
                <w:spacing w:val="-7"/>
                <w:sz w:val="18"/>
              </w:rPr>
              <w:t> </w:t>
            </w:r>
            <w:r>
              <w:rPr>
                <w:sz w:val="18"/>
              </w:rPr>
              <w:t>the</w:t>
            </w:r>
            <w:r>
              <w:rPr>
                <w:spacing w:val="-6"/>
                <w:sz w:val="18"/>
              </w:rPr>
              <w:t> </w:t>
            </w:r>
            <w:r>
              <w:rPr>
                <w:sz w:val="18"/>
              </w:rPr>
              <w:t>construction</w:t>
            </w:r>
            <w:r>
              <w:rPr>
                <w:spacing w:val="-7"/>
                <w:sz w:val="18"/>
              </w:rPr>
              <w:t> </w:t>
            </w:r>
            <w:r>
              <w:rPr>
                <w:sz w:val="18"/>
              </w:rPr>
              <w:t>activities</w:t>
            </w:r>
            <w:r>
              <w:rPr>
                <w:spacing w:val="-7"/>
                <w:sz w:val="18"/>
              </w:rPr>
              <w:t> </w:t>
            </w:r>
            <w:r>
              <w:rPr>
                <w:sz w:val="18"/>
              </w:rPr>
              <w:t>be</w:t>
            </w:r>
            <w:r>
              <w:rPr>
                <w:spacing w:val="-2"/>
                <w:sz w:val="18"/>
              </w:rPr>
              <w:t> </w:t>
            </w:r>
            <w:r>
              <w:rPr>
                <w:sz w:val="18"/>
              </w:rPr>
              <w:t>a</w:t>
            </w:r>
            <w:r>
              <w:rPr>
                <w:spacing w:val="-8"/>
                <w:sz w:val="18"/>
              </w:rPr>
              <w:t> </w:t>
            </w:r>
            <w:r>
              <w:rPr>
                <w:sz w:val="18"/>
              </w:rPr>
              <w:t>nuisance</w:t>
            </w:r>
            <w:r>
              <w:rPr>
                <w:spacing w:val="-2"/>
                <w:sz w:val="18"/>
              </w:rPr>
              <w:t> </w:t>
            </w:r>
            <w:r>
              <w:rPr>
                <w:sz w:val="18"/>
              </w:rPr>
              <w:t>to</w:t>
            </w:r>
            <w:r>
              <w:rPr>
                <w:spacing w:val="-7"/>
                <w:sz w:val="18"/>
              </w:rPr>
              <w:t> </w:t>
            </w:r>
            <w:r>
              <w:rPr>
                <w:sz w:val="18"/>
              </w:rPr>
              <w:t>community members, such as dust, noise, traffic etc.?</w:t>
            </w:r>
          </w:p>
        </w:tc>
        <w:tc>
          <w:tcPr>
            <w:tcW w:w="608"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9" w:lineRule="exact"/>
              <w:ind w:left="110"/>
              <w:rPr>
                <w:sz w:val="18"/>
              </w:rPr>
            </w:pPr>
            <w:r>
              <w:rPr>
                <w:sz w:val="18"/>
              </w:rPr>
              <w:t>If</w:t>
            </w:r>
            <w:r>
              <w:rPr>
                <w:spacing w:val="-3"/>
                <w:sz w:val="18"/>
              </w:rPr>
              <w:t> </w:t>
            </w:r>
            <w:r>
              <w:rPr>
                <w:sz w:val="18"/>
              </w:rPr>
              <w:t>“Yes”:</w:t>
            </w:r>
            <w:r>
              <w:rPr>
                <w:spacing w:val="-1"/>
                <w:sz w:val="18"/>
              </w:rPr>
              <w:t> </w:t>
            </w:r>
            <w:r>
              <w:rPr>
                <w:sz w:val="18"/>
              </w:rPr>
              <w:t>Provide</w:t>
            </w:r>
            <w:r>
              <w:rPr>
                <w:spacing w:val="-2"/>
                <w:sz w:val="18"/>
              </w:rPr>
              <w:t> </w:t>
            </w:r>
            <w:r>
              <w:rPr>
                <w:sz w:val="18"/>
              </w:rPr>
              <w:t>details</w:t>
            </w:r>
            <w:r>
              <w:rPr>
                <w:spacing w:val="-3"/>
                <w:sz w:val="18"/>
              </w:rPr>
              <w:t> </w:t>
            </w:r>
            <w:r>
              <w:rPr>
                <w:sz w:val="18"/>
              </w:rPr>
              <w:t>to</w:t>
            </w:r>
            <w:r>
              <w:rPr>
                <w:spacing w:val="-2"/>
                <w:sz w:val="18"/>
              </w:rPr>
              <w:t> </w:t>
            </w:r>
            <w:r>
              <w:rPr>
                <w:sz w:val="18"/>
              </w:rPr>
              <w:t>determine</w:t>
            </w:r>
            <w:r>
              <w:rPr>
                <w:spacing w:val="-1"/>
                <w:sz w:val="18"/>
              </w:rPr>
              <w:t> </w:t>
            </w:r>
            <w:r>
              <w:rPr>
                <w:spacing w:val="-5"/>
                <w:sz w:val="18"/>
              </w:rPr>
              <w:t>the</w:t>
            </w:r>
          </w:p>
          <w:p>
            <w:pPr>
              <w:pStyle w:val="TableParagraph"/>
              <w:ind w:left="110"/>
              <w:rPr>
                <w:sz w:val="18"/>
              </w:rPr>
            </w:pPr>
            <w:r>
              <w:rPr>
                <w:sz w:val="18"/>
              </w:rPr>
              <w:t>level</w:t>
            </w:r>
            <w:r>
              <w:rPr>
                <w:spacing w:val="-7"/>
                <w:sz w:val="18"/>
              </w:rPr>
              <w:t> </w:t>
            </w:r>
            <w:r>
              <w:rPr>
                <w:sz w:val="18"/>
              </w:rPr>
              <w:t>of</w:t>
            </w:r>
            <w:r>
              <w:rPr>
                <w:spacing w:val="-3"/>
                <w:sz w:val="18"/>
              </w:rPr>
              <w:t> </w:t>
            </w:r>
            <w:r>
              <w:rPr>
                <w:spacing w:val="-2"/>
                <w:sz w:val="18"/>
              </w:rPr>
              <w:t>risk.</w:t>
            </w:r>
          </w:p>
        </w:tc>
      </w:tr>
      <w:tr>
        <w:trPr>
          <w:trHeight w:val="440" w:hRule="atLeast"/>
        </w:trPr>
        <w:tc>
          <w:tcPr>
            <w:tcW w:w="4729" w:type="dxa"/>
          </w:tcPr>
          <w:p>
            <w:pPr>
              <w:pStyle w:val="TableParagraph"/>
              <w:spacing w:line="218" w:lineRule="exact"/>
              <w:ind w:left="110"/>
              <w:rPr>
                <w:sz w:val="18"/>
              </w:rPr>
            </w:pPr>
            <w:r>
              <w:rPr>
                <w:sz w:val="18"/>
              </w:rPr>
              <w:t>Could</w:t>
            </w:r>
            <w:r>
              <w:rPr>
                <w:spacing w:val="-3"/>
                <w:sz w:val="18"/>
              </w:rPr>
              <w:t> </w:t>
            </w:r>
            <w:r>
              <w:rPr>
                <w:sz w:val="18"/>
              </w:rPr>
              <w:t>the</w:t>
            </w:r>
            <w:r>
              <w:rPr>
                <w:spacing w:val="-2"/>
                <w:sz w:val="18"/>
              </w:rPr>
              <w:t> </w:t>
            </w:r>
            <w:r>
              <w:rPr>
                <w:sz w:val="18"/>
              </w:rPr>
              <w:t>construction</w:t>
            </w:r>
            <w:r>
              <w:rPr>
                <w:spacing w:val="-3"/>
                <w:sz w:val="18"/>
              </w:rPr>
              <w:t> </w:t>
            </w:r>
            <w:r>
              <w:rPr>
                <w:sz w:val="18"/>
              </w:rPr>
              <w:t>activities</w:t>
            </w:r>
            <w:r>
              <w:rPr>
                <w:spacing w:val="-3"/>
                <w:sz w:val="18"/>
              </w:rPr>
              <w:t> </w:t>
            </w:r>
            <w:r>
              <w:rPr>
                <w:sz w:val="18"/>
              </w:rPr>
              <w:t>disrupt</w:t>
            </w:r>
            <w:r>
              <w:rPr>
                <w:spacing w:val="-3"/>
                <w:sz w:val="18"/>
              </w:rPr>
              <w:t> </w:t>
            </w:r>
            <w:r>
              <w:rPr>
                <w:sz w:val="18"/>
              </w:rPr>
              <w:t>the</w:t>
            </w:r>
            <w:r>
              <w:rPr>
                <w:spacing w:val="-3"/>
                <w:sz w:val="18"/>
              </w:rPr>
              <w:t> </w:t>
            </w:r>
            <w:r>
              <w:rPr>
                <w:sz w:val="18"/>
              </w:rPr>
              <w:t>primary</w:t>
            </w:r>
            <w:r>
              <w:rPr>
                <w:spacing w:val="-5"/>
                <w:sz w:val="18"/>
              </w:rPr>
              <w:t> </w:t>
            </w:r>
            <w:r>
              <w:rPr>
                <w:sz w:val="18"/>
              </w:rPr>
              <w:t>use</w:t>
            </w:r>
            <w:r>
              <w:rPr>
                <w:spacing w:val="-1"/>
                <w:sz w:val="18"/>
              </w:rPr>
              <w:t> </w:t>
            </w:r>
            <w:r>
              <w:rPr>
                <w:spacing w:val="-5"/>
                <w:sz w:val="18"/>
              </w:rPr>
              <w:t>of</w:t>
            </w:r>
          </w:p>
          <w:p>
            <w:pPr>
              <w:pStyle w:val="TableParagraph"/>
              <w:spacing w:line="201" w:lineRule="exact"/>
              <w:ind w:left="110"/>
              <w:rPr>
                <w:sz w:val="18"/>
              </w:rPr>
            </w:pPr>
            <w:r>
              <w:rPr>
                <w:sz w:val="18"/>
              </w:rPr>
              <w:t>the</w:t>
            </w:r>
            <w:r>
              <w:rPr>
                <w:spacing w:val="-1"/>
                <w:sz w:val="18"/>
              </w:rPr>
              <w:t> </w:t>
            </w:r>
            <w:r>
              <w:rPr>
                <w:spacing w:val="-2"/>
                <w:sz w:val="18"/>
              </w:rPr>
              <w:t>site?</w:t>
            </w:r>
          </w:p>
        </w:tc>
        <w:tc>
          <w:tcPr>
            <w:tcW w:w="608"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8" w:lineRule="exact"/>
              <w:ind w:left="110"/>
              <w:rPr>
                <w:sz w:val="18"/>
              </w:rPr>
            </w:pPr>
            <w:r>
              <w:rPr>
                <w:sz w:val="18"/>
              </w:rPr>
              <w:t>If</w:t>
            </w:r>
            <w:r>
              <w:rPr>
                <w:spacing w:val="-3"/>
                <w:sz w:val="18"/>
              </w:rPr>
              <w:t> </w:t>
            </w:r>
            <w:r>
              <w:rPr>
                <w:sz w:val="18"/>
              </w:rPr>
              <w:t>“Yes”:</w:t>
            </w:r>
            <w:r>
              <w:rPr>
                <w:spacing w:val="-1"/>
                <w:sz w:val="18"/>
              </w:rPr>
              <w:t> </w:t>
            </w:r>
            <w:r>
              <w:rPr>
                <w:sz w:val="18"/>
              </w:rPr>
              <w:t>Provide</w:t>
            </w:r>
            <w:r>
              <w:rPr>
                <w:spacing w:val="-2"/>
                <w:sz w:val="18"/>
              </w:rPr>
              <w:t> </w:t>
            </w:r>
            <w:r>
              <w:rPr>
                <w:sz w:val="18"/>
              </w:rPr>
              <w:t>details</w:t>
            </w:r>
            <w:r>
              <w:rPr>
                <w:spacing w:val="-3"/>
                <w:sz w:val="18"/>
              </w:rPr>
              <w:t> </w:t>
            </w:r>
            <w:r>
              <w:rPr>
                <w:sz w:val="18"/>
              </w:rPr>
              <w:t>to</w:t>
            </w:r>
            <w:r>
              <w:rPr>
                <w:spacing w:val="-2"/>
                <w:sz w:val="18"/>
              </w:rPr>
              <w:t> </w:t>
            </w:r>
            <w:r>
              <w:rPr>
                <w:sz w:val="18"/>
              </w:rPr>
              <w:t>determine</w:t>
            </w:r>
            <w:r>
              <w:rPr>
                <w:spacing w:val="-1"/>
                <w:sz w:val="18"/>
              </w:rPr>
              <w:t> </w:t>
            </w:r>
            <w:r>
              <w:rPr>
                <w:spacing w:val="-5"/>
                <w:sz w:val="18"/>
              </w:rPr>
              <w:t>the</w:t>
            </w:r>
          </w:p>
          <w:p>
            <w:pPr>
              <w:pStyle w:val="TableParagraph"/>
              <w:spacing w:line="201" w:lineRule="exact"/>
              <w:ind w:left="110"/>
              <w:rPr>
                <w:sz w:val="18"/>
              </w:rPr>
            </w:pPr>
            <w:r>
              <w:rPr>
                <w:sz w:val="18"/>
              </w:rPr>
              <w:t>level</w:t>
            </w:r>
            <w:r>
              <w:rPr>
                <w:spacing w:val="-7"/>
                <w:sz w:val="18"/>
              </w:rPr>
              <w:t> </w:t>
            </w:r>
            <w:r>
              <w:rPr>
                <w:sz w:val="18"/>
              </w:rPr>
              <w:t>of</w:t>
            </w:r>
            <w:r>
              <w:rPr>
                <w:spacing w:val="-3"/>
                <w:sz w:val="18"/>
              </w:rPr>
              <w:t> </w:t>
            </w:r>
            <w:r>
              <w:rPr>
                <w:spacing w:val="-2"/>
                <w:sz w:val="18"/>
              </w:rPr>
              <w:t>risk.</w:t>
            </w:r>
          </w:p>
        </w:tc>
      </w:tr>
      <w:tr>
        <w:trPr>
          <w:trHeight w:val="220" w:hRule="atLeast"/>
        </w:trPr>
        <w:tc>
          <w:tcPr>
            <w:tcW w:w="9354" w:type="dxa"/>
            <w:gridSpan w:val="4"/>
            <w:shd w:val="clear" w:color="auto" w:fill="DEEAF6"/>
          </w:tcPr>
          <w:p>
            <w:pPr>
              <w:pStyle w:val="TableParagraph"/>
              <w:spacing w:line="200" w:lineRule="exact"/>
              <w:ind w:left="110"/>
              <w:rPr>
                <w:b/>
                <w:i/>
                <w:sz w:val="18"/>
              </w:rPr>
            </w:pPr>
            <w:r>
              <w:rPr>
                <w:b/>
                <w:i/>
                <w:spacing w:val="-4"/>
                <w:sz w:val="18"/>
              </w:rPr>
              <w:t>ESS5</w:t>
            </w:r>
          </w:p>
        </w:tc>
      </w:tr>
      <w:tr>
        <w:trPr>
          <w:trHeight w:val="440" w:hRule="atLeast"/>
        </w:trPr>
        <w:tc>
          <w:tcPr>
            <w:tcW w:w="4729" w:type="dxa"/>
          </w:tcPr>
          <w:p>
            <w:pPr>
              <w:pStyle w:val="TableParagraph"/>
              <w:spacing w:line="218" w:lineRule="exact"/>
              <w:ind w:left="110"/>
              <w:rPr>
                <w:sz w:val="18"/>
              </w:rPr>
            </w:pPr>
            <w:r>
              <w:rPr>
                <w:sz w:val="18"/>
              </w:rPr>
              <w:t>Does</w:t>
            </w:r>
            <w:r>
              <w:rPr>
                <w:spacing w:val="-5"/>
                <w:sz w:val="18"/>
              </w:rPr>
              <w:t> </w:t>
            </w:r>
            <w:r>
              <w:rPr>
                <w:sz w:val="18"/>
              </w:rPr>
              <w:t>the</w:t>
            </w:r>
            <w:r>
              <w:rPr>
                <w:spacing w:val="-5"/>
                <w:sz w:val="18"/>
              </w:rPr>
              <w:t> </w:t>
            </w:r>
            <w:r>
              <w:rPr>
                <w:sz w:val="18"/>
              </w:rPr>
              <w:t>subproject</w:t>
            </w:r>
            <w:r>
              <w:rPr>
                <w:spacing w:val="-4"/>
                <w:sz w:val="18"/>
              </w:rPr>
              <w:t> </w:t>
            </w:r>
            <w:r>
              <w:rPr>
                <w:sz w:val="18"/>
              </w:rPr>
              <w:t>involve</w:t>
            </w:r>
            <w:r>
              <w:rPr>
                <w:spacing w:val="-4"/>
                <w:sz w:val="18"/>
              </w:rPr>
              <w:t> </w:t>
            </w:r>
            <w:r>
              <w:rPr>
                <w:sz w:val="18"/>
              </w:rPr>
              <w:t>involuntary</w:t>
            </w:r>
            <w:r>
              <w:rPr>
                <w:spacing w:val="-2"/>
                <w:sz w:val="18"/>
              </w:rPr>
              <w:t> </w:t>
            </w:r>
            <w:r>
              <w:rPr>
                <w:sz w:val="18"/>
              </w:rPr>
              <w:t>land</w:t>
            </w:r>
            <w:r>
              <w:rPr>
                <w:spacing w:val="-3"/>
                <w:sz w:val="18"/>
              </w:rPr>
              <w:t> </w:t>
            </w:r>
            <w:r>
              <w:rPr>
                <w:spacing w:val="-2"/>
                <w:sz w:val="18"/>
              </w:rPr>
              <w:t>acquisition?</w:t>
            </w:r>
          </w:p>
        </w:tc>
        <w:tc>
          <w:tcPr>
            <w:tcW w:w="608"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8" w:lineRule="exact"/>
              <w:ind w:left="110"/>
              <w:rPr>
                <w:sz w:val="18"/>
              </w:rPr>
            </w:pPr>
            <w:r>
              <w:rPr>
                <w:sz w:val="18"/>
              </w:rPr>
              <w:t>If</w:t>
            </w:r>
            <w:r>
              <w:rPr>
                <w:spacing w:val="-2"/>
                <w:sz w:val="18"/>
              </w:rPr>
              <w:t> </w:t>
            </w:r>
            <w:r>
              <w:rPr>
                <w:sz w:val="18"/>
              </w:rPr>
              <w:t>“Yes”:</w:t>
            </w:r>
            <w:r>
              <w:rPr>
                <w:spacing w:val="-1"/>
                <w:sz w:val="18"/>
              </w:rPr>
              <w:t> </w:t>
            </w:r>
            <w:r>
              <w:rPr>
                <w:sz w:val="18"/>
              </w:rPr>
              <w:t>Provide </w:t>
            </w:r>
            <w:r>
              <w:rPr>
                <w:spacing w:val="-2"/>
                <w:sz w:val="18"/>
              </w:rPr>
              <w:t>details.</w:t>
            </w:r>
          </w:p>
        </w:tc>
      </w:tr>
      <w:tr>
        <w:trPr>
          <w:trHeight w:val="440" w:hRule="atLeast"/>
        </w:trPr>
        <w:tc>
          <w:tcPr>
            <w:tcW w:w="4729" w:type="dxa"/>
          </w:tcPr>
          <w:p>
            <w:pPr>
              <w:pStyle w:val="TableParagraph"/>
              <w:spacing w:line="218" w:lineRule="exact"/>
              <w:ind w:left="110"/>
              <w:rPr>
                <w:sz w:val="18"/>
              </w:rPr>
            </w:pPr>
            <w:r>
              <w:rPr>
                <w:sz w:val="18"/>
              </w:rPr>
              <w:t>Does</w:t>
            </w:r>
            <w:r>
              <w:rPr>
                <w:spacing w:val="-5"/>
                <w:sz w:val="18"/>
              </w:rPr>
              <w:t> </w:t>
            </w:r>
            <w:r>
              <w:rPr>
                <w:sz w:val="18"/>
              </w:rPr>
              <w:t>the</w:t>
            </w:r>
            <w:r>
              <w:rPr>
                <w:spacing w:val="-4"/>
                <w:sz w:val="18"/>
              </w:rPr>
              <w:t> </w:t>
            </w:r>
            <w:r>
              <w:rPr>
                <w:sz w:val="18"/>
              </w:rPr>
              <w:t>subproject</w:t>
            </w:r>
            <w:r>
              <w:rPr>
                <w:spacing w:val="-4"/>
                <w:sz w:val="18"/>
              </w:rPr>
              <w:t> </w:t>
            </w:r>
            <w:r>
              <w:rPr>
                <w:sz w:val="18"/>
              </w:rPr>
              <w:t>involve</w:t>
            </w:r>
            <w:r>
              <w:rPr>
                <w:spacing w:val="-3"/>
                <w:sz w:val="18"/>
              </w:rPr>
              <w:t> </w:t>
            </w:r>
            <w:r>
              <w:rPr>
                <w:sz w:val="18"/>
              </w:rPr>
              <w:t>physical</w:t>
            </w:r>
            <w:r>
              <w:rPr>
                <w:spacing w:val="-6"/>
                <w:sz w:val="18"/>
              </w:rPr>
              <w:t> </w:t>
            </w:r>
            <w:r>
              <w:rPr>
                <w:sz w:val="18"/>
              </w:rPr>
              <w:t>and/or</w:t>
            </w:r>
            <w:r>
              <w:rPr>
                <w:spacing w:val="-2"/>
                <w:sz w:val="18"/>
              </w:rPr>
              <w:t> economic</w:t>
            </w:r>
          </w:p>
          <w:p>
            <w:pPr>
              <w:pStyle w:val="TableParagraph"/>
              <w:spacing w:line="201" w:lineRule="exact"/>
              <w:ind w:left="110"/>
              <w:rPr>
                <w:sz w:val="18"/>
              </w:rPr>
            </w:pPr>
            <w:r>
              <w:rPr>
                <w:sz w:val="18"/>
              </w:rPr>
              <w:t>displacement</w:t>
            </w:r>
            <w:r>
              <w:rPr>
                <w:spacing w:val="-5"/>
                <w:sz w:val="18"/>
              </w:rPr>
              <w:t> </w:t>
            </w:r>
            <w:r>
              <w:rPr>
                <w:sz w:val="18"/>
              </w:rPr>
              <w:t>of</w:t>
            </w:r>
            <w:r>
              <w:rPr>
                <w:spacing w:val="-5"/>
                <w:sz w:val="18"/>
              </w:rPr>
              <w:t> </w:t>
            </w:r>
            <w:r>
              <w:rPr>
                <w:spacing w:val="-2"/>
                <w:sz w:val="18"/>
              </w:rPr>
              <w:t>people?</w:t>
            </w:r>
          </w:p>
        </w:tc>
        <w:tc>
          <w:tcPr>
            <w:tcW w:w="608"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8" w:lineRule="exact"/>
              <w:ind w:left="110"/>
              <w:rPr>
                <w:sz w:val="18"/>
              </w:rPr>
            </w:pPr>
            <w:r>
              <w:rPr>
                <w:sz w:val="18"/>
              </w:rPr>
              <w:t>If</w:t>
            </w:r>
            <w:r>
              <w:rPr>
                <w:spacing w:val="-2"/>
                <w:sz w:val="18"/>
              </w:rPr>
              <w:t> </w:t>
            </w:r>
            <w:r>
              <w:rPr>
                <w:sz w:val="18"/>
              </w:rPr>
              <w:t>“Yes”:</w:t>
            </w:r>
            <w:r>
              <w:rPr>
                <w:spacing w:val="-1"/>
                <w:sz w:val="18"/>
              </w:rPr>
              <w:t> </w:t>
            </w:r>
            <w:r>
              <w:rPr>
                <w:sz w:val="18"/>
              </w:rPr>
              <w:t>Provide </w:t>
            </w:r>
            <w:r>
              <w:rPr>
                <w:spacing w:val="-2"/>
                <w:sz w:val="18"/>
              </w:rPr>
              <w:t>details.</w:t>
            </w:r>
          </w:p>
        </w:tc>
      </w:tr>
      <w:tr>
        <w:trPr>
          <w:trHeight w:val="220" w:hRule="atLeast"/>
        </w:trPr>
        <w:tc>
          <w:tcPr>
            <w:tcW w:w="9354" w:type="dxa"/>
            <w:gridSpan w:val="4"/>
            <w:shd w:val="clear" w:color="auto" w:fill="DEEAF6"/>
          </w:tcPr>
          <w:p>
            <w:pPr>
              <w:pStyle w:val="TableParagraph"/>
              <w:spacing w:line="200" w:lineRule="exact"/>
              <w:ind w:left="110"/>
              <w:rPr>
                <w:b/>
                <w:i/>
                <w:sz w:val="18"/>
              </w:rPr>
            </w:pPr>
            <w:r>
              <w:rPr>
                <w:b/>
                <w:i/>
                <w:spacing w:val="-4"/>
                <w:sz w:val="18"/>
              </w:rPr>
              <w:t>ESS6</w:t>
            </w:r>
          </w:p>
        </w:tc>
      </w:tr>
      <w:tr>
        <w:trPr>
          <w:trHeight w:val="440" w:hRule="atLeast"/>
        </w:trPr>
        <w:tc>
          <w:tcPr>
            <w:tcW w:w="4729" w:type="dxa"/>
          </w:tcPr>
          <w:p>
            <w:pPr>
              <w:pStyle w:val="TableParagraph"/>
              <w:spacing w:line="218" w:lineRule="exact"/>
              <w:ind w:left="110"/>
              <w:rPr>
                <w:sz w:val="18"/>
              </w:rPr>
            </w:pPr>
            <w:r>
              <w:rPr>
                <w:sz w:val="18"/>
              </w:rPr>
              <w:t>Do</w:t>
            </w:r>
            <w:r>
              <w:rPr>
                <w:spacing w:val="-4"/>
                <w:sz w:val="18"/>
              </w:rPr>
              <w:t> </w:t>
            </w:r>
            <w:r>
              <w:rPr>
                <w:sz w:val="18"/>
              </w:rPr>
              <w:t>project</w:t>
            </w:r>
            <w:r>
              <w:rPr>
                <w:spacing w:val="-4"/>
                <w:sz w:val="18"/>
              </w:rPr>
              <w:t> </w:t>
            </w:r>
            <w:r>
              <w:rPr>
                <w:sz w:val="18"/>
              </w:rPr>
              <w:t>activities</w:t>
            </w:r>
            <w:r>
              <w:rPr>
                <w:spacing w:val="-4"/>
                <w:sz w:val="18"/>
              </w:rPr>
              <w:t> </w:t>
            </w:r>
            <w:r>
              <w:rPr>
                <w:sz w:val="18"/>
              </w:rPr>
              <w:t>do</w:t>
            </w:r>
            <w:r>
              <w:rPr>
                <w:spacing w:val="-4"/>
                <w:sz w:val="18"/>
              </w:rPr>
              <w:t> </w:t>
            </w:r>
            <w:r>
              <w:rPr>
                <w:sz w:val="18"/>
              </w:rPr>
              <w:t>not alter</w:t>
            </w:r>
            <w:r>
              <w:rPr>
                <w:spacing w:val="-2"/>
                <w:sz w:val="18"/>
              </w:rPr>
              <w:t> </w:t>
            </w:r>
            <w:r>
              <w:rPr>
                <w:sz w:val="18"/>
              </w:rPr>
              <w:t>or</w:t>
            </w:r>
            <w:r>
              <w:rPr>
                <w:spacing w:val="-2"/>
                <w:sz w:val="18"/>
              </w:rPr>
              <w:t> </w:t>
            </w:r>
            <w:r>
              <w:rPr>
                <w:sz w:val="18"/>
              </w:rPr>
              <w:t>cause</w:t>
            </w:r>
            <w:r>
              <w:rPr>
                <w:spacing w:val="-3"/>
                <w:sz w:val="18"/>
              </w:rPr>
              <w:t> </w:t>
            </w:r>
            <w:r>
              <w:rPr>
                <w:sz w:val="18"/>
              </w:rPr>
              <w:t>destruction</w:t>
            </w:r>
            <w:r>
              <w:rPr>
                <w:spacing w:val="-3"/>
                <w:sz w:val="18"/>
              </w:rPr>
              <w:t> </w:t>
            </w:r>
            <w:r>
              <w:rPr>
                <w:spacing w:val="-5"/>
                <w:sz w:val="18"/>
              </w:rPr>
              <w:t>to</w:t>
            </w:r>
          </w:p>
          <w:p>
            <w:pPr>
              <w:pStyle w:val="TableParagraph"/>
              <w:spacing w:line="201" w:lineRule="exact"/>
              <w:ind w:left="110"/>
              <w:rPr>
                <w:sz w:val="18"/>
              </w:rPr>
            </w:pPr>
            <w:r>
              <w:rPr>
                <w:sz w:val="18"/>
              </w:rPr>
              <w:t>critical</w:t>
            </w:r>
            <w:r>
              <w:rPr>
                <w:spacing w:val="-6"/>
                <w:sz w:val="18"/>
              </w:rPr>
              <w:t> </w:t>
            </w:r>
            <w:r>
              <w:rPr>
                <w:sz w:val="18"/>
              </w:rPr>
              <w:t>or</w:t>
            </w:r>
            <w:r>
              <w:rPr>
                <w:spacing w:val="-2"/>
                <w:sz w:val="18"/>
              </w:rPr>
              <w:t> </w:t>
            </w:r>
            <w:r>
              <w:rPr>
                <w:sz w:val="18"/>
              </w:rPr>
              <w:t>sensitive</w:t>
            </w:r>
            <w:r>
              <w:rPr>
                <w:spacing w:val="-3"/>
                <w:sz w:val="18"/>
              </w:rPr>
              <w:t> </w:t>
            </w:r>
            <w:r>
              <w:rPr>
                <w:sz w:val="18"/>
              </w:rPr>
              <w:t>natural</w:t>
            </w:r>
            <w:r>
              <w:rPr>
                <w:spacing w:val="-5"/>
                <w:sz w:val="18"/>
              </w:rPr>
              <w:t> </w:t>
            </w:r>
            <w:r>
              <w:rPr>
                <w:spacing w:val="-2"/>
                <w:sz w:val="18"/>
              </w:rPr>
              <w:t>habitats?</w:t>
            </w:r>
          </w:p>
        </w:tc>
        <w:tc>
          <w:tcPr>
            <w:tcW w:w="608"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8" w:lineRule="exact"/>
              <w:ind w:left="110"/>
              <w:rPr>
                <w:sz w:val="18"/>
              </w:rPr>
            </w:pPr>
            <w:r>
              <w:rPr>
                <w:sz w:val="18"/>
              </w:rPr>
              <w:t>If</w:t>
            </w:r>
            <w:r>
              <w:rPr>
                <w:spacing w:val="-3"/>
                <w:sz w:val="18"/>
              </w:rPr>
              <w:t> </w:t>
            </w:r>
            <w:r>
              <w:rPr>
                <w:sz w:val="18"/>
              </w:rPr>
              <w:t>“Yes”:</w:t>
            </w:r>
            <w:r>
              <w:rPr>
                <w:spacing w:val="-1"/>
                <w:sz w:val="18"/>
              </w:rPr>
              <w:t> </w:t>
            </w:r>
            <w:r>
              <w:rPr>
                <w:sz w:val="18"/>
              </w:rPr>
              <w:t>Provide</w:t>
            </w:r>
            <w:r>
              <w:rPr>
                <w:spacing w:val="-2"/>
                <w:sz w:val="18"/>
              </w:rPr>
              <w:t> </w:t>
            </w:r>
            <w:r>
              <w:rPr>
                <w:sz w:val="18"/>
              </w:rPr>
              <w:t>details</w:t>
            </w:r>
            <w:r>
              <w:rPr>
                <w:spacing w:val="-3"/>
                <w:sz w:val="18"/>
              </w:rPr>
              <w:t> </w:t>
            </w:r>
            <w:r>
              <w:rPr>
                <w:sz w:val="18"/>
              </w:rPr>
              <w:t>to</w:t>
            </w:r>
            <w:r>
              <w:rPr>
                <w:spacing w:val="-2"/>
                <w:sz w:val="18"/>
              </w:rPr>
              <w:t> </w:t>
            </w:r>
            <w:r>
              <w:rPr>
                <w:sz w:val="18"/>
              </w:rPr>
              <w:t>determine</w:t>
            </w:r>
            <w:r>
              <w:rPr>
                <w:spacing w:val="-1"/>
                <w:sz w:val="18"/>
              </w:rPr>
              <w:t> </w:t>
            </w:r>
            <w:r>
              <w:rPr>
                <w:spacing w:val="-5"/>
                <w:sz w:val="18"/>
              </w:rPr>
              <w:t>the</w:t>
            </w:r>
          </w:p>
          <w:p>
            <w:pPr>
              <w:pStyle w:val="TableParagraph"/>
              <w:spacing w:line="201" w:lineRule="exact"/>
              <w:ind w:left="110"/>
              <w:rPr>
                <w:sz w:val="18"/>
              </w:rPr>
            </w:pPr>
            <w:r>
              <w:rPr>
                <w:sz w:val="18"/>
              </w:rPr>
              <w:t>level</w:t>
            </w:r>
            <w:r>
              <w:rPr>
                <w:spacing w:val="-7"/>
                <w:sz w:val="18"/>
              </w:rPr>
              <w:t> </w:t>
            </w:r>
            <w:r>
              <w:rPr>
                <w:sz w:val="18"/>
              </w:rPr>
              <w:t>of</w:t>
            </w:r>
            <w:r>
              <w:rPr>
                <w:spacing w:val="-3"/>
                <w:sz w:val="18"/>
              </w:rPr>
              <w:t> </w:t>
            </w:r>
            <w:r>
              <w:rPr>
                <w:spacing w:val="-2"/>
                <w:sz w:val="18"/>
              </w:rPr>
              <w:t>risk.</w:t>
            </w:r>
          </w:p>
        </w:tc>
      </w:tr>
      <w:tr>
        <w:trPr>
          <w:trHeight w:val="220" w:hRule="atLeast"/>
        </w:trPr>
        <w:tc>
          <w:tcPr>
            <w:tcW w:w="9354" w:type="dxa"/>
            <w:gridSpan w:val="4"/>
            <w:shd w:val="clear" w:color="auto" w:fill="DEEAF6"/>
          </w:tcPr>
          <w:p>
            <w:pPr>
              <w:pStyle w:val="TableParagraph"/>
              <w:spacing w:line="200" w:lineRule="exact"/>
              <w:ind w:left="110"/>
              <w:rPr>
                <w:b/>
                <w:i/>
                <w:sz w:val="18"/>
              </w:rPr>
            </w:pPr>
            <w:r>
              <w:rPr>
                <w:b/>
                <w:i/>
                <w:spacing w:val="-4"/>
                <w:sz w:val="18"/>
              </w:rPr>
              <w:t>ESS8</w:t>
            </w:r>
          </w:p>
        </w:tc>
      </w:tr>
      <w:tr>
        <w:trPr>
          <w:trHeight w:val="660" w:hRule="atLeast"/>
        </w:trPr>
        <w:tc>
          <w:tcPr>
            <w:tcW w:w="4729" w:type="dxa"/>
          </w:tcPr>
          <w:p>
            <w:pPr>
              <w:pStyle w:val="TableParagraph"/>
              <w:spacing w:line="219" w:lineRule="exact"/>
              <w:ind w:left="110"/>
              <w:rPr>
                <w:sz w:val="18"/>
              </w:rPr>
            </w:pPr>
            <w:r>
              <w:rPr>
                <w:sz w:val="18"/>
              </w:rPr>
              <w:t>Will</w:t>
            </w:r>
            <w:r>
              <w:rPr>
                <w:spacing w:val="-6"/>
                <w:sz w:val="18"/>
              </w:rPr>
              <w:t> </w:t>
            </w:r>
            <w:r>
              <w:rPr>
                <w:sz w:val="18"/>
              </w:rPr>
              <w:t>the</w:t>
            </w:r>
            <w:r>
              <w:rPr>
                <w:spacing w:val="-3"/>
                <w:sz w:val="18"/>
              </w:rPr>
              <w:t> </w:t>
            </w:r>
            <w:r>
              <w:rPr>
                <w:sz w:val="18"/>
              </w:rPr>
              <w:t>subproject</w:t>
            </w:r>
            <w:r>
              <w:rPr>
                <w:spacing w:val="-4"/>
                <w:sz w:val="18"/>
              </w:rPr>
              <w:t> </w:t>
            </w:r>
            <w:r>
              <w:rPr>
                <w:sz w:val="18"/>
              </w:rPr>
              <w:t>involve</w:t>
            </w:r>
            <w:r>
              <w:rPr>
                <w:spacing w:val="1"/>
                <w:sz w:val="18"/>
              </w:rPr>
              <w:t> </w:t>
            </w:r>
            <w:r>
              <w:rPr>
                <w:sz w:val="18"/>
              </w:rPr>
              <w:t>any</w:t>
            </w:r>
            <w:r>
              <w:rPr>
                <w:spacing w:val="-4"/>
                <w:sz w:val="18"/>
              </w:rPr>
              <w:t> </w:t>
            </w:r>
            <w:r>
              <w:rPr>
                <w:sz w:val="18"/>
              </w:rPr>
              <w:t>civil</w:t>
            </w:r>
            <w:r>
              <w:rPr>
                <w:spacing w:val="-6"/>
                <w:sz w:val="18"/>
              </w:rPr>
              <w:t> </w:t>
            </w:r>
            <w:r>
              <w:rPr>
                <w:sz w:val="18"/>
              </w:rPr>
              <w:t>works</w:t>
            </w:r>
            <w:r>
              <w:rPr>
                <w:spacing w:val="-4"/>
                <w:sz w:val="18"/>
              </w:rPr>
              <w:t> </w:t>
            </w:r>
            <w:r>
              <w:rPr>
                <w:sz w:val="18"/>
              </w:rPr>
              <w:t>that could</w:t>
            </w:r>
            <w:r>
              <w:rPr>
                <w:spacing w:val="-3"/>
                <w:sz w:val="18"/>
              </w:rPr>
              <w:t> </w:t>
            </w:r>
            <w:r>
              <w:rPr>
                <w:spacing w:val="-2"/>
                <w:sz w:val="18"/>
              </w:rPr>
              <w:t>involve</w:t>
            </w:r>
          </w:p>
          <w:p>
            <w:pPr>
              <w:pStyle w:val="TableParagraph"/>
              <w:spacing w:line="220" w:lineRule="atLeast"/>
              <w:ind w:left="110"/>
              <w:rPr>
                <w:sz w:val="18"/>
              </w:rPr>
            </w:pPr>
            <w:r>
              <w:rPr>
                <w:sz w:val="18"/>
              </w:rPr>
              <w:t>demolition,</w:t>
            </w:r>
            <w:r>
              <w:rPr>
                <w:spacing w:val="-6"/>
                <w:sz w:val="18"/>
              </w:rPr>
              <w:t> </w:t>
            </w:r>
            <w:r>
              <w:rPr>
                <w:sz w:val="18"/>
              </w:rPr>
              <w:t>renovations,</w:t>
            </w:r>
            <w:r>
              <w:rPr>
                <w:spacing w:val="-6"/>
                <w:sz w:val="18"/>
              </w:rPr>
              <w:t> </w:t>
            </w:r>
            <w:r>
              <w:rPr>
                <w:sz w:val="18"/>
              </w:rPr>
              <w:t>or</w:t>
            </w:r>
            <w:r>
              <w:rPr>
                <w:spacing w:val="-5"/>
                <w:sz w:val="18"/>
              </w:rPr>
              <w:t> </w:t>
            </w:r>
            <w:r>
              <w:rPr>
                <w:sz w:val="18"/>
              </w:rPr>
              <w:t>refurbishment</w:t>
            </w:r>
            <w:r>
              <w:rPr>
                <w:spacing w:val="-6"/>
                <w:sz w:val="18"/>
              </w:rPr>
              <w:t> </w:t>
            </w:r>
            <w:r>
              <w:rPr>
                <w:sz w:val="18"/>
              </w:rPr>
              <w:t>to</w:t>
            </w:r>
            <w:r>
              <w:rPr>
                <w:spacing w:val="-6"/>
                <w:sz w:val="18"/>
              </w:rPr>
              <w:t> </w:t>
            </w:r>
            <w:r>
              <w:rPr>
                <w:sz w:val="18"/>
              </w:rPr>
              <w:t>a</w:t>
            </w:r>
            <w:r>
              <w:rPr>
                <w:spacing w:val="-5"/>
                <w:sz w:val="18"/>
              </w:rPr>
              <w:t> </w:t>
            </w:r>
            <w:r>
              <w:rPr>
                <w:sz w:val="18"/>
              </w:rPr>
              <w:t>historical</w:t>
            </w:r>
            <w:r>
              <w:rPr>
                <w:spacing w:val="-8"/>
                <w:sz w:val="18"/>
              </w:rPr>
              <w:t> </w:t>
            </w:r>
            <w:r>
              <w:rPr>
                <w:sz w:val="18"/>
              </w:rPr>
              <w:t>or archaeological or culturally significant site or facility?</w:t>
            </w:r>
          </w:p>
        </w:tc>
        <w:tc>
          <w:tcPr>
            <w:tcW w:w="608" w:type="dxa"/>
          </w:tcPr>
          <w:p>
            <w:pPr>
              <w:pStyle w:val="TableParagraph"/>
              <w:rPr>
                <w:rFonts w:ascii="Times New Roman"/>
                <w:sz w:val="18"/>
              </w:rPr>
            </w:pPr>
          </w:p>
        </w:tc>
        <w:tc>
          <w:tcPr>
            <w:tcW w:w="595" w:type="dxa"/>
          </w:tcPr>
          <w:p>
            <w:pPr>
              <w:pStyle w:val="TableParagraph"/>
              <w:rPr>
                <w:rFonts w:ascii="Times New Roman"/>
                <w:sz w:val="18"/>
              </w:rPr>
            </w:pPr>
          </w:p>
        </w:tc>
        <w:tc>
          <w:tcPr>
            <w:tcW w:w="3422" w:type="dxa"/>
          </w:tcPr>
          <w:p>
            <w:pPr>
              <w:pStyle w:val="TableParagraph"/>
              <w:spacing w:line="219" w:lineRule="exact"/>
              <w:ind w:left="110"/>
              <w:rPr>
                <w:sz w:val="18"/>
              </w:rPr>
            </w:pPr>
            <w:r>
              <w:rPr>
                <w:sz w:val="18"/>
              </w:rPr>
              <w:t>If</w:t>
            </w:r>
            <w:r>
              <w:rPr>
                <w:spacing w:val="-3"/>
                <w:sz w:val="18"/>
              </w:rPr>
              <w:t> </w:t>
            </w:r>
            <w:r>
              <w:rPr>
                <w:sz w:val="18"/>
              </w:rPr>
              <w:t>“Yes”:</w:t>
            </w:r>
            <w:r>
              <w:rPr>
                <w:spacing w:val="-1"/>
                <w:sz w:val="18"/>
              </w:rPr>
              <w:t> </w:t>
            </w:r>
            <w:r>
              <w:rPr>
                <w:sz w:val="18"/>
              </w:rPr>
              <w:t>Provide</w:t>
            </w:r>
            <w:r>
              <w:rPr>
                <w:spacing w:val="-2"/>
                <w:sz w:val="18"/>
              </w:rPr>
              <w:t> </w:t>
            </w:r>
            <w:r>
              <w:rPr>
                <w:sz w:val="18"/>
              </w:rPr>
              <w:t>details</w:t>
            </w:r>
            <w:r>
              <w:rPr>
                <w:spacing w:val="-3"/>
                <w:sz w:val="18"/>
              </w:rPr>
              <w:t> </w:t>
            </w:r>
            <w:r>
              <w:rPr>
                <w:sz w:val="18"/>
              </w:rPr>
              <w:t>to</w:t>
            </w:r>
            <w:r>
              <w:rPr>
                <w:spacing w:val="-2"/>
                <w:sz w:val="18"/>
              </w:rPr>
              <w:t> </w:t>
            </w:r>
            <w:r>
              <w:rPr>
                <w:sz w:val="18"/>
              </w:rPr>
              <w:t>determine</w:t>
            </w:r>
            <w:r>
              <w:rPr>
                <w:spacing w:val="-1"/>
                <w:sz w:val="18"/>
              </w:rPr>
              <w:t> </w:t>
            </w:r>
            <w:r>
              <w:rPr>
                <w:spacing w:val="-5"/>
                <w:sz w:val="18"/>
              </w:rPr>
              <w:t>the</w:t>
            </w:r>
          </w:p>
          <w:p>
            <w:pPr>
              <w:pStyle w:val="TableParagraph"/>
              <w:ind w:left="110"/>
              <w:rPr>
                <w:sz w:val="18"/>
              </w:rPr>
            </w:pPr>
            <w:r>
              <w:rPr>
                <w:sz w:val="18"/>
              </w:rPr>
              <w:t>level</w:t>
            </w:r>
            <w:r>
              <w:rPr>
                <w:spacing w:val="-7"/>
                <w:sz w:val="18"/>
              </w:rPr>
              <w:t> </w:t>
            </w:r>
            <w:r>
              <w:rPr>
                <w:sz w:val="18"/>
              </w:rPr>
              <w:t>of</w:t>
            </w:r>
            <w:r>
              <w:rPr>
                <w:spacing w:val="-3"/>
                <w:sz w:val="18"/>
              </w:rPr>
              <w:t> </w:t>
            </w:r>
            <w:r>
              <w:rPr>
                <w:spacing w:val="-2"/>
                <w:sz w:val="18"/>
              </w:rPr>
              <w:t>risk.</w:t>
            </w:r>
          </w:p>
        </w:tc>
      </w:tr>
    </w:tbl>
    <w:p>
      <w:pPr>
        <w:pStyle w:val="BodyText"/>
        <w:spacing w:before="68"/>
      </w:pPr>
    </w:p>
    <w:p>
      <w:pPr>
        <w:pStyle w:val="Heading9"/>
        <w:numPr>
          <w:ilvl w:val="2"/>
          <w:numId w:val="34"/>
        </w:numPr>
        <w:tabs>
          <w:tab w:pos="1080" w:val="left" w:leader="none"/>
        </w:tabs>
        <w:spacing w:line="240" w:lineRule="auto" w:before="1" w:after="0"/>
        <w:ind w:left="1080" w:right="0" w:hanging="359"/>
        <w:jc w:val="left"/>
      </w:pPr>
      <w:bookmarkStart w:name="_bookmark28" w:id="54"/>
      <w:bookmarkEnd w:id="54"/>
      <w:r>
        <w:rPr>
          <w:b w:val="0"/>
        </w:rPr>
      </w:r>
      <w:r>
        <w:rPr>
          <w:spacing w:val="-2"/>
        </w:rPr>
        <w:t>Conclusion</w:t>
      </w:r>
    </w:p>
    <w:p>
      <w:pPr>
        <w:pStyle w:val="BodyText"/>
        <w:spacing w:before="2"/>
        <w:rPr>
          <w:b/>
        </w:rPr>
      </w:pPr>
    </w:p>
    <w:p>
      <w:pPr>
        <w:pStyle w:val="BodyText"/>
        <w:tabs>
          <w:tab w:pos="8447" w:val="left" w:leader="none"/>
        </w:tabs>
        <w:ind w:left="360"/>
      </w:pPr>
      <w:r>
        <w:rPr/>
        <w:t>Based</w:t>
      </w:r>
      <w:r>
        <w:rPr>
          <w:spacing w:val="-2"/>
        </w:rPr>
        <w:t> </w:t>
      </w:r>
      <w:r>
        <w:rPr/>
        <w:t>on</w:t>
      </w:r>
      <w:r>
        <w:rPr>
          <w:spacing w:val="-2"/>
        </w:rPr>
        <w:t> </w:t>
      </w:r>
      <w:r>
        <w:rPr/>
        <w:t>the</w:t>
      </w:r>
      <w:r>
        <w:rPr>
          <w:spacing w:val="-1"/>
        </w:rPr>
        <w:t> </w:t>
      </w:r>
      <w:r>
        <w:rPr/>
        <w:t>result</w:t>
      </w:r>
      <w:r>
        <w:rPr>
          <w:spacing w:val="-3"/>
        </w:rPr>
        <w:t> </w:t>
      </w:r>
      <w:r>
        <w:rPr/>
        <w:t>from</w:t>
      </w:r>
      <w:r>
        <w:rPr>
          <w:spacing w:val="-1"/>
        </w:rPr>
        <w:t> </w:t>
      </w:r>
      <w:r>
        <w:rPr/>
        <w:t>the</w:t>
      </w:r>
      <w:r>
        <w:rPr>
          <w:spacing w:val="-1"/>
        </w:rPr>
        <w:t> </w:t>
      </w:r>
      <w:r>
        <w:rPr/>
        <w:t>screening,</w:t>
      </w:r>
      <w:r>
        <w:rPr>
          <w:spacing w:val="-1"/>
        </w:rPr>
        <w:t> </w:t>
      </w:r>
      <w:r>
        <w:rPr/>
        <w:t>what</w:t>
      </w:r>
      <w:r>
        <w:rPr>
          <w:spacing w:val="-3"/>
        </w:rPr>
        <w:t> </w:t>
      </w:r>
      <w:r>
        <w:rPr/>
        <w:t>is the</w:t>
      </w:r>
      <w:r>
        <w:rPr>
          <w:spacing w:val="-1"/>
        </w:rPr>
        <w:t> </w:t>
      </w:r>
      <w:r>
        <w:rPr/>
        <w:t>risk</w:t>
      </w:r>
      <w:r>
        <w:rPr>
          <w:spacing w:val="-2"/>
        </w:rPr>
        <w:t> </w:t>
      </w:r>
      <w:r>
        <w:rPr/>
        <w:t>level</w:t>
      </w:r>
      <w:r>
        <w:rPr>
          <w:spacing w:val="-2"/>
        </w:rPr>
        <w:t> </w:t>
      </w:r>
      <w:r>
        <w:rPr/>
        <w:t>for</w:t>
      </w:r>
      <w:r>
        <w:rPr>
          <w:spacing w:val="-1"/>
        </w:rPr>
        <w:t> </w:t>
      </w:r>
      <w:r>
        <w:rPr/>
        <w:t>the</w:t>
      </w:r>
      <w:r>
        <w:rPr>
          <w:spacing w:val="-1"/>
        </w:rPr>
        <w:t> </w:t>
      </w:r>
      <w:r>
        <w:rPr/>
        <w:t>subproject? </w:t>
      </w:r>
      <w:r>
        <w:rPr>
          <w:u w:val="single"/>
        </w:rPr>
        <w:tab/>
      </w:r>
    </w:p>
    <w:p>
      <w:pPr>
        <w:pStyle w:val="BodyText"/>
        <w:spacing w:after="0"/>
        <w:sectPr>
          <w:pgSz w:w="12240" w:h="15840"/>
          <w:pgMar w:header="0" w:footer="1156" w:top="1420" w:bottom="1340" w:left="1080" w:right="1080"/>
        </w:sectPr>
      </w:pPr>
    </w:p>
    <w:p>
      <w:pPr>
        <w:spacing w:before="21"/>
        <w:ind w:left="360" w:right="388" w:firstLine="0"/>
        <w:jc w:val="left"/>
        <w:rPr>
          <w:rFonts w:ascii="Calibri Light"/>
          <w:sz w:val="32"/>
        </w:rPr>
      </w:pPr>
      <w:bookmarkStart w:name="ANNEX 4: ENVIRONMENTAL AND SOCIAL CODES " w:id="55"/>
      <w:bookmarkEnd w:id="55"/>
      <w:r>
        <w:rPr/>
      </w:r>
      <w:bookmarkStart w:name="_bookmark29" w:id="56"/>
      <w:bookmarkEnd w:id="56"/>
      <w:r>
        <w:rPr/>
      </w:r>
      <w:r>
        <w:rPr>
          <w:rFonts w:ascii="Calibri Light"/>
          <w:color w:val="2E5395"/>
          <w:sz w:val="32"/>
        </w:rPr>
        <w:t>ANNEX</w:t>
      </w:r>
      <w:r>
        <w:rPr>
          <w:rFonts w:ascii="Calibri Light"/>
          <w:color w:val="2E5395"/>
          <w:spacing w:val="-4"/>
          <w:sz w:val="32"/>
        </w:rPr>
        <w:t> </w:t>
      </w:r>
      <w:r>
        <w:rPr>
          <w:rFonts w:ascii="Calibri Light"/>
          <w:color w:val="2E5395"/>
          <w:sz w:val="32"/>
        </w:rPr>
        <w:t>4:</w:t>
      </w:r>
      <w:r>
        <w:rPr>
          <w:rFonts w:ascii="Calibri Light"/>
          <w:color w:val="2E5395"/>
          <w:spacing w:val="-3"/>
          <w:sz w:val="32"/>
        </w:rPr>
        <w:t> </w:t>
      </w:r>
      <w:r>
        <w:rPr>
          <w:rFonts w:ascii="Calibri Light"/>
          <w:color w:val="2E5395"/>
          <w:sz w:val="32"/>
        </w:rPr>
        <w:t>ENVIRONMENTAL</w:t>
      </w:r>
      <w:r>
        <w:rPr>
          <w:rFonts w:ascii="Calibri Light"/>
          <w:color w:val="2E5395"/>
          <w:spacing w:val="-3"/>
          <w:sz w:val="32"/>
        </w:rPr>
        <w:t> </w:t>
      </w:r>
      <w:r>
        <w:rPr>
          <w:rFonts w:ascii="Calibri Light"/>
          <w:color w:val="2E5395"/>
          <w:sz w:val="32"/>
        </w:rPr>
        <w:t>AND</w:t>
      </w:r>
      <w:r>
        <w:rPr>
          <w:rFonts w:ascii="Calibri Light"/>
          <w:color w:val="2E5395"/>
          <w:spacing w:val="-8"/>
          <w:sz w:val="32"/>
        </w:rPr>
        <w:t> </w:t>
      </w:r>
      <w:r>
        <w:rPr>
          <w:rFonts w:ascii="Calibri Light"/>
          <w:color w:val="2E5395"/>
          <w:sz w:val="32"/>
        </w:rPr>
        <w:t>SOCIAL</w:t>
      </w:r>
      <w:r>
        <w:rPr>
          <w:rFonts w:ascii="Calibri Light"/>
          <w:color w:val="2E5395"/>
          <w:spacing w:val="-3"/>
          <w:sz w:val="32"/>
        </w:rPr>
        <w:t> </w:t>
      </w:r>
      <w:r>
        <w:rPr>
          <w:rFonts w:ascii="Calibri Light"/>
          <w:color w:val="2E5395"/>
          <w:sz w:val="32"/>
        </w:rPr>
        <w:t>CODES</w:t>
      </w:r>
      <w:r>
        <w:rPr>
          <w:rFonts w:ascii="Calibri Light"/>
          <w:color w:val="2E5395"/>
          <w:spacing w:val="-4"/>
          <w:sz w:val="32"/>
        </w:rPr>
        <w:t> </w:t>
      </w:r>
      <w:r>
        <w:rPr>
          <w:rFonts w:ascii="Calibri Light"/>
          <w:color w:val="2E5395"/>
          <w:sz w:val="32"/>
        </w:rPr>
        <w:t>OF</w:t>
      </w:r>
      <w:r>
        <w:rPr>
          <w:rFonts w:ascii="Calibri Light"/>
          <w:color w:val="2E5395"/>
          <w:spacing w:val="-9"/>
          <w:sz w:val="32"/>
        </w:rPr>
        <w:t> </w:t>
      </w:r>
      <w:r>
        <w:rPr>
          <w:rFonts w:ascii="Calibri Light"/>
          <w:color w:val="2E5395"/>
          <w:sz w:val="32"/>
        </w:rPr>
        <w:t>PRACTICE</w:t>
      </w:r>
      <w:r>
        <w:rPr>
          <w:rFonts w:ascii="Calibri Light"/>
          <w:color w:val="2E5395"/>
          <w:spacing w:val="-6"/>
          <w:sz w:val="32"/>
        </w:rPr>
        <w:t> </w:t>
      </w:r>
      <w:r>
        <w:rPr>
          <w:rFonts w:ascii="Calibri Light"/>
          <w:color w:val="2E5395"/>
          <w:sz w:val="32"/>
        </w:rPr>
        <w:t>(ESCOPs) FOR INFRASTRUCTURE SUBPROJECTS</w:t>
      </w:r>
    </w:p>
    <w:p>
      <w:pPr>
        <w:spacing w:line="240" w:lineRule="auto" w:before="273"/>
        <w:ind w:left="360" w:right="351" w:firstLine="0"/>
        <w:jc w:val="both"/>
        <w:rPr>
          <w:i/>
          <w:sz w:val="20"/>
        </w:rPr>
      </w:pPr>
      <w:r>
        <w:rPr>
          <w:i/>
          <w:color w:val="FF0000"/>
          <w:sz w:val="20"/>
        </w:rPr>
        <w:t>To manage and mitigate potential negative environmental impacts, the project applies Environmental and Social Codes</w:t>
      </w:r>
      <w:r>
        <w:rPr>
          <w:i/>
          <w:color w:val="FF0000"/>
          <w:spacing w:val="-1"/>
          <w:sz w:val="20"/>
        </w:rPr>
        <w:t> </w:t>
      </w:r>
      <w:r>
        <w:rPr>
          <w:i/>
          <w:color w:val="FF0000"/>
          <w:sz w:val="20"/>
        </w:rPr>
        <w:t>of Practice (ESCOPs); outlined in this document. The</w:t>
      </w:r>
      <w:r>
        <w:rPr>
          <w:i/>
          <w:color w:val="FF0000"/>
          <w:spacing w:val="-3"/>
          <w:sz w:val="20"/>
        </w:rPr>
        <w:t> </w:t>
      </w:r>
      <w:r>
        <w:rPr>
          <w:i/>
          <w:color w:val="FF0000"/>
          <w:sz w:val="20"/>
        </w:rPr>
        <w:t>ESCOPs contain</w:t>
      </w:r>
      <w:r>
        <w:rPr>
          <w:i/>
          <w:color w:val="FF0000"/>
          <w:spacing w:val="-1"/>
          <w:sz w:val="20"/>
        </w:rPr>
        <w:t> </w:t>
      </w:r>
      <w:r>
        <w:rPr>
          <w:i/>
          <w:color w:val="FF0000"/>
          <w:sz w:val="20"/>
        </w:rPr>
        <w:t>specific,</w:t>
      </w:r>
      <w:r>
        <w:rPr>
          <w:i/>
          <w:color w:val="FF0000"/>
          <w:spacing w:val="-2"/>
          <w:sz w:val="20"/>
        </w:rPr>
        <w:t> </w:t>
      </w:r>
      <w:r>
        <w:rPr>
          <w:i/>
          <w:color w:val="FF0000"/>
          <w:sz w:val="20"/>
        </w:rPr>
        <w:t>detailed and tangible measures that would mitigate the potential impacts of each type of eligible subproject activity under the project. They are marked as relevant for the planning phase, the implementation phase, or the post-implementation phase of activities.</w:t>
      </w:r>
      <w:r>
        <w:rPr>
          <w:i/>
          <w:color w:val="FF0000"/>
          <w:spacing w:val="-2"/>
          <w:sz w:val="20"/>
        </w:rPr>
        <w:t> </w:t>
      </w:r>
      <w:r>
        <w:rPr>
          <w:i/>
          <w:color w:val="FF0000"/>
          <w:sz w:val="20"/>
        </w:rPr>
        <w:t>They</w:t>
      </w:r>
      <w:r>
        <w:rPr>
          <w:i/>
          <w:color w:val="FF0000"/>
          <w:spacing w:val="-2"/>
          <w:sz w:val="20"/>
        </w:rPr>
        <w:t> </w:t>
      </w:r>
      <w:r>
        <w:rPr>
          <w:i/>
          <w:color w:val="FF0000"/>
          <w:sz w:val="20"/>
        </w:rPr>
        <w:t>are</w:t>
      </w:r>
      <w:r>
        <w:rPr>
          <w:i/>
          <w:color w:val="FF0000"/>
          <w:spacing w:val="-2"/>
          <w:sz w:val="20"/>
        </w:rPr>
        <w:t> </w:t>
      </w:r>
      <w:r>
        <w:rPr>
          <w:i/>
          <w:color w:val="FF0000"/>
          <w:sz w:val="20"/>
        </w:rPr>
        <w:t>intended to be</w:t>
      </w:r>
      <w:r>
        <w:rPr>
          <w:i/>
          <w:color w:val="FF0000"/>
          <w:spacing w:val="-2"/>
          <w:sz w:val="20"/>
        </w:rPr>
        <w:t> </w:t>
      </w:r>
      <w:r>
        <w:rPr>
          <w:i/>
          <w:color w:val="FF0000"/>
          <w:sz w:val="20"/>
        </w:rPr>
        <w:t>simple</w:t>
      </w:r>
      <w:r>
        <w:rPr>
          <w:i/>
          <w:color w:val="FF0000"/>
          <w:spacing w:val="-2"/>
          <w:sz w:val="20"/>
        </w:rPr>
        <w:t> </w:t>
      </w:r>
      <w:r>
        <w:rPr>
          <w:i/>
          <w:color w:val="FF0000"/>
          <w:sz w:val="20"/>
        </w:rPr>
        <w:t>risk</w:t>
      </w:r>
      <w:r>
        <w:rPr>
          <w:i/>
          <w:color w:val="FF0000"/>
          <w:spacing w:val="-2"/>
          <w:sz w:val="20"/>
        </w:rPr>
        <w:t> </w:t>
      </w:r>
      <w:r>
        <w:rPr>
          <w:i/>
          <w:color w:val="FF0000"/>
          <w:sz w:val="20"/>
        </w:rPr>
        <w:t>mitigation and management</w:t>
      </w:r>
      <w:r>
        <w:rPr>
          <w:i/>
          <w:color w:val="FF0000"/>
          <w:spacing w:val="-3"/>
          <w:sz w:val="20"/>
        </w:rPr>
        <w:t> </w:t>
      </w:r>
      <w:r>
        <w:rPr>
          <w:i/>
          <w:color w:val="FF0000"/>
          <w:sz w:val="20"/>
        </w:rPr>
        <w:t>measures,</w:t>
      </w:r>
      <w:r>
        <w:rPr>
          <w:i/>
          <w:color w:val="FF0000"/>
          <w:spacing w:val="-1"/>
          <w:sz w:val="20"/>
        </w:rPr>
        <w:t> </w:t>
      </w:r>
      <w:r>
        <w:rPr>
          <w:i/>
          <w:color w:val="FF0000"/>
          <w:sz w:val="20"/>
        </w:rPr>
        <w:t>readily</w:t>
      </w:r>
      <w:r>
        <w:rPr>
          <w:i/>
          <w:color w:val="FF0000"/>
          <w:spacing w:val="-2"/>
          <w:sz w:val="20"/>
        </w:rPr>
        <w:t> </w:t>
      </w:r>
      <w:r>
        <w:rPr>
          <w:i/>
          <w:color w:val="FF0000"/>
          <w:sz w:val="20"/>
        </w:rPr>
        <w:t>usable</w:t>
      </w:r>
      <w:r>
        <w:rPr>
          <w:i/>
          <w:color w:val="FF0000"/>
          <w:spacing w:val="-2"/>
          <w:sz w:val="20"/>
        </w:rPr>
        <w:t> </w:t>
      </w:r>
      <w:r>
        <w:rPr>
          <w:i/>
          <w:color w:val="FF0000"/>
          <w:sz w:val="20"/>
        </w:rPr>
        <w:t>to the</w:t>
      </w:r>
      <w:r>
        <w:rPr>
          <w:i/>
          <w:color w:val="FF0000"/>
          <w:spacing w:val="-2"/>
          <w:sz w:val="20"/>
        </w:rPr>
        <w:t> </w:t>
      </w:r>
      <w:r>
        <w:rPr>
          <w:i/>
          <w:color w:val="FF0000"/>
          <w:sz w:val="20"/>
        </w:rPr>
        <w:t>PIUs and </w:t>
      </w:r>
      <w:r>
        <w:rPr>
          <w:i/>
          <w:color w:val="FF0000"/>
          <w:spacing w:val="-2"/>
          <w:sz w:val="20"/>
        </w:rPr>
        <w:t>contractors.</w:t>
      </w:r>
    </w:p>
    <w:p>
      <w:pPr>
        <w:pStyle w:val="BodyText"/>
        <w:spacing w:before="2"/>
        <w:rPr>
          <w:i/>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6"/>
        <w:gridCol w:w="7433"/>
      </w:tblGrid>
      <w:tr>
        <w:trPr>
          <w:trHeight w:val="220" w:hRule="atLeast"/>
        </w:trPr>
        <w:tc>
          <w:tcPr>
            <w:tcW w:w="2066" w:type="dxa"/>
            <w:shd w:val="clear" w:color="auto" w:fill="5B9BD4"/>
          </w:tcPr>
          <w:p>
            <w:pPr>
              <w:pStyle w:val="TableParagraph"/>
              <w:spacing w:line="200" w:lineRule="exact"/>
              <w:ind w:left="10"/>
              <w:jc w:val="center"/>
              <w:rPr>
                <w:b/>
                <w:sz w:val="18"/>
              </w:rPr>
            </w:pPr>
            <w:r>
              <w:rPr>
                <w:b/>
                <w:color w:val="FFFFFF"/>
                <w:spacing w:val="-2"/>
                <w:sz w:val="18"/>
              </w:rPr>
              <w:t>Issue</w:t>
            </w:r>
          </w:p>
        </w:tc>
        <w:tc>
          <w:tcPr>
            <w:tcW w:w="7433" w:type="dxa"/>
            <w:shd w:val="clear" w:color="auto" w:fill="5B9BD4"/>
          </w:tcPr>
          <w:p>
            <w:pPr>
              <w:pStyle w:val="TableParagraph"/>
              <w:spacing w:line="200" w:lineRule="exact"/>
              <w:ind w:left="1916"/>
              <w:rPr>
                <w:sz w:val="18"/>
              </w:rPr>
            </w:pPr>
            <w:r>
              <w:rPr>
                <w:b/>
                <w:color w:val="FFFFFF"/>
                <w:sz w:val="18"/>
              </w:rPr>
              <w:t>Environmental</w:t>
            </w:r>
            <w:r>
              <w:rPr>
                <w:b/>
                <w:color w:val="FFFFFF"/>
                <w:spacing w:val="-9"/>
                <w:sz w:val="18"/>
              </w:rPr>
              <w:t> </w:t>
            </w:r>
            <w:r>
              <w:rPr>
                <w:b/>
                <w:color w:val="FFFFFF"/>
                <w:sz w:val="18"/>
              </w:rPr>
              <w:t>Prevention/Mitigation</w:t>
            </w:r>
            <w:r>
              <w:rPr>
                <w:b/>
                <w:color w:val="FFFFFF"/>
                <w:spacing w:val="-9"/>
                <w:sz w:val="18"/>
              </w:rPr>
              <w:t> </w:t>
            </w:r>
            <w:r>
              <w:rPr>
                <w:b/>
                <w:color w:val="FFFFFF"/>
                <w:spacing w:val="-2"/>
                <w:sz w:val="18"/>
              </w:rPr>
              <w:t>Measure</w:t>
            </w:r>
            <w:r>
              <w:rPr>
                <w:color w:val="FFFFFF"/>
                <w:spacing w:val="-2"/>
                <w:sz w:val="18"/>
              </w:rPr>
              <w:t>s</w:t>
            </w:r>
          </w:p>
        </w:tc>
      </w:tr>
      <w:tr>
        <w:trPr>
          <w:trHeight w:val="1495" w:hRule="atLeast"/>
        </w:trPr>
        <w:tc>
          <w:tcPr>
            <w:tcW w:w="2066" w:type="dxa"/>
          </w:tcPr>
          <w:p>
            <w:pPr>
              <w:pStyle w:val="TableParagraph"/>
              <w:tabs>
                <w:tab w:pos="620" w:val="left" w:leader="none"/>
              </w:tabs>
              <w:spacing w:line="218" w:lineRule="exact"/>
              <w:ind w:left="165"/>
              <w:rPr>
                <w:sz w:val="18"/>
              </w:rPr>
            </w:pPr>
            <w:r>
              <w:rPr>
                <w:spacing w:val="-5"/>
                <w:sz w:val="18"/>
              </w:rPr>
              <w:t>1.</w:t>
            </w:r>
            <w:r>
              <w:rPr>
                <w:sz w:val="18"/>
              </w:rPr>
              <w:tab/>
              <w:t>In</w:t>
            </w:r>
            <w:r>
              <w:rPr>
                <w:spacing w:val="-4"/>
                <w:sz w:val="18"/>
              </w:rPr>
              <w:t> </w:t>
            </w:r>
            <w:r>
              <w:rPr>
                <w:spacing w:val="-2"/>
                <w:sz w:val="18"/>
              </w:rPr>
              <w:t>general</w:t>
            </w:r>
          </w:p>
        </w:tc>
        <w:tc>
          <w:tcPr>
            <w:tcW w:w="7433" w:type="dxa"/>
          </w:tcPr>
          <w:p>
            <w:pPr>
              <w:pStyle w:val="TableParagraph"/>
              <w:numPr>
                <w:ilvl w:val="0"/>
                <w:numId w:val="35"/>
              </w:numPr>
              <w:tabs>
                <w:tab w:pos="363" w:val="left" w:leader="none"/>
              </w:tabs>
              <w:spacing w:line="218" w:lineRule="exact" w:before="0" w:after="0"/>
              <w:ind w:left="363" w:right="0" w:hanging="360"/>
              <w:jc w:val="center"/>
              <w:rPr>
                <w:sz w:val="18"/>
              </w:rPr>
            </w:pPr>
            <w:r>
              <w:rPr>
                <w:sz w:val="18"/>
              </w:rPr>
              <w:t>Provide</w:t>
            </w:r>
            <w:r>
              <w:rPr>
                <w:spacing w:val="-6"/>
                <w:sz w:val="18"/>
              </w:rPr>
              <w:t> </w:t>
            </w:r>
            <w:r>
              <w:rPr>
                <w:sz w:val="18"/>
              </w:rPr>
              <w:t>adequate</w:t>
            </w:r>
            <w:r>
              <w:rPr>
                <w:spacing w:val="-4"/>
                <w:sz w:val="18"/>
              </w:rPr>
              <w:t> </w:t>
            </w:r>
            <w:r>
              <w:rPr>
                <w:sz w:val="18"/>
              </w:rPr>
              <w:t>drainage</w:t>
            </w:r>
            <w:r>
              <w:rPr>
                <w:spacing w:val="1"/>
                <w:sz w:val="18"/>
              </w:rPr>
              <w:t> </w:t>
            </w:r>
            <w:r>
              <w:rPr>
                <w:sz w:val="18"/>
              </w:rPr>
              <w:t>in</w:t>
            </w:r>
            <w:r>
              <w:rPr>
                <w:spacing w:val="-4"/>
                <w:sz w:val="18"/>
              </w:rPr>
              <w:t> </w:t>
            </w:r>
            <w:r>
              <w:rPr>
                <w:sz w:val="18"/>
              </w:rPr>
              <w:t>the building’s immediate surroundings</w:t>
            </w:r>
            <w:r>
              <w:rPr>
                <w:spacing w:val="-5"/>
                <w:sz w:val="18"/>
              </w:rPr>
              <w:t> </w:t>
            </w:r>
            <w:r>
              <w:rPr>
                <w:sz w:val="18"/>
              </w:rPr>
              <w:t>to</w:t>
            </w:r>
            <w:r>
              <w:rPr>
                <w:spacing w:val="-4"/>
                <w:sz w:val="18"/>
              </w:rPr>
              <w:t> </w:t>
            </w:r>
            <w:r>
              <w:rPr>
                <w:sz w:val="18"/>
              </w:rPr>
              <w:t>avoid</w:t>
            </w:r>
            <w:r>
              <w:rPr>
                <w:spacing w:val="1"/>
                <w:sz w:val="18"/>
              </w:rPr>
              <w:t> </w:t>
            </w:r>
            <w:r>
              <w:rPr>
                <w:sz w:val="18"/>
              </w:rPr>
              <w:t>standing</w:t>
            </w:r>
            <w:r>
              <w:rPr>
                <w:spacing w:val="1"/>
                <w:sz w:val="18"/>
              </w:rPr>
              <w:t> </w:t>
            </w:r>
            <w:r>
              <w:rPr>
                <w:spacing w:val="-2"/>
                <w:sz w:val="18"/>
              </w:rPr>
              <w:t>water,</w:t>
            </w:r>
          </w:p>
          <w:p>
            <w:pPr>
              <w:pStyle w:val="TableParagraph"/>
              <w:spacing w:before="45"/>
              <w:ind w:left="3"/>
              <w:jc w:val="center"/>
              <w:rPr>
                <w:sz w:val="18"/>
              </w:rPr>
            </w:pPr>
            <w:r>
              <w:rPr>
                <w:sz w:val="18"/>
              </w:rPr>
              <w:t>insect</w:t>
            </w:r>
            <w:r>
              <w:rPr>
                <w:spacing w:val="-6"/>
                <w:sz w:val="18"/>
              </w:rPr>
              <w:t> </w:t>
            </w:r>
            <w:r>
              <w:rPr>
                <w:sz w:val="18"/>
              </w:rPr>
              <w:t>related</w:t>
            </w:r>
            <w:r>
              <w:rPr>
                <w:spacing w:val="-4"/>
                <w:sz w:val="18"/>
              </w:rPr>
              <w:t> </w:t>
            </w:r>
            <w:r>
              <w:rPr>
                <w:sz w:val="18"/>
              </w:rPr>
              <w:t>diseases</w:t>
            </w:r>
            <w:r>
              <w:rPr>
                <w:spacing w:val="-4"/>
                <w:sz w:val="18"/>
              </w:rPr>
              <w:t> </w:t>
            </w:r>
            <w:r>
              <w:rPr>
                <w:sz w:val="18"/>
              </w:rPr>
              <w:t>(malaria,</w:t>
            </w:r>
            <w:r>
              <w:rPr>
                <w:spacing w:val="-4"/>
                <w:sz w:val="18"/>
              </w:rPr>
              <w:t> </w:t>
            </w:r>
            <w:r>
              <w:rPr>
                <w:sz w:val="18"/>
              </w:rPr>
              <w:t>etc.)</w:t>
            </w:r>
            <w:r>
              <w:rPr>
                <w:spacing w:val="-3"/>
                <w:sz w:val="18"/>
              </w:rPr>
              <w:t> </w:t>
            </w:r>
            <w:r>
              <w:rPr>
                <w:sz w:val="18"/>
              </w:rPr>
              <w:t>and</w:t>
            </w:r>
            <w:r>
              <w:rPr>
                <w:spacing w:val="-3"/>
                <w:sz w:val="18"/>
              </w:rPr>
              <w:t> </w:t>
            </w:r>
            <w:r>
              <w:rPr>
                <w:sz w:val="18"/>
              </w:rPr>
              <w:t>unsanitary</w:t>
            </w:r>
            <w:r>
              <w:rPr>
                <w:spacing w:val="-5"/>
                <w:sz w:val="18"/>
              </w:rPr>
              <w:t> </w:t>
            </w:r>
            <w:r>
              <w:rPr>
                <w:sz w:val="18"/>
              </w:rPr>
              <w:t>conditions.</w:t>
            </w:r>
            <w:r>
              <w:rPr>
                <w:spacing w:val="-5"/>
                <w:sz w:val="18"/>
              </w:rPr>
              <w:t> </w:t>
            </w:r>
            <w:r>
              <w:rPr>
                <w:sz w:val="18"/>
              </w:rPr>
              <w:t>(Implementation</w:t>
            </w:r>
            <w:r>
              <w:rPr>
                <w:spacing w:val="-3"/>
                <w:sz w:val="18"/>
              </w:rPr>
              <w:t> </w:t>
            </w:r>
            <w:r>
              <w:rPr>
                <w:spacing w:val="-2"/>
                <w:sz w:val="18"/>
              </w:rPr>
              <w:t>phase)</w:t>
            </w:r>
          </w:p>
          <w:p>
            <w:pPr>
              <w:pStyle w:val="TableParagraph"/>
              <w:numPr>
                <w:ilvl w:val="0"/>
                <w:numId w:val="35"/>
              </w:numPr>
              <w:tabs>
                <w:tab w:pos="470" w:val="left" w:leader="none"/>
              </w:tabs>
              <w:spacing w:line="240" w:lineRule="auto" w:before="45" w:after="0"/>
              <w:ind w:left="470" w:right="0" w:hanging="360"/>
              <w:jc w:val="left"/>
              <w:rPr>
                <w:sz w:val="18"/>
              </w:rPr>
            </w:pPr>
            <w:r>
              <w:rPr>
                <w:sz w:val="18"/>
              </w:rPr>
              <w:t>Include</w:t>
            </w:r>
            <w:r>
              <w:rPr>
                <w:spacing w:val="-6"/>
                <w:sz w:val="18"/>
              </w:rPr>
              <w:t> </w:t>
            </w:r>
            <w:r>
              <w:rPr>
                <w:sz w:val="18"/>
              </w:rPr>
              <w:t>sanitary</w:t>
            </w:r>
            <w:r>
              <w:rPr>
                <w:spacing w:val="-6"/>
                <w:sz w:val="18"/>
              </w:rPr>
              <w:t> </w:t>
            </w:r>
            <w:r>
              <w:rPr>
                <w:sz w:val="18"/>
              </w:rPr>
              <w:t>facilities</w:t>
            </w:r>
            <w:r>
              <w:rPr>
                <w:spacing w:val="-5"/>
                <w:sz w:val="18"/>
              </w:rPr>
              <w:t> </w:t>
            </w:r>
            <w:r>
              <w:rPr>
                <w:sz w:val="18"/>
              </w:rPr>
              <w:t>such</w:t>
            </w:r>
            <w:r>
              <w:rPr>
                <w:spacing w:val="-4"/>
                <w:sz w:val="18"/>
              </w:rPr>
              <w:t> </w:t>
            </w:r>
            <w:r>
              <w:rPr>
                <w:sz w:val="18"/>
              </w:rPr>
              <w:t>as</w:t>
            </w:r>
            <w:r>
              <w:rPr>
                <w:spacing w:val="-5"/>
                <w:sz w:val="18"/>
              </w:rPr>
              <w:t> </w:t>
            </w:r>
            <w:r>
              <w:rPr>
                <w:sz w:val="18"/>
              </w:rPr>
              <w:t>toilets</w:t>
            </w:r>
            <w:r>
              <w:rPr>
                <w:spacing w:val="-1"/>
                <w:sz w:val="18"/>
              </w:rPr>
              <w:t> </w:t>
            </w:r>
            <w:r>
              <w:rPr>
                <w:sz w:val="18"/>
              </w:rPr>
              <w:t>and</w:t>
            </w:r>
            <w:r>
              <w:rPr>
                <w:spacing w:val="-3"/>
                <w:sz w:val="18"/>
              </w:rPr>
              <w:t> </w:t>
            </w:r>
            <w:r>
              <w:rPr>
                <w:sz w:val="18"/>
              </w:rPr>
              <w:t>basins</w:t>
            </w:r>
            <w:r>
              <w:rPr>
                <w:spacing w:val="-5"/>
                <w:sz w:val="18"/>
              </w:rPr>
              <w:t> </w:t>
            </w:r>
            <w:r>
              <w:rPr>
                <w:sz w:val="18"/>
              </w:rPr>
              <w:t>for</w:t>
            </w:r>
            <w:r>
              <w:rPr>
                <w:spacing w:val="-2"/>
                <w:sz w:val="18"/>
              </w:rPr>
              <w:t> </w:t>
            </w:r>
            <w:r>
              <w:rPr>
                <w:sz w:val="18"/>
              </w:rPr>
              <w:t>hand-washing.</w:t>
            </w:r>
            <w:r>
              <w:rPr>
                <w:spacing w:val="-1"/>
                <w:sz w:val="18"/>
              </w:rPr>
              <w:t> </w:t>
            </w:r>
            <w:r>
              <w:rPr>
                <w:sz w:val="18"/>
              </w:rPr>
              <w:t>(Implementation</w:t>
            </w:r>
            <w:r>
              <w:rPr>
                <w:spacing w:val="-4"/>
                <w:sz w:val="18"/>
              </w:rPr>
              <w:t> </w:t>
            </w:r>
            <w:r>
              <w:rPr>
                <w:spacing w:val="-2"/>
                <w:sz w:val="18"/>
              </w:rPr>
              <w:t>phase)</w:t>
            </w:r>
          </w:p>
          <w:p>
            <w:pPr>
              <w:pStyle w:val="TableParagraph"/>
              <w:numPr>
                <w:ilvl w:val="0"/>
                <w:numId w:val="35"/>
              </w:numPr>
              <w:tabs>
                <w:tab w:pos="470" w:val="left" w:leader="none"/>
              </w:tabs>
              <w:spacing w:line="240" w:lineRule="auto" w:before="41" w:after="0"/>
              <w:ind w:left="470" w:right="0" w:hanging="360"/>
              <w:jc w:val="left"/>
              <w:rPr>
                <w:sz w:val="18"/>
              </w:rPr>
            </w:pPr>
            <w:r>
              <w:rPr>
                <w:sz w:val="18"/>
              </w:rPr>
              <w:t>Restrict</w:t>
            </w:r>
            <w:r>
              <w:rPr>
                <w:spacing w:val="-4"/>
                <w:sz w:val="18"/>
              </w:rPr>
              <w:t> </w:t>
            </w:r>
            <w:r>
              <w:rPr>
                <w:sz w:val="18"/>
              </w:rPr>
              <w:t>use</w:t>
            </w:r>
            <w:r>
              <w:rPr>
                <w:spacing w:val="-3"/>
                <w:sz w:val="18"/>
              </w:rPr>
              <w:t> </w:t>
            </w:r>
            <w:r>
              <w:rPr>
                <w:sz w:val="18"/>
              </w:rPr>
              <w:t>of</w:t>
            </w:r>
            <w:r>
              <w:rPr>
                <w:spacing w:val="-3"/>
                <w:sz w:val="18"/>
              </w:rPr>
              <w:t> </w:t>
            </w:r>
            <w:r>
              <w:rPr>
                <w:sz w:val="18"/>
              </w:rPr>
              <w:t>asbestos</w:t>
            </w:r>
            <w:r>
              <w:rPr>
                <w:spacing w:val="-5"/>
                <w:sz w:val="18"/>
              </w:rPr>
              <w:t> </w:t>
            </w:r>
            <w:r>
              <w:rPr>
                <w:sz w:val="18"/>
              </w:rPr>
              <w:t>cement</w:t>
            </w:r>
            <w:r>
              <w:rPr>
                <w:spacing w:val="-3"/>
                <w:sz w:val="18"/>
              </w:rPr>
              <w:t> </w:t>
            </w:r>
            <w:r>
              <w:rPr>
                <w:sz w:val="18"/>
              </w:rPr>
              <w:t>tiles</w:t>
            </w:r>
            <w:r>
              <w:rPr>
                <w:spacing w:val="-4"/>
                <w:sz w:val="18"/>
              </w:rPr>
              <w:t> </w:t>
            </w:r>
            <w:r>
              <w:rPr>
                <w:sz w:val="18"/>
              </w:rPr>
              <w:t>as</w:t>
            </w:r>
            <w:r>
              <w:rPr>
                <w:spacing w:val="1"/>
                <w:sz w:val="18"/>
              </w:rPr>
              <w:t> </w:t>
            </w:r>
            <w:r>
              <w:rPr>
                <w:sz w:val="18"/>
              </w:rPr>
              <w:t>roofing.</w:t>
            </w:r>
            <w:r>
              <w:rPr>
                <w:spacing w:val="-5"/>
                <w:sz w:val="18"/>
              </w:rPr>
              <w:t> </w:t>
            </w:r>
            <w:r>
              <w:rPr>
                <w:sz w:val="18"/>
              </w:rPr>
              <w:t>(Implementation</w:t>
            </w:r>
            <w:r>
              <w:rPr>
                <w:spacing w:val="-3"/>
                <w:sz w:val="18"/>
              </w:rPr>
              <w:t> </w:t>
            </w:r>
            <w:r>
              <w:rPr>
                <w:spacing w:val="-2"/>
                <w:sz w:val="18"/>
              </w:rPr>
              <w:t>phase)</w:t>
            </w:r>
          </w:p>
          <w:p>
            <w:pPr>
              <w:pStyle w:val="TableParagraph"/>
              <w:numPr>
                <w:ilvl w:val="0"/>
                <w:numId w:val="35"/>
              </w:numPr>
              <w:tabs>
                <w:tab w:pos="470" w:val="left" w:leader="none"/>
              </w:tabs>
              <w:spacing w:line="220" w:lineRule="atLeast" w:before="27" w:after="0"/>
              <w:ind w:left="470" w:right="1259" w:hanging="360"/>
              <w:jc w:val="left"/>
              <w:rPr>
                <w:sz w:val="18"/>
              </w:rPr>
            </w:pPr>
            <w:r>
              <w:rPr>
                <w:sz w:val="18"/>
              </w:rPr>
              <w:t>Tiled</w:t>
            </w:r>
            <w:r>
              <w:rPr>
                <w:spacing w:val="-5"/>
                <w:sz w:val="18"/>
              </w:rPr>
              <w:t> </w:t>
            </w:r>
            <w:r>
              <w:rPr>
                <w:sz w:val="18"/>
              </w:rPr>
              <w:t>floors</w:t>
            </w:r>
            <w:r>
              <w:rPr>
                <w:spacing w:val="-6"/>
                <w:sz w:val="18"/>
              </w:rPr>
              <w:t> </w:t>
            </w:r>
            <w:r>
              <w:rPr>
                <w:sz w:val="18"/>
              </w:rPr>
              <w:t>are</w:t>
            </w:r>
            <w:r>
              <w:rPr>
                <w:spacing w:val="-4"/>
                <w:sz w:val="18"/>
              </w:rPr>
              <w:t> </w:t>
            </w:r>
            <w:r>
              <w:rPr>
                <w:sz w:val="18"/>
              </w:rPr>
              <w:t>preferred</w:t>
            </w:r>
            <w:r>
              <w:rPr>
                <w:spacing w:val="-5"/>
                <w:sz w:val="18"/>
              </w:rPr>
              <w:t> </w:t>
            </w:r>
            <w:r>
              <w:rPr>
                <w:sz w:val="18"/>
              </w:rPr>
              <w:t>for</w:t>
            </w:r>
            <w:r>
              <w:rPr>
                <w:spacing w:val="-3"/>
                <w:sz w:val="18"/>
              </w:rPr>
              <w:t> </w:t>
            </w:r>
            <w:r>
              <w:rPr>
                <w:sz w:val="18"/>
              </w:rPr>
              <w:t>easier</w:t>
            </w:r>
            <w:r>
              <w:rPr>
                <w:spacing w:val="-3"/>
                <w:sz w:val="18"/>
              </w:rPr>
              <w:t> </w:t>
            </w:r>
            <w:r>
              <w:rPr>
                <w:sz w:val="18"/>
              </w:rPr>
              <w:t>cleaning</w:t>
            </w:r>
            <w:r>
              <w:rPr>
                <w:spacing w:val="-5"/>
                <w:sz w:val="18"/>
              </w:rPr>
              <w:t> </w:t>
            </w:r>
            <w:r>
              <w:rPr>
                <w:sz w:val="18"/>
              </w:rPr>
              <w:t>and</w:t>
            </w:r>
            <w:r>
              <w:rPr>
                <w:spacing w:val="-4"/>
                <w:sz w:val="18"/>
              </w:rPr>
              <w:t> </w:t>
            </w:r>
            <w:r>
              <w:rPr>
                <w:sz w:val="18"/>
              </w:rPr>
              <w:t>more</w:t>
            </w:r>
            <w:r>
              <w:rPr>
                <w:spacing w:val="-4"/>
                <w:sz w:val="18"/>
              </w:rPr>
              <w:t> </w:t>
            </w:r>
            <w:r>
              <w:rPr>
                <w:sz w:val="18"/>
              </w:rPr>
              <w:t>hygienic.</w:t>
            </w:r>
            <w:r>
              <w:rPr>
                <w:spacing w:val="-6"/>
                <w:sz w:val="18"/>
              </w:rPr>
              <w:t> </w:t>
            </w:r>
            <w:r>
              <w:rPr>
                <w:sz w:val="18"/>
              </w:rPr>
              <w:t>(Planning</w:t>
            </w:r>
            <w:r>
              <w:rPr>
                <w:spacing w:val="-5"/>
                <w:sz w:val="18"/>
              </w:rPr>
              <w:t> </w:t>
            </w:r>
            <w:r>
              <w:rPr>
                <w:sz w:val="18"/>
              </w:rPr>
              <w:t>and implementation</w:t>
            </w:r>
            <w:r>
              <w:rPr>
                <w:spacing w:val="-2"/>
                <w:sz w:val="18"/>
              </w:rPr>
              <w:t> </w:t>
            </w:r>
            <w:r>
              <w:rPr>
                <w:sz w:val="18"/>
              </w:rPr>
              <w:t>phases)</w:t>
            </w:r>
          </w:p>
        </w:tc>
      </w:tr>
      <w:tr>
        <w:trPr>
          <w:trHeight w:val="1760" w:hRule="atLeast"/>
        </w:trPr>
        <w:tc>
          <w:tcPr>
            <w:tcW w:w="2066" w:type="dxa"/>
          </w:tcPr>
          <w:p>
            <w:pPr>
              <w:pStyle w:val="TableParagraph"/>
              <w:tabs>
                <w:tab w:pos="620" w:val="left" w:leader="none"/>
              </w:tabs>
              <w:ind w:left="620" w:right="509" w:hanging="456"/>
              <w:rPr>
                <w:sz w:val="18"/>
              </w:rPr>
            </w:pPr>
            <w:r>
              <w:rPr>
                <w:spacing w:val="-6"/>
                <w:sz w:val="18"/>
              </w:rPr>
              <w:t>2.</w:t>
            </w:r>
            <w:r>
              <w:rPr>
                <w:sz w:val="18"/>
              </w:rPr>
              <w:tab/>
              <w:t>Noise</w:t>
            </w:r>
            <w:r>
              <w:rPr>
                <w:spacing w:val="-11"/>
                <w:sz w:val="18"/>
              </w:rPr>
              <w:t> </w:t>
            </w:r>
            <w:r>
              <w:rPr>
                <w:sz w:val="18"/>
              </w:rPr>
              <w:t>during </w:t>
            </w:r>
            <w:r>
              <w:rPr>
                <w:spacing w:val="-2"/>
                <w:sz w:val="18"/>
              </w:rPr>
              <w:t>construction</w:t>
            </w:r>
          </w:p>
        </w:tc>
        <w:tc>
          <w:tcPr>
            <w:tcW w:w="7433" w:type="dxa"/>
          </w:tcPr>
          <w:p>
            <w:pPr>
              <w:pStyle w:val="TableParagraph"/>
              <w:numPr>
                <w:ilvl w:val="0"/>
                <w:numId w:val="36"/>
              </w:numPr>
              <w:tabs>
                <w:tab w:pos="535" w:val="left" w:leader="none"/>
              </w:tabs>
              <w:spacing w:line="240" w:lineRule="auto" w:before="0" w:after="0"/>
              <w:ind w:left="535" w:right="106" w:hanging="360"/>
              <w:jc w:val="both"/>
              <w:rPr>
                <w:sz w:val="18"/>
              </w:rPr>
            </w:pPr>
            <w:r>
              <w:rPr>
                <w:sz w:val="18"/>
              </w:rPr>
              <w:t>Plan activities in consultation with communities so that noisiest activities are undertaken during periods that will result in least disturbance.</w:t>
            </w:r>
          </w:p>
          <w:p>
            <w:pPr>
              <w:pStyle w:val="TableParagraph"/>
              <w:numPr>
                <w:ilvl w:val="0"/>
                <w:numId w:val="36"/>
              </w:numPr>
              <w:tabs>
                <w:tab w:pos="533" w:val="left" w:leader="none"/>
                <w:tab w:pos="535" w:val="left" w:leader="none"/>
              </w:tabs>
              <w:spacing w:line="240" w:lineRule="auto" w:before="0" w:after="0"/>
              <w:ind w:left="535" w:right="101" w:hanging="360"/>
              <w:jc w:val="both"/>
              <w:rPr>
                <w:sz w:val="18"/>
              </w:rPr>
            </w:pPr>
            <w:r>
              <w:rPr>
                <w:sz w:val="18"/>
              </w:rPr>
              <w:t>Use when needed and feasible noise-control methods such as fences, barriers, or deflectors (such as muffling devices for combustion engines).</w:t>
            </w:r>
          </w:p>
          <w:p>
            <w:pPr>
              <w:pStyle w:val="TableParagraph"/>
              <w:numPr>
                <w:ilvl w:val="0"/>
                <w:numId w:val="36"/>
              </w:numPr>
              <w:tabs>
                <w:tab w:pos="533" w:val="left" w:leader="none"/>
                <w:tab w:pos="535" w:val="left" w:leader="none"/>
              </w:tabs>
              <w:spacing w:line="240" w:lineRule="auto" w:before="0" w:after="0"/>
              <w:ind w:left="535" w:right="102" w:hanging="360"/>
              <w:jc w:val="both"/>
              <w:rPr>
                <w:sz w:val="18"/>
              </w:rPr>
            </w:pPr>
            <w:r>
              <w:rPr>
                <w:sz w:val="18"/>
              </w:rPr>
              <w:t>Minimize</w:t>
            </w:r>
            <w:r>
              <w:rPr>
                <w:spacing w:val="-4"/>
                <w:sz w:val="18"/>
              </w:rPr>
              <w:t> </w:t>
            </w:r>
            <w:r>
              <w:rPr>
                <w:sz w:val="18"/>
              </w:rPr>
              <w:t>project</w:t>
            </w:r>
            <w:r>
              <w:rPr>
                <w:spacing w:val="-4"/>
                <w:sz w:val="18"/>
              </w:rPr>
              <w:t> </w:t>
            </w:r>
            <w:r>
              <w:rPr>
                <w:sz w:val="18"/>
              </w:rPr>
              <w:t>transportation</w:t>
            </w:r>
            <w:r>
              <w:rPr>
                <w:spacing w:val="-4"/>
                <w:sz w:val="18"/>
              </w:rPr>
              <w:t> </w:t>
            </w:r>
            <w:r>
              <w:rPr>
                <w:sz w:val="18"/>
              </w:rPr>
              <w:t>through</w:t>
            </w:r>
            <w:r>
              <w:rPr>
                <w:spacing w:val="-5"/>
                <w:sz w:val="18"/>
              </w:rPr>
              <w:t> </w:t>
            </w:r>
            <w:r>
              <w:rPr>
                <w:sz w:val="18"/>
              </w:rPr>
              <w:t>community</w:t>
            </w:r>
            <w:r>
              <w:rPr>
                <w:spacing w:val="-6"/>
                <w:sz w:val="18"/>
              </w:rPr>
              <w:t> </w:t>
            </w:r>
            <w:r>
              <w:rPr>
                <w:sz w:val="18"/>
              </w:rPr>
              <w:t>areas</w:t>
            </w:r>
            <w:r>
              <w:rPr>
                <w:spacing w:val="-5"/>
                <w:sz w:val="18"/>
              </w:rPr>
              <w:t> </w:t>
            </w:r>
            <w:r>
              <w:rPr>
                <w:sz w:val="18"/>
              </w:rPr>
              <w:t>where</w:t>
            </w:r>
            <w:r>
              <w:rPr>
                <w:spacing w:val="-4"/>
                <w:sz w:val="18"/>
              </w:rPr>
              <w:t> </w:t>
            </w:r>
            <w:r>
              <w:rPr>
                <w:sz w:val="18"/>
              </w:rPr>
              <w:t>possible.</w:t>
            </w:r>
            <w:r>
              <w:rPr>
                <w:spacing w:val="-4"/>
                <w:sz w:val="18"/>
              </w:rPr>
              <w:t> </w:t>
            </w:r>
            <w:r>
              <w:rPr>
                <w:sz w:val="18"/>
              </w:rPr>
              <w:t>Maintain a</w:t>
            </w:r>
            <w:r>
              <w:rPr>
                <w:spacing w:val="-5"/>
                <w:sz w:val="18"/>
              </w:rPr>
              <w:t> </w:t>
            </w:r>
            <w:r>
              <w:rPr>
                <w:sz w:val="18"/>
              </w:rPr>
              <w:t>buffer zone (such as open spaces, row of trees or vegetated areas) between the project site and residential areas to lessen the impact of noise to the living quarters.</w:t>
            </w:r>
          </w:p>
          <w:p>
            <w:pPr>
              <w:pStyle w:val="TableParagraph"/>
              <w:numPr>
                <w:ilvl w:val="0"/>
                <w:numId w:val="36"/>
              </w:numPr>
              <w:tabs>
                <w:tab w:pos="533" w:val="left" w:leader="none"/>
              </w:tabs>
              <w:spacing w:line="201" w:lineRule="exact" w:before="1" w:after="0"/>
              <w:ind w:left="533" w:right="0" w:hanging="358"/>
              <w:jc w:val="both"/>
              <w:rPr>
                <w:sz w:val="18"/>
              </w:rPr>
            </w:pPr>
            <w:r>
              <w:rPr>
                <w:sz w:val="18"/>
              </w:rPr>
              <w:t>Repair</w:t>
            </w:r>
            <w:r>
              <w:rPr>
                <w:spacing w:val="-3"/>
                <w:sz w:val="18"/>
              </w:rPr>
              <w:t> </w:t>
            </w:r>
            <w:r>
              <w:rPr>
                <w:sz w:val="18"/>
              </w:rPr>
              <w:t>and</w:t>
            </w:r>
            <w:r>
              <w:rPr>
                <w:spacing w:val="-3"/>
                <w:sz w:val="18"/>
              </w:rPr>
              <w:t> </w:t>
            </w:r>
            <w:r>
              <w:rPr>
                <w:sz w:val="18"/>
              </w:rPr>
              <w:t>maintain</w:t>
            </w:r>
            <w:r>
              <w:rPr>
                <w:spacing w:val="-5"/>
                <w:sz w:val="18"/>
              </w:rPr>
              <w:t> </w:t>
            </w:r>
            <w:r>
              <w:rPr>
                <w:sz w:val="18"/>
              </w:rPr>
              <w:t>machineries</w:t>
            </w:r>
            <w:r>
              <w:rPr>
                <w:spacing w:val="-4"/>
                <w:sz w:val="18"/>
              </w:rPr>
              <w:t> </w:t>
            </w:r>
            <w:r>
              <w:rPr>
                <w:sz w:val="18"/>
              </w:rPr>
              <w:t>for</w:t>
            </w:r>
            <w:r>
              <w:rPr>
                <w:spacing w:val="-2"/>
                <w:sz w:val="18"/>
              </w:rPr>
              <w:t> </w:t>
            </w:r>
            <w:r>
              <w:rPr>
                <w:sz w:val="18"/>
              </w:rPr>
              <w:t>safe</w:t>
            </w:r>
            <w:r>
              <w:rPr>
                <w:spacing w:val="-4"/>
                <w:sz w:val="18"/>
              </w:rPr>
              <w:t> </w:t>
            </w:r>
            <w:r>
              <w:rPr>
                <w:sz w:val="18"/>
              </w:rPr>
              <w:t>and</w:t>
            </w:r>
            <w:r>
              <w:rPr>
                <w:spacing w:val="-3"/>
                <w:sz w:val="18"/>
              </w:rPr>
              <w:t> </w:t>
            </w:r>
            <w:r>
              <w:rPr>
                <w:sz w:val="18"/>
              </w:rPr>
              <w:t>quiet</w:t>
            </w:r>
            <w:r>
              <w:rPr>
                <w:spacing w:val="-4"/>
                <w:sz w:val="18"/>
              </w:rPr>
              <w:t> </w:t>
            </w:r>
            <w:r>
              <w:rPr>
                <w:spacing w:val="-2"/>
                <w:sz w:val="18"/>
              </w:rPr>
              <w:t>operation.</w:t>
            </w:r>
          </w:p>
        </w:tc>
      </w:tr>
      <w:tr>
        <w:trPr>
          <w:trHeight w:val="1535" w:hRule="atLeast"/>
        </w:trPr>
        <w:tc>
          <w:tcPr>
            <w:tcW w:w="2066" w:type="dxa"/>
          </w:tcPr>
          <w:p>
            <w:pPr>
              <w:pStyle w:val="TableParagraph"/>
              <w:tabs>
                <w:tab w:pos="620" w:val="left" w:leader="none"/>
              </w:tabs>
              <w:spacing w:line="235" w:lineRule="auto" w:before="2"/>
              <w:ind w:left="620" w:right="551" w:hanging="456"/>
              <w:rPr>
                <w:sz w:val="18"/>
              </w:rPr>
            </w:pPr>
            <w:r>
              <w:rPr>
                <w:spacing w:val="-6"/>
                <w:sz w:val="18"/>
              </w:rPr>
              <w:t>3.</w:t>
            </w:r>
            <w:r>
              <w:rPr>
                <w:sz w:val="18"/>
              </w:rPr>
              <w:tab/>
              <w:t>Solar</w:t>
            </w:r>
            <w:r>
              <w:rPr>
                <w:spacing w:val="-11"/>
                <w:sz w:val="18"/>
              </w:rPr>
              <w:t> </w:t>
            </w:r>
            <w:r>
              <w:rPr>
                <w:sz w:val="18"/>
              </w:rPr>
              <w:t>power </w:t>
            </w:r>
            <w:r>
              <w:rPr>
                <w:spacing w:val="-2"/>
                <w:sz w:val="18"/>
              </w:rPr>
              <w:t>supply</w:t>
            </w:r>
          </w:p>
        </w:tc>
        <w:tc>
          <w:tcPr>
            <w:tcW w:w="7433" w:type="dxa"/>
          </w:tcPr>
          <w:p>
            <w:pPr>
              <w:pStyle w:val="TableParagraph"/>
              <w:numPr>
                <w:ilvl w:val="0"/>
                <w:numId w:val="37"/>
              </w:numPr>
              <w:tabs>
                <w:tab w:pos="524" w:val="left" w:leader="none"/>
              </w:tabs>
              <w:spacing w:line="216" w:lineRule="exact" w:before="0" w:after="0"/>
              <w:ind w:left="524" w:right="0" w:hanging="359"/>
              <w:jc w:val="both"/>
              <w:rPr>
                <w:sz w:val="18"/>
              </w:rPr>
            </w:pPr>
            <w:r>
              <w:rPr>
                <w:sz w:val="18"/>
              </w:rPr>
              <w:t>Tidy</w:t>
            </w:r>
            <w:r>
              <w:rPr>
                <w:spacing w:val="-6"/>
                <w:sz w:val="18"/>
              </w:rPr>
              <w:t> </w:t>
            </w:r>
            <w:r>
              <w:rPr>
                <w:sz w:val="18"/>
              </w:rPr>
              <w:t>wiring</w:t>
            </w:r>
            <w:r>
              <w:rPr>
                <w:spacing w:val="-3"/>
                <w:sz w:val="18"/>
              </w:rPr>
              <w:t> </w:t>
            </w:r>
            <w:r>
              <w:rPr>
                <w:sz w:val="18"/>
              </w:rPr>
              <w:t>for easy</w:t>
            </w:r>
            <w:r>
              <w:rPr>
                <w:spacing w:val="-5"/>
                <w:sz w:val="18"/>
              </w:rPr>
              <w:t> </w:t>
            </w:r>
            <w:r>
              <w:rPr>
                <w:sz w:val="18"/>
              </w:rPr>
              <w:t>maintenance</w:t>
            </w:r>
            <w:r>
              <w:rPr>
                <w:spacing w:val="-1"/>
                <w:sz w:val="18"/>
              </w:rPr>
              <w:t> </w:t>
            </w:r>
            <w:r>
              <w:rPr>
                <w:sz w:val="18"/>
              </w:rPr>
              <w:t>and</w:t>
            </w:r>
            <w:r>
              <w:rPr>
                <w:spacing w:val="-2"/>
                <w:sz w:val="18"/>
              </w:rPr>
              <w:t> </w:t>
            </w:r>
            <w:r>
              <w:rPr>
                <w:sz w:val="18"/>
              </w:rPr>
              <w:t>reduces</w:t>
            </w:r>
            <w:r>
              <w:rPr>
                <w:spacing w:val="-3"/>
                <w:sz w:val="18"/>
              </w:rPr>
              <w:t> </w:t>
            </w:r>
            <w:r>
              <w:rPr>
                <w:sz w:val="18"/>
              </w:rPr>
              <w:t>the</w:t>
            </w:r>
            <w:r>
              <w:rPr>
                <w:spacing w:val="-2"/>
                <w:sz w:val="18"/>
              </w:rPr>
              <w:t> </w:t>
            </w:r>
            <w:r>
              <w:rPr>
                <w:sz w:val="18"/>
              </w:rPr>
              <w:t>risk</w:t>
            </w:r>
            <w:r>
              <w:rPr>
                <w:spacing w:val="-5"/>
                <w:sz w:val="18"/>
              </w:rPr>
              <w:t> </w:t>
            </w:r>
            <w:r>
              <w:rPr>
                <w:sz w:val="18"/>
              </w:rPr>
              <w:t>of</w:t>
            </w:r>
            <w:r>
              <w:rPr>
                <w:spacing w:val="-2"/>
                <w:sz w:val="18"/>
              </w:rPr>
              <w:t> </w:t>
            </w:r>
            <w:r>
              <w:rPr>
                <w:sz w:val="18"/>
              </w:rPr>
              <w:t>accidents.</w:t>
            </w:r>
            <w:r>
              <w:rPr>
                <w:spacing w:val="-4"/>
                <w:sz w:val="18"/>
              </w:rPr>
              <w:t> </w:t>
            </w:r>
            <w:r>
              <w:rPr>
                <w:sz w:val="18"/>
              </w:rPr>
              <w:t>(Implementation</w:t>
            </w:r>
            <w:r>
              <w:rPr>
                <w:spacing w:val="-2"/>
                <w:sz w:val="18"/>
              </w:rPr>
              <w:t> phase)</w:t>
            </w:r>
          </w:p>
          <w:p>
            <w:pPr>
              <w:pStyle w:val="TableParagraph"/>
              <w:numPr>
                <w:ilvl w:val="0"/>
                <w:numId w:val="37"/>
              </w:numPr>
              <w:tabs>
                <w:tab w:pos="523" w:val="left" w:leader="none"/>
                <w:tab w:pos="525" w:val="left" w:leader="none"/>
              </w:tabs>
              <w:spacing w:line="240" w:lineRule="auto" w:before="0" w:after="0"/>
              <w:ind w:left="525" w:right="104" w:hanging="360"/>
              <w:jc w:val="both"/>
              <w:rPr>
                <w:sz w:val="18"/>
              </w:rPr>
            </w:pPr>
            <w:r>
              <w:rPr>
                <w:sz w:val="18"/>
              </w:rPr>
              <w:t>Need</w:t>
            </w:r>
            <w:r>
              <w:rPr>
                <w:spacing w:val="-4"/>
                <w:sz w:val="18"/>
              </w:rPr>
              <w:t> </w:t>
            </w:r>
            <w:r>
              <w:rPr>
                <w:sz w:val="18"/>
              </w:rPr>
              <w:t>to</w:t>
            </w:r>
            <w:r>
              <w:rPr>
                <w:spacing w:val="-5"/>
                <w:sz w:val="18"/>
              </w:rPr>
              <w:t> </w:t>
            </w:r>
            <w:r>
              <w:rPr>
                <w:sz w:val="18"/>
              </w:rPr>
              <w:t>raise community</w:t>
            </w:r>
            <w:r>
              <w:rPr>
                <w:spacing w:val="-6"/>
                <w:sz w:val="18"/>
              </w:rPr>
              <w:t> </w:t>
            </w:r>
            <w:r>
              <w:rPr>
                <w:sz w:val="18"/>
              </w:rPr>
              <w:t>awareness</w:t>
            </w:r>
            <w:r>
              <w:rPr>
                <w:spacing w:val="-5"/>
                <w:sz w:val="18"/>
              </w:rPr>
              <w:t> </w:t>
            </w:r>
            <w:r>
              <w:rPr>
                <w:sz w:val="18"/>
              </w:rPr>
              <w:t>on electrical</w:t>
            </w:r>
            <w:r>
              <w:rPr>
                <w:spacing w:val="-1"/>
                <w:sz w:val="18"/>
              </w:rPr>
              <w:t> </w:t>
            </w:r>
            <w:r>
              <w:rPr>
                <w:sz w:val="18"/>
              </w:rPr>
              <w:t>hazards</w:t>
            </w:r>
            <w:r>
              <w:rPr>
                <w:spacing w:val="-4"/>
                <w:sz w:val="18"/>
              </w:rPr>
              <w:t> </w:t>
            </w:r>
            <w:r>
              <w:rPr>
                <w:sz w:val="18"/>
              </w:rPr>
              <w:t>and</w:t>
            </w:r>
            <w:r>
              <w:rPr>
                <w:spacing w:val="-3"/>
                <w:sz w:val="18"/>
              </w:rPr>
              <w:t> </w:t>
            </w:r>
            <w:r>
              <w:rPr>
                <w:sz w:val="18"/>
              </w:rPr>
              <w:t>health and</w:t>
            </w:r>
            <w:r>
              <w:rPr>
                <w:spacing w:val="-3"/>
                <w:sz w:val="18"/>
              </w:rPr>
              <w:t> </w:t>
            </w:r>
            <w:r>
              <w:rPr>
                <w:sz w:val="18"/>
              </w:rPr>
              <w:t>safety</w:t>
            </w:r>
            <w:r>
              <w:rPr>
                <w:spacing w:val="-1"/>
                <w:sz w:val="18"/>
              </w:rPr>
              <w:t> </w:t>
            </w:r>
            <w:r>
              <w:rPr>
                <w:sz w:val="18"/>
              </w:rPr>
              <w:t>concerns,</w:t>
            </w:r>
            <w:r>
              <w:rPr>
                <w:spacing w:val="-4"/>
                <w:sz w:val="18"/>
              </w:rPr>
              <w:t> </w:t>
            </w:r>
            <w:r>
              <w:rPr>
                <w:sz w:val="18"/>
              </w:rPr>
              <w:t>as well as proper maintenance of solar panels (Implementation and post-implementation </w:t>
            </w:r>
            <w:r>
              <w:rPr>
                <w:spacing w:val="-2"/>
                <w:sz w:val="18"/>
              </w:rPr>
              <w:t>phases)</w:t>
            </w:r>
          </w:p>
          <w:p>
            <w:pPr>
              <w:pStyle w:val="TableParagraph"/>
              <w:numPr>
                <w:ilvl w:val="0"/>
                <w:numId w:val="37"/>
              </w:numPr>
              <w:tabs>
                <w:tab w:pos="523" w:val="left" w:leader="none"/>
                <w:tab w:pos="525" w:val="left" w:leader="none"/>
              </w:tabs>
              <w:spacing w:line="240" w:lineRule="auto" w:before="0" w:after="0"/>
              <w:ind w:left="525" w:right="110" w:hanging="360"/>
              <w:jc w:val="both"/>
              <w:rPr>
                <w:sz w:val="18"/>
              </w:rPr>
            </w:pPr>
            <w:r>
              <w:rPr>
                <w:sz w:val="18"/>
              </w:rPr>
              <w:t>Need to raise community awareness on proper disposal of solar panels, specifically avoiding disposal of panels near water bodies (Post-implementation phase)</w:t>
            </w:r>
          </w:p>
          <w:p>
            <w:pPr>
              <w:pStyle w:val="TableParagraph"/>
              <w:numPr>
                <w:ilvl w:val="0"/>
                <w:numId w:val="37"/>
              </w:numPr>
              <w:tabs>
                <w:tab w:pos="523" w:val="left" w:leader="none"/>
              </w:tabs>
              <w:spacing w:line="201" w:lineRule="exact" w:before="0" w:after="0"/>
              <w:ind w:left="523" w:right="0" w:hanging="358"/>
              <w:jc w:val="both"/>
              <w:rPr>
                <w:sz w:val="18"/>
              </w:rPr>
            </w:pPr>
            <w:r>
              <w:rPr>
                <w:sz w:val="18"/>
              </w:rPr>
              <w:t>Need</w:t>
            </w:r>
            <w:r>
              <w:rPr>
                <w:spacing w:val="-6"/>
                <w:sz w:val="18"/>
              </w:rPr>
              <w:t> </w:t>
            </w:r>
            <w:r>
              <w:rPr>
                <w:sz w:val="18"/>
              </w:rPr>
              <w:t>to</w:t>
            </w:r>
            <w:r>
              <w:rPr>
                <w:spacing w:val="-3"/>
                <w:sz w:val="18"/>
              </w:rPr>
              <w:t> </w:t>
            </w:r>
            <w:r>
              <w:rPr>
                <w:sz w:val="18"/>
              </w:rPr>
              <w:t>raise</w:t>
            </w:r>
            <w:r>
              <w:rPr>
                <w:spacing w:val="-4"/>
                <w:sz w:val="18"/>
              </w:rPr>
              <w:t> </w:t>
            </w:r>
            <w:r>
              <w:rPr>
                <w:sz w:val="18"/>
              </w:rPr>
              <w:t>community</w:t>
            </w:r>
            <w:r>
              <w:rPr>
                <w:spacing w:val="-4"/>
                <w:sz w:val="18"/>
              </w:rPr>
              <w:t> </w:t>
            </w:r>
            <w:r>
              <w:rPr>
                <w:sz w:val="18"/>
              </w:rPr>
              <w:t>awareness</w:t>
            </w:r>
            <w:r>
              <w:rPr>
                <w:spacing w:val="-4"/>
                <w:sz w:val="18"/>
              </w:rPr>
              <w:t> </w:t>
            </w:r>
            <w:r>
              <w:rPr>
                <w:sz w:val="18"/>
              </w:rPr>
              <w:t>on</w:t>
            </w:r>
            <w:r>
              <w:rPr>
                <w:spacing w:val="-3"/>
                <w:sz w:val="18"/>
              </w:rPr>
              <w:t> </w:t>
            </w:r>
            <w:r>
              <w:rPr>
                <w:sz w:val="18"/>
              </w:rPr>
              <w:t>energy</w:t>
            </w:r>
            <w:r>
              <w:rPr>
                <w:spacing w:val="-4"/>
                <w:sz w:val="18"/>
              </w:rPr>
              <w:t> </w:t>
            </w:r>
            <w:r>
              <w:rPr>
                <w:sz w:val="18"/>
              </w:rPr>
              <w:t>conservation</w:t>
            </w:r>
            <w:r>
              <w:rPr>
                <w:spacing w:val="-3"/>
                <w:sz w:val="18"/>
              </w:rPr>
              <w:t> </w:t>
            </w:r>
            <w:r>
              <w:rPr>
                <w:sz w:val="18"/>
              </w:rPr>
              <w:t>(Post-implementation</w:t>
            </w:r>
            <w:r>
              <w:rPr>
                <w:spacing w:val="-3"/>
                <w:sz w:val="18"/>
              </w:rPr>
              <w:t> </w:t>
            </w:r>
            <w:r>
              <w:rPr>
                <w:spacing w:val="-2"/>
                <w:sz w:val="18"/>
              </w:rPr>
              <w:t>phase)</w:t>
            </w:r>
          </w:p>
        </w:tc>
      </w:tr>
      <w:tr>
        <w:trPr>
          <w:trHeight w:val="2856" w:hRule="atLeast"/>
        </w:trPr>
        <w:tc>
          <w:tcPr>
            <w:tcW w:w="2066" w:type="dxa"/>
          </w:tcPr>
          <w:p>
            <w:pPr>
              <w:pStyle w:val="TableParagraph"/>
              <w:tabs>
                <w:tab w:pos="620" w:val="left" w:leader="none"/>
              </w:tabs>
              <w:spacing w:line="218" w:lineRule="exact"/>
              <w:ind w:left="165"/>
              <w:rPr>
                <w:sz w:val="18"/>
              </w:rPr>
            </w:pPr>
            <w:r>
              <w:rPr>
                <w:spacing w:val="-5"/>
                <w:sz w:val="18"/>
              </w:rPr>
              <w:t>4.</w:t>
            </w:r>
            <w:r>
              <w:rPr>
                <w:sz w:val="18"/>
              </w:rPr>
              <w:tab/>
              <w:t>Soil</w:t>
            </w:r>
            <w:r>
              <w:rPr>
                <w:spacing w:val="-3"/>
                <w:sz w:val="18"/>
              </w:rPr>
              <w:t> </w:t>
            </w:r>
            <w:r>
              <w:rPr>
                <w:spacing w:val="-2"/>
                <w:sz w:val="18"/>
              </w:rPr>
              <w:t>erosion</w:t>
            </w:r>
          </w:p>
        </w:tc>
        <w:tc>
          <w:tcPr>
            <w:tcW w:w="7433" w:type="dxa"/>
          </w:tcPr>
          <w:p>
            <w:pPr>
              <w:pStyle w:val="TableParagraph"/>
              <w:spacing w:line="218" w:lineRule="exact"/>
              <w:ind w:left="110"/>
              <w:jc w:val="both"/>
              <w:rPr>
                <w:sz w:val="18"/>
              </w:rPr>
            </w:pPr>
            <w:r>
              <w:rPr>
                <w:sz w:val="18"/>
              </w:rPr>
              <w:t>Protect</w:t>
            </w:r>
            <w:r>
              <w:rPr>
                <w:spacing w:val="-5"/>
                <w:sz w:val="18"/>
              </w:rPr>
              <w:t> </w:t>
            </w:r>
            <w:r>
              <w:rPr>
                <w:sz w:val="18"/>
              </w:rPr>
              <w:t>slopes</w:t>
            </w:r>
            <w:r>
              <w:rPr>
                <w:spacing w:val="-3"/>
                <w:sz w:val="18"/>
              </w:rPr>
              <w:t> </w:t>
            </w:r>
            <w:r>
              <w:rPr>
                <w:sz w:val="18"/>
              </w:rPr>
              <w:t>from</w:t>
            </w:r>
            <w:r>
              <w:rPr>
                <w:spacing w:val="-2"/>
                <w:sz w:val="18"/>
              </w:rPr>
              <w:t> </w:t>
            </w:r>
            <w:r>
              <w:rPr>
                <w:sz w:val="18"/>
              </w:rPr>
              <w:t>erosion</w:t>
            </w:r>
            <w:r>
              <w:rPr>
                <w:spacing w:val="-3"/>
                <w:sz w:val="18"/>
              </w:rPr>
              <w:t> </w:t>
            </w:r>
            <w:r>
              <w:rPr>
                <w:sz w:val="18"/>
              </w:rPr>
              <w:t>and</w:t>
            </w:r>
            <w:r>
              <w:rPr>
                <w:spacing w:val="-2"/>
                <w:sz w:val="18"/>
              </w:rPr>
              <w:t> </w:t>
            </w:r>
            <w:r>
              <w:rPr>
                <w:sz w:val="18"/>
              </w:rPr>
              <w:t>landslides</w:t>
            </w:r>
            <w:r>
              <w:rPr>
                <w:spacing w:val="-4"/>
                <w:sz w:val="18"/>
              </w:rPr>
              <w:t> </w:t>
            </w:r>
            <w:r>
              <w:rPr>
                <w:sz w:val="18"/>
              </w:rPr>
              <w:t>by</w:t>
            </w:r>
            <w:r>
              <w:rPr>
                <w:spacing w:val="-4"/>
                <w:sz w:val="18"/>
              </w:rPr>
              <w:t> </w:t>
            </w:r>
            <w:r>
              <w:rPr>
                <w:sz w:val="18"/>
              </w:rPr>
              <w:t>the</w:t>
            </w:r>
            <w:r>
              <w:rPr>
                <w:spacing w:val="-3"/>
                <w:sz w:val="18"/>
              </w:rPr>
              <w:t> </w:t>
            </w:r>
            <w:r>
              <w:rPr>
                <w:sz w:val="18"/>
              </w:rPr>
              <w:t>following</w:t>
            </w:r>
            <w:r>
              <w:rPr>
                <w:spacing w:val="-2"/>
                <w:sz w:val="18"/>
              </w:rPr>
              <w:t> </w:t>
            </w:r>
            <w:r>
              <w:rPr>
                <w:sz w:val="18"/>
              </w:rPr>
              <w:t>measures</w:t>
            </w:r>
            <w:r>
              <w:rPr>
                <w:spacing w:val="1"/>
                <w:sz w:val="18"/>
              </w:rPr>
              <w:t> </w:t>
            </w:r>
            <w:r>
              <w:rPr>
                <w:sz w:val="18"/>
              </w:rPr>
              <w:t>(Implementation</w:t>
            </w:r>
            <w:r>
              <w:rPr>
                <w:spacing w:val="-2"/>
                <w:sz w:val="18"/>
              </w:rPr>
              <w:t> phase):</w:t>
            </w:r>
          </w:p>
          <w:p>
            <w:pPr>
              <w:pStyle w:val="TableParagraph"/>
              <w:numPr>
                <w:ilvl w:val="0"/>
                <w:numId w:val="38"/>
              </w:numPr>
              <w:tabs>
                <w:tab w:pos="470" w:val="left" w:leader="none"/>
              </w:tabs>
              <w:spacing w:line="240" w:lineRule="auto" w:before="0" w:after="0"/>
              <w:ind w:left="470" w:right="223" w:hanging="360"/>
              <w:jc w:val="both"/>
              <w:rPr>
                <w:sz w:val="18"/>
              </w:rPr>
            </w:pPr>
            <w:r>
              <w:rPr>
                <w:sz w:val="18"/>
              </w:rPr>
              <w:t>Indigenous Species, fast-growing grass on slopes prone to erosion. These grasses help stabilise the slope and protect soil</w:t>
            </w:r>
            <w:r>
              <w:rPr>
                <w:spacing w:val="-1"/>
                <w:sz w:val="18"/>
              </w:rPr>
              <w:t> </w:t>
            </w:r>
            <w:r>
              <w:rPr>
                <w:sz w:val="18"/>
              </w:rPr>
              <w:t>from erosion</w:t>
            </w:r>
            <w:r>
              <w:rPr>
                <w:spacing w:val="-4"/>
                <w:sz w:val="18"/>
              </w:rPr>
              <w:t> </w:t>
            </w:r>
            <w:r>
              <w:rPr>
                <w:sz w:val="18"/>
              </w:rPr>
              <w:t>by rain and runoff. Locally</w:t>
            </w:r>
            <w:r>
              <w:rPr>
                <w:spacing w:val="-1"/>
                <w:sz w:val="18"/>
              </w:rPr>
              <w:t> </w:t>
            </w:r>
            <w:r>
              <w:rPr>
                <w:sz w:val="18"/>
              </w:rPr>
              <w:t>available species possessing the properties of good growth, dense ground cover and deep root shall be used for stabilisation.</w:t>
            </w:r>
          </w:p>
          <w:p>
            <w:pPr>
              <w:pStyle w:val="TableParagraph"/>
              <w:numPr>
                <w:ilvl w:val="0"/>
                <w:numId w:val="38"/>
              </w:numPr>
              <w:tabs>
                <w:tab w:pos="468" w:val="left" w:leader="none"/>
                <w:tab w:pos="470" w:val="left" w:leader="none"/>
              </w:tabs>
              <w:spacing w:line="240" w:lineRule="auto" w:before="1" w:after="0"/>
              <w:ind w:left="470" w:right="220" w:hanging="360"/>
              <w:jc w:val="both"/>
              <w:rPr>
                <w:sz w:val="18"/>
              </w:rPr>
            </w:pPr>
            <w:r>
              <w:rPr>
                <w:sz w:val="18"/>
              </w:rPr>
              <w:t>Provide interceptor ditch, particularly effective in the areas of high intensity rainfall and where</w:t>
            </w:r>
            <w:r>
              <w:rPr>
                <w:spacing w:val="-11"/>
                <w:sz w:val="18"/>
              </w:rPr>
              <w:t> </w:t>
            </w:r>
            <w:r>
              <w:rPr>
                <w:sz w:val="18"/>
              </w:rPr>
              <w:t>slopes</w:t>
            </w:r>
            <w:r>
              <w:rPr>
                <w:spacing w:val="-10"/>
                <w:sz w:val="18"/>
              </w:rPr>
              <w:t> </w:t>
            </w:r>
            <w:r>
              <w:rPr>
                <w:sz w:val="18"/>
              </w:rPr>
              <w:t>are</w:t>
            </w:r>
            <w:r>
              <w:rPr>
                <w:spacing w:val="-10"/>
                <w:sz w:val="18"/>
              </w:rPr>
              <w:t> </w:t>
            </w:r>
            <w:r>
              <w:rPr>
                <w:sz w:val="18"/>
              </w:rPr>
              <w:t>exposed.</w:t>
            </w:r>
            <w:r>
              <w:rPr>
                <w:spacing w:val="-10"/>
                <w:sz w:val="18"/>
              </w:rPr>
              <w:t> </w:t>
            </w:r>
            <w:r>
              <w:rPr>
                <w:sz w:val="18"/>
              </w:rPr>
              <w:t>This</w:t>
            </w:r>
            <w:r>
              <w:rPr>
                <w:spacing w:val="-10"/>
                <w:sz w:val="18"/>
              </w:rPr>
              <w:t> </w:t>
            </w:r>
            <w:r>
              <w:rPr>
                <w:sz w:val="18"/>
              </w:rPr>
              <w:t>type</w:t>
            </w:r>
            <w:r>
              <w:rPr>
                <w:spacing w:val="-8"/>
                <w:sz w:val="18"/>
              </w:rPr>
              <w:t> </w:t>
            </w:r>
            <w:r>
              <w:rPr>
                <w:sz w:val="18"/>
              </w:rPr>
              <w:t>of</w:t>
            </w:r>
            <w:r>
              <w:rPr>
                <w:spacing w:val="-9"/>
                <w:sz w:val="18"/>
              </w:rPr>
              <w:t> </w:t>
            </w:r>
            <w:r>
              <w:rPr>
                <w:sz w:val="18"/>
              </w:rPr>
              <w:t>ditch</w:t>
            </w:r>
            <w:r>
              <w:rPr>
                <w:spacing w:val="-9"/>
                <w:sz w:val="18"/>
              </w:rPr>
              <w:t> </w:t>
            </w:r>
            <w:r>
              <w:rPr>
                <w:sz w:val="18"/>
              </w:rPr>
              <w:t>intercepts</w:t>
            </w:r>
            <w:r>
              <w:rPr>
                <w:spacing w:val="-10"/>
                <w:sz w:val="18"/>
              </w:rPr>
              <w:t> </w:t>
            </w:r>
            <w:r>
              <w:rPr>
                <w:sz w:val="18"/>
              </w:rPr>
              <w:t>and</w:t>
            </w:r>
            <w:r>
              <w:rPr>
                <w:spacing w:val="-8"/>
                <w:sz w:val="18"/>
              </w:rPr>
              <w:t> </w:t>
            </w:r>
            <w:r>
              <w:rPr>
                <w:sz w:val="18"/>
              </w:rPr>
              <w:t>carries</w:t>
            </w:r>
            <w:r>
              <w:rPr>
                <w:spacing w:val="-9"/>
                <w:sz w:val="18"/>
              </w:rPr>
              <w:t> </w:t>
            </w:r>
            <w:r>
              <w:rPr>
                <w:sz w:val="18"/>
              </w:rPr>
              <w:t>surface</w:t>
            </w:r>
            <w:r>
              <w:rPr>
                <w:spacing w:val="-9"/>
                <w:sz w:val="18"/>
              </w:rPr>
              <w:t> </w:t>
            </w:r>
            <w:r>
              <w:rPr>
                <w:sz w:val="18"/>
              </w:rPr>
              <w:t>run-off</w:t>
            </w:r>
            <w:r>
              <w:rPr>
                <w:spacing w:val="-9"/>
                <w:sz w:val="18"/>
              </w:rPr>
              <w:t> </w:t>
            </w:r>
            <w:r>
              <w:rPr>
                <w:sz w:val="18"/>
              </w:rPr>
              <w:t>away</w:t>
            </w:r>
            <w:r>
              <w:rPr>
                <w:spacing w:val="-10"/>
                <w:sz w:val="18"/>
              </w:rPr>
              <w:t> </w:t>
            </w:r>
            <w:r>
              <w:rPr>
                <w:sz w:val="18"/>
              </w:rPr>
              <w:t>from erodible areas and slopes before reaching the steeper slopes, thus reducing the potential surface erosion.</w:t>
            </w:r>
          </w:p>
          <w:p>
            <w:pPr>
              <w:pStyle w:val="TableParagraph"/>
              <w:numPr>
                <w:ilvl w:val="0"/>
                <w:numId w:val="38"/>
              </w:numPr>
              <w:tabs>
                <w:tab w:pos="468" w:val="left" w:leader="none"/>
              </w:tabs>
              <w:spacing w:line="240" w:lineRule="auto" w:before="2" w:after="0"/>
              <w:ind w:left="468" w:right="0" w:hanging="358"/>
              <w:jc w:val="both"/>
              <w:rPr>
                <w:sz w:val="18"/>
              </w:rPr>
            </w:pPr>
            <w:r>
              <w:rPr>
                <w:sz w:val="18"/>
              </w:rPr>
              <w:t>For</w:t>
            </w:r>
            <w:r>
              <w:rPr>
                <w:spacing w:val="-4"/>
                <w:sz w:val="18"/>
              </w:rPr>
              <w:t> </w:t>
            </w:r>
            <w:r>
              <w:rPr>
                <w:sz w:val="18"/>
              </w:rPr>
              <w:t>steep</w:t>
            </w:r>
            <w:r>
              <w:rPr>
                <w:spacing w:val="-3"/>
                <w:sz w:val="18"/>
              </w:rPr>
              <w:t> </w:t>
            </w:r>
            <w:r>
              <w:rPr>
                <w:sz w:val="18"/>
              </w:rPr>
              <w:t>slopes,</w:t>
            </w:r>
            <w:r>
              <w:rPr>
                <w:spacing w:val="-3"/>
                <w:sz w:val="18"/>
              </w:rPr>
              <w:t> </w:t>
            </w:r>
            <w:r>
              <w:rPr>
                <w:sz w:val="18"/>
              </w:rPr>
              <w:t>a</w:t>
            </w:r>
            <w:r>
              <w:rPr>
                <w:spacing w:val="-4"/>
                <w:sz w:val="18"/>
              </w:rPr>
              <w:t> </w:t>
            </w:r>
            <w:r>
              <w:rPr>
                <w:sz w:val="18"/>
              </w:rPr>
              <w:t>stepped</w:t>
            </w:r>
            <w:r>
              <w:rPr>
                <w:spacing w:val="-3"/>
                <w:sz w:val="18"/>
              </w:rPr>
              <w:t> </w:t>
            </w:r>
            <w:r>
              <w:rPr>
                <w:sz w:val="18"/>
              </w:rPr>
              <w:t>embankment</w:t>
            </w:r>
            <w:r>
              <w:rPr>
                <w:spacing w:val="-3"/>
                <w:sz w:val="18"/>
              </w:rPr>
              <w:t> </w:t>
            </w:r>
            <w:r>
              <w:rPr>
                <w:sz w:val="18"/>
              </w:rPr>
              <w:t>(terracing)</w:t>
            </w:r>
            <w:r>
              <w:rPr>
                <w:spacing w:val="-3"/>
                <w:sz w:val="18"/>
              </w:rPr>
              <w:t> </w:t>
            </w:r>
            <w:r>
              <w:rPr>
                <w:sz w:val="18"/>
              </w:rPr>
              <w:t>is</w:t>
            </w:r>
            <w:r>
              <w:rPr>
                <w:spacing w:val="-4"/>
                <w:sz w:val="18"/>
              </w:rPr>
              <w:t> </w:t>
            </w:r>
            <w:r>
              <w:rPr>
                <w:sz w:val="18"/>
              </w:rPr>
              <w:t>needed</w:t>
            </w:r>
            <w:r>
              <w:rPr>
                <w:spacing w:val="-3"/>
                <w:sz w:val="18"/>
              </w:rPr>
              <w:t> </w:t>
            </w:r>
            <w:r>
              <w:rPr>
                <w:sz w:val="18"/>
              </w:rPr>
              <w:t>for</w:t>
            </w:r>
            <w:r>
              <w:rPr>
                <w:spacing w:val="-1"/>
                <w:sz w:val="18"/>
              </w:rPr>
              <w:t> </w:t>
            </w:r>
            <w:r>
              <w:rPr>
                <w:sz w:val="18"/>
              </w:rPr>
              <w:t>greater</w:t>
            </w:r>
            <w:r>
              <w:rPr>
                <w:spacing w:val="-1"/>
                <w:sz w:val="18"/>
              </w:rPr>
              <w:t> </w:t>
            </w:r>
            <w:r>
              <w:rPr>
                <w:spacing w:val="-2"/>
                <w:sz w:val="18"/>
              </w:rPr>
              <w:t>stability.</w:t>
            </w:r>
          </w:p>
          <w:p>
            <w:pPr>
              <w:pStyle w:val="TableParagraph"/>
              <w:numPr>
                <w:ilvl w:val="0"/>
                <w:numId w:val="38"/>
              </w:numPr>
              <w:tabs>
                <w:tab w:pos="468" w:val="left" w:leader="none"/>
                <w:tab w:pos="470" w:val="left" w:leader="none"/>
              </w:tabs>
              <w:spacing w:line="240" w:lineRule="auto" w:before="0" w:after="0"/>
              <w:ind w:left="470" w:right="224" w:hanging="360"/>
              <w:jc w:val="both"/>
              <w:rPr>
                <w:sz w:val="18"/>
              </w:rPr>
            </w:pPr>
            <w:r>
              <w:rPr>
                <w:sz w:val="18"/>
              </w:rPr>
              <w:t>Place</w:t>
            </w:r>
            <w:r>
              <w:rPr>
                <w:spacing w:val="-8"/>
                <w:sz w:val="18"/>
              </w:rPr>
              <w:t> </w:t>
            </w:r>
            <w:r>
              <w:rPr>
                <w:sz w:val="18"/>
              </w:rPr>
              <w:t>a</w:t>
            </w:r>
            <w:r>
              <w:rPr>
                <w:spacing w:val="-10"/>
                <w:sz w:val="18"/>
              </w:rPr>
              <w:t> </w:t>
            </w:r>
            <w:r>
              <w:rPr>
                <w:sz w:val="18"/>
              </w:rPr>
              <w:t>retaining</w:t>
            </w:r>
            <w:r>
              <w:rPr>
                <w:spacing w:val="-8"/>
                <w:sz w:val="18"/>
              </w:rPr>
              <w:t> </w:t>
            </w:r>
            <w:r>
              <w:rPr>
                <w:sz w:val="18"/>
              </w:rPr>
              <w:t>wall</w:t>
            </w:r>
            <w:r>
              <w:rPr>
                <w:spacing w:val="-10"/>
                <w:sz w:val="18"/>
              </w:rPr>
              <w:t> </w:t>
            </w:r>
            <w:r>
              <w:rPr>
                <w:sz w:val="18"/>
              </w:rPr>
              <w:t>at</w:t>
            </w:r>
            <w:r>
              <w:rPr>
                <w:spacing w:val="-8"/>
                <w:sz w:val="18"/>
              </w:rPr>
              <w:t> </w:t>
            </w:r>
            <w:r>
              <w:rPr>
                <w:sz w:val="18"/>
              </w:rPr>
              <w:t>the</w:t>
            </w:r>
            <w:r>
              <w:rPr>
                <w:spacing w:val="-8"/>
                <w:sz w:val="18"/>
              </w:rPr>
              <w:t> </w:t>
            </w:r>
            <w:r>
              <w:rPr>
                <w:sz w:val="18"/>
              </w:rPr>
              <w:t>lower</w:t>
            </w:r>
            <w:r>
              <w:rPr>
                <w:spacing w:val="-6"/>
                <w:sz w:val="18"/>
              </w:rPr>
              <w:t> </w:t>
            </w:r>
            <w:r>
              <w:rPr>
                <w:sz w:val="18"/>
              </w:rPr>
              <w:t>part</w:t>
            </w:r>
            <w:r>
              <w:rPr>
                <w:spacing w:val="-8"/>
                <w:sz w:val="18"/>
              </w:rPr>
              <w:t> </w:t>
            </w:r>
            <w:r>
              <w:rPr>
                <w:sz w:val="18"/>
              </w:rPr>
              <w:t>of</w:t>
            </w:r>
            <w:r>
              <w:rPr>
                <w:spacing w:val="-8"/>
                <w:sz w:val="18"/>
              </w:rPr>
              <w:t> </w:t>
            </w:r>
            <w:r>
              <w:rPr>
                <w:sz w:val="18"/>
              </w:rPr>
              <w:t>the</w:t>
            </w:r>
            <w:r>
              <w:rPr>
                <w:spacing w:val="-8"/>
                <w:sz w:val="18"/>
              </w:rPr>
              <w:t> </w:t>
            </w:r>
            <w:r>
              <w:rPr>
                <w:sz w:val="18"/>
              </w:rPr>
              <w:t>unstable</w:t>
            </w:r>
            <w:r>
              <w:rPr>
                <w:spacing w:val="-8"/>
                <w:sz w:val="18"/>
              </w:rPr>
              <w:t> </w:t>
            </w:r>
            <w:r>
              <w:rPr>
                <w:sz w:val="18"/>
              </w:rPr>
              <w:t>slope.</w:t>
            </w:r>
            <w:r>
              <w:rPr>
                <w:spacing w:val="-8"/>
                <w:sz w:val="18"/>
              </w:rPr>
              <w:t> </w:t>
            </w:r>
            <w:r>
              <w:rPr>
                <w:sz w:val="18"/>
              </w:rPr>
              <w:t>The</w:t>
            </w:r>
            <w:r>
              <w:rPr>
                <w:spacing w:val="-7"/>
                <w:sz w:val="18"/>
              </w:rPr>
              <w:t> </w:t>
            </w:r>
            <w:r>
              <w:rPr>
                <w:sz w:val="18"/>
              </w:rPr>
              <w:t>wall</w:t>
            </w:r>
            <w:r>
              <w:rPr>
                <w:spacing w:val="-10"/>
                <w:sz w:val="18"/>
              </w:rPr>
              <w:t> </w:t>
            </w:r>
            <w:r>
              <w:rPr>
                <w:sz w:val="18"/>
              </w:rPr>
              <w:t>needs</w:t>
            </w:r>
            <w:r>
              <w:rPr>
                <w:spacing w:val="-9"/>
                <w:sz w:val="18"/>
              </w:rPr>
              <w:t> </w:t>
            </w:r>
            <w:r>
              <w:rPr>
                <w:sz w:val="18"/>
              </w:rPr>
              <w:t>to</w:t>
            </w:r>
            <w:r>
              <w:rPr>
                <w:spacing w:val="-8"/>
                <w:sz w:val="18"/>
              </w:rPr>
              <w:t> </w:t>
            </w:r>
            <w:r>
              <w:rPr>
                <w:sz w:val="18"/>
              </w:rPr>
              <w:t>have</w:t>
            </w:r>
            <w:r>
              <w:rPr>
                <w:spacing w:val="-8"/>
                <w:sz w:val="18"/>
              </w:rPr>
              <w:t> </w:t>
            </w:r>
            <w:r>
              <w:rPr>
                <w:sz w:val="18"/>
              </w:rPr>
              <w:t>weeping holes for drainage of the road sub-base, thus reducing pressure on the wall.</w:t>
            </w:r>
          </w:p>
          <w:p>
            <w:pPr>
              <w:pStyle w:val="TableParagraph"/>
              <w:numPr>
                <w:ilvl w:val="0"/>
                <w:numId w:val="38"/>
              </w:numPr>
              <w:tabs>
                <w:tab w:pos="469" w:val="left" w:leader="none"/>
              </w:tabs>
              <w:spacing w:line="198" w:lineRule="exact" w:before="0" w:after="0"/>
              <w:ind w:left="469" w:right="0" w:hanging="359"/>
              <w:jc w:val="both"/>
              <w:rPr>
                <w:sz w:val="18"/>
              </w:rPr>
            </w:pPr>
            <w:r>
              <w:rPr>
                <w:sz w:val="18"/>
              </w:rPr>
              <w:t>Rocks</w:t>
            </w:r>
            <w:r>
              <w:rPr>
                <w:spacing w:val="-4"/>
                <w:sz w:val="18"/>
              </w:rPr>
              <w:t> </w:t>
            </w:r>
            <w:r>
              <w:rPr>
                <w:sz w:val="18"/>
              </w:rPr>
              <w:t>(riprap)</w:t>
            </w:r>
            <w:r>
              <w:rPr>
                <w:spacing w:val="-3"/>
                <w:sz w:val="18"/>
              </w:rPr>
              <w:t> </w:t>
            </w:r>
            <w:r>
              <w:rPr>
                <w:sz w:val="18"/>
              </w:rPr>
              <w:t>can</w:t>
            </w:r>
            <w:r>
              <w:rPr>
                <w:spacing w:val="-3"/>
                <w:sz w:val="18"/>
              </w:rPr>
              <w:t> </w:t>
            </w:r>
            <w:r>
              <w:rPr>
                <w:sz w:val="18"/>
              </w:rPr>
              <w:t>be</w:t>
            </w:r>
            <w:r>
              <w:rPr>
                <w:spacing w:val="-3"/>
                <w:sz w:val="18"/>
              </w:rPr>
              <w:t> </w:t>
            </w:r>
            <w:r>
              <w:rPr>
                <w:sz w:val="18"/>
              </w:rPr>
              <w:t>used</w:t>
            </w:r>
            <w:r>
              <w:rPr>
                <w:spacing w:val="-3"/>
                <w:sz w:val="18"/>
              </w:rPr>
              <w:t> </w:t>
            </w:r>
            <w:r>
              <w:rPr>
                <w:sz w:val="18"/>
              </w:rPr>
              <w:t>in</w:t>
            </w:r>
            <w:r>
              <w:rPr>
                <w:spacing w:val="-3"/>
                <w:sz w:val="18"/>
              </w:rPr>
              <w:t> </w:t>
            </w:r>
            <w:r>
              <w:rPr>
                <w:sz w:val="18"/>
              </w:rPr>
              <w:t>addition</w:t>
            </w:r>
            <w:r>
              <w:rPr>
                <w:spacing w:val="-3"/>
                <w:sz w:val="18"/>
              </w:rPr>
              <w:t> </w:t>
            </w:r>
            <w:r>
              <w:rPr>
                <w:sz w:val="18"/>
              </w:rPr>
              <w:t>to</w:t>
            </w:r>
            <w:r>
              <w:rPr>
                <w:spacing w:val="-3"/>
                <w:sz w:val="18"/>
              </w:rPr>
              <w:t> </w:t>
            </w:r>
            <w:r>
              <w:rPr>
                <w:sz w:val="18"/>
              </w:rPr>
              <w:t>protect</w:t>
            </w:r>
            <w:r>
              <w:rPr>
                <w:spacing w:val="-3"/>
                <w:sz w:val="18"/>
              </w:rPr>
              <w:t> </w:t>
            </w:r>
            <w:r>
              <w:rPr>
                <w:sz w:val="18"/>
              </w:rPr>
              <w:t>the</w:t>
            </w:r>
            <w:r>
              <w:rPr>
                <w:spacing w:val="-3"/>
                <w:sz w:val="18"/>
              </w:rPr>
              <w:t> </w:t>
            </w:r>
            <w:r>
              <w:rPr>
                <w:spacing w:val="-2"/>
                <w:sz w:val="18"/>
              </w:rPr>
              <w:t>slope.</w:t>
            </w:r>
          </w:p>
        </w:tc>
      </w:tr>
      <w:tr>
        <w:trPr>
          <w:trHeight w:val="660" w:hRule="atLeast"/>
        </w:trPr>
        <w:tc>
          <w:tcPr>
            <w:tcW w:w="2066" w:type="dxa"/>
          </w:tcPr>
          <w:p>
            <w:pPr>
              <w:pStyle w:val="TableParagraph"/>
              <w:tabs>
                <w:tab w:pos="620" w:val="left" w:leader="none"/>
              </w:tabs>
              <w:spacing w:line="218" w:lineRule="exact"/>
              <w:ind w:left="165"/>
              <w:rPr>
                <w:sz w:val="18"/>
              </w:rPr>
            </w:pPr>
            <w:r>
              <w:rPr>
                <w:spacing w:val="-5"/>
                <w:sz w:val="18"/>
              </w:rPr>
              <w:t>5.</w:t>
            </w:r>
            <w:r>
              <w:rPr>
                <w:sz w:val="18"/>
              </w:rPr>
              <w:tab/>
              <w:t>Soil</w:t>
            </w:r>
            <w:r>
              <w:rPr>
                <w:spacing w:val="-5"/>
                <w:sz w:val="18"/>
              </w:rPr>
              <w:t> </w:t>
            </w:r>
            <w:r>
              <w:rPr>
                <w:spacing w:val="-2"/>
                <w:sz w:val="18"/>
              </w:rPr>
              <w:t>Pollution</w:t>
            </w:r>
          </w:p>
        </w:tc>
        <w:tc>
          <w:tcPr>
            <w:tcW w:w="7433" w:type="dxa"/>
          </w:tcPr>
          <w:p>
            <w:pPr>
              <w:pStyle w:val="TableParagraph"/>
              <w:numPr>
                <w:ilvl w:val="0"/>
                <w:numId w:val="39"/>
              </w:numPr>
              <w:tabs>
                <w:tab w:pos="470" w:val="left" w:leader="none"/>
              </w:tabs>
              <w:spacing w:line="218" w:lineRule="exact" w:before="0" w:after="0"/>
              <w:ind w:left="470" w:right="0" w:hanging="360"/>
              <w:jc w:val="left"/>
              <w:rPr>
                <w:sz w:val="18"/>
              </w:rPr>
            </w:pPr>
            <w:r>
              <w:rPr>
                <w:sz w:val="18"/>
              </w:rPr>
              <w:t>Storage</w:t>
            </w:r>
            <w:r>
              <w:rPr>
                <w:spacing w:val="-4"/>
                <w:sz w:val="18"/>
              </w:rPr>
              <w:t> </w:t>
            </w:r>
            <w:r>
              <w:rPr>
                <w:sz w:val="18"/>
              </w:rPr>
              <w:t>for</w:t>
            </w:r>
            <w:r>
              <w:rPr>
                <w:spacing w:val="-1"/>
                <w:sz w:val="18"/>
              </w:rPr>
              <w:t> </w:t>
            </w:r>
            <w:r>
              <w:rPr>
                <w:sz w:val="18"/>
              </w:rPr>
              <w:t>hazardous</w:t>
            </w:r>
            <w:r>
              <w:rPr>
                <w:spacing w:val="-4"/>
                <w:sz w:val="18"/>
              </w:rPr>
              <w:t> </w:t>
            </w:r>
            <w:r>
              <w:rPr>
                <w:sz w:val="18"/>
              </w:rPr>
              <w:t>materials</w:t>
            </w:r>
            <w:r>
              <w:rPr>
                <w:spacing w:val="-4"/>
                <w:sz w:val="18"/>
              </w:rPr>
              <w:t> </w:t>
            </w:r>
            <w:r>
              <w:rPr>
                <w:sz w:val="18"/>
              </w:rPr>
              <w:t>should</w:t>
            </w:r>
            <w:r>
              <w:rPr>
                <w:spacing w:val="-4"/>
                <w:sz w:val="18"/>
              </w:rPr>
              <w:t> </w:t>
            </w:r>
            <w:r>
              <w:rPr>
                <w:sz w:val="18"/>
              </w:rPr>
              <w:t>be</w:t>
            </w:r>
            <w:r>
              <w:rPr>
                <w:spacing w:val="-3"/>
                <w:sz w:val="18"/>
              </w:rPr>
              <w:t> </w:t>
            </w:r>
            <w:r>
              <w:rPr>
                <w:sz w:val="18"/>
              </w:rPr>
              <w:t>above</w:t>
            </w:r>
            <w:r>
              <w:rPr>
                <w:spacing w:val="-3"/>
                <w:sz w:val="18"/>
              </w:rPr>
              <w:t> </w:t>
            </w:r>
            <w:r>
              <w:rPr>
                <w:sz w:val="18"/>
              </w:rPr>
              <w:t>ground</w:t>
            </w:r>
            <w:r>
              <w:rPr>
                <w:spacing w:val="-2"/>
                <w:sz w:val="18"/>
              </w:rPr>
              <w:t> </w:t>
            </w:r>
            <w:r>
              <w:rPr>
                <w:sz w:val="18"/>
              </w:rPr>
              <w:t>and</w:t>
            </w:r>
            <w:r>
              <w:rPr>
                <w:spacing w:val="-2"/>
                <w:sz w:val="18"/>
              </w:rPr>
              <w:t> isolated.</w:t>
            </w:r>
          </w:p>
          <w:p>
            <w:pPr>
              <w:pStyle w:val="TableParagraph"/>
              <w:numPr>
                <w:ilvl w:val="0"/>
                <w:numId w:val="39"/>
              </w:numPr>
              <w:tabs>
                <w:tab w:pos="470" w:val="left" w:leader="none"/>
              </w:tabs>
              <w:spacing w:line="220" w:lineRule="atLeast" w:before="0" w:after="0"/>
              <w:ind w:left="470" w:right="104" w:hanging="360"/>
              <w:jc w:val="left"/>
              <w:rPr>
                <w:sz w:val="18"/>
              </w:rPr>
            </w:pPr>
            <w:r>
              <w:rPr>
                <w:sz w:val="18"/>
              </w:rPr>
              <w:t>Establishing an appropriate disposal area for hazardous materials and waste which prevents hazardous material from leaching into the soil and surface water.</w:t>
            </w:r>
          </w:p>
        </w:tc>
      </w:tr>
      <w:tr>
        <w:trPr>
          <w:trHeight w:val="1320" w:hRule="atLeast"/>
        </w:trPr>
        <w:tc>
          <w:tcPr>
            <w:tcW w:w="2066" w:type="dxa"/>
          </w:tcPr>
          <w:p>
            <w:pPr>
              <w:pStyle w:val="TableParagraph"/>
              <w:tabs>
                <w:tab w:pos="620" w:val="left" w:leader="none"/>
              </w:tabs>
              <w:spacing w:line="218" w:lineRule="exact"/>
              <w:ind w:left="165"/>
              <w:rPr>
                <w:sz w:val="18"/>
              </w:rPr>
            </w:pPr>
            <w:r>
              <w:rPr>
                <w:spacing w:val="-5"/>
                <w:sz w:val="18"/>
              </w:rPr>
              <w:t>6.</w:t>
            </w:r>
            <w:r>
              <w:rPr>
                <w:sz w:val="18"/>
              </w:rPr>
              <w:tab/>
              <w:t>Air</w:t>
            </w:r>
            <w:r>
              <w:rPr>
                <w:spacing w:val="-3"/>
                <w:sz w:val="18"/>
              </w:rPr>
              <w:t> </w:t>
            </w:r>
            <w:r>
              <w:rPr>
                <w:spacing w:val="-2"/>
                <w:sz w:val="18"/>
              </w:rPr>
              <w:t>quality</w:t>
            </w:r>
          </w:p>
        </w:tc>
        <w:tc>
          <w:tcPr>
            <w:tcW w:w="7433" w:type="dxa"/>
          </w:tcPr>
          <w:p>
            <w:pPr>
              <w:pStyle w:val="TableParagraph"/>
              <w:numPr>
                <w:ilvl w:val="0"/>
                <w:numId w:val="40"/>
              </w:numPr>
              <w:tabs>
                <w:tab w:pos="470" w:val="left" w:leader="none"/>
              </w:tabs>
              <w:spacing w:line="240" w:lineRule="auto" w:before="0" w:after="0"/>
              <w:ind w:left="470" w:right="100" w:hanging="360"/>
              <w:jc w:val="left"/>
              <w:rPr>
                <w:sz w:val="18"/>
              </w:rPr>
            </w:pPr>
            <w:r>
              <w:rPr>
                <w:sz w:val="18"/>
              </w:rPr>
              <w:t>Minimize dust from exposed work sites by applying water on the ground regularly during dry </w:t>
            </w:r>
            <w:r>
              <w:rPr>
                <w:spacing w:val="-2"/>
                <w:sz w:val="18"/>
              </w:rPr>
              <w:t>season.</w:t>
            </w:r>
          </w:p>
          <w:p>
            <w:pPr>
              <w:pStyle w:val="TableParagraph"/>
              <w:numPr>
                <w:ilvl w:val="0"/>
                <w:numId w:val="40"/>
              </w:numPr>
              <w:tabs>
                <w:tab w:pos="470" w:val="left" w:leader="none"/>
              </w:tabs>
              <w:spacing w:line="240" w:lineRule="auto" w:before="0" w:after="0"/>
              <w:ind w:left="470" w:right="0" w:hanging="360"/>
              <w:jc w:val="left"/>
              <w:rPr>
                <w:sz w:val="18"/>
              </w:rPr>
            </w:pPr>
            <w:r>
              <w:rPr>
                <w:sz w:val="18"/>
              </w:rPr>
              <w:t>Reduce</w:t>
            </w:r>
            <w:r>
              <w:rPr>
                <w:spacing w:val="-3"/>
                <w:sz w:val="18"/>
              </w:rPr>
              <w:t> </w:t>
            </w:r>
            <w:r>
              <w:rPr>
                <w:sz w:val="18"/>
              </w:rPr>
              <w:t>dust</w:t>
            </w:r>
            <w:r>
              <w:rPr>
                <w:spacing w:val="-4"/>
                <w:sz w:val="18"/>
              </w:rPr>
              <w:t> </w:t>
            </w:r>
            <w:r>
              <w:rPr>
                <w:sz w:val="18"/>
              </w:rPr>
              <w:t>generation</w:t>
            </w:r>
            <w:r>
              <w:rPr>
                <w:spacing w:val="-3"/>
                <w:sz w:val="18"/>
              </w:rPr>
              <w:t> </w:t>
            </w:r>
            <w:r>
              <w:rPr>
                <w:sz w:val="18"/>
              </w:rPr>
              <w:t>through</w:t>
            </w:r>
            <w:r>
              <w:rPr>
                <w:spacing w:val="-3"/>
                <w:sz w:val="18"/>
              </w:rPr>
              <w:t> </w:t>
            </w:r>
            <w:r>
              <w:rPr>
                <w:sz w:val="18"/>
              </w:rPr>
              <w:t>application</w:t>
            </w:r>
            <w:r>
              <w:rPr>
                <w:spacing w:val="-4"/>
                <w:sz w:val="18"/>
              </w:rPr>
              <w:t> </w:t>
            </w:r>
            <w:r>
              <w:rPr>
                <w:sz w:val="18"/>
              </w:rPr>
              <w:t>of</w:t>
            </w:r>
            <w:r>
              <w:rPr>
                <w:spacing w:val="-3"/>
                <w:sz w:val="18"/>
              </w:rPr>
              <w:t> </w:t>
            </w:r>
            <w:r>
              <w:rPr>
                <w:sz w:val="18"/>
              </w:rPr>
              <w:t>water</w:t>
            </w:r>
            <w:r>
              <w:rPr>
                <w:spacing w:val="-1"/>
                <w:sz w:val="18"/>
              </w:rPr>
              <w:t> </w:t>
            </w:r>
            <w:r>
              <w:rPr>
                <w:sz w:val="18"/>
              </w:rPr>
              <w:t>where</w:t>
            </w:r>
            <w:r>
              <w:rPr>
                <w:spacing w:val="-2"/>
                <w:sz w:val="18"/>
              </w:rPr>
              <w:t> practical.</w:t>
            </w:r>
          </w:p>
          <w:p>
            <w:pPr>
              <w:pStyle w:val="TableParagraph"/>
              <w:numPr>
                <w:ilvl w:val="0"/>
                <w:numId w:val="40"/>
              </w:numPr>
              <w:tabs>
                <w:tab w:pos="470" w:val="left" w:leader="none"/>
              </w:tabs>
              <w:spacing w:line="240" w:lineRule="auto" w:before="0" w:after="0"/>
              <w:ind w:left="470" w:right="0" w:hanging="360"/>
              <w:jc w:val="left"/>
              <w:rPr>
                <w:sz w:val="18"/>
              </w:rPr>
            </w:pPr>
            <w:r>
              <w:rPr>
                <w:sz w:val="18"/>
              </w:rPr>
              <w:t>Avoid</w:t>
            </w:r>
            <w:r>
              <w:rPr>
                <w:spacing w:val="-6"/>
                <w:sz w:val="18"/>
              </w:rPr>
              <w:t> </w:t>
            </w:r>
            <w:r>
              <w:rPr>
                <w:sz w:val="18"/>
              </w:rPr>
              <w:t>burn</w:t>
            </w:r>
            <w:r>
              <w:rPr>
                <w:spacing w:val="-3"/>
                <w:sz w:val="18"/>
              </w:rPr>
              <w:t> </w:t>
            </w:r>
            <w:r>
              <w:rPr>
                <w:sz w:val="18"/>
              </w:rPr>
              <w:t>site</w:t>
            </w:r>
            <w:r>
              <w:rPr>
                <w:spacing w:val="-3"/>
                <w:sz w:val="18"/>
              </w:rPr>
              <w:t> </w:t>
            </w:r>
            <w:r>
              <w:rPr>
                <w:sz w:val="18"/>
              </w:rPr>
              <w:t>clearance</w:t>
            </w:r>
            <w:r>
              <w:rPr>
                <w:spacing w:val="-2"/>
                <w:sz w:val="18"/>
              </w:rPr>
              <w:t> </w:t>
            </w:r>
            <w:r>
              <w:rPr>
                <w:sz w:val="18"/>
              </w:rPr>
              <w:t>debris</w:t>
            </w:r>
            <w:r>
              <w:rPr>
                <w:spacing w:val="-4"/>
                <w:sz w:val="18"/>
              </w:rPr>
              <w:t> </w:t>
            </w:r>
            <w:r>
              <w:rPr>
                <w:sz w:val="18"/>
              </w:rPr>
              <w:t>(trees,</w:t>
            </w:r>
            <w:r>
              <w:rPr>
                <w:spacing w:val="-3"/>
                <w:sz w:val="18"/>
              </w:rPr>
              <w:t> </w:t>
            </w:r>
            <w:r>
              <w:rPr>
                <w:sz w:val="18"/>
              </w:rPr>
              <w:t>undergrowth)</w:t>
            </w:r>
            <w:r>
              <w:rPr>
                <w:spacing w:val="-3"/>
                <w:sz w:val="18"/>
              </w:rPr>
              <w:t> </w:t>
            </w:r>
            <w:r>
              <w:rPr>
                <w:sz w:val="18"/>
              </w:rPr>
              <w:t>or</w:t>
            </w:r>
            <w:r>
              <w:rPr>
                <w:spacing w:val="-1"/>
                <w:sz w:val="18"/>
              </w:rPr>
              <w:t> </w:t>
            </w:r>
            <w:r>
              <w:rPr>
                <w:sz w:val="18"/>
              </w:rPr>
              <w:t>construction</w:t>
            </w:r>
            <w:r>
              <w:rPr>
                <w:spacing w:val="-3"/>
                <w:sz w:val="18"/>
              </w:rPr>
              <w:t> </w:t>
            </w:r>
            <w:r>
              <w:rPr>
                <w:sz w:val="18"/>
              </w:rPr>
              <w:t>waste</w:t>
            </w:r>
            <w:r>
              <w:rPr>
                <w:spacing w:val="-2"/>
                <w:sz w:val="18"/>
              </w:rPr>
              <w:t> materials.</w:t>
            </w:r>
          </w:p>
          <w:p>
            <w:pPr>
              <w:pStyle w:val="TableParagraph"/>
              <w:numPr>
                <w:ilvl w:val="0"/>
                <w:numId w:val="40"/>
              </w:numPr>
              <w:tabs>
                <w:tab w:pos="470" w:val="left" w:leader="none"/>
              </w:tabs>
              <w:spacing w:line="220" w:lineRule="atLeast" w:before="0" w:after="0"/>
              <w:ind w:left="470" w:right="97" w:hanging="360"/>
              <w:jc w:val="left"/>
              <w:rPr>
                <w:sz w:val="18"/>
              </w:rPr>
            </w:pPr>
            <w:r>
              <w:rPr>
                <w:sz w:val="18"/>
              </w:rPr>
              <w:t>Keep</w:t>
            </w:r>
            <w:r>
              <w:rPr>
                <w:spacing w:val="20"/>
                <w:sz w:val="18"/>
              </w:rPr>
              <w:t> </w:t>
            </w:r>
            <w:r>
              <w:rPr>
                <w:sz w:val="18"/>
              </w:rPr>
              <w:t>stockpile</w:t>
            </w:r>
            <w:r>
              <w:rPr>
                <w:spacing w:val="20"/>
                <w:sz w:val="18"/>
              </w:rPr>
              <w:t> </w:t>
            </w:r>
            <w:r>
              <w:rPr>
                <w:sz w:val="18"/>
              </w:rPr>
              <w:t>of</w:t>
            </w:r>
            <w:r>
              <w:rPr>
                <w:spacing w:val="20"/>
                <w:sz w:val="18"/>
              </w:rPr>
              <w:t> </w:t>
            </w:r>
            <w:r>
              <w:rPr>
                <w:sz w:val="18"/>
              </w:rPr>
              <w:t>aggregate</w:t>
            </w:r>
            <w:r>
              <w:rPr>
                <w:spacing w:val="20"/>
                <w:sz w:val="18"/>
              </w:rPr>
              <w:t> </w:t>
            </w:r>
            <w:r>
              <w:rPr>
                <w:sz w:val="18"/>
              </w:rPr>
              <w:t>materials</w:t>
            </w:r>
            <w:r>
              <w:rPr>
                <w:spacing w:val="20"/>
                <w:sz w:val="18"/>
              </w:rPr>
              <w:t> </w:t>
            </w:r>
            <w:r>
              <w:rPr>
                <w:sz w:val="18"/>
              </w:rPr>
              <w:t>covered</w:t>
            </w:r>
            <w:r>
              <w:rPr>
                <w:spacing w:val="21"/>
                <w:sz w:val="18"/>
              </w:rPr>
              <w:t> </w:t>
            </w:r>
            <w:r>
              <w:rPr>
                <w:sz w:val="18"/>
              </w:rPr>
              <w:t>to</w:t>
            </w:r>
            <w:r>
              <w:rPr>
                <w:spacing w:val="20"/>
                <w:sz w:val="18"/>
              </w:rPr>
              <w:t> </w:t>
            </w:r>
            <w:r>
              <w:rPr>
                <w:sz w:val="18"/>
              </w:rPr>
              <w:t>avoid</w:t>
            </w:r>
            <w:r>
              <w:rPr>
                <w:spacing w:val="20"/>
                <w:sz w:val="18"/>
              </w:rPr>
              <w:t> </w:t>
            </w:r>
            <w:r>
              <w:rPr>
                <w:sz w:val="18"/>
              </w:rPr>
              <w:t>suspension or</w:t>
            </w:r>
            <w:r>
              <w:rPr>
                <w:spacing w:val="22"/>
                <w:sz w:val="18"/>
              </w:rPr>
              <w:t> </w:t>
            </w:r>
            <w:r>
              <w:rPr>
                <w:sz w:val="18"/>
              </w:rPr>
              <w:t>dispersal</w:t>
            </w:r>
            <w:r>
              <w:rPr>
                <w:spacing w:val="19"/>
                <w:sz w:val="18"/>
              </w:rPr>
              <w:t> </w:t>
            </w:r>
            <w:r>
              <w:rPr>
                <w:sz w:val="18"/>
              </w:rPr>
              <w:t>of</w:t>
            </w:r>
            <w:r>
              <w:rPr>
                <w:spacing w:val="20"/>
                <w:sz w:val="18"/>
              </w:rPr>
              <w:t> </w:t>
            </w:r>
            <w:r>
              <w:rPr>
                <w:sz w:val="18"/>
              </w:rPr>
              <w:t>fine</w:t>
            </w:r>
            <w:r>
              <w:rPr>
                <w:spacing w:val="21"/>
                <w:sz w:val="18"/>
              </w:rPr>
              <w:t> </w:t>
            </w:r>
            <w:r>
              <w:rPr>
                <w:sz w:val="18"/>
              </w:rPr>
              <w:t>soil particles during windy days or disturbance from stray animals.</w:t>
            </w:r>
          </w:p>
        </w:tc>
      </w:tr>
    </w:tbl>
    <w:p>
      <w:pPr>
        <w:pStyle w:val="TableParagraph"/>
        <w:spacing w:after="0" w:line="220" w:lineRule="atLeast"/>
        <w:jc w:val="left"/>
        <w:rPr>
          <w:sz w:val="18"/>
        </w:rPr>
        <w:sectPr>
          <w:pgSz w:w="12240" w:h="15840"/>
          <w:pgMar w:header="0" w:footer="1156" w:top="1420" w:bottom="1340"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6"/>
        <w:gridCol w:w="7433"/>
      </w:tblGrid>
      <w:tr>
        <w:trPr>
          <w:trHeight w:val="1100" w:hRule="atLeast"/>
        </w:trPr>
        <w:tc>
          <w:tcPr>
            <w:tcW w:w="2066" w:type="dxa"/>
          </w:tcPr>
          <w:p>
            <w:pPr>
              <w:pStyle w:val="TableParagraph"/>
              <w:rPr>
                <w:rFonts w:ascii="Times New Roman"/>
                <w:sz w:val="18"/>
              </w:rPr>
            </w:pPr>
          </w:p>
        </w:tc>
        <w:tc>
          <w:tcPr>
            <w:tcW w:w="7433" w:type="dxa"/>
          </w:tcPr>
          <w:p>
            <w:pPr>
              <w:pStyle w:val="TableParagraph"/>
              <w:numPr>
                <w:ilvl w:val="0"/>
                <w:numId w:val="41"/>
              </w:numPr>
              <w:tabs>
                <w:tab w:pos="470" w:val="left" w:leader="none"/>
              </w:tabs>
              <w:spacing w:line="240" w:lineRule="auto" w:before="0" w:after="0"/>
              <w:ind w:left="470" w:right="105" w:hanging="360"/>
              <w:jc w:val="left"/>
              <w:rPr>
                <w:sz w:val="18"/>
              </w:rPr>
            </w:pPr>
            <w:r>
              <w:rPr>
                <w:sz w:val="18"/>
              </w:rPr>
              <w:t>Reduce</w:t>
            </w:r>
            <w:r>
              <w:rPr>
                <w:spacing w:val="40"/>
                <w:sz w:val="18"/>
              </w:rPr>
              <w:t> </w:t>
            </w:r>
            <w:r>
              <w:rPr>
                <w:sz w:val="18"/>
              </w:rPr>
              <w:t>the</w:t>
            </w:r>
            <w:r>
              <w:rPr>
                <w:spacing w:val="40"/>
                <w:sz w:val="18"/>
              </w:rPr>
              <w:t> </w:t>
            </w:r>
            <w:r>
              <w:rPr>
                <w:sz w:val="18"/>
              </w:rPr>
              <w:t>operation</w:t>
            </w:r>
            <w:r>
              <w:rPr>
                <w:spacing w:val="40"/>
                <w:sz w:val="18"/>
              </w:rPr>
              <w:t> </w:t>
            </w:r>
            <w:r>
              <w:rPr>
                <w:sz w:val="18"/>
              </w:rPr>
              <w:t>hours</w:t>
            </w:r>
            <w:r>
              <w:rPr>
                <w:spacing w:val="40"/>
                <w:sz w:val="18"/>
              </w:rPr>
              <w:t> </w:t>
            </w:r>
            <w:r>
              <w:rPr>
                <w:sz w:val="18"/>
              </w:rPr>
              <w:t>of</w:t>
            </w:r>
            <w:r>
              <w:rPr>
                <w:spacing w:val="40"/>
                <w:sz w:val="18"/>
              </w:rPr>
              <w:t> </w:t>
            </w:r>
            <w:r>
              <w:rPr>
                <w:sz w:val="18"/>
              </w:rPr>
              <w:t>generators</w:t>
            </w:r>
            <w:r>
              <w:rPr>
                <w:spacing w:val="40"/>
                <w:sz w:val="18"/>
              </w:rPr>
              <w:t> </w:t>
            </w:r>
            <w:r>
              <w:rPr>
                <w:sz w:val="18"/>
              </w:rPr>
              <w:t>/machines</w:t>
            </w:r>
            <w:r>
              <w:rPr>
                <w:spacing w:val="40"/>
                <w:sz w:val="18"/>
              </w:rPr>
              <w:t> </w:t>
            </w:r>
            <w:r>
              <w:rPr>
                <w:sz w:val="18"/>
              </w:rPr>
              <w:t>/equipment</w:t>
            </w:r>
            <w:r>
              <w:rPr>
                <w:spacing w:val="40"/>
                <w:sz w:val="18"/>
              </w:rPr>
              <w:t> </w:t>
            </w:r>
            <w:r>
              <w:rPr>
                <w:sz w:val="18"/>
              </w:rPr>
              <w:t>/vehicles</w:t>
            </w:r>
            <w:r>
              <w:rPr>
                <w:spacing w:val="40"/>
                <w:sz w:val="18"/>
              </w:rPr>
              <w:t> </w:t>
            </w:r>
            <w:r>
              <w:rPr>
                <w:sz w:val="18"/>
              </w:rPr>
              <w:t>as</w:t>
            </w:r>
            <w:r>
              <w:rPr>
                <w:spacing w:val="40"/>
                <w:sz w:val="18"/>
              </w:rPr>
              <w:t> </w:t>
            </w:r>
            <w:r>
              <w:rPr>
                <w:sz w:val="18"/>
              </w:rPr>
              <w:t>much</w:t>
            </w:r>
            <w:r>
              <w:rPr>
                <w:spacing w:val="40"/>
                <w:sz w:val="18"/>
              </w:rPr>
              <w:t> </w:t>
            </w:r>
            <w:r>
              <w:rPr>
                <w:sz w:val="18"/>
              </w:rPr>
              <w:t>as </w:t>
            </w:r>
            <w:r>
              <w:rPr>
                <w:spacing w:val="-2"/>
                <w:sz w:val="18"/>
              </w:rPr>
              <w:t>possible.</w:t>
            </w:r>
          </w:p>
          <w:p>
            <w:pPr>
              <w:pStyle w:val="TableParagraph"/>
              <w:numPr>
                <w:ilvl w:val="0"/>
                <w:numId w:val="41"/>
              </w:numPr>
              <w:tabs>
                <w:tab w:pos="470" w:val="left" w:leader="none"/>
              </w:tabs>
              <w:spacing w:line="240" w:lineRule="auto" w:before="0" w:after="0"/>
              <w:ind w:left="470" w:right="108" w:hanging="360"/>
              <w:jc w:val="left"/>
              <w:rPr>
                <w:sz w:val="18"/>
              </w:rPr>
            </w:pPr>
            <w:r>
              <w:rPr>
                <w:sz w:val="18"/>
              </w:rPr>
              <w:t>Control</w:t>
            </w:r>
            <w:r>
              <w:rPr>
                <w:spacing w:val="24"/>
                <w:sz w:val="18"/>
              </w:rPr>
              <w:t> </w:t>
            </w:r>
            <w:r>
              <w:rPr>
                <w:sz w:val="18"/>
              </w:rPr>
              <w:t>vehicle</w:t>
            </w:r>
            <w:r>
              <w:rPr>
                <w:spacing w:val="25"/>
                <w:sz w:val="18"/>
              </w:rPr>
              <w:t> </w:t>
            </w:r>
            <w:r>
              <w:rPr>
                <w:sz w:val="18"/>
              </w:rPr>
              <w:t>speed</w:t>
            </w:r>
            <w:r>
              <w:rPr>
                <w:spacing w:val="25"/>
                <w:sz w:val="18"/>
              </w:rPr>
              <w:t> </w:t>
            </w:r>
            <w:r>
              <w:rPr>
                <w:sz w:val="18"/>
              </w:rPr>
              <w:t>when</w:t>
            </w:r>
            <w:r>
              <w:rPr>
                <w:spacing w:val="25"/>
                <w:sz w:val="18"/>
              </w:rPr>
              <w:t> </w:t>
            </w:r>
            <w:r>
              <w:rPr>
                <w:sz w:val="18"/>
              </w:rPr>
              <w:t>driving</w:t>
            </w:r>
            <w:r>
              <w:rPr>
                <w:spacing w:val="26"/>
                <w:sz w:val="18"/>
              </w:rPr>
              <w:t> </w:t>
            </w:r>
            <w:r>
              <w:rPr>
                <w:sz w:val="18"/>
              </w:rPr>
              <w:t>through</w:t>
            </w:r>
            <w:r>
              <w:rPr>
                <w:spacing w:val="25"/>
                <w:sz w:val="18"/>
              </w:rPr>
              <w:t> </w:t>
            </w:r>
            <w:r>
              <w:rPr>
                <w:sz w:val="18"/>
              </w:rPr>
              <w:t>community</w:t>
            </w:r>
            <w:r>
              <w:rPr>
                <w:spacing w:val="23"/>
                <w:sz w:val="18"/>
              </w:rPr>
              <w:t> </w:t>
            </w:r>
            <w:r>
              <w:rPr>
                <w:sz w:val="18"/>
              </w:rPr>
              <w:t>areas</w:t>
            </w:r>
            <w:r>
              <w:rPr>
                <w:spacing w:val="25"/>
                <w:sz w:val="18"/>
              </w:rPr>
              <w:t> </w:t>
            </w:r>
            <w:r>
              <w:rPr>
                <w:sz w:val="18"/>
              </w:rPr>
              <w:t>is</w:t>
            </w:r>
            <w:r>
              <w:rPr>
                <w:spacing w:val="25"/>
                <w:sz w:val="18"/>
              </w:rPr>
              <w:t> </w:t>
            </w:r>
            <w:r>
              <w:rPr>
                <w:sz w:val="18"/>
              </w:rPr>
              <w:t>unavoidable</w:t>
            </w:r>
            <w:r>
              <w:rPr>
                <w:spacing w:val="25"/>
                <w:sz w:val="18"/>
              </w:rPr>
              <w:t> </w:t>
            </w:r>
            <w:r>
              <w:rPr>
                <w:sz w:val="18"/>
              </w:rPr>
              <w:t>so</w:t>
            </w:r>
            <w:r>
              <w:rPr>
                <w:spacing w:val="25"/>
                <w:sz w:val="18"/>
              </w:rPr>
              <w:t> </w:t>
            </w:r>
            <w:r>
              <w:rPr>
                <w:sz w:val="18"/>
              </w:rPr>
              <w:t>that</w:t>
            </w:r>
            <w:r>
              <w:rPr>
                <w:spacing w:val="25"/>
                <w:sz w:val="18"/>
              </w:rPr>
              <w:t> </w:t>
            </w:r>
            <w:r>
              <w:rPr>
                <w:sz w:val="18"/>
              </w:rPr>
              <w:t>dust dispersion from vehicle transport is minimized.</w:t>
            </w:r>
          </w:p>
          <w:p>
            <w:pPr>
              <w:pStyle w:val="TableParagraph"/>
              <w:numPr>
                <w:ilvl w:val="0"/>
                <w:numId w:val="41"/>
              </w:numPr>
              <w:tabs>
                <w:tab w:pos="470" w:val="left" w:leader="none"/>
              </w:tabs>
              <w:spacing w:line="201" w:lineRule="exact" w:before="0" w:after="0"/>
              <w:ind w:left="470" w:right="0" w:hanging="360"/>
              <w:jc w:val="left"/>
              <w:rPr>
                <w:sz w:val="18"/>
              </w:rPr>
            </w:pPr>
            <w:r>
              <w:rPr>
                <w:sz w:val="18"/>
              </w:rPr>
              <w:t>Limit</w:t>
            </w:r>
            <w:r>
              <w:rPr>
                <w:spacing w:val="-5"/>
                <w:sz w:val="18"/>
              </w:rPr>
              <w:t> </w:t>
            </w:r>
            <w:r>
              <w:rPr>
                <w:sz w:val="18"/>
              </w:rPr>
              <w:t>idling</w:t>
            </w:r>
            <w:r>
              <w:rPr>
                <w:spacing w:val="-5"/>
                <w:sz w:val="18"/>
              </w:rPr>
              <w:t> </w:t>
            </w:r>
            <w:r>
              <w:rPr>
                <w:sz w:val="18"/>
              </w:rPr>
              <w:t>of vehicles,</w:t>
            </w:r>
            <w:r>
              <w:rPr>
                <w:spacing w:val="-5"/>
                <w:sz w:val="18"/>
              </w:rPr>
              <w:t> </w:t>
            </w:r>
            <w:r>
              <w:rPr>
                <w:sz w:val="18"/>
              </w:rPr>
              <w:t>machineries</w:t>
            </w:r>
            <w:r>
              <w:rPr>
                <w:spacing w:val="-4"/>
                <w:sz w:val="18"/>
              </w:rPr>
              <w:t> </w:t>
            </w:r>
            <w:r>
              <w:rPr>
                <w:spacing w:val="-2"/>
                <w:sz w:val="18"/>
              </w:rPr>
              <w:t>equipment.</w:t>
            </w:r>
          </w:p>
        </w:tc>
      </w:tr>
      <w:tr>
        <w:trPr>
          <w:trHeight w:val="2635" w:hRule="atLeast"/>
        </w:trPr>
        <w:tc>
          <w:tcPr>
            <w:tcW w:w="2066" w:type="dxa"/>
          </w:tcPr>
          <w:p>
            <w:pPr>
              <w:pStyle w:val="TableParagraph"/>
              <w:tabs>
                <w:tab w:pos="620" w:val="left" w:leader="none"/>
              </w:tabs>
              <w:ind w:left="620" w:right="125" w:hanging="456"/>
              <w:rPr>
                <w:sz w:val="18"/>
              </w:rPr>
            </w:pPr>
            <w:r>
              <w:rPr>
                <w:spacing w:val="-6"/>
                <w:sz w:val="18"/>
              </w:rPr>
              <w:t>7.</w:t>
            </w:r>
            <w:r>
              <w:rPr>
                <w:sz w:val="18"/>
              </w:rPr>
              <w:tab/>
              <w:t>Water</w:t>
            </w:r>
            <w:r>
              <w:rPr>
                <w:spacing w:val="-11"/>
                <w:sz w:val="18"/>
              </w:rPr>
              <w:t> </w:t>
            </w:r>
            <w:r>
              <w:rPr>
                <w:sz w:val="18"/>
              </w:rPr>
              <w:t>quality</w:t>
            </w:r>
            <w:r>
              <w:rPr>
                <w:spacing w:val="-10"/>
                <w:sz w:val="18"/>
              </w:rPr>
              <w:t> </w:t>
            </w:r>
            <w:r>
              <w:rPr>
                <w:sz w:val="18"/>
              </w:rPr>
              <w:t>and </w:t>
            </w:r>
            <w:r>
              <w:rPr>
                <w:spacing w:val="-2"/>
                <w:sz w:val="18"/>
              </w:rPr>
              <w:t>availability</w:t>
            </w:r>
          </w:p>
        </w:tc>
        <w:tc>
          <w:tcPr>
            <w:tcW w:w="7433" w:type="dxa"/>
          </w:tcPr>
          <w:p>
            <w:pPr>
              <w:pStyle w:val="TableParagraph"/>
              <w:numPr>
                <w:ilvl w:val="0"/>
                <w:numId w:val="42"/>
              </w:numPr>
              <w:tabs>
                <w:tab w:pos="470" w:val="left" w:leader="none"/>
              </w:tabs>
              <w:spacing w:line="218" w:lineRule="exact" w:before="0" w:after="0"/>
              <w:ind w:left="470" w:right="0" w:hanging="360"/>
              <w:jc w:val="left"/>
              <w:rPr>
                <w:sz w:val="18"/>
              </w:rPr>
            </w:pPr>
            <w:r>
              <w:rPr>
                <w:sz w:val="18"/>
              </w:rPr>
              <w:t>Activities</w:t>
            </w:r>
            <w:r>
              <w:rPr>
                <w:spacing w:val="-6"/>
                <w:sz w:val="18"/>
              </w:rPr>
              <w:t> </w:t>
            </w:r>
            <w:r>
              <w:rPr>
                <w:sz w:val="18"/>
              </w:rPr>
              <w:t>should</w:t>
            </w:r>
            <w:r>
              <w:rPr>
                <w:spacing w:val="-3"/>
                <w:sz w:val="18"/>
              </w:rPr>
              <w:t> </w:t>
            </w:r>
            <w:r>
              <w:rPr>
                <w:sz w:val="18"/>
              </w:rPr>
              <w:t>not</w:t>
            </w:r>
            <w:r>
              <w:rPr>
                <w:spacing w:val="-3"/>
                <w:sz w:val="18"/>
              </w:rPr>
              <w:t> </w:t>
            </w:r>
            <w:r>
              <w:rPr>
                <w:sz w:val="18"/>
              </w:rPr>
              <w:t>affect</w:t>
            </w:r>
            <w:r>
              <w:rPr>
                <w:spacing w:val="-3"/>
                <w:sz w:val="18"/>
              </w:rPr>
              <w:t> </w:t>
            </w:r>
            <w:r>
              <w:rPr>
                <w:sz w:val="18"/>
              </w:rPr>
              <w:t>the</w:t>
            </w:r>
            <w:r>
              <w:rPr>
                <w:spacing w:val="-4"/>
                <w:sz w:val="18"/>
              </w:rPr>
              <w:t> </w:t>
            </w:r>
            <w:r>
              <w:rPr>
                <w:sz w:val="18"/>
              </w:rPr>
              <w:t>availability</w:t>
            </w:r>
            <w:r>
              <w:rPr>
                <w:spacing w:val="-5"/>
                <w:sz w:val="18"/>
              </w:rPr>
              <w:t> </w:t>
            </w:r>
            <w:r>
              <w:rPr>
                <w:sz w:val="18"/>
              </w:rPr>
              <w:t>of</w:t>
            </w:r>
            <w:r>
              <w:rPr>
                <w:spacing w:val="-4"/>
                <w:sz w:val="18"/>
              </w:rPr>
              <w:t> </w:t>
            </w:r>
            <w:r>
              <w:rPr>
                <w:sz w:val="18"/>
              </w:rPr>
              <w:t>water</w:t>
            </w:r>
            <w:r>
              <w:rPr>
                <w:spacing w:val="-1"/>
                <w:sz w:val="18"/>
              </w:rPr>
              <w:t> </w:t>
            </w:r>
            <w:r>
              <w:rPr>
                <w:sz w:val="18"/>
              </w:rPr>
              <w:t>for</w:t>
            </w:r>
            <w:r>
              <w:rPr>
                <w:spacing w:val="-2"/>
                <w:sz w:val="18"/>
              </w:rPr>
              <w:t> </w:t>
            </w:r>
            <w:r>
              <w:rPr>
                <w:sz w:val="18"/>
              </w:rPr>
              <w:t>drinking</w:t>
            </w:r>
            <w:r>
              <w:rPr>
                <w:spacing w:val="-4"/>
                <w:sz w:val="18"/>
              </w:rPr>
              <w:t> </w:t>
            </w:r>
            <w:r>
              <w:rPr>
                <w:sz w:val="18"/>
              </w:rPr>
              <w:t>and</w:t>
            </w:r>
            <w:r>
              <w:rPr>
                <w:spacing w:val="-2"/>
                <w:sz w:val="18"/>
              </w:rPr>
              <w:t> </w:t>
            </w:r>
            <w:r>
              <w:rPr>
                <w:sz w:val="18"/>
              </w:rPr>
              <w:t>hygienic</w:t>
            </w:r>
            <w:r>
              <w:rPr>
                <w:spacing w:val="-4"/>
                <w:sz w:val="18"/>
              </w:rPr>
              <w:t> </w:t>
            </w:r>
            <w:r>
              <w:rPr>
                <w:spacing w:val="-2"/>
                <w:sz w:val="18"/>
              </w:rPr>
              <w:t>purposes.</w:t>
            </w:r>
          </w:p>
          <w:p>
            <w:pPr>
              <w:pStyle w:val="TableParagraph"/>
              <w:numPr>
                <w:ilvl w:val="0"/>
                <w:numId w:val="42"/>
              </w:numPr>
              <w:tabs>
                <w:tab w:pos="470" w:val="left" w:leader="none"/>
              </w:tabs>
              <w:spacing w:line="240" w:lineRule="auto" w:before="0" w:after="0"/>
              <w:ind w:left="470" w:right="103" w:hanging="360"/>
              <w:jc w:val="left"/>
              <w:rPr>
                <w:sz w:val="18"/>
              </w:rPr>
            </w:pPr>
            <w:r>
              <w:rPr>
                <w:sz w:val="18"/>
              </w:rPr>
              <w:t>No</w:t>
            </w:r>
            <w:r>
              <w:rPr>
                <w:spacing w:val="-11"/>
                <w:sz w:val="18"/>
              </w:rPr>
              <w:t> </w:t>
            </w:r>
            <w:r>
              <w:rPr>
                <w:sz w:val="18"/>
              </w:rPr>
              <w:t>soiled</w:t>
            </w:r>
            <w:r>
              <w:rPr>
                <w:spacing w:val="-11"/>
                <w:sz w:val="18"/>
              </w:rPr>
              <w:t> </w:t>
            </w:r>
            <w:r>
              <w:rPr>
                <w:sz w:val="18"/>
              </w:rPr>
              <w:t>materials,</w:t>
            </w:r>
            <w:r>
              <w:rPr>
                <w:spacing w:val="-10"/>
                <w:sz w:val="18"/>
              </w:rPr>
              <w:t> </w:t>
            </w:r>
            <w:r>
              <w:rPr>
                <w:sz w:val="18"/>
              </w:rPr>
              <w:t>solid</w:t>
            </w:r>
            <w:r>
              <w:rPr>
                <w:spacing w:val="-11"/>
                <w:sz w:val="18"/>
              </w:rPr>
              <w:t> </w:t>
            </w:r>
            <w:r>
              <w:rPr>
                <w:sz w:val="18"/>
              </w:rPr>
              <w:t>wastes,</w:t>
            </w:r>
            <w:r>
              <w:rPr>
                <w:spacing w:val="-11"/>
                <w:sz w:val="18"/>
              </w:rPr>
              <w:t> </w:t>
            </w:r>
            <w:r>
              <w:rPr>
                <w:sz w:val="18"/>
              </w:rPr>
              <w:t>toxic</w:t>
            </w:r>
            <w:r>
              <w:rPr>
                <w:spacing w:val="-10"/>
                <w:sz w:val="18"/>
              </w:rPr>
              <w:t> </w:t>
            </w:r>
            <w:r>
              <w:rPr>
                <w:sz w:val="18"/>
              </w:rPr>
              <w:t>or</w:t>
            </w:r>
            <w:r>
              <w:rPr>
                <w:spacing w:val="-10"/>
                <w:sz w:val="18"/>
              </w:rPr>
              <w:t> </w:t>
            </w:r>
            <w:r>
              <w:rPr>
                <w:sz w:val="18"/>
              </w:rPr>
              <w:t>hazardous</w:t>
            </w:r>
            <w:r>
              <w:rPr>
                <w:spacing w:val="-11"/>
                <w:sz w:val="18"/>
              </w:rPr>
              <w:t> </w:t>
            </w:r>
            <w:r>
              <w:rPr>
                <w:sz w:val="18"/>
              </w:rPr>
              <w:t>materials</w:t>
            </w:r>
            <w:r>
              <w:rPr>
                <w:spacing w:val="-12"/>
                <w:sz w:val="18"/>
              </w:rPr>
              <w:t> </w:t>
            </w:r>
            <w:r>
              <w:rPr>
                <w:sz w:val="18"/>
              </w:rPr>
              <w:t>should</w:t>
            </w:r>
            <w:r>
              <w:rPr>
                <w:spacing w:val="-10"/>
                <w:sz w:val="18"/>
              </w:rPr>
              <w:t> </w:t>
            </w:r>
            <w:r>
              <w:rPr>
                <w:sz w:val="18"/>
              </w:rPr>
              <w:t>be</w:t>
            </w:r>
            <w:r>
              <w:rPr>
                <w:spacing w:val="-11"/>
                <w:sz w:val="18"/>
              </w:rPr>
              <w:t> </w:t>
            </w:r>
            <w:r>
              <w:rPr>
                <w:sz w:val="18"/>
              </w:rPr>
              <w:t>poured</w:t>
            </w:r>
            <w:r>
              <w:rPr>
                <w:spacing w:val="-10"/>
                <w:sz w:val="18"/>
              </w:rPr>
              <w:t> </w:t>
            </w:r>
            <w:r>
              <w:rPr>
                <w:sz w:val="18"/>
              </w:rPr>
              <w:t>or</w:t>
            </w:r>
            <w:r>
              <w:rPr>
                <w:spacing w:val="-10"/>
                <w:sz w:val="18"/>
              </w:rPr>
              <w:t> </w:t>
            </w:r>
            <w:r>
              <w:rPr>
                <w:sz w:val="18"/>
              </w:rPr>
              <w:t>thrown</w:t>
            </w:r>
            <w:r>
              <w:rPr>
                <w:spacing w:val="-11"/>
                <w:sz w:val="18"/>
              </w:rPr>
              <w:t> </w:t>
            </w:r>
            <w:r>
              <w:rPr>
                <w:sz w:val="18"/>
              </w:rPr>
              <w:t>into water bodies for dilution or disposal.</w:t>
            </w:r>
          </w:p>
          <w:p>
            <w:pPr>
              <w:pStyle w:val="TableParagraph"/>
              <w:numPr>
                <w:ilvl w:val="0"/>
                <w:numId w:val="42"/>
              </w:numPr>
              <w:tabs>
                <w:tab w:pos="470" w:val="left" w:leader="none"/>
              </w:tabs>
              <w:spacing w:line="217" w:lineRule="exact" w:before="1" w:after="0"/>
              <w:ind w:left="470" w:right="0" w:hanging="360"/>
              <w:jc w:val="left"/>
              <w:rPr>
                <w:sz w:val="18"/>
              </w:rPr>
            </w:pPr>
            <w:r>
              <w:rPr>
                <w:sz w:val="18"/>
              </w:rPr>
              <w:t>Avoid</w:t>
            </w:r>
            <w:r>
              <w:rPr>
                <w:spacing w:val="-4"/>
                <w:sz w:val="18"/>
              </w:rPr>
              <w:t> </w:t>
            </w:r>
            <w:r>
              <w:rPr>
                <w:sz w:val="18"/>
              </w:rPr>
              <w:t>the</w:t>
            </w:r>
            <w:r>
              <w:rPr>
                <w:spacing w:val="-2"/>
                <w:sz w:val="18"/>
              </w:rPr>
              <w:t> </w:t>
            </w:r>
            <w:r>
              <w:rPr>
                <w:sz w:val="18"/>
              </w:rPr>
              <w:t>use</w:t>
            </w:r>
            <w:r>
              <w:rPr>
                <w:spacing w:val="-2"/>
                <w:sz w:val="18"/>
              </w:rPr>
              <w:t> </w:t>
            </w:r>
            <w:r>
              <w:rPr>
                <w:sz w:val="18"/>
              </w:rPr>
              <w:t>of</w:t>
            </w:r>
            <w:r>
              <w:rPr>
                <w:spacing w:val="-4"/>
                <w:sz w:val="18"/>
              </w:rPr>
              <w:t> </w:t>
            </w:r>
            <w:r>
              <w:rPr>
                <w:sz w:val="18"/>
              </w:rPr>
              <w:t>wastewater</w:t>
            </w:r>
            <w:r>
              <w:rPr>
                <w:spacing w:val="-1"/>
                <w:sz w:val="18"/>
              </w:rPr>
              <w:t> </w:t>
            </w:r>
            <w:r>
              <w:rPr>
                <w:sz w:val="18"/>
              </w:rPr>
              <w:t>pools</w:t>
            </w:r>
            <w:r>
              <w:rPr>
                <w:spacing w:val="-4"/>
                <w:sz w:val="18"/>
              </w:rPr>
              <w:t> </w:t>
            </w:r>
            <w:r>
              <w:rPr>
                <w:sz w:val="18"/>
              </w:rPr>
              <w:t>particularly</w:t>
            </w:r>
            <w:r>
              <w:rPr>
                <w:spacing w:val="-1"/>
                <w:sz w:val="18"/>
              </w:rPr>
              <w:t> </w:t>
            </w:r>
            <w:r>
              <w:rPr>
                <w:sz w:val="18"/>
              </w:rPr>
              <w:t>without</w:t>
            </w:r>
            <w:r>
              <w:rPr>
                <w:spacing w:val="-3"/>
                <w:sz w:val="18"/>
              </w:rPr>
              <w:t> </w:t>
            </w:r>
            <w:r>
              <w:rPr>
                <w:sz w:val="18"/>
              </w:rPr>
              <w:t>impermeable</w:t>
            </w:r>
            <w:r>
              <w:rPr>
                <w:spacing w:val="-2"/>
                <w:sz w:val="18"/>
              </w:rPr>
              <w:t> liners.</w:t>
            </w:r>
          </w:p>
          <w:p>
            <w:pPr>
              <w:pStyle w:val="TableParagraph"/>
              <w:numPr>
                <w:ilvl w:val="0"/>
                <w:numId w:val="42"/>
              </w:numPr>
              <w:tabs>
                <w:tab w:pos="470" w:val="left" w:leader="none"/>
              </w:tabs>
              <w:spacing w:line="217" w:lineRule="exact" w:before="0" w:after="0"/>
              <w:ind w:left="470" w:right="0" w:hanging="360"/>
              <w:jc w:val="left"/>
              <w:rPr>
                <w:sz w:val="18"/>
              </w:rPr>
            </w:pPr>
            <w:r>
              <w:rPr>
                <w:sz w:val="18"/>
              </w:rPr>
              <w:t>Provision</w:t>
            </w:r>
            <w:r>
              <w:rPr>
                <w:spacing w:val="-4"/>
                <w:sz w:val="18"/>
              </w:rPr>
              <w:t> </w:t>
            </w:r>
            <w:r>
              <w:rPr>
                <w:sz w:val="18"/>
              </w:rPr>
              <w:t>of</w:t>
            </w:r>
            <w:r>
              <w:rPr>
                <w:spacing w:val="-4"/>
                <w:sz w:val="18"/>
              </w:rPr>
              <w:t> </w:t>
            </w:r>
            <w:r>
              <w:rPr>
                <w:sz w:val="18"/>
              </w:rPr>
              <w:t>toilets</w:t>
            </w:r>
            <w:r>
              <w:rPr>
                <w:spacing w:val="-4"/>
                <w:sz w:val="18"/>
              </w:rPr>
              <w:t> </w:t>
            </w:r>
            <w:r>
              <w:rPr>
                <w:sz w:val="18"/>
              </w:rPr>
              <w:t>with</w:t>
            </w:r>
            <w:r>
              <w:rPr>
                <w:spacing w:val="-4"/>
                <w:sz w:val="18"/>
              </w:rPr>
              <w:t> </w:t>
            </w:r>
            <w:r>
              <w:rPr>
                <w:sz w:val="18"/>
              </w:rPr>
              <w:t>temporary</w:t>
            </w:r>
            <w:r>
              <w:rPr>
                <w:spacing w:val="-5"/>
                <w:sz w:val="18"/>
              </w:rPr>
              <w:t> </w:t>
            </w:r>
            <w:r>
              <w:rPr>
                <w:sz w:val="18"/>
              </w:rPr>
              <w:t>septic</w:t>
            </w:r>
            <w:r>
              <w:rPr>
                <w:spacing w:val="-4"/>
                <w:sz w:val="18"/>
              </w:rPr>
              <w:t> tank.</w:t>
            </w:r>
          </w:p>
          <w:p>
            <w:pPr>
              <w:pStyle w:val="TableParagraph"/>
              <w:numPr>
                <w:ilvl w:val="0"/>
                <w:numId w:val="42"/>
              </w:numPr>
              <w:tabs>
                <w:tab w:pos="470" w:val="left" w:leader="none"/>
              </w:tabs>
              <w:spacing w:line="240" w:lineRule="auto" w:before="0" w:after="0"/>
              <w:ind w:left="470" w:right="101" w:hanging="360"/>
              <w:jc w:val="left"/>
              <w:rPr>
                <w:sz w:val="18"/>
              </w:rPr>
            </w:pPr>
            <w:r>
              <w:rPr>
                <w:sz w:val="18"/>
              </w:rPr>
              <w:t>Separate as</w:t>
            </w:r>
            <w:r>
              <w:rPr>
                <w:spacing w:val="-1"/>
                <w:sz w:val="18"/>
              </w:rPr>
              <w:t> </w:t>
            </w:r>
            <w:r>
              <w:rPr>
                <w:sz w:val="18"/>
              </w:rPr>
              <w:t>best</w:t>
            </w:r>
            <w:r>
              <w:rPr>
                <w:spacing w:val="-1"/>
                <w:sz w:val="18"/>
              </w:rPr>
              <w:t> </w:t>
            </w:r>
            <w:r>
              <w:rPr>
                <w:sz w:val="18"/>
              </w:rPr>
              <w:t>as</w:t>
            </w:r>
            <w:r>
              <w:rPr>
                <w:spacing w:val="-1"/>
                <w:sz w:val="18"/>
              </w:rPr>
              <w:t> </w:t>
            </w:r>
            <w:r>
              <w:rPr>
                <w:sz w:val="18"/>
              </w:rPr>
              <w:t>possible concrete</w:t>
            </w:r>
            <w:r>
              <w:rPr>
                <w:spacing w:val="-4"/>
                <w:sz w:val="18"/>
              </w:rPr>
              <w:t> </w:t>
            </w:r>
            <w:r>
              <w:rPr>
                <w:sz w:val="18"/>
              </w:rPr>
              <w:t>works</w:t>
            </w:r>
            <w:r>
              <w:rPr>
                <w:spacing w:val="-1"/>
                <w:sz w:val="18"/>
              </w:rPr>
              <w:t> </w:t>
            </w:r>
            <w:r>
              <w:rPr>
                <w:sz w:val="18"/>
              </w:rPr>
              <w:t>in</w:t>
            </w:r>
            <w:r>
              <w:rPr>
                <w:spacing w:val="-4"/>
                <w:sz w:val="18"/>
              </w:rPr>
              <w:t> </w:t>
            </w:r>
            <w:r>
              <w:rPr>
                <w:sz w:val="18"/>
              </w:rPr>
              <w:t>waterways</w:t>
            </w:r>
            <w:r>
              <w:rPr>
                <w:spacing w:val="-1"/>
                <w:sz w:val="18"/>
              </w:rPr>
              <w:t> </w:t>
            </w:r>
            <w:r>
              <w:rPr>
                <w:sz w:val="18"/>
              </w:rPr>
              <w:t>and keep concrete mixing separate from drainage leading to waterways.</w:t>
            </w:r>
          </w:p>
          <w:p>
            <w:pPr>
              <w:pStyle w:val="TableParagraph"/>
              <w:numPr>
                <w:ilvl w:val="0"/>
                <w:numId w:val="42"/>
              </w:numPr>
              <w:tabs>
                <w:tab w:pos="470" w:val="left" w:leader="none"/>
              </w:tabs>
              <w:spacing w:line="240" w:lineRule="auto" w:before="1" w:after="0"/>
              <w:ind w:left="470" w:right="0" w:hanging="360"/>
              <w:jc w:val="left"/>
              <w:rPr>
                <w:sz w:val="18"/>
              </w:rPr>
            </w:pPr>
            <w:r>
              <w:rPr>
                <w:sz w:val="18"/>
              </w:rPr>
              <w:t>Avoid</w:t>
            </w:r>
            <w:r>
              <w:rPr>
                <w:spacing w:val="-4"/>
                <w:sz w:val="18"/>
              </w:rPr>
              <w:t> </w:t>
            </w:r>
            <w:r>
              <w:rPr>
                <w:sz w:val="18"/>
              </w:rPr>
              <w:t>any</w:t>
            </w:r>
            <w:r>
              <w:rPr>
                <w:spacing w:val="-5"/>
                <w:sz w:val="18"/>
              </w:rPr>
              <w:t> </w:t>
            </w:r>
            <w:r>
              <w:rPr>
                <w:sz w:val="18"/>
              </w:rPr>
              <w:t>activity</w:t>
            </w:r>
            <w:r>
              <w:rPr>
                <w:spacing w:val="-5"/>
                <w:sz w:val="18"/>
              </w:rPr>
              <w:t> </w:t>
            </w:r>
            <w:r>
              <w:rPr>
                <w:sz w:val="18"/>
              </w:rPr>
              <w:t>causing</w:t>
            </w:r>
            <w:r>
              <w:rPr>
                <w:spacing w:val="-4"/>
                <w:sz w:val="18"/>
              </w:rPr>
              <w:t> </w:t>
            </w:r>
            <w:r>
              <w:rPr>
                <w:sz w:val="18"/>
              </w:rPr>
              <w:t>excessive</w:t>
            </w:r>
            <w:r>
              <w:rPr>
                <w:spacing w:val="-3"/>
                <w:sz w:val="18"/>
              </w:rPr>
              <w:t> </w:t>
            </w:r>
            <w:r>
              <w:rPr>
                <w:sz w:val="18"/>
              </w:rPr>
              <w:t>erosion</w:t>
            </w:r>
            <w:r>
              <w:rPr>
                <w:spacing w:val="-4"/>
                <w:sz w:val="18"/>
              </w:rPr>
              <w:t> </w:t>
            </w:r>
            <w:r>
              <w:rPr>
                <w:sz w:val="18"/>
              </w:rPr>
              <w:t>and</w:t>
            </w:r>
            <w:r>
              <w:rPr>
                <w:spacing w:val="-2"/>
                <w:sz w:val="18"/>
              </w:rPr>
              <w:t> turbidity.</w:t>
            </w:r>
          </w:p>
          <w:p>
            <w:pPr>
              <w:pStyle w:val="TableParagraph"/>
              <w:numPr>
                <w:ilvl w:val="0"/>
                <w:numId w:val="42"/>
              </w:numPr>
              <w:tabs>
                <w:tab w:pos="470" w:val="left" w:leader="none"/>
              </w:tabs>
              <w:spacing w:line="240" w:lineRule="auto" w:before="0" w:after="0"/>
              <w:ind w:left="470" w:right="101" w:hanging="360"/>
              <w:jc w:val="left"/>
              <w:rPr>
                <w:sz w:val="18"/>
              </w:rPr>
            </w:pPr>
            <w:r>
              <w:rPr>
                <w:sz w:val="18"/>
              </w:rPr>
              <w:t>Keep</w:t>
            </w:r>
            <w:r>
              <w:rPr>
                <w:spacing w:val="-1"/>
                <w:sz w:val="18"/>
              </w:rPr>
              <w:t> </w:t>
            </w:r>
            <w:r>
              <w:rPr>
                <w:sz w:val="18"/>
              </w:rPr>
              <w:t>waste</w:t>
            </w:r>
            <w:r>
              <w:rPr>
                <w:spacing w:val="-1"/>
                <w:sz w:val="18"/>
              </w:rPr>
              <w:t> </w:t>
            </w:r>
            <w:r>
              <w:rPr>
                <w:sz w:val="18"/>
              </w:rPr>
              <w:t>and</w:t>
            </w:r>
            <w:r>
              <w:rPr>
                <w:spacing w:val="-1"/>
                <w:sz w:val="18"/>
              </w:rPr>
              <w:t> </w:t>
            </w:r>
            <w:r>
              <w:rPr>
                <w:sz w:val="18"/>
              </w:rPr>
              <w:t>hazardous</w:t>
            </w:r>
            <w:r>
              <w:rPr>
                <w:spacing w:val="-5"/>
                <w:sz w:val="18"/>
              </w:rPr>
              <w:t> </w:t>
            </w:r>
            <w:r>
              <w:rPr>
                <w:sz w:val="18"/>
              </w:rPr>
              <w:t>materials</w:t>
            </w:r>
            <w:r>
              <w:rPr>
                <w:spacing w:val="-2"/>
                <w:sz w:val="18"/>
              </w:rPr>
              <w:t> </w:t>
            </w:r>
            <w:r>
              <w:rPr>
                <w:sz w:val="18"/>
              </w:rPr>
              <w:t>away</w:t>
            </w:r>
            <w:r>
              <w:rPr>
                <w:spacing w:val="-2"/>
                <w:sz w:val="18"/>
              </w:rPr>
              <w:t> </w:t>
            </w:r>
            <w:r>
              <w:rPr>
                <w:sz w:val="18"/>
              </w:rPr>
              <w:t>from surface</w:t>
            </w:r>
            <w:r>
              <w:rPr>
                <w:spacing w:val="-1"/>
                <w:sz w:val="18"/>
              </w:rPr>
              <w:t> </w:t>
            </w:r>
            <w:r>
              <w:rPr>
                <w:sz w:val="18"/>
              </w:rPr>
              <w:t>water bodies,</w:t>
            </w:r>
            <w:r>
              <w:rPr>
                <w:spacing w:val="-1"/>
                <w:sz w:val="18"/>
              </w:rPr>
              <w:t> </w:t>
            </w:r>
            <w:r>
              <w:rPr>
                <w:sz w:val="18"/>
              </w:rPr>
              <w:t>drinking</w:t>
            </w:r>
            <w:r>
              <w:rPr>
                <w:spacing w:val="-1"/>
                <w:sz w:val="18"/>
              </w:rPr>
              <w:t> </w:t>
            </w:r>
            <w:r>
              <w:rPr>
                <w:sz w:val="18"/>
              </w:rPr>
              <w:t>water sources and do not dispose of waste in creeks or rivers.</w:t>
            </w:r>
          </w:p>
          <w:p>
            <w:pPr>
              <w:pStyle w:val="TableParagraph"/>
              <w:numPr>
                <w:ilvl w:val="0"/>
                <w:numId w:val="42"/>
              </w:numPr>
              <w:tabs>
                <w:tab w:pos="470" w:val="left" w:leader="none"/>
              </w:tabs>
              <w:spacing w:line="220" w:lineRule="atLeast" w:before="0" w:after="0"/>
              <w:ind w:left="470" w:right="105" w:hanging="360"/>
              <w:jc w:val="left"/>
              <w:rPr>
                <w:sz w:val="18"/>
              </w:rPr>
            </w:pPr>
            <w:r>
              <w:rPr>
                <w:sz w:val="18"/>
              </w:rPr>
              <w:t>Properly dispose contaminated wastewater and hazardous materials, if any, passing through conventional treatment process such as screening, settling, oil-water separation, etc.</w:t>
            </w:r>
          </w:p>
        </w:tc>
      </w:tr>
      <w:tr>
        <w:trPr>
          <w:trHeight w:val="660" w:hRule="atLeast"/>
        </w:trPr>
        <w:tc>
          <w:tcPr>
            <w:tcW w:w="2066" w:type="dxa"/>
          </w:tcPr>
          <w:p>
            <w:pPr>
              <w:pStyle w:val="TableParagraph"/>
              <w:tabs>
                <w:tab w:pos="620" w:val="left" w:leader="none"/>
              </w:tabs>
              <w:spacing w:line="218" w:lineRule="exact"/>
              <w:ind w:left="165"/>
              <w:rPr>
                <w:sz w:val="18"/>
              </w:rPr>
            </w:pPr>
            <w:r>
              <w:rPr>
                <w:spacing w:val="-5"/>
                <w:sz w:val="18"/>
              </w:rPr>
              <w:t>8.</w:t>
            </w:r>
            <w:r>
              <w:rPr>
                <w:sz w:val="18"/>
              </w:rPr>
              <w:tab/>
              <w:t>Pest</w:t>
            </w:r>
            <w:r>
              <w:rPr>
                <w:spacing w:val="-1"/>
                <w:sz w:val="18"/>
              </w:rPr>
              <w:t> </w:t>
            </w:r>
            <w:r>
              <w:rPr>
                <w:spacing w:val="-2"/>
                <w:sz w:val="18"/>
              </w:rPr>
              <w:t>Control</w:t>
            </w:r>
          </w:p>
        </w:tc>
        <w:tc>
          <w:tcPr>
            <w:tcW w:w="7433" w:type="dxa"/>
          </w:tcPr>
          <w:p>
            <w:pPr>
              <w:pStyle w:val="TableParagraph"/>
              <w:spacing w:line="218" w:lineRule="exact"/>
              <w:ind w:left="110"/>
              <w:rPr>
                <w:sz w:val="18"/>
              </w:rPr>
            </w:pPr>
            <w:r>
              <w:rPr>
                <w:sz w:val="18"/>
              </w:rPr>
              <w:t>For</w:t>
            </w:r>
            <w:r>
              <w:rPr>
                <w:spacing w:val="2"/>
                <w:sz w:val="18"/>
              </w:rPr>
              <w:t> </w:t>
            </w:r>
            <w:r>
              <w:rPr>
                <w:sz w:val="18"/>
              </w:rPr>
              <w:t>pest</w:t>
            </w:r>
            <w:r>
              <w:rPr>
                <w:spacing w:val="2"/>
                <w:sz w:val="18"/>
              </w:rPr>
              <w:t> </w:t>
            </w:r>
            <w:r>
              <w:rPr>
                <w:sz w:val="18"/>
              </w:rPr>
              <w:t>management,</w:t>
            </w:r>
            <w:r>
              <w:rPr>
                <w:spacing w:val="2"/>
                <w:sz w:val="18"/>
              </w:rPr>
              <w:t> </w:t>
            </w:r>
            <w:r>
              <w:rPr>
                <w:sz w:val="18"/>
              </w:rPr>
              <w:t>conduct</w:t>
            </w:r>
            <w:r>
              <w:rPr>
                <w:spacing w:val="1"/>
                <w:sz w:val="18"/>
              </w:rPr>
              <w:t> </w:t>
            </w:r>
            <w:r>
              <w:rPr>
                <w:sz w:val="18"/>
              </w:rPr>
              <w:t>a</w:t>
            </w:r>
            <w:r>
              <w:rPr>
                <w:spacing w:val="1"/>
                <w:sz w:val="18"/>
              </w:rPr>
              <w:t> </w:t>
            </w:r>
            <w:r>
              <w:rPr>
                <w:sz w:val="18"/>
              </w:rPr>
              <w:t>site-specific</w:t>
            </w:r>
            <w:r>
              <w:rPr>
                <w:spacing w:val="2"/>
                <w:sz w:val="18"/>
              </w:rPr>
              <w:t> </w:t>
            </w:r>
            <w:r>
              <w:rPr>
                <w:sz w:val="18"/>
              </w:rPr>
              <w:t>pest</w:t>
            </w:r>
            <w:r>
              <w:rPr>
                <w:spacing w:val="1"/>
                <w:sz w:val="18"/>
              </w:rPr>
              <w:t> </w:t>
            </w:r>
            <w:r>
              <w:rPr>
                <w:sz w:val="18"/>
              </w:rPr>
              <w:t>(insect</w:t>
            </w:r>
            <w:r>
              <w:rPr>
                <w:spacing w:val="7"/>
                <w:sz w:val="18"/>
              </w:rPr>
              <w:t> </w:t>
            </w:r>
            <w:r>
              <w:rPr>
                <w:sz w:val="18"/>
              </w:rPr>
              <w:t>and</w:t>
            </w:r>
            <w:r>
              <w:rPr>
                <w:spacing w:val="3"/>
                <w:sz w:val="18"/>
              </w:rPr>
              <w:t> </w:t>
            </w:r>
            <w:r>
              <w:rPr>
                <w:sz w:val="18"/>
              </w:rPr>
              <w:t>rodent)</w:t>
            </w:r>
            <w:r>
              <w:rPr>
                <w:spacing w:val="2"/>
                <w:sz w:val="18"/>
              </w:rPr>
              <w:t> </w:t>
            </w:r>
            <w:r>
              <w:rPr>
                <w:sz w:val="18"/>
              </w:rPr>
              <w:t>assessment,</w:t>
            </w:r>
            <w:r>
              <w:rPr>
                <w:spacing w:val="2"/>
                <w:sz w:val="18"/>
              </w:rPr>
              <w:t> </w:t>
            </w:r>
            <w:r>
              <w:rPr>
                <w:sz w:val="18"/>
              </w:rPr>
              <w:t>prepare</w:t>
            </w:r>
            <w:r>
              <w:rPr>
                <w:spacing w:val="3"/>
                <w:sz w:val="18"/>
              </w:rPr>
              <w:t> </w:t>
            </w:r>
            <w:r>
              <w:rPr>
                <w:sz w:val="18"/>
              </w:rPr>
              <w:t>a</w:t>
            </w:r>
            <w:r>
              <w:rPr>
                <w:spacing w:val="1"/>
                <w:sz w:val="18"/>
              </w:rPr>
              <w:t> </w:t>
            </w:r>
            <w:r>
              <w:rPr>
                <w:spacing w:val="-4"/>
                <w:sz w:val="18"/>
              </w:rPr>
              <w:t>pest</w:t>
            </w:r>
          </w:p>
          <w:p>
            <w:pPr>
              <w:pStyle w:val="TableParagraph"/>
              <w:spacing w:line="220" w:lineRule="atLeast"/>
              <w:ind w:left="110"/>
              <w:rPr>
                <w:sz w:val="18"/>
              </w:rPr>
            </w:pPr>
            <w:r>
              <w:rPr>
                <w:sz w:val="18"/>
              </w:rPr>
              <w:t>control plan, procure and utilize relevant insect and rodent control equipment, as well as procure and apply relevant pest management measures.</w:t>
            </w:r>
          </w:p>
        </w:tc>
      </w:tr>
      <w:tr>
        <w:trPr>
          <w:trHeight w:val="3295" w:hRule="atLeast"/>
        </w:trPr>
        <w:tc>
          <w:tcPr>
            <w:tcW w:w="2066" w:type="dxa"/>
          </w:tcPr>
          <w:p>
            <w:pPr>
              <w:pStyle w:val="TableParagraph"/>
              <w:tabs>
                <w:tab w:pos="620" w:val="left" w:leader="none"/>
              </w:tabs>
              <w:ind w:left="620" w:right="204" w:hanging="456"/>
              <w:rPr>
                <w:sz w:val="18"/>
              </w:rPr>
            </w:pPr>
            <w:r>
              <w:rPr>
                <w:spacing w:val="-6"/>
                <w:sz w:val="18"/>
              </w:rPr>
              <w:t>9.</w:t>
            </w:r>
            <w:r>
              <w:rPr>
                <w:sz w:val="18"/>
              </w:rPr>
              <w:tab/>
              <w:t>Solid</w:t>
            </w:r>
            <w:r>
              <w:rPr>
                <w:spacing w:val="-2"/>
                <w:sz w:val="18"/>
              </w:rPr>
              <w:t> </w:t>
            </w:r>
            <w:r>
              <w:rPr>
                <w:sz w:val="18"/>
              </w:rPr>
              <w:t>and hazardous</w:t>
            </w:r>
            <w:r>
              <w:rPr>
                <w:spacing w:val="-11"/>
                <w:sz w:val="18"/>
              </w:rPr>
              <w:t> </w:t>
            </w:r>
            <w:r>
              <w:rPr>
                <w:sz w:val="18"/>
              </w:rPr>
              <w:t>wast</w:t>
            </w:r>
            <w:r>
              <w:rPr>
                <w:sz w:val="18"/>
              </w:rPr>
              <w:t>e</w:t>
            </w:r>
          </w:p>
        </w:tc>
        <w:tc>
          <w:tcPr>
            <w:tcW w:w="7433" w:type="dxa"/>
          </w:tcPr>
          <w:p>
            <w:pPr>
              <w:pStyle w:val="TableParagraph"/>
              <w:numPr>
                <w:ilvl w:val="0"/>
                <w:numId w:val="43"/>
              </w:numPr>
              <w:tabs>
                <w:tab w:pos="469" w:val="left" w:leader="none"/>
              </w:tabs>
              <w:spacing w:line="218" w:lineRule="exact" w:before="0" w:after="0"/>
              <w:ind w:left="469" w:right="0" w:hanging="359"/>
              <w:jc w:val="both"/>
              <w:rPr>
                <w:sz w:val="18"/>
              </w:rPr>
            </w:pPr>
            <w:r>
              <w:rPr>
                <w:sz w:val="18"/>
              </w:rPr>
              <w:t>Segregate</w:t>
            </w:r>
            <w:r>
              <w:rPr>
                <w:spacing w:val="-6"/>
                <w:sz w:val="18"/>
              </w:rPr>
              <w:t> </w:t>
            </w:r>
            <w:r>
              <w:rPr>
                <w:sz w:val="18"/>
              </w:rPr>
              <w:t>construction</w:t>
            </w:r>
            <w:r>
              <w:rPr>
                <w:spacing w:val="-4"/>
                <w:sz w:val="18"/>
              </w:rPr>
              <w:t> </w:t>
            </w:r>
            <w:r>
              <w:rPr>
                <w:sz w:val="18"/>
              </w:rPr>
              <w:t>waste</w:t>
            </w:r>
            <w:r>
              <w:rPr>
                <w:spacing w:val="-3"/>
                <w:sz w:val="18"/>
              </w:rPr>
              <w:t> </w:t>
            </w:r>
            <w:r>
              <w:rPr>
                <w:sz w:val="18"/>
              </w:rPr>
              <w:t>as</w:t>
            </w:r>
            <w:r>
              <w:rPr>
                <w:spacing w:val="-5"/>
                <w:sz w:val="18"/>
              </w:rPr>
              <w:t> </w:t>
            </w:r>
            <w:r>
              <w:rPr>
                <w:sz w:val="18"/>
              </w:rPr>
              <w:t>recyclable,</w:t>
            </w:r>
            <w:r>
              <w:rPr>
                <w:spacing w:val="-3"/>
                <w:sz w:val="18"/>
              </w:rPr>
              <w:t> </w:t>
            </w:r>
            <w:r>
              <w:rPr>
                <w:sz w:val="18"/>
              </w:rPr>
              <w:t>hazardous</w:t>
            </w:r>
            <w:r>
              <w:rPr>
                <w:spacing w:val="-4"/>
                <w:sz w:val="18"/>
              </w:rPr>
              <w:t> </w:t>
            </w:r>
            <w:r>
              <w:rPr>
                <w:sz w:val="18"/>
              </w:rPr>
              <w:t>and</w:t>
            </w:r>
            <w:r>
              <w:rPr>
                <w:spacing w:val="-3"/>
                <w:sz w:val="18"/>
              </w:rPr>
              <w:t> </w:t>
            </w:r>
            <w:r>
              <w:rPr>
                <w:sz w:val="18"/>
              </w:rPr>
              <w:t>non-hazardous</w:t>
            </w:r>
            <w:r>
              <w:rPr>
                <w:spacing w:val="-3"/>
                <w:sz w:val="18"/>
              </w:rPr>
              <w:t> </w:t>
            </w:r>
            <w:r>
              <w:rPr>
                <w:spacing w:val="-2"/>
                <w:sz w:val="18"/>
              </w:rPr>
              <w:t>waste.</w:t>
            </w:r>
          </w:p>
          <w:p>
            <w:pPr>
              <w:pStyle w:val="TableParagraph"/>
              <w:numPr>
                <w:ilvl w:val="0"/>
                <w:numId w:val="43"/>
              </w:numPr>
              <w:tabs>
                <w:tab w:pos="468" w:val="left" w:leader="none"/>
              </w:tabs>
              <w:spacing w:line="240" w:lineRule="auto" w:before="0" w:after="0"/>
              <w:ind w:left="468" w:right="0" w:hanging="358"/>
              <w:jc w:val="both"/>
              <w:rPr>
                <w:sz w:val="18"/>
              </w:rPr>
            </w:pPr>
            <w:r>
              <w:rPr>
                <w:sz w:val="18"/>
              </w:rPr>
              <w:t>Reuse</w:t>
            </w:r>
            <w:r>
              <w:rPr>
                <w:spacing w:val="-5"/>
                <w:sz w:val="18"/>
              </w:rPr>
              <w:t> </w:t>
            </w:r>
            <w:r>
              <w:rPr>
                <w:sz w:val="18"/>
              </w:rPr>
              <w:t>and</w:t>
            </w:r>
            <w:r>
              <w:rPr>
                <w:spacing w:val="-3"/>
                <w:sz w:val="18"/>
              </w:rPr>
              <w:t> </w:t>
            </w:r>
            <w:r>
              <w:rPr>
                <w:sz w:val="18"/>
              </w:rPr>
              <w:t>recycle</w:t>
            </w:r>
            <w:r>
              <w:rPr>
                <w:spacing w:val="-4"/>
                <w:sz w:val="18"/>
              </w:rPr>
              <w:t> </w:t>
            </w:r>
            <w:r>
              <w:rPr>
                <w:sz w:val="18"/>
              </w:rPr>
              <w:t>appropriate</w:t>
            </w:r>
            <w:r>
              <w:rPr>
                <w:spacing w:val="-4"/>
                <w:sz w:val="18"/>
              </w:rPr>
              <w:t> </w:t>
            </w:r>
            <w:r>
              <w:rPr>
                <w:sz w:val="18"/>
              </w:rPr>
              <w:t>and</w:t>
            </w:r>
            <w:r>
              <w:rPr>
                <w:spacing w:val="-4"/>
                <w:sz w:val="18"/>
              </w:rPr>
              <w:t> </w:t>
            </w:r>
            <w:r>
              <w:rPr>
                <w:sz w:val="18"/>
              </w:rPr>
              <w:t>viable</w:t>
            </w:r>
            <w:r>
              <w:rPr>
                <w:spacing w:val="-3"/>
                <w:sz w:val="18"/>
              </w:rPr>
              <w:t> </w:t>
            </w:r>
            <w:r>
              <w:rPr>
                <w:spacing w:val="-2"/>
                <w:sz w:val="18"/>
              </w:rPr>
              <w:t>materials.</w:t>
            </w:r>
          </w:p>
          <w:p>
            <w:pPr>
              <w:pStyle w:val="TableParagraph"/>
              <w:numPr>
                <w:ilvl w:val="0"/>
                <w:numId w:val="43"/>
              </w:numPr>
              <w:tabs>
                <w:tab w:pos="468" w:val="left" w:leader="none"/>
                <w:tab w:pos="470" w:val="left" w:leader="none"/>
              </w:tabs>
              <w:spacing w:line="240" w:lineRule="auto" w:before="0" w:after="0"/>
              <w:ind w:left="470" w:right="104" w:hanging="360"/>
              <w:jc w:val="both"/>
              <w:rPr>
                <w:sz w:val="18"/>
              </w:rPr>
            </w:pPr>
            <w:r>
              <w:rPr>
                <w:sz w:val="18"/>
              </w:rPr>
              <w:t>Collect,</w:t>
            </w:r>
            <w:r>
              <w:rPr>
                <w:spacing w:val="-4"/>
                <w:sz w:val="18"/>
              </w:rPr>
              <w:t> </w:t>
            </w:r>
            <w:r>
              <w:rPr>
                <w:sz w:val="18"/>
              </w:rPr>
              <w:t>store</w:t>
            </w:r>
            <w:r>
              <w:rPr>
                <w:spacing w:val="-4"/>
                <w:sz w:val="18"/>
              </w:rPr>
              <w:t> </w:t>
            </w:r>
            <w:r>
              <w:rPr>
                <w:sz w:val="18"/>
              </w:rPr>
              <w:t>and</w:t>
            </w:r>
            <w:r>
              <w:rPr>
                <w:spacing w:val="-4"/>
                <w:sz w:val="18"/>
              </w:rPr>
              <w:t> </w:t>
            </w:r>
            <w:r>
              <w:rPr>
                <w:sz w:val="18"/>
              </w:rPr>
              <w:t>transport</w:t>
            </w:r>
            <w:r>
              <w:rPr>
                <w:spacing w:val="-4"/>
                <w:sz w:val="18"/>
              </w:rPr>
              <w:t> </w:t>
            </w:r>
            <w:r>
              <w:rPr>
                <w:sz w:val="18"/>
              </w:rPr>
              <w:t>construction</w:t>
            </w:r>
            <w:r>
              <w:rPr>
                <w:spacing w:val="-5"/>
                <w:sz w:val="18"/>
              </w:rPr>
              <w:t> </w:t>
            </w:r>
            <w:r>
              <w:rPr>
                <w:sz w:val="18"/>
              </w:rPr>
              <w:t>waste to</w:t>
            </w:r>
            <w:r>
              <w:rPr>
                <w:spacing w:val="-4"/>
                <w:sz w:val="18"/>
              </w:rPr>
              <w:t> </w:t>
            </w:r>
            <w:r>
              <w:rPr>
                <w:sz w:val="18"/>
              </w:rPr>
              <w:t>appropriately</w:t>
            </w:r>
            <w:r>
              <w:rPr>
                <w:spacing w:val="-6"/>
                <w:sz w:val="18"/>
              </w:rPr>
              <w:t> </w:t>
            </w:r>
            <w:r>
              <w:rPr>
                <w:sz w:val="18"/>
              </w:rPr>
              <w:t>designated/</w:t>
            </w:r>
            <w:r>
              <w:rPr>
                <w:spacing w:val="-4"/>
                <w:sz w:val="18"/>
              </w:rPr>
              <w:t> </w:t>
            </w:r>
            <w:r>
              <w:rPr>
                <w:sz w:val="18"/>
              </w:rPr>
              <w:t>controlled</w:t>
            </w:r>
            <w:r>
              <w:rPr>
                <w:spacing w:val="-5"/>
                <w:sz w:val="18"/>
              </w:rPr>
              <w:t> </w:t>
            </w:r>
            <w:r>
              <w:rPr>
                <w:sz w:val="18"/>
              </w:rPr>
              <w:t>dump sites, where possible.</w:t>
            </w:r>
          </w:p>
          <w:p>
            <w:pPr>
              <w:pStyle w:val="TableParagraph"/>
              <w:numPr>
                <w:ilvl w:val="0"/>
                <w:numId w:val="43"/>
              </w:numPr>
              <w:tabs>
                <w:tab w:pos="468" w:val="left" w:leader="none"/>
                <w:tab w:pos="470" w:val="left" w:leader="none"/>
              </w:tabs>
              <w:spacing w:line="240" w:lineRule="auto" w:before="1" w:after="0"/>
              <w:ind w:left="470" w:right="105" w:hanging="360"/>
              <w:jc w:val="both"/>
              <w:rPr>
                <w:sz w:val="18"/>
              </w:rPr>
            </w:pPr>
            <w:r>
              <w:rPr>
                <w:sz w:val="18"/>
              </w:rPr>
              <w:t>On-site</w:t>
            </w:r>
            <w:r>
              <w:rPr>
                <w:spacing w:val="-8"/>
                <w:sz w:val="18"/>
              </w:rPr>
              <w:t> </w:t>
            </w:r>
            <w:r>
              <w:rPr>
                <w:sz w:val="18"/>
              </w:rPr>
              <w:t>storage</w:t>
            </w:r>
            <w:r>
              <w:rPr>
                <w:spacing w:val="-8"/>
                <w:sz w:val="18"/>
              </w:rPr>
              <w:t> </w:t>
            </w:r>
            <w:r>
              <w:rPr>
                <w:sz w:val="18"/>
              </w:rPr>
              <w:t>of</w:t>
            </w:r>
            <w:r>
              <w:rPr>
                <w:spacing w:val="-8"/>
                <w:sz w:val="18"/>
              </w:rPr>
              <w:t> </w:t>
            </w:r>
            <w:r>
              <w:rPr>
                <w:sz w:val="18"/>
              </w:rPr>
              <w:t>waste</w:t>
            </w:r>
            <w:r>
              <w:rPr>
                <w:spacing w:val="-3"/>
                <w:sz w:val="18"/>
              </w:rPr>
              <w:t> </w:t>
            </w:r>
            <w:r>
              <w:rPr>
                <w:sz w:val="18"/>
              </w:rPr>
              <w:t>prior</w:t>
            </w:r>
            <w:r>
              <w:rPr>
                <w:spacing w:val="-6"/>
                <w:sz w:val="18"/>
              </w:rPr>
              <w:t> </w:t>
            </w:r>
            <w:r>
              <w:rPr>
                <w:sz w:val="18"/>
              </w:rPr>
              <w:t>to</w:t>
            </w:r>
            <w:r>
              <w:rPr>
                <w:spacing w:val="-8"/>
                <w:sz w:val="18"/>
              </w:rPr>
              <w:t> </w:t>
            </w:r>
            <w:r>
              <w:rPr>
                <w:sz w:val="18"/>
              </w:rPr>
              <w:t>final</w:t>
            </w:r>
            <w:r>
              <w:rPr>
                <w:spacing w:val="-9"/>
                <w:sz w:val="18"/>
              </w:rPr>
              <w:t> </w:t>
            </w:r>
            <w:r>
              <w:rPr>
                <w:sz w:val="18"/>
              </w:rPr>
              <w:t>disposal</w:t>
            </w:r>
            <w:r>
              <w:rPr>
                <w:spacing w:val="-5"/>
                <w:sz w:val="18"/>
              </w:rPr>
              <w:t> </w:t>
            </w:r>
            <w:r>
              <w:rPr>
                <w:sz w:val="18"/>
              </w:rPr>
              <w:t>needs</w:t>
            </w:r>
            <w:r>
              <w:rPr>
                <w:spacing w:val="-9"/>
                <w:sz w:val="18"/>
              </w:rPr>
              <w:t> </w:t>
            </w:r>
            <w:r>
              <w:rPr>
                <w:sz w:val="18"/>
              </w:rPr>
              <w:t>to</w:t>
            </w:r>
            <w:r>
              <w:rPr>
                <w:spacing w:val="-8"/>
                <w:sz w:val="18"/>
              </w:rPr>
              <w:t> </w:t>
            </w:r>
            <w:r>
              <w:rPr>
                <w:sz w:val="18"/>
              </w:rPr>
              <w:t>be</w:t>
            </w:r>
            <w:r>
              <w:rPr>
                <w:spacing w:val="-2"/>
                <w:sz w:val="18"/>
              </w:rPr>
              <w:t> </w:t>
            </w:r>
            <w:r>
              <w:rPr>
                <w:sz w:val="18"/>
              </w:rPr>
              <w:t>located</w:t>
            </w:r>
            <w:r>
              <w:rPr>
                <w:spacing w:val="-8"/>
                <w:sz w:val="18"/>
              </w:rPr>
              <w:t> </w:t>
            </w:r>
            <w:r>
              <w:rPr>
                <w:sz w:val="18"/>
              </w:rPr>
              <w:t>on</w:t>
            </w:r>
            <w:r>
              <w:rPr>
                <w:spacing w:val="-3"/>
                <w:sz w:val="18"/>
              </w:rPr>
              <w:t> </w:t>
            </w:r>
            <w:r>
              <w:rPr>
                <w:sz w:val="18"/>
              </w:rPr>
              <w:t>hard-standing</w:t>
            </w:r>
            <w:r>
              <w:rPr>
                <w:spacing w:val="-8"/>
                <w:sz w:val="18"/>
              </w:rPr>
              <w:t> </w:t>
            </w:r>
            <w:r>
              <w:rPr>
                <w:sz w:val="18"/>
              </w:rPr>
              <w:t>areas</w:t>
            </w:r>
            <w:r>
              <w:rPr>
                <w:spacing w:val="-9"/>
                <w:sz w:val="18"/>
              </w:rPr>
              <w:t> </w:t>
            </w:r>
            <w:r>
              <w:rPr>
                <w:sz w:val="18"/>
              </w:rPr>
              <w:t>and should be at least 300 metres from rivers, streams, lakes, and wetlands, where possible.</w:t>
            </w:r>
          </w:p>
          <w:p>
            <w:pPr>
              <w:pStyle w:val="TableParagraph"/>
              <w:numPr>
                <w:ilvl w:val="0"/>
                <w:numId w:val="43"/>
              </w:numPr>
              <w:tabs>
                <w:tab w:pos="470" w:val="left" w:leader="none"/>
              </w:tabs>
              <w:spacing w:line="237" w:lineRule="auto" w:before="2" w:after="0"/>
              <w:ind w:left="470" w:right="98" w:hanging="360"/>
              <w:jc w:val="both"/>
              <w:rPr>
                <w:sz w:val="18"/>
              </w:rPr>
            </w:pPr>
            <w:r>
              <w:rPr>
                <w:sz w:val="18"/>
              </w:rPr>
              <w:t>Train workers on correct transfer and handling of fuels and other substances and require the use of gloves, boots, aprons, eyewear, and other protective equipment for protection in handling highly hazardous materials.</w:t>
            </w:r>
          </w:p>
          <w:p>
            <w:pPr>
              <w:pStyle w:val="TableParagraph"/>
              <w:numPr>
                <w:ilvl w:val="0"/>
                <w:numId w:val="43"/>
              </w:numPr>
              <w:tabs>
                <w:tab w:pos="470" w:val="left" w:leader="none"/>
              </w:tabs>
              <w:spacing w:line="240" w:lineRule="auto" w:before="1" w:after="0"/>
              <w:ind w:left="470" w:right="106" w:hanging="360"/>
              <w:jc w:val="both"/>
              <w:rPr>
                <w:sz w:val="18"/>
              </w:rPr>
            </w:pPr>
            <w:r>
              <w:rPr>
                <w:sz w:val="18"/>
              </w:rPr>
              <w:t>Collect and properly dispose of small amount of maintenance materials such as oily rags, oil filters, used oil, etc. Never dispose spent oils on the ground and in water courses as it can contaminate soil and groundwater (including drinking water aquifer).</w:t>
            </w:r>
          </w:p>
          <w:p>
            <w:pPr>
              <w:pStyle w:val="TableParagraph"/>
              <w:numPr>
                <w:ilvl w:val="0"/>
                <w:numId w:val="43"/>
              </w:numPr>
              <w:tabs>
                <w:tab w:pos="470" w:val="left" w:leader="none"/>
              </w:tabs>
              <w:spacing w:line="240" w:lineRule="auto" w:before="2" w:after="0"/>
              <w:ind w:left="470" w:right="102" w:hanging="360"/>
              <w:jc w:val="both"/>
              <w:rPr>
                <w:sz w:val="18"/>
              </w:rPr>
            </w:pPr>
            <w:r>
              <w:rPr>
                <w:sz w:val="18"/>
              </w:rPr>
              <w:t>Waste</w:t>
            </w:r>
            <w:r>
              <w:rPr>
                <w:spacing w:val="-11"/>
                <w:sz w:val="18"/>
              </w:rPr>
              <w:t> </w:t>
            </w:r>
            <w:r>
              <w:rPr>
                <w:sz w:val="18"/>
              </w:rPr>
              <w:t>depots/storage/disposal</w:t>
            </w:r>
            <w:r>
              <w:rPr>
                <w:spacing w:val="-10"/>
                <w:sz w:val="18"/>
              </w:rPr>
              <w:t> </w:t>
            </w:r>
            <w:r>
              <w:rPr>
                <w:sz w:val="18"/>
              </w:rPr>
              <w:t>should</w:t>
            </w:r>
            <w:r>
              <w:rPr>
                <w:spacing w:val="-10"/>
                <w:sz w:val="18"/>
              </w:rPr>
              <w:t> </w:t>
            </w:r>
            <w:r>
              <w:rPr>
                <w:sz w:val="18"/>
              </w:rPr>
              <w:t>be</w:t>
            </w:r>
            <w:r>
              <w:rPr>
                <w:spacing w:val="-10"/>
                <w:sz w:val="18"/>
              </w:rPr>
              <w:t> </w:t>
            </w:r>
            <w:r>
              <w:rPr>
                <w:sz w:val="18"/>
              </w:rPr>
              <w:t>contained,</w:t>
            </w:r>
            <w:r>
              <w:rPr>
                <w:spacing w:val="-10"/>
                <w:sz w:val="18"/>
              </w:rPr>
              <w:t> </w:t>
            </w:r>
            <w:r>
              <w:rPr>
                <w:sz w:val="18"/>
              </w:rPr>
              <w:t>sealed</w:t>
            </w:r>
            <w:r>
              <w:rPr>
                <w:spacing w:val="-11"/>
                <w:sz w:val="18"/>
              </w:rPr>
              <w:t> </w:t>
            </w:r>
            <w:r>
              <w:rPr>
                <w:sz w:val="18"/>
              </w:rPr>
              <w:t>and/or</w:t>
            </w:r>
            <w:r>
              <w:rPr>
                <w:spacing w:val="-10"/>
                <w:sz w:val="18"/>
              </w:rPr>
              <w:t> </w:t>
            </w:r>
            <w:r>
              <w:rPr>
                <w:sz w:val="18"/>
              </w:rPr>
              <w:t>roofed/covered</w:t>
            </w:r>
            <w:r>
              <w:rPr>
                <w:spacing w:val="-10"/>
                <w:sz w:val="18"/>
              </w:rPr>
              <w:t> </w:t>
            </w:r>
            <w:r>
              <w:rPr>
                <w:sz w:val="18"/>
              </w:rPr>
              <w:t>to</w:t>
            </w:r>
            <w:r>
              <w:rPr>
                <w:spacing w:val="-10"/>
                <w:sz w:val="18"/>
              </w:rPr>
              <w:t> </w:t>
            </w:r>
            <w:r>
              <w:rPr>
                <w:sz w:val="18"/>
              </w:rPr>
              <w:t>prevent storm water contamination. Wastes need to be emptied regularly.</w:t>
            </w:r>
          </w:p>
          <w:p>
            <w:pPr>
              <w:pStyle w:val="TableParagraph"/>
              <w:numPr>
                <w:ilvl w:val="0"/>
                <w:numId w:val="43"/>
              </w:numPr>
              <w:tabs>
                <w:tab w:pos="468" w:val="left" w:leader="none"/>
              </w:tabs>
              <w:spacing w:line="201" w:lineRule="exact" w:before="0" w:after="0"/>
              <w:ind w:left="468" w:right="0" w:hanging="358"/>
              <w:jc w:val="both"/>
              <w:rPr>
                <w:sz w:val="18"/>
              </w:rPr>
            </w:pPr>
            <w:r>
              <w:rPr>
                <w:sz w:val="18"/>
              </w:rPr>
              <w:t>After</w:t>
            </w:r>
            <w:r>
              <w:rPr>
                <w:spacing w:val="-4"/>
                <w:sz w:val="18"/>
              </w:rPr>
              <w:t> </w:t>
            </w:r>
            <w:r>
              <w:rPr>
                <w:sz w:val="18"/>
              </w:rPr>
              <w:t>each</w:t>
            </w:r>
            <w:r>
              <w:rPr>
                <w:spacing w:val="-3"/>
                <w:sz w:val="18"/>
              </w:rPr>
              <w:t> </w:t>
            </w:r>
            <w:r>
              <w:rPr>
                <w:sz w:val="18"/>
              </w:rPr>
              <w:t>construction</w:t>
            </w:r>
            <w:r>
              <w:rPr>
                <w:spacing w:val="-3"/>
                <w:sz w:val="18"/>
              </w:rPr>
              <w:t> </w:t>
            </w:r>
            <w:r>
              <w:rPr>
                <w:sz w:val="18"/>
              </w:rPr>
              <w:t>site</w:t>
            </w:r>
            <w:r>
              <w:rPr>
                <w:spacing w:val="-3"/>
                <w:sz w:val="18"/>
              </w:rPr>
              <w:t> </w:t>
            </w:r>
            <w:r>
              <w:rPr>
                <w:sz w:val="18"/>
              </w:rPr>
              <w:t>is</w:t>
            </w:r>
            <w:r>
              <w:rPr>
                <w:spacing w:val="-4"/>
                <w:sz w:val="18"/>
              </w:rPr>
              <w:t> </w:t>
            </w:r>
            <w:r>
              <w:rPr>
                <w:sz w:val="18"/>
              </w:rPr>
              <w:t>decommissioned,</w:t>
            </w:r>
            <w:r>
              <w:rPr>
                <w:spacing w:val="-3"/>
                <w:sz w:val="18"/>
              </w:rPr>
              <w:t> </w:t>
            </w:r>
            <w:r>
              <w:rPr>
                <w:sz w:val="18"/>
              </w:rPr>
              <w:t>all</w:t>
            </w:r>
            <w:r>
              <w:rPr>
                <w:spacing w:val="-4"/>
                <w:sz w:val="18"/>
              </w:rPr>
              <w:t> </w:t>
            </w:r>
            <w:r>
              <w:rPr>
                <w:sz w:val="18"/>
              </w:rPr>
              <w:t>debris</w:t>
            </w:r>
            <w:r>
              <w:rPr>
                <w:spacing w:val="-4"/>
                <w:sz w:val="18"/>
              </w:rPr>
              <w:t> </w:t>
            </w:r>
            <w:r>
              <w:rPr>
                <w:sz w:val="18"/>
              </w:rPr>
              <w:t>and</w:t>
            </w:r>
            <w:r>
              <w:rPr>
                <w:spacing w:val="-2"/>
                <w:sz w:val="18"/>
              </w:rPr>
              <w:t> </w:t>
            </w:r>
            <w:r>
              <w:rPr>
                <w:sz w:val="18"/>
              </w:rPr>
              <w:t>waste</w:t>
            </w:r>
            <w:r>
              <w:rPr>
                <w:spacing w:val="-3"/>
                <w:sz w:val="18"/>
              </w:rPr>
              <w:t> </w:t>
            </w:r>
            <w:r>
              <w:rPr>
                <w:sz w:val="18"/>
              </w:rPr>
              <w:t>shall</w:t>
            </w:r>
            <w:r>
              <w:rPr>
                <w:spacing w:val="-4"/>
                <w:sz w:val="18"/>
              </w:rPr>
              <w:t> </w:t>
            </w:r>
            <w:r>
              <w:rPr>
                <w:sz w:val="18"/>
              </w:rPr>
              <w:t>be</w:t>
            </w:r>
            <w:r>
              <w:rPr>
                <w:spacing w:val="-2"/>
                <w:sz w:val="18"/>
              </w:rPr>
              <w:t> cleared.</w:t>
            </w:r>
          </w:p>
        </w:tc>
      </w:tr>
      <w:tr>
        <w:trPr>
          <w:trHeight w:val="2200" w:hRule="atLeast"/>
        </w:trPr>
        <w:tc>
          <w:tcPr>
            <w:tcW w:w="2066" w:type="dxa"/>
          </w:tcPr>
          <w:p>
            <w:pPr>
              <w:pStyle w:val="TableParagraph"/>
              <w:tabs>
                <w:tab w:pos="620" w:val="left" w:leader="none"/>
              </w:tabs>
              <w:spacing w:line="218" w:lineRule="exact"/>
              <w:ind w:left="165"/>
              <w:rPr>
                <w:sz w:val="18"/>
              </w:rPr>
            </w:pPr>
            <w:r>
              <w:rPr>
                <w:spacing w:val="-5"/>
                <w:sz w:val="18"/>
              </w:rPr>
              <w:t>10.</w:t>
            </w:r>
            <w:r>
              <w:rPr>
                <w:sz w:val="18"/>
              </w:rPr>
              <w:tab/>
            </w:r>
            <w:r>
              <w:rPr>
                <w:spacing w:val="-2"/>
                <w:sz w:val="18"/>
              </w:rPr>
              <w:t>Asbestos</w:t>
            </w:r>
          </w:p>
        </w:tc>
        <w:tc>
          <w:tcPr>
            <w:tcW w:w="7433" w:type="dxa"/>
          </w:tcPr>
          <w:p>
            <w:pPr>
              <w:pStyle w:val="TableParagraph"/>
              <w:numPr>
                <w:ilvl w:val="0"/>
                <w:numId w:val="44"/>
              </w:numPr>
              <w:tabs>
                <w:tab w:pos="393" w:val="left" w:leader="none"/>
                <w:tab w:pos="395" w:val="left" w:leader="none"/>
              </w:tabs>
              <w:spacing w:line="240" w:lineRule="auto" w:before="0" w:after="0"/>
              <w:ind w:left="395" w:right="596" w:hanging="285"/>
              <w:jc w:val="left"/>
              <w:rPr>
                <w:sz w:val="18"/>
              </w:rPr>
            </w:pPr>
            <w:r>
              <w:rPr>
                <w:sz w:val="18"/>
              </w:rPr>
              <w:t>If</w:t>
            </w:r>
            <w:r>
              <w:rPr>
                <w:spacing w:val="-4"/>
                <w:sz w:val="18"/>
              </w:rPr>
              <w:t> </w:t>
            </w:r>
            <w:r>
              <w:rPr>
                <w:sz w:val="18"/>
              </w:rPr>
              <w:t>asbestos</w:t>
            </w:r>
            <w:r>
              <w:rPr>
                <w:spacing w:val="-5"/>
                <w:sz w:val="18"/>
              </w:rPr>
              <w:t> </w:t>
            </w:r>
            <w:r>
              <w:rPr>
                <w:sz w:val="18"/>
              </w:rPr>
              <w:t>or</w:t>
            </w:r>
            <w:r>
              <w:rPr>
                <w:spacing w:val="-2"/>
                <w:sz w:val="18"/>
              </w:rPr>
              <w:t> </w:t>
            </w:r>
            <w:r>
              <w:rPr>
                <w:sz w:val="18"/>
              </w:rPr>
              <w:t>asbestos</w:t>
            </w:r>
            <w:r>
              <w:rPr>
                <w:spacing w:val="-5"/>
                <w:sz w:val="18"/>
              </w:rPr>
              <w:t> </w:t>
            </w:r>
            <w:r>
              <w:rPr>
                <w:sz w:val="18"/>
              </w:rPr>
              <w:t>containing</w:t>
            </w:r>
            <w:r>
              <w:rPr>
                <w:spacing w:val="-4"/>
                <w:sz w:val="18"/>
              </w:rPr>
              <w:t> </w:t>
            </w:r>
            <w:r>
              <w:rPr>
                <w:sz w:val="18"/>
              </w:rPr>
              <w:t>materials</w:t>
            </w:r>
            <w:r>
              <w:rPr>
                <w:spacing w:val="-5"/>
                <w:sz w:val="18"/>
              </w:rPr>
              <w:t> </w:t>
            </w:r>
            <w:r>
              <w:rPr>
                <w:sz w:val="18"/>
              </w:rPr>
              <w:t>(ACM)</w:t>
            </w:r>
            <w:r>
              <w:rPr>
                <w:spacing w:val="-4"/>
                <w:sz w:val="18"/>
              </w:rPr>
              <w:t> </w:t>
            </w:r>
            <w:r>
              <w:rPr>
                <w:sz w:val="18"/>
              </w:rPr>
              <w:t>are</w:t>
            </w:r>
            <w:r>
              <w:rPr>
                <w:spacing w:val="-3"/>
                <w:sz w:val="18"/>
              </w:rPr>
              <w:t> </w:t>
            </w:r>
            <w:r>
              <w:rPr>
                <w:sz w:val="18"/>
              </w:rPr>
              <w:t>found</w:t>
            </w:r>
            <w:r>
              <w:rPr>
                <w:spacing w:val="-4"/>
                <w:sz w:val="18"/>
              </w:rPr>
              <w:t> </w:t>
            </w:r>
            <w:r>
              <w:rPr>
                <w:sz w:val="18"/>
              </w:rPr>
              <w:t>at</w:t>
            </w:r>
            <w:r>
              <w:rPr>
                <w:spacing w:val="-4"/>
                <w:sz w:val="18"/>
              </w:rPr>
              <w:t> </w:t>
            </w:r>
            <w:r>
              <w:rPr>
                <w:sz w:val="18"/>
              </w:rPr>
              <w:t>a</w:t>
            </w:r>
            <w:r>
              <w:rPr>
                <w:spacing w:val="-1"/>
                <w:sz w:val="18"/>
              </w:rPr>
              <w:t> </w:t>
            </w:r>
            <w:r>
              <w:rPr>
                <w:sz w:val="18"/>
              </w:rPr>
              <w:t>construction</w:t>
            </w:r>
            <w:r>
              <w:rPr>
                <w:spacing w:val="-4"/>
                <w:sz w:val="18"/>
              </w:rPr>
              <w:t> </w:t>
            </w:r>
            <w:r>
              <w:rPr>
                <w:sz w:val="18"/>
              </w:rPr>
              <w:t>site,</w:t>
            </w:r>
            <w:r>
              <w:rPr>
                <w:spacing w:val="-4"/>
                <w:sz w:val="18"/>
              </w:rPr>
              <w:t> </w:t>
            </w:r>
            <w:r>
              <w:rPr>
                <w:sz w:val="18"/>
              </w:rPr>
              <w:t>they should be clearly marked as hazardous waste.</w:t>
            </w:r>
          </w:p>
          <w:p>
            <w:pPr>
              <w:pStyle w:val="TableParagraph"/>
              <w:numPr>
                <w:ilvl w:val="0"/>
                <w:numId w:val="44"/>
              </w:numPr>
              <w:tabs>
                <w:tab w:pos="395" w:val="left" w:leader="none"/>
              </w:tabs>
              <w:spacing w:line="240" w:lineRule="auto" w:before="0" w:after="0"/>
              <w:ind w:left="395" w:right="657" w:hanging="285"/>
              <w:jc w:val="left"/>
              <w:rPr>
                <w:sz w:val="18"/>
              </w:rPr>
            </w:pPr>
            <w:r>
              <w:rPr>
                <w:sz w:val="18"/>
              </w:rPr>
              <w:t>When</w:t>
            </w:r>
            <w:r>
              <w:rPr>
                <w:spacing w:val="-5"/>
                <w:sz w:val="18"/>
              </w:rPr>
              <w:t> </w:t>
            </w:r>
            <w:r>
              <w:rPr>
                <w:sz w:val="18"/>
              </w:rPr>
              <w:t>possible,</w:t>
            </w:r>
            <w:r>
              <w:rPr>
                <w:spacing w:val="-4"/>
                <w:sz w:val="18"/>
              </w:rPr>
              <w:t> </w:t>
            </w:r>
            <w:r>
              <w:rPr>
                <w:sz w:val="18"/>
              </w:rPr>
              <w:t>the</w:t>
            </w:r>
            <w:r>
              <w:rPr>
                <w:spacing w:val="-4"/>
                <w:sz w:val="18"/>
              </w:rPr>
              <w:t> </w:t>
            </w:r>
            <w:r>
              <w:rPr>
                <w:sz w:val="18"/>
              </w:rPr>
              <w:t>asbestos</w:t>
            </w:r>
            <w:r>
              <w:rPr>
                <w:spacing w:val="-6"/>
                <w:sz w:val="18"/>
              </w:rPr>
              <w:t> </w:t>
            </w:r>
            <w:r>
              <w:rPr>
                <w:sz w:val="18"/>
              </w:rPr>
              <w:t>should</w:t>
            </w:r>
            <w:r>
              <w:rPr>
                <w:spacing w:val="-5"/>
                <w:sz w:val="18"/>
              </w:rPr>
              <w:t> </w:t>
            </w:r>
            <w:r>
              <w:rPr>
                <w:sz w:val="18"/>
              </w:rPr>
              <w:t>be</w:t>
            </w:r>
            <w:r>
              <w:rPr>
                <w:spacing w:val="-5"/>
                <w:sz w:val="18"/>
              </w:rPr>
              <w:t> </w:t>
            </w:r>
            <w:r>
              <w:rPr>
                <w:sz w:val="18"/>
              </w:rPr>
              <w:t>appropriately</w:t>
            </w:r>
            <w:r>
              <w:rPr>
                <w:spacing w:val="-2"/>
                <w:sz w:val="18"/>
              </w:rPr>
              <w:t> </w:t>
            </w:r>
            <w:r>
              <w:rPr>
                <w:sz w:val="18"/>
              </w:rPr>
              <w:t>contained</w:t>
            </w:r>
            <w:r>
              <w:rPr>
                <w:spacing w:val="-5"/>
                <w:sz w:val="18"/>
              </w:rPr>
              <w:t> </w:t>
            </w:r>
            <w:r>
              <w:rPr>
                <w:sz w:val="18"/>
              </w:rPr>
              <w:t>and</w:t>
            </w:r>
            <w:r>
              <w:rPr>
                <w:spacing w:val="-4"/>
                <w:sz w:val="18"/>
              </w:rPr>
              <w:t> </w:t>
            </w:r>
            <w:r>
              <w:rPr>
                <w:sz w:val="18"/>
              </w:rPr>
              <w:t>sealed</w:t>
            </w:r>
            <w:r>
              <w:rPr>
                <w:spacing w:val="-5"/>
                <w:sz w:val="18"/>
              </w:rPr>
              <w:t> </w:t>
            </w:r>
            <w:r>
              <w:rPr>
                <w:sz w:val="18"/>
              </w:rPr>
              <w:t>to</w:t>
            </w:r>
            <w:r>
              <w:rPr>
                <w:spacing w:val="-5"/>
                <w:sz w:val="18"/>
              </w:rPr>
              <w:t> </w:t>
            </w:r>
            <w:r>
              <w:rPr>
                <w:sz w:val="18"/>
              </w:rPr>
              <w:t>minimize </w:t>
            </w:r>
            <w:r>
              <w:rPr>
                <w:spacing w:val="-2"/>
                <w:sz w:val="18"/>
              </w:rPr>
              <w:t>exposure.</w:t>
            </w:r>
          </w:p>
          <w:p>
            <w:pPr>
              <w:pStyle w:val="TableParagraph"/>
              <w:numPr>
                <w:ilvl w:val="0"/>
                <w:numId w:val="44"/>
              </w:numPr>
              <w:tabs>
                <w:tab w:pos="393" w:val="left" w:leader="none"/>
                <w:tab w:pos="395" w:val="left" w:leader="none"/>
              </w:tabs>
              <w:spacing w:line="240" w:lineRule="auto" w:before="0" w:after="0"/>
              <w:ind w:left="395" w:right="580" w:hanging="285"/>
              <w:jc w:val="left"/>
              <w:rPr>
                <w:sz w:val="18"/>
              </w:rPr>
            </w:pPr>
            <w:r>
              <w:rPr>
                <w:sz w:val="18"/>
              </w:rPr>
              <w:t>Prior</w:t>
            </w:r>
            <w:r>
              <w:rPr>
                <w:spacing w:val="-2"/>
                <w:sz w:val="18"/>
              </w:rPr>
              <w:t> </w:t>
            </w:r>
            <w:r>
              <w:rPr>
                <w:sz w:val="18"/>
              </w:rPr>
              <w:t>to</w:t>
            </w:r>
            <w:r>
              <w:rPr>
                <w:spacing w:val="-4"/>
                <w:sz w:val="18"/>
              </w:rPr>
              <w:t> </w:t>
            </w:r>
            <w:r>
              <w:rPr>
                <w:sz w:val="18"/>
              </w:rPr>
              <w:t>removal,</w:t>
            </w:r>
            <w:r>
              <w:rPr>
                <w:spacing w:val="-4"/>
                <w:sz w:val="18"/>
              </w:rPr>
              <w:t> </w:t>
            </w:r>
            <w:r>
              <w:rPr>
                <w:sz w:val="18"/>
              </w:rPr>
              <w:t>if</w:t>
            </w:r>
            <w:r>
              <w:rPr>
                <w:spacing w:val="-4"/>
                <w:sz w:val="18"/>
              </w:rPr>
              <w:t> </w:t>
            </w:r>
            <w:r>
              <w:rPr>
                <w:sz w:val="18"/>
              </w:rPr>
              <w:t>removal</w:t>
            </w:r>
            <w:r>
              <w:rPr>
                <w:spacing w:val="-5"/>
                <w:sz w:val="18"/>
              </w:rPr>
              <w:t> </w:t>
            </w:r>
            <w:r>
              <w:rPr>
                <w:sz w:val="18"/>
              </w:rPr>
              <w:t>is</w:t>
            </w:r>
            <w:r>
              <w:rPr>
                <w:spacing w:val="-5"/>
                <w:sz w:val="18"/>
              </w:rPr>
              <w:t> </w:t>
            </w:r>
            <w:r>
              <w:rPr>
                <w:sz w:val="18"/>
              </w:rPr>
              <w:t>necessary,</w:t>
            </w:r>
            <w:r>
              <w:rPr>
                <w:spacing w:val="-4"/>
                <w:sz w:val="18"/>
              </w:rPr>
              <w:t> </w:t>
            </w:r>
            <w:r>
              <w:rPr>
                <w:sz w:val="18"/>
              </w:rPr>
              <w:t>ACM</w:t>
            </w:r>
            <w:r>
              <w:rPr>
                <w:spacing w:val="-3"/>
                <w:sz w:val="18"/>
              </w:rPr>
              <w:t> </w:t>
            </w:r>
            <w:r>
              <w:rPr>
                <w:sz w:val="18"/>
              </w:rPr>
              <w:t>should</w:t>
            </w:r>
            <w:r>
              <w:rPr>
                <w:spacing w:val="-4"/>
                <w:sz w:val="18"/>
              </w:rPr>
              <w:t> </w:t>
            </w:r>
            <w:r>
              <w:rPr>
                <w:sz w:val="18"/>
              </w:rPr>
              <w:t>be</w:t>
            </w:r>
            <w:r>
              <w:rPr>
                <w:spacing w:val="-4"/>
                <w:sz w:val="18"/>
              </w:rPr>
              <w:t> </w:t>
            </w:r>
            <w:r>
              <w:rPr>
                <w:sz w:val="18"/>
              </w:rPr>
              <w:t>treated</w:t>
            </w:r>
            <w:r>
              <w:rPr>
                <w:spacing w:val="-4"/>
                <w:sz w:val="18"/>
              </w:rPr>
              <w:t> </w:t>
            </w:r>
            <w:r>
              <w:rPr>
                <w:sz w:val="18"/>
              </w:rPr>
              <w:t>with a</w:t>
            </w:r>
            <w:r>
              <w:rPr>
                <w:spacing w:val="-5"/>
                <w:sz w:val="18"/>
              </w:rPr>
              <w:t> </w:t>
            </w:r>
            <w:r>
              <w:rPr>
                <w:sz w:val="18"/>
              </w:rPr>
              <w:t>wetting</w:t>
            </w:r>
            <w:r>
              <w:rPr>
                <w:spacing w:val="-4"/>
                <w:sz w:val="18"/>
              </w:rPr>
              <w:t> </w:t>
            </w:r>
            <w:r>
              <w:rPr>
                <w:sz w:val="18"/>
              </w:rPr>
              <w:t>agent</w:t>
            </w:r>
            <w:r>
              <w:rPr>
                <w:spacing w:val="-3"/>
                <w:sz w:val="18"/>
              </w:rPr>
              <w:t> </w:t>
            </w:r>
            <w:r>
              <w:rPr>
                <w:sz w:val="18"/>
              </w:rPr>
              <w:t>to minimize asbestos dust.</w:t>
            </w:r>
          </w:p>
          <w:p>
            <w:pPr>
              <w:pStyle w:val="TableParagraph"/>
              <w:numPr>
                <w:ilvl w:val="0"/>
                <w:numId w:val="44"/>
              </w:numPr>
              <w:tabs>
                <w:tab w:pos="395" w:val="left" w:leader="none"/>
              </w:tabs>
              <w:spacing w:line="240" w:lineRule="auto" w:before="0" w:after="0"/>
              <w:ind w:left="395" w:right="335" w:hanging="285"/>
              <w:jc w:val="left"/>
              <w:rPr>
                <w:sz w:val="18"/>
              </w:rPr>
            </w:pPr>
            <w:r>
              <w:rPr>
                <w:sz w:val="18"/>
              </w:rPr>
              <w:t>If</w:t>
            </w:r>
            <w:r>
              <w:rPr>
                <w:spacing w:val="-4"/>
                <w:sz w:val="18"/>
              </w:rPr>
              <w:t> </w:t>
            </w:r>
            <w:r>
              <w:rPr>
                <w:sz w:val="18"/>
              </w:rPr>
              <w:t>ACM</w:t>
            </w:r>
            <w:r>
              <w:rPr>
                <w:spacing w:val="-3"/>
                <w:sz w:val="18"/>
              </w:rPr>
              <w:t> </w:t>
            </w:r>
            <w:r>
              <w:rPr>
                <w:sz w:val="18"/>
              </w:rPr>
              <w:t>is</w:t>
            </w:r>
            <w:r>
              <w:rPr>
                <w:spacing w:val="-5"/>
                <w:sz w:val="18"/>
              </w:rPr>
              <w:t> </w:t>
            </w:r>
            <w:r>
              <w:rPr>
                <w:sz w:val="18"/>
              </w:rPr>
              <w:t>to</w:t>
            </w:r>
            <w:r>
              <w:rPr>
                <w:spacing w:val="-4"/>
                <w:sz w:val="18"/>
              </w:rPr>
              <w:t> </w:t>
            </w:r>
            <w:r>
              <w:rPr>
                <w:sz w:val="18"/>
              </w:rPr>
              <w:t>be</w:t>
            </w:r>
            <w:r>
              <w:rPr>
                <w:spacing w:val="-3"/>
                <w:sz w:val="18"/>
              </w:rPr>
              <w:t> </w:t>
            </w:r>
            <w:r>
              <w:rPr>
                <w:sz w:val="18"/>
              </w:rPr>
              <w:t>stored</w:t>
            </w:r>
            <w:r>
              <w:rPr>
                <w:spacing w:val="-4"/>
                <w:sz w:val="18"/>
              </w:rPr>
              <w:t> </w:t>
            </w:r>
            <w:r>
              <w:rPr>
                <w:sz w:val="18"/>
              </w:rPr>
              <w:t>temporarily,</w:t>
            </w:r>
            <w:r>
              <w:rPr>
                <w:spacing w:val="-4"/>
                <w:sz w:val="18"/>
              </w:rPr>
              <w:t> </w:t>
            </w:r>
            <w:r>
              <w:rPr>
                <w:sz w:val="18"/>
              </w:rPr>
              <w:t>it</w:t>
            </w:r>
            <w:r>
              <w:rPr>
                <w:spacing w:val="-4"/>
                <w:sz w:val="18"/>
              </w:rPr>
              <w:t> </w:t>
            </w:r>
            <w:r>
              <w:rPr>
                <w:sz w:val="18"/>
              </w:rPr>
              <w:t>should</w:t>
            </w:r>
            <w:r>
              <w:rPr>
                <w:spacing w:val="-4"/>
                <w:sz w:val="18"/>
              </w:rPr>
              <w:t> </w:t>
            </w:r>
            <w:r>
              <w:rPr>
                <w:sz w:val="18"/>
              </w:rPr>
              <w:t>be</w:t>
            </w:r>
            <w:r>
              <w:rPr>
                <w:spacing w:val="-4"/>
                <w:sz w:val="18"/>
              </w:rPr>
              <w:t> </w:t>
            </w:r>
            <w:r>
              <w:rPr>
                <w:sz w:val="18"/>
              </w:rPr>
              <w:t>securely</w:t>
            </w:r>
            <w:r>
              <w:rPr>
                <w:spacing w:val="-6"/>
                <w:sz w:val="18"/>
              </w:rPr>
              <w:t> </w:t>
            </w:r>
            <w:r>
              <w:rPr>
                <w:sz w:val="18"/>
              </w:rPr>
              <w:t>placed</w:t>
            </w:r>
            <w:r>
              <w:rPr>
                <w:spacing w:val="-4"/>
                <w:sz w:val="18"/>
              </w:rPr>
              <w:t> </w:t>
            </w:r>
            <w:r>
              <w:rPr>
                <w:sz w:val="18"/>
              </w:rPr>
              <w:t>inside closed</w:t>
            </w:r>
            <w:r>
              <w:rPr>
                <w:spacing w:val="-4"/>
                <w:sz w:val="18"/>
              </w:rPr>
              <w:t> </w:t>
            </w:r>
            <w:r>
              <w:rPr>
                <w:sz w:val="18"/>
              </w:rPr>
              <w:t>containers</w:t>
            </w:r>
            <w:r>
              <w:rPr>
                <w:spacing w:val="-5"/>
                <w:sz w:val="18"/>
              </w:rPr>
              <w:t> </w:t>
            </w:r>
            <w:r>
              <w:rPr>
                <w:sz w:val="18"/>
              </w:rPr>
              <w:t>and clearly</w:t>
            </w:r>
            <w:r>
              <w:rPr>
                <w:spacing w:val="-6"/>
                <w:sz w:val="18"/>
              </w:rPr>
              <w:t> </w:t>
            </w:r>
            <w:r>
              <w:rPr>
                <w:sz w:val="18"/>
              </w:rPr>
              <w:t>labeled.</w:t>
            </w:r>
          </w:p>
          <w:p>
            <w:pPr>
              <w:pStyle w:val="TableParagraph"/>
              <w:numPr>
                <w:ilvl w:val="0"/>
                <w:numId w:val="44"/>
              </w:numPr>
              <w:tabs>
                <w:tab w:pos="394" w:val="left" w:leader="none"/>
              </w:tabs>
              <w:spacing w:line="240" w:lineRule="auto" w:before="1" w:after="0"/>
              <w:ind w:left="394" w:right="0" w:hanging="284"/>
              <w:jc w:val="left"/>
              <w:rPr>
                <w:sz w:val="18"/>
              </w:rPr>
            </w:pPr>
            <w:r>
              <w:rPr>
                <w:sz w:val="18"/>
              </w:rPr>
              <w:t>Removed</w:t>
            </w:r>
            <w:r>
              <w:rPr>
                <w:spacing w:val="-2"/>
                <w:sz w:val="18"/>
              </w:rPr>
              <w:t> </w:t>
            </w:r>
            <w:r>
              <w:rPr>
                <w:sz w:val="18"/>
              </w:rPr>
              <w:t>ACM must</w:t>
            </w:r>
            <w:r>
              <w:rPr>
                <w:spacing w:val="-1"/>
                <w:sz w:val="18"/>
              </w:rPr>
              <w:t> </w:t>
            </w:r>
            <w:r>
              <w:rPr>
                <w:sz w:val="18"/>
              </w:rPr>
              <w:t>not</w:t>
            </w:r>
            <w:r>
              <w:rPr>
                <w:spacing w:val="-1"/>
                <w:sz w:val="18"/>
              </w:rPr>
              <w:t> </w:t>
            </w:r>
            <w:r>
              <w:rPr>
                <w:sz w:val="18"/>
              </w:rPr>
              <w:t>be </w:t>
            </w:r>
            <w:r>
              <w:rPr>
                <w:spacing w:val="-2"/>
                <w:sz w:val="18"/>
              </w:rPr>
              <w:t>reused.</w:t>
            </w:r>
          </w:p>
          <w:p>
            <w:pPr>
              <w:pStyle w:val="TableParagraph"/>
              <w:numPr>
                <w:ilvl w:val="0"/>
                <w:numId w:val="44"/>
              </w:numPr>
              <w:tabs>
                <w:tab w:pos="394" w:val="left" w:leader="none"/>
              </w:tabs>
              <w:spacing w:line="201" w:lineRule="exact" w:before="0" w:after="0"/>
              <w:ind w:left="394" w:right="0" w:hanging="284"/>
              <w:jc w:val="left"/>
              <w:rPr>
                <w:sz w:val="18"/>
              </w:rPr>
            </w:pPr>
            <w:r>
              <w:rPr>
                <w:sz w:val="18"/>
              </w:rPr>
              <w:t>Dispose</w:t>
            </w:r>
            <w:r>
              <w:rPr>
                <w:spacing w:val="-3"/>
                <w:sz w:val="18"/>
              </w:rPr>
              <w:t> </w:t>
            </w:r>
            <w:r>
              <w:rPr>
                <w:sz w:val="18"/>
              </w:rPr>
              <w:t>ACM</w:t>
            </w:r>
            <w:r>
              <w:rPr>
                <w:spacing w:val="-2"/>
                <w:sz w:val="18"/>
              </w:rPr>
              <w:t> </w:t>
            </w:r>
            <w:r>
              <w:rPr>
                <w:sz w:val="18"/>
              </w:rPr>
              <w:t>as</w:t>
            </w:r>
            <w:r>
              <w:rPr>
                <w:spacing w:val="-4"/>
                <w:sz w:val="18"/>
              </w:rPr>
              <w:t> </w:t>
            </w:r>
            <w:r>
              <w:rPr>
                <w:sz w:val="18"/>
              </w:rPr>
              <w:t>per</w:t>
            </w:r>
            <w:r>
              <w:rPr>
                <w:spacing w:val="-2"/>
                <w:sz w:val="18"/>
              </w:rPr>
              <w:t> </w:t>
            </w:r>
            <w:r>
              <w:rPr>
                <w:sz w:val="18"/>
              </w:rPr>
              <w:t>national</w:t>
            </w:r>
            <w:r>
              <w:rPr>
                <w:spacing w:val="-5"/>
                <w:sz w:val="18"/>
              </w:rPr>
              <w:t> </w:t>
            </w:r>
            <w:r>
              <w:rPr>
                <w:sz w:val="18"/>
              </w:rPr>
              <w:t>regulations</w:t>
            </w:r>
            <w:r>
              <w:rPr>
                <w:spacing w:val="-4"/>
                <w:sz w:val="18"/>
              </w:rPr>
              <w:t> </w:t>
            </w:r>
            <w:r>
              <w:rPr>
                <w:sz w:val="18"/>
              </w:rPr>
              <w:t>and</w:t>
            </w:r>
            <w:r>
              <w:rPr>
                <w:spacing w:val="-2"/>
                <w:sz w:val="18"/>
              </w:rPr>
              <w:t> procedures</w:t>
            </w:r>
          </w:p>
        </w:tc>
      </w:tr>
      <w:tr>
        <w:trPr>
          <w:trHeight w:val="2891" w:hRule="atLeast"/>
        </w:trPr>
        <w:tc>
          <w:tcPr>
            <w:tcW w:w="2066" w:type="dxa"/>
          </w:tcPr>
          <w:p>
            <w:pPr>
              <w:pStyle w:val="TableParagraph"/>
              <w:tabs>
                <w:tab w:pos="620" w:val="left" w:leader="none"/>
              </w:tabs>
              <w:spacing w:line="213" w:lineRule="exact"/>
              <w:ind w:left="165"/>
              <w:rPr>
                <w:sz w:val="18"/>
              </w:rPr>
            </w:pPr>
            <w:r>
              <w:rPr>
                <w:spacing w:val="-5"/>
                <w:sz w:val="18"/>
              </w:rPr>
              <w:t>11.</w:t>
            </w:r>
            <w:r>
              <w:rPr>
                <w:sz w:val="18"/>
              </w:rPr>
              <w:tab/>
              <w:t>Worker</w:t>
            </w:r>
            <w:r>
              <w:rPr>
                <w:spacing w:val="1"/>
                <w:sz w:val="18"/>
              </w:rPr>
              <w:t> </w:t>
            </w:r>
            <w:r>
              <w:rPr>
                <w:spacing w:val="-5"/>
                <w:sz w:val="18"/>
              </w:rPr>
              <w:t>and</w:t>
            </w:r>
          </w:p>
          <w:p>
            <w:pPr>
              <w:pStyle w:val="TableParagraph"/>
              <w:ind w:left="620" w:right="140"/>
              <w:rPr>
                <w:sz w:val="18"/>
              </w:rPr>
            </w:pPr>
            <w:r>
              <w:rPr>
                <w:spacing w:val="-2"/>
                <w:sz w:val="18"/>
              </w:rPr>
              <w:t>Community</w:t>
            </w:r>
            <w:r>
              <w:rPr>
                <w:sz w:val="18"/>
              </w:rPr>
              <w:t> Health</w:t>
            </w:r>
            <w:r>
              <w:rPr>
                <w:spacing w:val="-11"/>
                <w:sz w:val="18"/>
              </w:rPr>
              <w:t> </w:t>
            </w:r>
            <w:r>
              <w:rPr>
                <w:sz w:val="18"/>
              </w:rPr>
              <w:t>and</w:t>
            </w:r>
            <w:r>
              <w:rPr>
                <w:spacing w:val="-10"/>
                <w:sz w:val="18"/>
              </w:rPr>
              <w:t> </w:t>
            </w:r>
            <w:r>
              <w:rPr>
                <w:sz w:val="18"/>
              </w:rPr>
              <w:t>Safety</w:t>
            </w:r>
          </w:p>
        </w:tc>
        <w:tc>
          <w:tcPr>
            <w:tcW w:w="7433" w:type="dxa"/>
          </w:tcPr>
          <w:p>
            <w:pPr>
              <w:pStyle w:val="TableParagraph"/>
              <w:numPr>
                <w:ilvl w:val="0"/>
                <w:numId w:val="45"/>
              </w:numPr>
              <w:tabs>
                <w:tab w:pos="535" w:val="left" w:leader="none"/>
              </w:tabs>
              <w:spacing w:line="240" w:lineRule="auto" w:before="0" w:after="0"/>
              <w:ind w:left="535" w:right="103" w:hanging="360"/>
              <w:jc w:val="both"/>
              <w:rPr>
                <w:sz w:val="18"/>
              </w:rPr>
            </w:pPr>
            <w:r>
              <w:rPr>
                <w:sz w:val="18"/>
              </w:rPr>
              <w:t>When planning activities of each subproject, discuss steps to avoid people getting hurt. (Planning phase) It is useful to consider:</w:t>
            </w:r>
          </w:p>
          <w:p>
            <w:pPr>
              <w:pStyle w:val="TableParagraph"/>
              <w:numPr>
                <w:ilvl w:val="1"/>
                <w:numId w:val="45"/>
              </w:numPr>
              <w:tabs>
                <w:tab w:pos="893" w:val="left" w:leader="none"/>
                <w:tab w:pos="895" w:val="left" w:leader="none"/>
              </w:tabs>
              <w:spacing w:line="240" w:lineRule="auto" w:before="0" w:after="0"/>
              <w:ind w:left="895" w:right="97" w:hanging="361"/>
              <w:jc w:val="both"/>
              <w:rPr>
                <w:sz w:val="18"/>
              </w:rPr>
            </w:pPr>
            <w:r>
              <w:rPr>
                <w:sz w:val="18"/>
              </w:rPr>
              <w:t>Construction</w:t>
            </w:r>
            <w:r>
              <w:rPr>
                <w:spacing w:val="-5"/>
                <w:sz w:val="18"/>
              </w:rPr>
              <w:t> </w:t>
            </w:r>
            <w:r>
              <w:rPr>
                <w:sz w:val="18"/>
              </w:rPr>
              <w:t>place:</w:t>
            </w:r>
            <w:r>
              <w:rPr>
                <w:spacing w:val="-3"/>
                <w:sz w:val="18"/>
              </w:rPr>
              <w:t> </w:t>
            </w:r>
            <w:r>
              <w:rPr>
                <w:sz w:val="18"/>
              </w:rPr>
              <w:t>Are</w:t>
            </w:r>
            <w:r>
              <w:rPr>
                <w:spacing w:val="-4"/>
                <w:sz w:val="18"/>
              </w:rPr>
              <w:t> </w:t>
            </w:r>
            <w:r>
              <w:rPr>
                <w:sz w:val="18"/>
              </w:rPr>
              <w:t>there</w:t>
            </w:r>
            <w:r>
              <w:rPr>
                <w:spacing w:val="-4"/>
                <w:sz w:val="18"/>
              </w:rPr>
              <w:t> </w:t>
            </w:r>
            <w:r>
              <w:rPr>
                <w:sz w:val="18"/>
              </w:rPr>
              <w:t>any</w:t>
            </w:r>
            <w:r>
              <w:rPr>
                <w:spacing w:val="-6"/>
                <w:sz w:val="18"/>
              </w:rPr>
              <w:t> </w:t>
            </w:r>
            <w:r>
              <w:rPr>
                <w:sz w:val="18"/>
              </w:rPr>
              <w:t>hazards</w:t>
            </w:r>
            <w:r>
              <w:rPr>
                <w:spacing w:val="-5"/>
                <w:sz w:val="18"/>
              </w:rPr>
              <w:t> </w:t>
            </w:r>
            <w:r>
              <w:rPr>
                <w:sz w:val="18"/>
              </w:rPr>
              <w:t>that</w:t>
            </w:r>
            <w:r>
              <w:rPr>
                <w:spacing w:val="-5"/>
                <w:sz w:val="18"/>
              </w:rPr>
              <w:t> </w:t>
            </w:r>
            <w:r>
              <w:rPr>
                <w:sz w:val="18"/>
              </w:rPr>
              <w:t>could</w:t>
            </w:r>
            <w:r>
              <w:rPr>
                <w:spacing w:val="-5"/>
                <w:sz w:val="18"/>
              </w:rPr>
              <w:t> </w:t>
            </w:r>
            <w:r>
              <w:rPr>
                <w:sz w:val="18"/>
              </w:rPr>
              <w:t>be</w:t>
            </w:r>
            <w:r>
              <w:rPr>
                <w:spacing w:val="-9"/>
                <w:sz w:val="18"/>
              </w:rPr>
              <w:t> </w:t>
            </w:r>
            <w:r>
              <w:rPr>
                <w:sz w:val="18"/>
              </w:rPr>
              <w:t>removed</w:t>
            </w:r>
            <w:r>
              <w:rPr>
                <w:spacing w:val="-5"/>
                <w:sz w:val="18"/>
              </w:rPr>
              <w:t> </w:t>
            </w:r>
            <w:r>
              <w:rPr>
                <w:sz w:val="18"/>
              </w:rPr>
              <w:t>or</w:t>
            </w:r>
            <w:r>
              <w:rPr>
                <w:spacing w:val="-8"/>
                <w:sz w:val="18"/>
              </w:rPr>
              <w:t> </w:t>
            </w:r>
            <w:r>
              <w:rPr>
                <w:sz w:val="18"/>
              </w:rPr>
              <w:t>should</w:t>
            </w:r>
            <w:r>
              <w:rPr>
                <w:spacing w:val="-5"/>
                <w:sz w:val="18"/>
              </w:rPr>
              <w:t> </w:t>
            </w:r>
            <w:r>
              <w:rPr>
                <w:sz w:val="18"/>
              </w:rPr>
              <w:t>warn</w:t>
            </w:r>
            <w:r>
              <w:rPr>
                <w:spacing w:val="-5"/>
                <w:sz w:val="18"/>
              </w:rPr>
              <w:t> </w:t>
            </w:r>
            <w:r>
              <w:rPr>
                <w:sz w:val="18"/>
              </w:rPr>
              <w:t>people </w:t>
            </w:r>
            <w:r>
              <w:rPr>
                <w:spacing w:val="-2"/>
                <w:sz w:val="18"/>
              </w:rPr>
              <w:t>about?</w:t>
            </w:r>
          </w:p>
          <w:p>
            <w:pPr>
              <w:pStyle w:val="TableParagraph"/>
              <w:numPr>
                <w:ilvl w:val="1"/>
                <w:numId w:val="45"/>
              </w:numPr>
              <w:tabs>
                <w:tab w:pos="893" w:val="left" w:leader="none"/>
                <w:tab w:pos="895" w:val="left" w:leader="none"/>
              </w:tabs>
              <w:spacing w:line="240" w:lineRule="auto" w:before="0" w:after="0"/>
              <w:ind w:left="895" w:right="109" w:hanging="361"/>
              <w:jc w:val="both"/>
              <w:rPr>
                <w:sz w:val="18"/>
              </w:rPr>
            </w:pPr>
            <w:r>
              <w:rPr>
                <w:sz w:val="18"/>
              </w:rPr>
              <w:t>The people who will be taking part in construction: Do the participants have adequate skill and physical fitness to perform their works safely?</w:t>
            </w:r>
          </w:p>
          <w:p>
            <w:pPr>
              <w:pStyle w:val="TableParagraph"/>
              <w:numPr>
                <w:ilvl w:val="1"/>
                <w:numId w:val="45"/>
              </w:numPr>
              <w:tabs>
                <w:tab w:pos="893" w:val="left" w:leader="none"/>
                <w:tab w:pos="895" w:val="left" w:leader="none"/>
              </w:tabs>
              <w:spacing w:line="240" w:lineRule="auto" w:before="0" w:after="0"/>
              <w:ind w:left="895" w:right="105" w:hanging="361"/>
              <w:jc w:val="both"/>
              <w:rPr>
                <w:sz w:val="18"/>
              </w:rPr>
            </w:pPr>
            <w:r>
              <w:rPr>
                <w:sz w:val="18"/>
              </w:rPr>
              <w:t>The equipment: Are there checks you could do to make sure that the equipment is in good working order? Do people need any</w:t>
            </w:r>
            <w:r>
              <w:rPr>
                <w:spacing w:val="-1"/>
                <w:sz w:val="18"/>
              </w:rPr>
              <w:t> </w:t>
            </w:r>
            <w:r>
              <w:rPr>
                <w:sz w:val="18"/>
              </w:rPr>
              <w:t>particular skills or knowledge to</w:t>
            </w:r>
            <w:r>
              <w:rPr>
                <w:spacing w:val="-1"/>
                <w:sz w:val="18"/>
              </w:rPr>
              <w:t> </w:t>
            </w:r>
            <w:r>
              <w:rPr>
                <w:sz w:val="18"/>
              </w:rPr>
              <w:t>enable them to use it safely?</w:t>
            </w:r>
          </w:p>
          <w:p>
            <w:pPr>
              <w:pStyle w:val="TableParagraph"/>
              <w:numPr>
                <w:ilvl w:val="1"/>
                <w:numId w:val="45"/>
              </w:numPr>
              <w:tabs>
                <w:tab w:pos="893" w:val="left" w:leader="none"/>
                <w:tab w:pos="895" w:val="left" w:leader="none"/>
              </w:tabs>
              <w:spacing w:line="240" w:lineRule="auto" w:before="0" w:after="0"/>
              <w:ind w:left="895" w:right="98" w:hanging="361"/>
              <w:jc w:val="both"/>
              <w:rPr>
                <w:sz w:val="18"/>
              </w:rPr>
            </w:pPr>
            <w:r>
              <w:rPr>
                <w:sz w:val="18"/>
              </w:rPr>
              <w:t>Electricity Safety: Do any electricity good practices such as use of safe extension cords, voltage regulators and circuit breakers, labels on electrical wiring for safety measure,</w:t>
            </w:r>
          </w:p>
          <w:p>
            <w:pPr>
              <w:pStyle w:val="TableParagraph"/>
              <w:spacing w:line="216" w:lineRule="exact"/>
              <w:ind w:left="895" w:right="99"/>
              <w:jc w:val="both"/>
              <w:rPr>
                <w:sz w:val="18"/>
              </w:rPr>
            </w:pPr>
            <w:r>
              <w:rPr>
                <w:sz w:val="18"/>
              </w:rPr>
              <w:t>aware</w:t>
            </w:r>
            <w:r>
              <w:rPr>
                <w:spacing w:val="-3"/>
                <w:sz w:val="18"/>
              </w:rPr>
              <w:t> </w:t>
            </w:r>
            <w:r>
              <w:rPr>
                <w:sz w:val="18"/>
              </w:rPr>
              <w:t>on</w:t>
            </w:r>
            <w:r>
              <w:rPr>
                <w:spacing w:val="-4"/>
                <w:sz w:val="18"/>
              </w:rPr>
              <w:t> </w:t>
            </w:r>
            <w:r>
              <w:rPr>
                <w:sz w:val="18"/>
              </w:rPr>
              <w:t>identifying</w:t>
            </w:r>
            <w:r>
              <w:rPr>
                <w:spacing w:val="-4"/>
                <w:sz w:val="18"/>
              </w:rPr>
              <w:t> </w:t>
            </w:r>
            <w:r>
              <w:rPr>
                <w:sz w:val="18"/>
              </w:rPr>
              <w:t>burning</w:t>
            </w:r>
            <w:r>
              <w:rPr>
                <w:spacing w:val="-8"/>
                <w:sz w:val="18"/>
              </w:rPr>
              <w:t> </w:t>
            </w:r>
            <w:r>
              <w:rPr>
                <w:sz w:val="18"/>
              </w:rPr>
              <w:t>smell</w:t>
            </w:r>
            <w:r>
              <w:rPr>
                <w:spacing w:val="-6"/>
                <w:sz w:val="18"/>
              </w:rPr>
              <w:t> </w:t>
            </w:r>
            <w:r>
              <w:rPr>
                <w:sz w:val="18"/>
              </w:rPr>
              <w:t>from</w:t>
            </w:r>
            <w:r>
              <w:rPr>
                <w:spacing w:val="-8"/>
                <w:sz w:val="18"/>
              </w:rPr>
              <w:t> </w:t>
            </w:r>
            <w:r>
              <w:rPr>
                <w:sz w:val="18"/>
              </w:rPr>
              <w:t>wires,</w:t>
            </w:r>
            <w:r>
              <w:rPr>
                <w:spacing w:val="-4"/>
                <w:sz w:val="18"/>
              </w:rPr>
              <w:t> </w:t>
            </w:r>
            <w:r>
              <w:rPr>
                <w:sz w:val="18"/>
              </w:rPr>
              <w:t>etc.</w:t>
            </w:r>
            <w:r>
              <w:rPr>
                <w:spacing w:val="-5"/>
                <w:sz w:val="18"/>
              </w:rPr>
              <w:t> </w:t>
            </w:r>
            <w:r>
              <w:rPr>
                <w:sz w:val="18"/>
              </w:rPr>
              <w:t>apply</w:t>
            </w:r>
            <w:r>
              <w:rPr>
                <w:spacing w:val="-6"/>
                <w:sz w:val="18"/>
              </w:rPr>
              <w:t> </w:t>
            </w:r>
            <w:r>
              <w:rPr>
                <w:sz w:val="18"/>
              </w:rPr>
              <w:t>at</w:t>
            </w:r>
            <w:r>
              <w:rPr>
                <w:spacing w:val="-4"/>
                <w:sz w:val="18"/>
              </w:rPr>
              <w:t> </w:t>
            </w:r>
            <w:r>
              <w:rPr>
                <w:sz w:val="18"/>
              </w:rPr>
              <w:t>site?</w:t>
            </w:r>
            <w:r>
              <w:rPr>
                <w:spacing w:val="-3"/>
                <w:sz w:val="18"/>
              </w:rPr>
              <w:t> </w:t>
            </w:r>
            <w:r>
              <w:rPr>
                <w:sz w:val="18"/>
              </w:rPr>
              <w:t>Is</w:t>
            </w:r>
            <w:r>
              <w:rPr>
                <w:spacing w:val="-10"/>
                <w:sz w:val="18"/>
              </w:rPr>
              <w:t> </w:t>
            </w:r>
            <w:r>
              <w:rPr>
                <w:sz w:val="18"/>
              </w:rPr>
              <w:t>the</w:t>
            </w:r>
            <w:r>
              <w:rPr>
                <w:spacing w:val="-3"/>
                <w:sz w:val="18"/>
              </w:rPr>
              <w:t> </w:t>
            </w:r>
            <w:r>
              <w:rPr>
                <w:sz w:val="18"/>
              </w:rPr>
              <w:t>worksite</w:t>
            </w:r>
            <w:r>
              <w:rPr>
                <w:spacing w:val="-4"/>
                <w:sz w:val="18"/>
              </w:rPr>
              <w:t> </w:t>
            </w:r>
            <w:r>
              <w:rPr>
                <w:sz w:val="18"/>
              </w:rPr>
              <w:t>stocked with voltage detectors, clamp meters and receptacle testers?</w:t>
            </w:r>
          </w:p>
        </w:tc>
      </w:tr>
    </w:tbl>
    <w:p>
      <w:pPr>
        <w:pStyle w:val="TableParagraph"/>
        <w:spacing w:after="0" w:line="216" w:lineRule="exact"/>
        <w:jc w:val="both"/>
        <w:rPr>
          <w:sz w:val="18"/>
        </w:rPr>
        <w:sectPr>
          <w:type w:val="continuous"/>
          <w:pgSz w:w="12240" w:h="15840"/>
          <w:pgMar w:header="0" w:footer="1156" w:top="1420" w:bottom="1340"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6"/>
        <w:gridCol w:w="7433"/>
      </w:tblGrid>
      <w:tr>
        <w:trPr>
          <w:trHeight w:val="8637" w:hRule="atLeast"/>
        </w:trPr>
        <w:tc>
          <w:tcPr>
            <w:tcW w:w="2066" w:type="dxa"/>
          </w:tcPr>
          <w:p>
            <w:pPr>
              <w:pStyle w:val="TableParagraph"/>
              <w:rPr>
                <w:rFonts w:ascii="Times New Roman"/>
                <w:sz w:val="18"/>
              </w:rPr>
            </w:pPr>
          </w:p>
        </w:tc>
        <w:tc>
          <w:tcPr>
            <w:tcW w:w="7433" w:type="dxa"/>
          </w:tcPr>
          <w:p>
            <w:pPr>
              <w:pStyle w:val="TableParagraph"/>
              <w:numPr>
                <w:ilvl w:val="0"/>
                <w:numId w:val="46"/>
              </w:numPr>
              <w:tabs>
                <w:tab w:pos="535" w:val="left" w:leader="none"/>
              </w:tabs>
              <w:spacing w:line="240" w:lineRule="auto" w:before="0" w:after="0"/>
              <w:ind w:left="535" w:right="104" w:hanging="360"/>
              <w:jc w:val="left"/>
              <w:rPr>
                <w:sz w:val="18"/>
              </w:rPr>
            </w:pPr>
            <w:r>
              <w:rPr>
                <w:sz w:val="18"/>
              </w:rPr>
              <w:t>Mandate the use of personal protective equipment for workers as necessary (gloves, dust</w:t>
            </w:r>
            <w:r>
              <w:rPr>
                <w:spacing w:val="40"/>
                <w:sz w:val="18"/>
              </w:rPr>
              <w:t> </w:t>
            </w:r>
            <w:r>
              <w:rPr>
                <w:sz w:val="18"/>
              </w:rPr>
              <w:t>masks, hard hats, boots, goggles). (Implementation phase)</w:t>
            </w:r>
          </w:p>
          <w:p>
            <w:pPr>
              <w:pStyle w:val="TableParagraph"/>
              <w:numPr>
                <w:ilvl w:val="0"/>
                <w:numId w:val="46"/>
              </w:numPr>
              <w:tabs>
                <w:tab w:pos="535" w:val="left" w:leader="none"/>
              </w:tabs>
              <w:spacing w:line="240" w:lineRule="auto" w:before="0" w:after="0"/>
              <w:ind w:left="535" w:right="100" w:hanging="360"/>
              <w:jc w:val="left"/>
              <w:rPr>
                <w:sz w:val="18"/>
              </w:rPr>
            </w:pPr>
            <w:r>
              <w:rPr>
                <w:sz w:val="18"/>
              </w:rPr>
              <w:t>Follow</w:t>
            </w:r>
            <w:r>
              <w:rPr>
                <w:spacing w:val="26"/>
                <w:sz w:val="18"/>
              </w:rPr>
              <w:t> </w:t>
            </w:r>
            <w:r>
              <w:rPr>
                <w:sz w:val="18"/>
              </w:rPr>
              <w:t>the</w:t>
            </w:r>
            <w:r>
              <w:rPr>
                <w:spacing w:val="25"/>
                <w:sz w:val="18"/>
              </w:rPr>
              <w:t> </w:t>
            </w:r>
            <w:r>
              <w:rPr>
                <w:sz w:val="18"/>
              </w:rPr>
              <w:t>below</w:t>
            </w:r>
            <w:r>
              <w:rPr>
                <w:spacing w:val="21"/>
                <w:sz w:val="18"/>
              </w:rPr>
              <w:t> </w:t>
            </w:r>
            <w:r>
              <w:rPr>
                <w:sz w:val="18"/>
              </w:rPr>
              <w:t>measures</w:t>
            </w:r>
            <w:r>
              <w:rPr>
                <w:spacing w:val="25"/>
                <w:sz w:val="18"/>
              </w:rPr>
              <w:t> </w:t>
            </w:r>
            <w:r>
              <w:rPr>
                <w:sz w:val="18"/>
              </w:rPr>
              <w:t>for</w:t>
            </w:r>
            <w:r>
              <w:rPr>
                <w:spacing w:val="27"/>
                <w:sz w:val="18"/>
              </w:rPr>
              <w:t> </w:t>
            </w:r>
            <w:r>
              <w:rPr>
                <w:sz w:val="18"/>
              </w:rPr>
              <w:t>construction</w:t>
            </w:r>
            <w:r>
              <w:rPr>
                <w:spacing w:val="25"/>
                <w:sz w:val="18"/>
              </w:rPr>
              <w:t> </w:t>
            </w:r>
            <w:r>
              <w:rPr>
                <w:sz w:val="18"/>
              </w:rPr>
              <w:t>involve</w:t>
            </w:r>
            <w:r>
              <w:rPr>
                <w:spacing w:val="25"/>
                <w:sz w:val="18"/>
              </w:rPr>
              <w:t> </w:t>
            </w:r>
            <w:r>
              <w:rPr>
                <w:sz w:val="18"/>
              </w:rPr>
              <w:t>work</w:t>
            </w:r>
            <w:r>
              <w:rPr>
                <w:spacing w:val="23"/>
                <w:sz w:val="18"/>
              </w:rPr>
              <w:t> </w:t>
            </w:r>
            <w:r>
              <w:rPr>
                <w:sz w:val="18"/>
              </w:rPr>
              <w:t>at</w:t>
            </w:r>
            <w:r>
              <w:rPr>
                <w:spacing w:val="25"/>
                <w:sz w:val="18"/>
              </w:rPr>
              <w:t> </w:t>
            </w:r>
            <w:r>
              <w:rPr>
                <w:sz w:val="18"/>
              </w:rPr>
              <w:t>height</w:t>
            </w:r>
            <w:r>
              <w:rPr>
                <w:spacing w:val="25"/>
                <w:sz w:val="18"/>
              </w:rPr>
              <w:t> </w:t>
            </w:r>
            <w:r>
              <w:rPr>
                <w:sz w:val="18"/>
              </w:rPr>
              <w:t>(e.g.</w:t>
            </w:r>
            <w:r>
              <w:rPr>
                <w:spacing w:val="24"/>
                <w:sz w:val="18"/>
              </w:rPr>
              <w:t> </w:t>
            </w:r>
            <w:r>
              <w:rPr>
                <w:sz w:val="18"/>
              </w:rPr>
              <w:t>2</w:t>
            </w:r>
            <w:r>
              <w:rPr>
                <w:spacing w:val="24"/>
                <w:sz w:val="18"/>
              </w:rPr>
              <w:t> </w:t>
            </w:r>
            <w:r>
              <w:rPr>
                <w:sz w:val="18"/>
              </w:rPr>
              <w:t>meters</w:t>
            </w:r>
            <w:r>
              <w:rPr>
                <w:spacing w:val="20"/>
                <w:sz w:val="18"/>
              </w:rPr>
              <w:t> </w:t>
            </w:r>
            <w:r>
              <w:rPr>
                <w:sz w:val="18"/>
              </w:rPr>
              <w:t>above ground (Implementation phase):</w:t>
            </w:r>
          </w:p>
          <w:p>
            <w:pPr>
              <w:pStyle w:val="TableParagraph"/>
              <w:numPr>
                <w:ilvl w:val="1"/>
                <w:numId w:val="46"/>
              </w:numPr>
              <w:tabs>
                <w:tab w:pos="894" w:val="left" w:leader="none"/>
              </w:tabs>
              <w:spacing w:line="240" w:lineRule="auto" w:before="0" w:after="0"/>
              <w:ind w:left="894" w:right="0" w:hanging="359"/>
              <w:jc w:val="both"/>
              <w:rPr>
                <w:sz w:val="18"/>
              </w:rPr>
            </w:pPr>
            <w:r>
              <w:rPr>
                <w:sz w:val="18"/>
              </w:rPr>
              <w:t>Do</w:t>
            </w:r>
            <w:r>
              <w:rPr>
                <w:spacing w:val="-2"/>
                <w:sz w:val="18"/>
              </w:rPr>
              <w:t> </w:t>
            </w:r>
            <w:r>
              <w:rPr>
                <w:sz w:val="18"/>
              </w:rPr>
              <w:t>as</w:t>
            </w:r>
            <w:r>
              <w:rPr>
                <w:spacing w:val="-3"/>
                <w:sz w:val="18"/>
              </w:rPr>
              <w:t> </w:t>
            </w:r>
            <w:r>
              <w:rPr>
                <w:sz w:val="18"/>
              </w:rPr>
              <w:t>much</w:t>
            </w:r>
            <w:r>
              <w:rPr>
                <w:spacing w:val="-2"/>
                <w:sz w:val="18"/>
              </w:rPr>
              <w:t> </w:t>
            </w:r>
            <w:r>
              <w:rPr>
                <w:sz w:val="18"/>
              </w:rPr>
              <w:t>work</w:t>
            </w:r>
            <w:r>
              <w:rPr>
                <w:spacing w:val="-4"/>
                <w:sz w:val="18"/>
              </w:rPr>
              <w:t> </w:t>
            </w:r>
            <w:r>
              <w:rPr>
                <w:sz w:val="18"/>
              </w:rPr>
              <w:t>as</w:t>
            </w:r>
            <w:r>
              <w:rPr>
                <w:spacing w:val="-3"/>
                <w:sz w:val="18"/>
              </w:rPr>
              <w:t> </w:t>
            </w:r>
            <w:r>
              <w:rPr>
                <w:sz w:val="18"/>
              </w:rPr>
              <w:t>possible</w:t>
            </w:r>
            <w:r>
              <w:rPr>
                <w:spacing w:val="-1"/>
                <w:sz w:val="18"/>
              </w:rPr>
              <w:t> </w:t>
            </w:r>
            <w:r>
              <w:rPr>
                <w:sz w:val="18"/>
              </w:rPr>
              <w:t>from</w:t>
            </w:r>
            <w:r>
              <w:rPr>
                <w:spacing w:val="-1"/>
                <w:sz w:val="18"/>
              </w:rPr>
              <w:t> </w:t>
            </w:r>
            <w:r>
              <w:rPr>
                <w:sz w:val="18"/>
              </w:rPr>
              <w:t>the</w:t>
            </w:r>
            <w:r>
              <w:rPr>
                <w:spacing w:val="-2"/>
                <w:sz w:val="18"/>
              </w:rPr>
              <w:t> ground.</w:t>
            </w:r>
          </w:p>
          <w:p>
            <w:pPr>
              <w:pStyle w:val="TableParagraph"/>
              <w:numPr>
                <w:ilvl w:val="1"/>
                <w:numId w:val="46"/>
              </w:numPr>
              <w:tabs>
                <w:tab w:pos="893" w:val="left" w:leader="none"/>
                <w:tab w:pos="895" w:val="left" w:leader="none"/>
              </w:tabs>
              <w:spacing w:line="240" w:lineRule="auto" w:before="1" w:after="0"/>
              <w:ind w:left="895" w:right="99" w:hanging="361"/>
              <w:jc w:val="both"/>
              <w:rPr>
                <w:sz w:val="18"/>
              </w:rPr>
            </w:pPr>
            <w:r>
              <w:rPr>
                <w:sz w:val="18"/>
              </w:rPr>
              <w:t>Do not allow people with the following personal risks to perform work at height tasks: eyesight/balance problem; certain chronic diseases – such as osteoporosis, diabetes, arthritis</w:t>
            </w:r>
            <w:r>
              <w:rPr>
                <w:spacing w:val="-6"/>
                <w:sz w:val="18"/>
              </w:rPr>
              <w:t> </w:t>
            </w:r>
            <w:r>
              <w:rPr>
                <w:sz w:val="18"/>
              </w:rPr>
              <w:t>or</w:t>
            </w:r>
            <w:r>
              <w:rPr>
                <w:spacing w:val="-3"/>
                <w:sz w:val="18"/>
              </w:rPr>
              <w:t> </w:t>
            </w:r>
            <w:r>
              <w:rPr>
                <w:sz w:val="18"/>
              </w:rPr>
              <w:t>Parkinson’s</w:t>
            </w:r>
            <w:r>
              <w:rPr>
                <w:spacing w:val="-6"/>
                <w:sz w:val="18"/>
              </w:rPr>
              <w:t> </w:t>
            </w:r>
            <w:r>
              <w:rPr>
                <w:sz w:val="18"/>
              </w:rPr>
              <w:t>disease;</w:t>
            </w:r>
            <w:r>
              <w:rPr>
                <w:spacing w:val="-4"/>
                <w:sz w:val="18"/>
              </w:rPr>
              <w:t> </w:t>
            </w:r>
            <w:r>
              <w:rPr>
                <w:sz w:val="18"/>
              </w:rPr>
              <w:t>certain</w:t>
            </w:r>
            <w:r>
              <w:rPr>
                <w:spacing w:val="-5"/>
                <w:sz w:val="18"/>
              </w:rPr>
              <w:t> </w:t>
            </w:r>
            <w:r>
              <w:rPr>
                <w:sz w:val="18"/>
              </w:rPr>
              <w:t>medications</w:t>
            </w:r>
            <w:r>
              <w:rPr>
                <w:spacing w:val="-2"/>
                <w:sz w:val="18"/>
              </w:rPr>
              <w:t> </w:t>
            </w:r>
            <w:r>
              <w:rPr>
                <w:sz w:val="18"/>
              </w:rPr>
              <w:t>–</w:t>
            </w:r>
            <w:r>
              <w:rPr>
                <w:spacing w:val="-5"/>
                <w:sz w:val="18"/>
              </w:rPr>
              <w:t> </w:t>
            </w:r>
            <w:r>
              <w:rPr>
                <w:sz w:val="18"/>
              </w:rPr>
              <w:t>sleeping pills,</w:t>
            </w:r>
            <w:r>
              <w:rPr>
                <w:spacing w:val="-1"/>
                <w:sz w:val="18"/>
              </w:rPr>
              <w:t> </w:t>
            </w:r>
            <w:r>
              <w:rPr>
                <w:sz w:val="18"/>
              </w:rPr>
              <w:t>tranquillisers,</w:t>
            </w:r>
            <w:r>
              <w:rPr>
                <w:spacing w:val="-5"/>
                <w:sz w:val="18"/>
              </w:rPr>
              <w:t> </w:t>
            </w:r>
            <w:r>
              <w:rPr>
                <w:sz w:val="18"/>
              </w:rPr>
              <w:t>blood pressure</w:t>
            </w:r>
            <w:r>
              <w:rPr>
                <w:spacing w:val="-1"/>
                <w:sz w:val="18"/>
              </w:rPr>
              <w:t> </w:t>
            </w:r>
            <w:r>
              <w:rPr>
                <w:sz w:val="18"/>
              </w:rPr>
              <w:t>medication</w:t>
            </w:r>
            <w:r>
              <w:rPr>
                <w:spacing w:val="-2"/>
                <w:sz w:val="18"/>
              </w:rPr>
              <w:t> </w:t>
            </w:r>
            <w:r>
              <w:rPr>
                <w:sz w:val="18"/>
              </w:rPr>
              <w:t>or antidepressants;</w:t>
            </w:r>
            <w:r>
              <w:rPr>
                <w:spacing w:val="-1"/>
                <w:sz w:val="18"/>
              </w:rPr>
              <w:t> </w:t>
            </w:r>
            <w:r>
              <w:rPr>
                <w:sz w:val="18"/>
              </w:rPr>
              <w:t>recent</w:t>
            </w:r>
            <w:r>
              <w:rPr>
                <w:spacing w:val="-2"/>
                <w:sz w:val="18"/>
              </w:rPr>
              <w:t> </w:t>
            </w:r>
            <w:r>
              <w:rPr>
                <w:sz w:val="18"/>
              </w:rPr>
              <w:t>history of</w:t>
            </w:r>
            <w:r>
              <w:rPr>
                <w:spacing w:val="-2"/>
                <w:sz w:val="18"/>
              </w:rPr>
              <w:t> </w:t>
            </w:r>
            <w:r>
              <w:rPr>
                <w:sz w:val="18"/>
              </w:rPr>
              <w:t>falls –</w:t>
            </w:r>
            <w:r>
              <w:rPr>
                <w:spacing w:val="-2"/>
                <w:sz w:val="18"/>
              </w:rPr>
              <w:t> </w:t>
            </w:r>
            <w:r>
              <w:rPr>
                <w:sz w:val="18"/>
              </w:rPr>
              <w:t>having</w:t>
            </w:r>
            <w:r>
              <w:rPr>
                <w:spacing w:val="-2"/>
                <w:sz w:val="18"/>
              </w:rPr>
              <w:t> </w:t>
            </w:r>
            <w:r>
              <w:rPr>
                <w:sz w:val="18"/>
              </w:rPr>
              <w:t>had</w:t>
            </w:r>
            <w:r>
              <w:rPr>
                <w:spacing w:val="-2"/>
                <w:sz w:val="18"/>
              </w:rPr>
              <w:t> </w:t>
            </w:r>
            <w:r>
              <w:rPr>
                <w:sz w:val="18"/>
              </w:rPr>
              <w:t>a fall</w:t>
            </w:r>
            <w:r>
              <w:rPr>
                <w:spacing w:val="-4"/>
                <w:sz w:val="18"/>
              </w:rPr>
              <w:t> </w:t>
            </w:r>
            <w:r>
              <w:rPr>
                <w:sz w:val="18"/>
              </w:rPr>
              <w:t>within the last 12 months, etc.</w:t>
            </w:r>
          </w:p>
          <w:p>
            <w:pPr>
              <w:pStyle w:val="TableParagraph"/>
              <w:numPr>
                <w:ilvl w:val="1"/>
                <w:numId w:val="46"/>
              </w:numPr>
              <w:tabs>
                <w:tab w:pos="894" w:val="left" w:leader="none"/>
              </w:tabs>
              <w:spacing w:line="226" w:lineRule="exact" w:before="0" w:after="0"/>
              <w:ind w:left="894" w:right="0" w:hanging="359"/>
              <w:jc w:val="both"/>
              <w:rPr>
                <w:sz w:val="18"/>
              </w:rPr>
            </w:pPr>
            <w:r>
              <w:rPr>
                <w:sz w:val="18"/>
              </w:rPr>
              <w:t>Only</w:t>
            </w:r>
            <w:r>
              <w:rPr>
                <w:spacing w:val="-8"/>
                <w:sz w:val="18"/>
              </w:rPr>
              <w:t> </w:t>
            </w:r>
            <w:r>
              <w:rPr>
                <w:sz w:val="18"/>
              </w:rPr>
              <w:t>allow</w:t>
            </w:r>
            <w:r>
              <w:rPr>
                <w:spacing w:val="-2"/>
                <w:sz w:val="18"/>
              </w:rPr>
              <w:t> </w:t>
            </w:r>
            <w:r>
              <w:rPr>
                <w:sz w:val="18"/>
              </w:rPr>
              <w:t>people</w:t>
            </w:r>
            <w:r>
              <w:rPr>
                <w:spacing w:val="-2"/>
                <w:sz w:val="18"/>
              </w:rPr>
              <w:t> </w:t>
            </w:r>
            <w:r>
              <w:rPr>
                <w:sz w:val="18"/>
              </w:rPr>
              <w:t>with</w:t>
            </w:r>
            <w:r>
              <w:rPr>
                <w:spacing w:val="-4"/>
                <w:sz w:val="18"/>
              </w:rPr>
              <w:t> </w:t>
            </w:r>
            <w:r>
              <w:rPr>
                <w:sz w:val="18"/>
              </w:rPr>
              <w:t>sufficient</w:t>
            </w:r>
            <w:r>
              <w:rPr>
                <w:spacing w:val="-3"/>
                <w:sz w:val="18"/>
              </w:rPr>
              <w:t> </w:t>
            </w:r>
            <w:r>
              <w:rPr>
                <w:sz w:val="18"/>
              </w:rPr>
              <w:t>skills, knowledge</w:t>
            </w:r>
            <w:r>
              <w:rPr>
                <w:spacing w:val="-3"/>
                <w:sz w:val="18"/>
              </w:rPr>
              <w:t> </w:t>
            </w:r>
            <w:r>
              <w:rPr>
                <w:sz w:val="18"/>
              </w:rPr>
              <w:t>and</w:t>
            </w:r>
            <w:r>
              <w:rPr>
                <w:spacing w:val="-2"/>
                <w:sz w:val="18"/>
              </w:rPr>
              <w:t> </w:t>
            </w:r>
            <w:r>
              <w:rPr>
                <w:sz w:val="18"/>
              </w:rPr>
              <w:t>experience</w:t>
            </w:r>
            <w:r>
              <w:rPr>
                <w:spacing w:val="-3"/>
                <w:sz w:val="18"/>
              </w:rPr>
              <w:t> </w:t>
            </w:r>
            <w:r>
              <w:rPr>
                <w:sz w:val="18"/>
              </w:rPr>
              <w:t>to</w:t>
            </w:r>
            <w:r>
              <w:rPr>
                <w:spacing w:val="-3"/>
                <w:sz w:val="18"/>
              </w:rPr>
              <w:t> </w:t>
            </w:r>
            <w:r>
              <w:rPr>
                <w:sz w:val="18"/>
              </w:rPr>
              <w:t>perform</w:t>
            </w:r>
            <w:r>
              <w:rPr>
                <w:spacing w:val="-2"/>
                <w:sz w:val="18"/>
              </w:rPr>
              <w:t> </w:t>
            </w:r>
            <w:r>
              <w:rPr>
                <w:sz w:val="18"/>
              </w:rPr>
              <w:t>the</w:t>
            </w:r>
            <w:r>
              <w:rPr>
                <w:spacing w:val="-3"/>
                <w:sz w:val="18"/>
              </w:rPr>
              <w:t> </w:t>
            </w:r>
            <w:r>
              <w:rPr>
                <w:spacing w:val="-2"/>
                <w:sz w:val="18"/>
              </w:rPr>
              <w:t>task.</w:t>
            </w:r>
          </w:p>
          <w:p>
            <w:pPr>
              <w:pStyle w:val="TableParagraph"/>
              <w:numPr>
                <w:ilvl w:val="1"/>
                <w:numId w:val="46"/>
              </w:numPr>
              <w:tabs>
                <w:tab w:pos="895" w:val="left" w:leader="none"/>
              </w:tabs>
              <w:spacing w:line="240" w:lineRule="auto" w:before="1" w:after="0"/>
              <w:ind w:left="895" w:right="0" w:hanging="360"/>
              <w:jc w:val="left"/>
              <w:rPr>
                <w:sz w:val="18"/>
              </w:rPr>
            </w:pPr>
            <w:r>
              <w:rPr>
                <w:sz w:val="18"/>
              </w:rPr>
              <w:t>Check</w:t>
            </w:r>
            <w:r>
              <w:rPr>
                <w:spacing w:val="-6"/>
                <w:sz w:val="18"/>
              </w:rPr>
              <w:t> </w:t>
            </w:r>
            <w:r>
              <w:rPr>
                <w:sz w:val="18"/>
              </w:rPr>
              <w:t>that</w:t>
            </w:r>
            <w:r>
              <w:rPr>
                <w:spacing w:val="-2"/>
                <w:sz w:val="18"/>
              </w:rPr>
              <w:t> </w:t>
            </w:r>
            <w:r>
              <w:rPr>
                <w:sz w:val="18"/>
              </w:rPr>
              <w:t>the</w:t>
            </w:r>
            <w:r>
              <w:rPr>
                <w:spacing w:val="-2"/>
                <w:sz w:val="18"/>
              </w:rPr>
              <w:t> </w:t>
            </w:r>
            <w:r>
              <w:rPr>
                <w:sz w:val="18"/>
              </w:rPr>
              <w:t>place</w:t>
            </w:r>
            <w:r>
              <w:rPr>
                <w:spacing w:val="-1"/>
                <w:sz w:val="18"/>
              </w:rPr>
              <w:t> </w:t>
            </w:r>
            <w:r>
              <w:rPr>
                <w:sz w:val="18"/>
              </w:rPr>
              <w:t>(eg</w:t>
            </w:r>
            <w:r>
              <w:rPr>
                <w:spacing w:val="-2"/>
                <w:sz w:val="18"/>
              </w:rPr>
              <w:t> </w:t>
            </w:r>
            <w:r>
              <w:rPr>
                <w:sz w:val="18"/>
              </w:rPr>
              <w:t>a</w:t>
            </w:r>
            <w:r>
              <w:rPr>
                <w:spacing w:val="-3"/>
                <w:sz w:val="18"/>
              </w:rPr>
              <w:t> </w:t>
            </w:r>
            <w:r>
              <w:rPr>
                <w:sz w:val="18"/>
              </w:rPr>
              <w:t>roof)</w:t>
            </w:r>
            <w:r>
              <w:rPr>
                <w:spacing w:val="-2"/>
                <w:sz w:val="18"/>
              </w:rPr>
              <w:t> </w:t>
            </w:r>
            <w:r>
              <w:rPr>
                <w:sz w:val="18"/>
              </w:rPr>
              <w:t>where</w:t>
            </w:r>
            <w:r>
              <w:rPr>
                <w:spacing w:val="-1"/>
                <w:sz w:val="18"/>
              </w:rPr>
              <w:t> </w:t>
            </w:r>
            <w:r>
              <w:rPr>
                <w:sz w:val="18"/>
              </w:rPr>
              <w:t>work</w:t>
            </w:r>
            <w:r>
              <w:rPr>
                <w:spacing w:val="-4"/>
                <w:sz w:val="18"/>
              </w:rPr>
              <w:t> </w:t>
            </w:r>
            <w:r>
              <w:rPr>
                <w:sz w:val="18"/>
              </w:rPr>
              <w:t>at</w:t>
            </w:r>
            <w:r>
              <w:rPr>
                <w:spacing w:val="-2"/>
                <w:sz w:val="18"/>
              </w:rPr>
              <w:t> </w:t>
            </w:r>
            <w:r>
              <w:rPr>
                <w:sz w:val="18"/>
              </w:rPr>
              <w:t>height</w:t>
            </w:r>
            <w:r>
              <w:rPr>
                <w:spacing w:val="-2"/>
                <w:sz w:val="18"/>
              </w:rPr>
              <w:t> </w:t>
            </w:r>
            <w:r>
              <w:rPr>
                <w:sz w:val="18"/>
              </w:rPr>
              <w:t>is</w:t>
            </w:r>
            <w:r>
              <w:rPr>
                <w:spacing w:val="-3"/>
                <w:sz w:val="18"/>
              </w:rPr>
              <w:t> </w:t>
            </w:r>
            <w:r>
              <w:rPr>
                <w:sz w:val="18"/>
              </w:rPr>
              <w:t>to</w:t>
            </w:r>
            <w:r>
              <w:rPr>
                <w:spacing w:val="-2"/>
                <w:sz w:val="18"/>
              </w:rPr>
              <w:t> </w:t>
            </w:r>
            <w:r>
              <w:rPr>
                <w:sz w:val="18"/>
              </w:rPr>
              <w:t>be</w:t>
            </w:r>
            <w:r>
              <w:rPr>
                <w:spacing w:val="-1"/>
                <w:sz w:val="18"/>
              </w:rPr>
              <w:t> </w:t>
            </w:r>
            <w:r>
              <w:rPr>
                <w:sz w:val="18"/>
              </w:rPr>
              <w:t>undertaken</w:t>
            </w:r>
            <w:r>
              <w:rPr>
                <w:spacing w:val="-2"/>
                <w:sz w:val="18"/>
              </w:rPr>
              <w:t> </w:t>
            </w:r>
            <w:r>
              <w:rPr>
                <w:sz w:val="18"/>
              </w:rPr>
              <w:t>is</w:t>
            </w:r>
            <w:r>
              <w:rPr>
                <w:spacing w:val="-2"/>
                <w:sz w:val="18"/>
              </w:rPr>
              <w:t> safe.</w:t>
            </w:r>
          </w:p>
          <w:p>
            <w:pPr>
              <w:pStyle w:val="TableParagraph"/>
              <w:numPr>
                <w:ilvl w:val="1"/>
                <w:numId w:val="46"/>
              </w:numPr>
              <w:tabs>
                <w:tab w:pos="895" w:val="left" w:leader="none"/>
              </w:tabs>
              <w:spacing w:line="240" w:lineRule="auto" w:before="1" w:after="0"/>
              <w:ind w:left="895" w:right="0" w:hanging="360"/>
              <w:jc w:val="left"/>
              <w:rPr>
                <w:sz w:val="18"/>
              </w:rPr>
            </w:pPr>
            <w:r>
              <w:rPr>
                <w:sz w:val="18"/>
              </w:rPr>
              <w:t>Take</w:t>
            </w:r>
            <w:r>
              <w:rPr>
                <w:spacing w:val="-2"/>
                <w:sz w:val="18"/>
              </w:rPr>
              <w:t> </w:t>
            </w:r>
            <w:r>
              <w:rPr>
                <w:sz w:val="18"/>
              </w:rPr>
              <w:t>precautions</w:t>
            </w:r>
            <w:r>
              <w:rPr>
                <w:spacing w:val="-4"/>
                <w:sz w:val="18"/>
              </w:rPr>
              <w:t> </w:t>
            </w:r>
            <w:r>
              <w:rPr>
                <w:sz w:val="18"/>
              </w:rPr>
              <w:t>when</w:t>
            </w:r>
            <w:r>
              <w:rPr>
                <w:spacing w:val="-3"/>
                <w:sz w:val="18"/>
              </w:rPr>
              <w:t> </w:t>
            </w:r>
            <w:r>
              <w:rPr>
                <w:sz w:val="18"/>
              </w:rPr>
              <w:t>working</w:t>
            </w:r>
            <w:r>
              <w:rPr>
                <w:spacing w:val="-2"/>
                <w:sz w:val="18"/>
              </w:rPr>
              <w:t> </w:t>
            </w:r>
            <w:r>
              <w:rPr>
                <w:sz w:val="18"/>
              </w:rPr>
              <w:t>on</w:t>
            </w:r>
            <w:r>
              <w:rPr>
                <w:spacing w:val="-3"/>
                <w:sz w:val="18"/>
              </w:rPr>
              <w:t> </w:t>
            </w:r>
            <w:r>
              <w:rPr>
                <w:sz w:val="18"/>
              </w:rPr>
              <w:t>or</w:t>
            </w:r>
            <w:r>
              <w:rPr>
                <w:spacing w:val="-1"/>
                <w:sz w:val="18"/>
              </w:rPr>
              <w:t> </w:t>
            </w:r>
            <w:r>
              <w:rPr>
                <w:sz w:val="18"/>
              </w:rPr>
              <w:t>near</w:t>
            </w:r>
            <w:r>
              <w:rPr>
                <w:spacing w:val="-1"/>
                <w:sz w:val="18"/>
              </w:rPr>
              <w:t> </w:t>
            </w:r>
            <w:r>
              <w:rPr>
                <w:sz w:val="18"/>
              </w:rPr>
              <w:t>fragile</w:t>
            </w:r>
            <w:r>
              <w:rPr>
                <w:spacing w:val="-1"/>
                <w:sz w:val="18"/>
              </w:rPr>
              <w:t> </w:t>
            </w:r>
            <w:r>
              <w:rPr>
                <w:spacing w:val="-2"/>
                <w:sz w:val="18"/>
              </w:rPr>
              <w:t>surfaces.</w:t>
            </w:r>
          </w:p>
          <w:p>
            <w:pPr>
              <w:pStyle w:val="TableParagraph"/>
              <w:numPr>
                <w:ilvl w:val="1"/>
                <w:numId w:val="46"/>
              </w:numPr>
              <w:tabs>
                <w:tab w:pos="895" w:val="left" w:leader="none"/>
              </w:tabs>
              <w:spacing w:line="240" w:lineRule="auto" w:before="1" w:after="0"/>
              <w:ind w:left="895" w:right="0" w:hanging="360"/>
              <w:jc w:val="left"/>
              <w:rPr>
                <w:sz w:val="18"/>
              </w:rPr>
            </w:pPr>
            <w:r>
              <w:rPr>
                <w:sz w:val="18"/>
              </w:rPr>
              <w:t>Clean</w:t>
            </w:r>
            <w:r>
              <w:rPr>
                <w:spacing w:val="-4"/>
                <w:sz w:val="18"/>
              </w:rPr>
              <w:t> </w:t>
            </w:r>
            <w:r>
              <w:rPr>
                <w:sz w:val="18"/>
              </w:rPr>
              <w:t>up</w:t>
            </w:r>
            <w:r>
              <w:rPr>
                <w:spacing w:val="-4"/>
                <w:sz w:val="18"/>
              </w:rPr>
              <w:t> </w:t>
            </w:r>
            <w:r>
              <w:rPr>
                <w:sz w:val="18"/>
              </w:rPr>
              <w:t>oil,</w:t>
            </w:r>
            <w:r>
              <w:rPr>
                <w:spacing w:val="-3"/>
                <w:sz w:val="18"/>
              </w:rPr>
              <w:t> </w:t>
            </w:r>
            <w:r>
              <w:rPr>
                <w:sz w:val="18"/>
              </w:rPr>
              <w:t>grease,</w:t>
            </w:r>
            <w:r>
              <w:rPr>
                <w:spacing w:val="-4"/>
                <w:sz w:val="18"/>
              </w:rPr>
              <w:t> </w:t>
            </w:r>
            <w:r>
              <w:rPr>
                <w:sz w:val="18"/>
              </w:rPr>
              <w:t>paint,</w:t>
            </w:r>
            <w:r>
              <w:rPr>
                <w:spacing w:val="1"/>
                <w:sz w:val="18"/>
              </w:rPr>
              <w:t> </w:t>
            </w:r>
            <w:r>
              <w:rPr>
                <w:sz w:val="18"/>
              </w:rPr>
              <w:t>and</w:t>
            </w:r>
            <w:r>
              <w:rPr>
                <w:spacing w:val="-2"/>
                <w:sz w:val="18"/>
              </w:rPr>
              <w:t> </w:t>
            </w:r>
            <w:r>
              <w:rPr>
                <w:sz w:val="18"/>
              </w:rPr>
              <w:t>dirt</w:t>
            </w:r>
            <w:r>
              <w:rPr>
                <w:spacing w:val="-4"/>
                <w:sz w:val="18"/>
              </w:rPr>
              <w:t> </w:t>
            </w:r>
            <w:r>
              <w:rPr>
                <w:sz w:val="18"/>
              </w:rPr>
              <w:t>immediately</w:t>
            </w:r>
            <w:r>
              <w:rPr>
                <w:spacing w:val="-1"/>
                <w:sz w:val="18"/>
              </w:rPr>
              <w:t> </w:t>
            </w:r>
            <w:r>
              <w:rPr>
                <w:sz w:val="18"/>
              </w:rPr>
              <w:t>to</w:t>
            </w:r>
            <w:r>
              <w:rPr>
                <w:spacing w:val="-3"/>
                <w:sz w:val="18"/>
              </w:rPr>
              <w:t> </w:t>
            </w:r>
            <w:r>
              <w:rPr>
                <w:sz w:val="18"/>
              </w:rPr>
              <w:t>prevent</w:t>
            </w:r>
            <w:r>
              <w:rPr>
                <w:spacing w:val="-4"/>
                <w:sz w:val="18"/>
              </w:rPr>
              <w:t> </w:t>
            </w:r>
            <w:r>
              <w:rPr>
                <w:sz w:val="18"/>
              </w:rPr>
              <w:t>slipping;</w:t>
            </w:r>
            <w:r>
              <w:rPr>
                <w:spacing w:val="-2"/>
                <w:sz w:val="18"/>
              </w:rPr>
              <w:t> </w:t>
            </w:r>
            <w:r>
              <w:rPr>
                <w:spacing w:val="-5"/>
                <w:sz w:val="18"/>
              </w:rPr>
              <w:t>and</w:t>
            </w:r>
          </w:p>
          <w:p>
            <w:pPr>
              <w:pStyle w:val="TableParagraph"/>
              <w:numPr>
                <w:ilvl w:val="1"/>
                <w:numId w:val="46"/>
              </w:numPr>
              <w:tabs>
                <w:tab w:pos="895" w:val="left" w:leader="none"/>
              </w:tabs>
              <w:spacing w:line="240" w:lineRule="auto" w:before="0" w:after="0"/>
              <w:ind w:left="895" w:right="99" w:hanging="361"/>
              <w:jc w:val="left"/>
              <w:rPr>
                <w:sz w:val="18"/>
              </w:rPr>
            </w:pPr>
            <w:r>
              <w:rPr>
                <w:sz w:val="18"/>
              </w:rPr>
              <w:t>Provide fall protection measures e.g. safety hardness, simple scaffolding/guard rail for works over 4 meters from ground.</w:t>
            </w:r>
          </w:p>
          <w:p>
            <w:pPr>
              <w:pStyle w:val="TableParagraph"/>
              <w:numPr>
                <w:ilvl w:val="0"/>
                <w:numId w:val="46"/>
              </w:numPr>
              <w:tabs>
                <w:tab w:pos="630" w:val="left" w:leader="none"/>
              </w:tabs>
              <w:spacing w:line="215" w:lineRule="exact" w:before="0" w:after="0"/>
              <w:ind w:left="630" w:right="0" w:hanging="360"/>
              <w:jc w:val="left"/>
              <w:rPr>
                <w:sz w:val="18"/>
              </w:rPr>
            </w:pPr>
            <w:r>
              <w:rPr>
                <w:sz w:val="18"/>
              </w:rPr>
              <w:t>Keep</w:t>
            </w:r>
            <w:r>
              <w:rPr>
                <w:spacing w:val="-5"/>
                <w:sz w:val="18"/>
              </w:rPr>
              <w:t> </w:t>
            </w:r>
            <w:r>
              <w:rPr>
                <w:sz w:val="18"/>
              </w:rPr>
              <w:t>worksite</w:t>
            </w:r>
            <w:r>
              <w:rPr>
                <w:spacing w:val="-2"/>
                <w:sz w:val="18"/>
              </w:rPr>
              <w:t> </w:t>
            </w:r>
            <w:r>
              <w:rPr>
                <w:sz w:val="18"/>
              </w:rPr>
              <w:t>clean</w:t>
            </w:r>
            <w:r>
              <w:rPr>
                <w:spacing w:val="-3"/>
                <w:sz w:val="18"/>
              </w:rPr>
              <w:t> </w:t>
            </w:r>
            <w:r>
              <w:rPr>
                <w:sz w:val="18"/>
              </w:rPr>
              <w:t>and</w:t>
            </w:r>
            <w:r>
              <w:rPr>
                <w:spacing w:val="-1"/>
                <w:sz w:val="18"/>
              </w:rPr>
              <w:t> </w:t>
            </w:r>
            <w:r>
              <w:rPr>
                <w:sz w:val="18"/>
              </w:rPr>
              <w:t>free</w:t>
            </w:r>
            <w:r>
              <w:rPr>
                <w:spacing w:val="-3"/>
                <w:sz w:val="18"/>
              </w:rPr>
              <w:t> </w:t>
            </w:r>
            <w:r>
              <w:rPr>
                <w:sz w:val="18"/>
              </w:rPr>
              <w:t>of</w:t>
            </w:r>
            <w:r>
              <w:rPr>
                <w:spacing w:val="-2"/>
                <w:sz w:val="18"/>
              </w:rPr>
              <w:t> </w:t>
            </w:r>
            <w:r>
              <w:rPr>
                <w:sz w:val="18"/>
              </w:rPr>
              <w:t>debris</w:t>
            </w:r>
            <w:r>
              <w:rPr>
                <w:spacing w:val="-4"/>
                <w:sz w:val="18"/>
              </w:rPr>
              <w:t> </w:t>
            </w:r>
            <w:r>
              <w:rPr>
                <w:sz w:val="18"/>
              </w:rPr>
              <w:t>on</w:t>
            </w:r>
            <w:r>
              <w:rPr>
                <w:spacing w:val="-2"/>
                <w:sz w:val="18"/>
              </w:rPr>
              <w:t> </w:t>
            </w:r>
            <w:r>
              <w:rPr>
                <w:sz w:val="18"/>
              </w:rPr>
              <w:t>daily</w:t>
            </w:r>
            <w:r>
              <w:rPr>
                <w:spacing w:val="-5"/>
                <w:sz w:val="18"/>
              </w:rPr>
              <w:t> </w:t>
            </w:r>
            <w:r>
              <w:rPr>
                <w:sz w:val="18"/>
              </w:rPr>
              <w:t>basis.</w:t>
            </w:r>
            <w:r>
              <w:rPr>
                <w:spacing w:val="-3"/>
                <w:sz w:val="18"/>
              </w:rPr>
              <w:t> </w:t>
            </w:r>
            <w:r>
              <w:rPr>
                <w:sz w:val="18"/>
              </w:rPr>
              <w:t>(Implementation</w:t>
            </w:r>
            <w:r>
              <w:rPr>
                <w:spacing w:val="-2"/>
                <w:sz w:val="18"/>
              </w:rPr>
              <w:t> phase)</w:t>
            </w:r>
          </w:p>
          <w:p>
            <w:pPr>
              <w:pStyle w:val="TableParagraph"/>
              <w:numPr>
                <w:ilvl w:val="0"/>
                <w:numId w:val="46"/>
              </w:numPr>
              <w:tabs>
                <w:tab w:pos="630" w:val="left" w:leader="none"/>
              </w:tabs>
              <w:spacing w:line="240" w:lineRule="auto" w:before="0" w:after="0"/>
              <w:ind w:left="630" w:right="236" w:hanging="360"/>
              <w:jc w:val="left"/>
              <w:rPr>
                <w:sz w:val="18"/>
              </w:rPr>
            </w:pPr>
            <w:r>
              <w:rPr>
                <w:sz w:val="18"/>
              </w:rPr>
              <w:t>Provision of first aid kit with bandages, antibiotic cream, etc.</w:t>
            </w:r>
            <w:r>
              <w:rPr>
                <w:spacing w:val="40"/>
                <w:sz w:val="18"/>
              </w:rPr>
              <w:t> </w:t>
            </w:r>
            <w:r>
              <w:rPr>
                <w:sz w:val="18"/>
              </w:rPr>
              <w:t>or health care facilities and enough drinking water. (Implementation phase)</w:t>
            </w:r>
          </w:p>
          <w:p>
            <w:pPr>
              <w:pStyle w:val="TableParagraph"/>
              <w:numPr>
                <w:ilvl w:val="0"/>
                <w:numId w:val="46"/>
              </w:numPr>
              <w:tabs>
                <w:tab w:pos="630" w:val="left" w:leader="none"/>
              </w:tabs>
              <w:spacing w:line="240" w:lineRule="auto" w:before="2" w:after="0"/>
              <w:ind w:left="630" w:right="233" w:hanging="360"/>
              <w:jc w:val="left"/>
              <w:rPr>
                <w:sz w:val="18"/>
              </w:rPr>
            </w:pPr>
            <w:r>
              <w:rPr>
                <w:sz w:val="18"/>
              </w:rPr>
              <w:t>Keep</w:t>
            </w:r>
            <w:r>
              <w:rPr>
                <w:spacing w:val="-4"/>
                <w:sz w:val="18"/>
              </w:rPr>
              <w:t> </w:t>
            </w:r>
            <w:r>
              <w:rPr>
                <w:sz w:val="18"/>
              </w:rPr>
              <w:t>corrosive</w:t>
            </w:r>
            <w:r>
              <w:rPr>
                <w:spacing w:val="-3"/>
                <w:sz w:val="18"/>
              </w:rPr>
              <w:t> </w:t>
            </w:r>
            <w:r>
              <w:rPr>
                <w:sz w:val="18"/>
              </w:rPr>
              <w:t>fluids</w:t>
            </w:r>
            <w:r>
              <w:rPr>
                <w:spacing w:val="-4"/>
                <w:sz w:val="18"/>
              </w:rPr>
              <w:t> </w:t>
            </w:r>
            <w:r>
              <w:rPr>
                <w:sz w:val="18"/>
              </w:rPr>
              <w:t>and</w:t>
            </w:r>
            <w:r>
              <w:rPr>
                <w:spacing w:val="-3"/>
                <w:sz w:val="18"/>
              </w:rPr>
              <w:t> </w:t>
            </w:r>
            <w:r>
              <w:rPr>
                <w:sz w:val="18"/>
              </w:rPr>
              <w:t>other</w:t>
            </w:r>
            <w:r>
              <w:rPr>
                <w:spacing w:val="-2"/>
                <w:sz w:val="18"/>
              </w:rPr>
              <w:t> </w:t>
            </w:r>
            <w:r>
              <w:rPr>
                <w:sz w:val="18"/>
              </w:rPr>
              <w:t>toxic</w:t>
            </w:r>
            <w:r>
              <w:rPr>
                <w:spacing w:val="-5"/>
                <w:sz w:val="18"/>
              </w:rPr>
              <w:t> </w:t>
            </w:r>
            <w:r>
              <w:rPr>
                <w:sz w:val="18"/>
              </w:rPr>
              <w:t>materials</w:t>
            </w:r>
            <w:r>
              <w:rPr>
                <w:spacing w:val="-1"/>
                <w:sz w:val="18"/>
              </w:rPr>
              <w:t> </w:t>
            </w:r>
            <w:r>
              <w:rPr>
                <w:sz w:val="18"/>
              </w:rPr>
              <w:t>in</w:t>
            </w:r>
            <w:r>
              <w:rPr>
                <w:spacing w:val="-4"/>
                <w:sz w:val="18"/>
              </w:rPr>
              <w:t> </w:t>
            </w:r>
            <w:r>
              <w:rPr>
                <w:sz w:val="18"/>
              </w:rPr>
              <w:t>properly</w:t>
            </w:r>
            <w:r>
              <w:rPr>
                <w:spacing w:val="-6"/>
                <w:sz w:val="18"/>
              </w:rPr>
              <w:t> </w:t>
            </w:r>
            <w:r>
              <w:rPr>
                <w:sz w:val="18"/>
              </w:rPr>
              <w:t>sealed</w:t>
            </w:r>
            <w:r>
              <w:rPr>
                <w:spacing w:val="-4"/>
                <w:sz w:val="18"/>
              </w:rPr>
              <w:t> </w:t>
            </w:r>
            <w:r>
              <w:rPr>
                <w:sz w:val="18"/>
              </w:rPr>
              <w:t>containers</w:t>
            </w:r>
            <w:r>
              <w:rPr>
                <w:spacing w:val="-5"/>
                <w:sz w:val="18"/>
              </w:rPr>
              <w:t> </w:t>
            </w:r>
            <w:r>
              <w:rPr>
                <w:sz w:val="18"/>
              </w:rPr>
              <w:t>for</w:t>
            </w:r>
            <w:r>
              <w:rPr>
                <w:spacing w:val="-2"/>
                <w:sz w:val="18"/>
              </w:rPr>
              <w:t> </w:t>
            </w:r>
            <w:r>
              <w:rPr>
                <w:sz w:val="18"/>
              </w:rPr>
              <w:t>collection and disposal in properly secured areas. (Implementation phase)</w:t>
            </w:r>
          </w:p>
          <w:p>
            <w:pPr>
              <w:pStyle w:val="TableParagraph"/>
              <w:numPr>
                <w:ilvl w:val="0"/>
                <w:numId w:val="46"/>
              </w:numPr>
              <w:tabs>
                <w:tab w:pos="630" w:val="left" w:leader="none"/>
              </w:tabs>
              <w:spacing w:line="240" w:lineRule="auto" w:before="0" w:after="0"/>
              <w:ind w:left="630" w:right="228" w:hanging="360"/>
              <w:jc w:val="left"/>
              <w:rPr>
                <w:sz w:val="18"/>
              </w:rPr>
            </w:pPr>
            <w:r>
              <w:rPr>
                <w:sz w:val="18"/>
              </w:rPr>
              <w:t>Ensure</w:t>
            </w:r>
            <w:r>
              <w:rPr>
                <w:spacing w:val="80"/>
                <w:sz w:val="18"/>
              </w:rPr>
              <w:t> </w:t>
            </w:r>
            <w:r>
              <w:rPr>
                <w:sz w:val="18"/>
              </w:rPr>
              <w:t>adequate</w:t>
            </w:r>
            <w:r>
              <w:rPr>
                <w:spacing w:val="80"/>
                <w:sz w:val="18"/>
              </w:rPr>
              <w:t> </w:t>
            </w:r>
            <w:r>
              <w:rPr>
                <w:sz w:val="18"/>
              </w:rPr>
              <w:t>toilet</w:t>
            </w:r>
            <w:r>
              <w:rPr>
                <w:spacing w:val="80"/>
                <w:sz w:val="18"/>
              </w:rPr>
              <w:t> </w:t>
            </w:r>
            <w:r>
              <w:rPr>
                <w:sz w:val="18"/>
              </w:rPr>
              <w:t>facilities</w:t>
            </w:r>
            <w:r>
              <w:rPr>
                <w:spacing w:val="80"/>
                <w:sz w:val="18"/>
              </w:rPr>
              <w:t> </w:t>
            </w:r>
            <w:r>
              <w:rPr>
                <w:sz w:val="18"/>
              </w:rPr>
              <w:t>for</w:t>
            </w:r>
            <w:r>
              <w:rPr>
                <w:spacing w:val="80"/>
                <w:sz w:val="18"/>
              </w:rPr>
              <w:t> </w:t>
            </w:r>
            <w:r>
              <w:rPr>
                <w:sz w:val="18"/>
              </w:rPr>
              <w:t>workers</w:t>
            </w:r>
            <w:r>
              <w:rPr>
                <w:spacing w:val="80"/>
                <w:sz w:val="18"/>
              </w:rPr>
              <w:t> </w:t>
            </w:r>
            <w:r>
              <w:rPr>
                <w:sz w:val="18"/>
              </w:rPr>
              <w:t>from</w:t>
            </w:r>
            <w:r>
              <w:rPr>
                <w:spacing w:val="80"/>
                <w:sz w:val="18"/>
              </w:rPr>
              <w:t> </w:t>
            </w:r>
            <w:r>
              <w:rPr>
                <w:sz w:val="18"/>
              </w:rPr>
              <w:t>outside</w:t>
            </w:r>
            <w:r>
              <w:rPr>
                <w:spacing w:val="80"/>
                <w:sz w:val="18"/>
              </w:rPr>
              <w:t> </w:t>
            </w:r>
            <w:r>
              <w:rPr>
                <w:sz w:val="18"/>
              </w:rPr>
              <w:t>of</w:t>
            </w:r>
            <w:r>
              <w:rPr>
                <w:spacing w:val="80"/>
                <w:sz w:val="18"/>
              </w:rPr>
              <w:t> </w:t>
            </w:r>
            <w:r>
              <w:rPr>
                <w:sz w:val="18"/>
              </w:rPr>
              <w:t>the</w:t>
            </w:r>
            <w:r>
              <w:rPr>
                <w:spacing w:val="80"/>
                <w:sz w:val="18"/>
              </w:rPr>
              <w:t> </w:t>
            </w:r>
            <w:r>
              <w:rPr>
                <w:sz w:val="18"/>
              </w:rPr>
              <w:t>community. (Implementation</w:t>
            </w:r>
            <w:r>
              <w:rPr>
                <w:spacing w:val="-2"/>
                <w:sz w:val="18"/>
              </w:rPr>
              <w:t> </w:t>
            </w:r>
            <w:r>
              <w:rPr>
                <w:sz w:val="18"/>
              </w:rPr>
              <w:t>phase)</w:t>
            </w:r>
          </w:p>
          <w:p>
            <w:pPr>
              <w:pStyle w:val="TableParagraph"/>
              <w:numPr>
                <w:ilvl w:val="0"/>
                <w:numId w:val="46"/>
              </w:numPr>
              <w:tabs>
                <w:tab w:pos="630" w:val="left" w:leader="none"/>
              </w:tabs>
              <w:spacing w:line="240" w:lineRule="auto" w:before="1" w:after="0"/>
              <w:ind w:left="630" w:right="257" w:hanging="360"/>
              <w:jc w:val="left"/>
              <w:rPr>
                <w:sz w:val="18"/>
              </w:rPr>
            </w:pPr>
            <w:r>
              <w:rPr>
                <w:sz w:val="18"/>
              </w:rPr>
              <w:t>Rope</w:t>
            </w:r>
            <w:r>
              <w:rPr>
                <w:spacing w:val="-3"/>
                <w:sz w:val="18"/>
              </w:rPr>
              <w:t> </w:t>
            </w:r>
            <w:r>
              <w:rPr>
                <w:sz w:val="18"/>
              </w:rPr>
              <w:t>off</w:t>
            </w:r>
            <w:r>
              <w:rPr>
                <w:spacing w:val="-4"/>
                <w:sz w:val="18"/>
              </w:rPr>
              <w:t> </w:t>
            </w:r>
            <w:r>
              <w:rPr>
                <w:sz w:val="18"/>
              </w:rPr>
              <w:t>construction</w:t>
            </w:r>
            <w:r>
              <w:rPr>
                <w:spacing w:val="-4"/>
                <w:sz w:val="18"/>
              </w:rPr>
              <w:t> </w:t>
            </w:r>
            <w:r>
              <w:rPr>
                <w:sz w:val="18"/>
              </w:rPr>
              <w:t>area</w:t>
            </w:r>
            <w:r>
              <w:rPr>
                <w:spacing w:val="-5"/>
                <w:sz w:val="18"/>
              </w:rPr>
              <w:t> </w:t>
            </w:r>
            <w:r>
              <w:rPr>
                <w:sz w:val="18"/>
              </w:rPr>
              <w:t>and</w:t>
            </w:r>
            <w:r>
              <w:rPr>
                <w:spacing w:val="-3"/>
                <w:sz w:val="18"/>
              </w:rPr>
              <w:t> </w:t>
            </w:r>
            <w:r>
              <w:rPr>
                <w:sz w:val="18"/>
              </w:rPr>
              <w:t>secure</w:t>
            </w:r>
            <w:r>
              <w:rPr>
                <w:spacing w:val="-3"/>
                <w:sz w:val="18"/>
              </w:rPr>
              <w:t> </w:t>
            </w:r>
            <w:r>
              <w:rPr>
                <w:sz w:val="18"/>
              </w:rPr>
              <w:t>materials</w:t>
            </w:r>
            <w:r>
              <w:rPr>
                <w:spacing w:val="-5"/>
                <w:sz w:val="18"/>
              </w:rPr>
              <w:t> </w:t>
            </w:r>
            <w:r>
              <w:rPr>
                <w:sz w:val="18"/>
              </w:rPr>
              <w:t>stockpiles/</w:t>
            </w:r>
            <w:r>
              <w:rPr>
                <w:spacing w:val="-4"/>
                <w:sz w:val="18"/>
              </w:rPr>
              <w:t> </w:t>
            </w:r>
            <w:r>
              <w:rPr>
                <w:sz w:val="18"/>
              </w:rPr>
              <w:t>storage</w:t>
            </w:r>
            <w:r>
              <w:rPr>
                <w:spacing w:val="-4"/>
                <w:sz w:val="18"/>
              </w:rPr>
              <w:t> </w:t>
            </w:r>
            <w:r>
              <w:rPr>
                <w:sz w:val="18"/>
              </w:rPr>
              <w:t>areas</w:t>
            </w:r>
            <w:r>
              <w:rPr>
                <w:spacing w:val="-5"/>
                <w:sz w:val="18"/>
              </w:rPr>
              <w:t> </w:t>
            </w:r>
            <w:r>
              <w:rPr>
                <w:sz w:val="18"/>
              </w:rPr>
              <w:t>from</w:t>
            </w:r>
            <w:r>
              <w:rPr>
                <w:spacing w:val="-3"/>
                <w:sz w:val="18"/>
              </w:rPr>
              <w:t> </w:t>
            </w:r>
            <w:r>
              <w:rPr>
                <w:sz w:val="18"/>
              </w:rPr>
              <w:t>the</w:t>
            </w:r>
            <w:r>
              <w:rPr>
                <w:spacing w:val="-4"/>
                <w:sz w:val="18"/>
              </w:rPr>
              <w:t> </w:t>
            </w:r>
            <w:r>
              <w:rPr>
                <w:sz w:val="18"/>
              </w:rPr>
              <w:t>public and display warning signs including at unsafe locations. Do not allow children to play in construction areas. (Implementation phase)</w:t>
            </w:r>
          </w:p>
          <w:p>
            <w:pPr>
              <w:pStyle w:val="TableParagraph"/>
              <w:numPr>
                <w:ilvl w:val="0"/>
                <w:numId w:val="46"/>
              </w:numPr>
              <w:tabs>
                <w:tab w:pos="635" w:val="left" w:leader="none"/>
              </w:tabs>
              <w:spacing w:line="240" w:lineRule="auto" w:before="1" w:after="0"/>
              <w:ind w:left="635" w:right="0" w:hanging="360"/>
              <w:jc w:val="left"/>
              <w:rPr>
                <w:sz w:val="18"/>
              </w:rPr>
            </w:pPr>
            <w:r>
              <w:rPr>
                <w:sz w:val="18"/>
              </w:rPr>
              <w:t>Ensure</w:t>
            </w:r>
            <w:r>
              <w:rPr>
                <w:spacing w:val="-7"/>
                <w:sz w:val="18"/>
              </w:rPr>
              <w:t> </w:t>
            </w:r>
            <w:r>
              <w:rPr>
                <w:sz w:val="18"/>
              </w:rPr>
              <w:t>structural</w:t>
            </w:r>
            <w:r>
              <w:rPr>
                <w:spacing w:val="-7"/>
                <w:sz w:val="18"/>
              </w:rPr>
              <w:t> </w:t>
            </w:r>
            <w:r>
              <w:rPr>
                <w:sz w:val="18"/>
              </w:rPr>
              <w:t>openings</w:t>
            </w:r>
            <w:r>
              <w:rPr>
                <w:spacing w:val="-6"/>
                <w:sz w:val="18"/>
              </w:rPr>
              <w:t> </w:t>
            </w:r>
            <w:r>
              <w:rPr>
                <w:sz w:val="18"/>
              </w:rPr>
              <w:t>are</w:t>
            </w:r>
            <w:r>
              <w:rPr>
                <w:spacing w:val="-4"/>
                <w:sz w:val="18"/>
              </w:rPr>
              <w:t> </w:t>
            </w:r>
            <w:r>
              <w:rPr>
                <w:sz w:val="18"/>
              </w:rPr>
              <w:t>covered/protected</w:t>
            </w:r>
            <w:r>
              <w:rPr>
                <w:spacing w:val="-5"/>
                <w:sz w:val="18"/>
              </w:rPr>
              <w:t> </w:t>
            </w:r>
            <w:r>
              <w:rPr>
                <w:sz w:val="18"/>
              </w:rPr>
              <w:t>adequately.</w:t>
            </w:r>
            <w:r>
              <w:rPr>
                <w:spacing w:val="-6"/>
                <w:sz w:val="18"/>
              </w:rPr>
              <w:t> </w:t>
            </w:r>
            <w:r>
              <w:rPr>
                <w:sz w:val="18"/>
              </w:rPr>
              <w:t>(Implementation</w:t>
            </w:r>
            <w:r>
              <w:rPr>
                <w:spacing w:val="-5"/>
                <w:sz w:val="18"/>
              </w:rPr>
              <w:t> </w:t>
            </w:r>
            <w:r>
              <w:rPr>
                <w:spacing w:val="-2"/>
                <w:sz w:val="18"/>
              </w:rPr>
              <w:t>phase)</w:t>
            </w:r>
          </w:p>
          <w:p>
            <w:pPr>
              <w:pStyle w:val="TableParagraph"/>
              <w:numPr>
                <w:ilvl w:val="0"/>
                <w:numId w:val="46"/>
              </w:numPr>
              <w:tabs>
                <w:tab w:pos="635" w:val="left" w:leader="none"/>
              </w:tabs>
              <w:spacing w:line="240" w:lineRule="auto" w:before="0" w:after="0"/>
              <w:ind w:left="635" w:right="598" w:hanging="360"/>
              <w:jc w:val="left"/>
              <w:rPr>
                <w:sz w:val="18"/>
              </w:rPr>
            </w:pPr>
            <w:r>
              <w:rPr>
                <w:sz w:val="18"/>
              </w:rPr>
              <w:t>Secure</w:t>
            </w:r>
            <w:r>
              <w:rPr>
                <w:spacing w:val="-3"/>
                <w:sz w:val="18"/>
              </w:rPr>
              <w:t> </w:t>
            </w:r>
            <w:r>
              <w:rPr>
                <w:sz w:val="18"/>
              </w:rPr>
              <w:t>loose</w:t>
            </w:r>
            <w:r>
              <w:rPr>
                <w:spacing w:val="-3"/>
                <w:sz w:val="18"/>
              </w:rPr>
              <w:t> </w:t>
            </w:r>
            <w:r>
              <w:rPr>
                <w:sz w:val="18"/>
              </w:rPr>
              <w:t>or</w:t>
            </w:r>
            <w:r>
              <w:rPr>
                <w:spacing w:val="-2"/>
                <w:sz w:val="18"/>
              </w:rPr>
              <w:t> </w:t>
            </w:r>
            <w:r>
              <w:rPr>
                <w:sz w:val="18"/>
              </w:rPr>
              <w:t>light</w:t>
            </w:r>
            <w:r>
              <w:rPr>
                <w:spacing w:val="-4"/>
                <w:sz w:val="18"/>
              </w:rPr>
              <w:t> </w:t>
            </w:r>
            <w:r>
              <w:rPr>
                <w:sz w:val="18"/>
              </w:rPr>
              <w:t>material</w:t>
            </w:r>
            <w:r>
              <w:rPr>
                <w:spacing w:val="-6"/>
                <w:sz w:val="18"/>
              </w:rPr>
              <w:t> </w:t>
            </w:r>
            <w:r>
              <w:rPr>
                <w:sz w:val="18"/>
              </w:rPr>
              <w:t>that</w:t>
            </w:r>
            <w:r>
              <w:rPr>
                <w:spacing w:val="-4"/>
                <w:sz w:val="18"/>
              </w:rPr>
              <w:t> </w:t>
            </w:r>
            <w:r>
              <w:rPr>
                <w:sz w:val="18"/>
              </w:rPr>
              <w:t>is</w:t>
            </w:r>
            <w:r>
              <w:rPr>
                <w:spacing w:val="-5"/>
                <w:sz w:val="18"/>
              </w:rPr>
              <w:t> </w:t>
            </w:r>
            <w:r>
              <w:rPr>
                <w:sz w:val="18"/>
              </w:rPr>
              <w:t>stored</w:t>
            </w:r>
            <w:r>
              <w:rPr>
                <w:spacing w:val="-4"/>
                <w:sz w:val="18"/>
              </w:rPr>
              <w:t> </w:t>
            </w:r>
            <w:r>
              <w:rPr>
                <w:sz w:val="18"/>
              </w:rPr>
              <w:t>on</w:t>
            </w:r>
            <w:r>
              <w:rPr>
                <w:spacing w:val="-4"/>
                <w:sz w:val="18"/>
              </w:rPr>
              <w:t> </w:t>
            </w:r>
            <w:r>
              <w:rPr>
                <w:sz w:val="18"/>
              </w:rPr>
              <w:t>roofs</w:t>
            </w:r>
            <w:r>
              <w:rPr>
                <w:spacing w:val="-4"/>
                <w:sz w:val="18"/>
              </w:rPr>
              <w:t> </w:t>
            </w:r>
            <w:r>
              <w:rPr>
                <w:sz w:val="18"/>
              </w:rPr>
              <w:t>or</w:t>
            </w:r>
            <w:r>
              <w:rPr>
                <w:spacing w:val="-2"/>
                <w:sz w:val="18"/>
              </w:rPr>
              <w:t> </w:t>
            </w:r>
            <w:r>
              <w:rPr>
                <w:sz w:val="18"/>
              </w:rPr>
              <w:t>open</w:t>
            </w:r>
            <w:r>
              <w:rPr>
                <w:spacing w:val="-4"/>
                <w:sz w:val="18"/>
              </w:rPr>
              <w:t> </w:t>
            </w:r>
            <w:r>
              <w:rPr>
                <w:sz w:val="18"/>
              </w:rPr>
              <w:t>floors.</w:t>
            </w:r>
            <w:r>
              <w:rPr>
                <w:spacing w:val="-5"/>
                <w:sz w:val="18"/>
              </w:rPr>
              <w:t> </w:t>
            </w:r>
            <w:r>
              <w:rPr>
                <w:sz w:val="18"/>
              </w:rPr>
              <w:t>(Implementation </w:t>
            </w:r>
            <w:r>
              <w:rPr>
                <w:spacing w:val="-2"/>
                <w:sz w:val="18"/>
              </w:rPr>
              <w:t>phase)</w:t>
            </w:r>
          </w:p>
          <w:p>
            <w:pPr>
              <w:pStyle w:val="TableParagraph"/>
              <w:numPr>
                <w:ilvl w:val="0"/>
                <w:numId w:val="46"/>
              </w:numPr>
              <w:tabs>
                <w:tab w:pos="635" w:val="left" w:leader="none"/>
              </w:tabs>
              <w:spacing w:line="240" w:lineRule="auto" w:before="1" w:after="0"/>
              <w:ind w:left="635" w:right="340" w:hanging="360"/>
              <w:jc w:val="left"/>
              <w:rPr>
                <w:sz w:val="18"/>
              </w:rPr>
            </w:pPr>
            <w:r>
              <w:rPr>
                <w:sz w:val="18"/>
              </w:rPr>
              <w:t>Keep</w:t>
            </w:r>
            <w:r>
              <w:rPr>
                <w:spacing w:val="-4"/>
                <w:sz w:val="18"/>
              </w:rPr>
              <w:t> </w:t>
            </w:r>
            <w:r>
              <w:rPr>
                <w:sz w:val="18"/>
              </w:rPr>
              <w:t>hoses,</w:t>
            </w:r>
            <w:r>
              <w:rPr>
                <w:spacing w:val="-4"/>
                <w:sz w:val="18"/>
              </w:rPr>
              <w:t> </w:t>
            </w:r>
            <w:r>
              <w:rPr>
                <w:sz w:val="18"/>
              </w:rPr>
              <w:t>power</w:t>
            </w:r>
            <w:r>
              <w:rPr>
                <w:spacing w:val="-2"/>
                <w:sz w:val="18"/>
              </w:rPr>
              <w:t> </w:t>
            </w:r>
            <w:r>
              <w:rPr>
                <w:sz w:val="18"/>
              </w:rPr>
              <w:t>cords,</w:t>
            </w:r>
            <w:r>
              <w:rPr>
                <w:spacing w:val="-4"/>
                <w:sz w:val="18"/>
              </w:rPr>
              <w:t> </w:t>
            </w:r>
            <w:r>
              <w:rPr>
                <w:sz w:val="18"/>
              </w:rPr>
              <w:t>welding</w:t>
            </w:r>
            <w:r>
              <w:rPr>
                <w:spacing w:val="-4"/>
                <w:sz w:val="18"/>
              </w:rPr>
              <w:t> </w:t>
            </w:r>
            <w:r>
              <w:rPr>
                <w:sz w:val="18"/>
              </w:rPr>
              <w:t>leads,</w:t>
            </w:r>
            <w:r>
              <w:rPr>
                <w:spacing w:val="-4"/>
                <w:sz w:val="18"/>
              </w:rPr>
              <w:t> </w:t>
            </w:r>
            <w:r>
              <w:rPr>
                <w:sz w:val="18"/>
              </w:rPr>
              <w:t>etc.</w:t>
            </w:r>
            <w:r>
              <w:rPr>
                <w:spacing w:val="-5"/>
                <w:sz w:val="18"/>
              </w:rPr>
              <w:t> </w:t>
            </w:r>
            <w:r>
              <w:rPr>
                <w:sz w:val="18"/>
              </w:rPr>
              <w:t>from</w:t>
            </w:r>
            <w:r>
              <w:rPr>
                <w:spacing w:val="-3"/>
                <w:sz w:val="18"/>
              </w:rPr>
              <w:t> </w:t>
            </w:r>
            <w:r>
              <w:rPr>
                <w:sz w:val="18"/>
              </w:rPr>
              <w:t>laying in</w:t>
            </w:r>
            <w:r>
              <w:rPr>
                <w:spacing w:val="-4"/>
                <w:sz w:val="18"/>
              </w:rPr>
              <w:t> </w:t>
            </w:r>
            <w:r>
              <w:rPr>
                <w:sz w:val="18"/>
              </w:rPr>
              <w:t>heavily</w:t>
            </w:r>
            <w:r>
              <w:rPr>
                <w:spacing w:val="-6"/>
                <w:sz w:val="18"/>
              </w:rPr>
              <w:t> </w:t>
            </w:r>
            <w:r>
              <w:rPr>
                <w:sz w:val="18"/>
              </w:rPr>
              <w:t>traveled</w:t>
            </w:r>
            <w:r>
              <w:rPr>
                <w:spacing w:val="-4"/>
                <w:sz w:val="18"/>
              </w:rPr>
              <w:t> </w:t>
            </w:r>
            <w:r>
              <w:rPr>
                <w:sz w:val="18"/>
              </w:rPr>
              <w:t>walkways</w:t>
            </w:r>
            <w:r>
              <w:rPr>
                <w:spacing w:val="-5"/>
                <w:sz w:val="18"/>
              </w:rPr>
              <w:t> </w:t>
            </w:r>
            <w:r>
              <w:rPr>
                <w:sz w:val="18"/>
              </w:rPr>
              <w:t>or areas. (Implementation phase)</w:t>
            </w:r>
          </w:p>
          <w:p>
            <w:pPr>
              <w:pStyle w:val="TableParagraph"/>
              <w:numPr>
                <w:ilvl w:val="0"/>
                <w:numId w:val="46"/>
              </w:numPr>
              <w:tabs>
                <w:tab w:pos="635" w:val="left" w:leader="none"/>
              </w:tabs>
              <w:spacing w:line="240" w:lineRule="auto" w:before="0" w:after="0"/>
              <w:ind w:left="635" w:right="233" w:hanging="360"/>
              <w:jc w:val="left"/>
              <w:rPr>
                <w:sz w:val="18"/>
              </w:rPr>
            </w:pPr>
            <w:r>
              <w:rPr>
                <w:sz w:val="18"/>
              </w:rPr>
              <w:t>If</w:t>
            </w:r>
            <w:r>
              <w:rPr>
                <w:spacing w:val="-4"/>
                <w:sz w:val="18"/>
              </w:rPr>
              <w:t> </w:t>
            </w:r>
            <w:r>
              <w:rPr>
                <w:sz w:val="18"/>
              </w:rPr>
              <w:t>school</w:t>
            </w:r>
            <w:r>
              <w:rPr>
                <w:spacing w:val="-5"/>
                <w:sz w:val="18"/>
              </w:rPr>
              <w:t> </w:t>
            </w:r>
            <w:r>
              <w:rPr>
                <w:sz w:val="18"/>
              </w:rPr>
              <w:t>children</w:t>
            </w:r>
            <w:r>
              <w:rPr>
                <w:spacing w:val="-4"/>
                <w:sz w:val="18"/>
              </w:rPr>
              <w:t> </w:t>
            </w:r>
            <w:r>
              <w:rPr>
                <w:sz w:val="18"/>
              </w:rPr>
              <w:t>are</w:t>
            </w:r>
            <w:r>
              <w:rPr>
                <w:spacing w:val="-3"/>
                <w:sz w:val="18"/>
              </w:rPr>
              <w:t> </w:t>
            </w:r>
            <w:r>
              <w:rPr>
                <w:sz w:val="18"/>
              </w:rPr>
              <w:t>in</w:t>
            </w:r>
            <w:r>
              <w:rPr>
                <w:spacing w:val="-4"/>
                <w:sz w:val="18"/>
              </w:rPr>
              <w:t> </w:t>
            </w:r>
            <w:r>
              <w:rPr>
                <w:sz w:val="18"/>
              </w:rPr>
              <w:t>the</w:t>
            </w:r>
            <w:r>
              <w:rPr>
                <w:spacing w:val="-3"/>
                <w:sz w:val="18"/>
              </w:rPr>
              <w:t> </w:t>
            </w:r>
            <w:r>
              <w:rPr>
                <w:sz w:val="18"/>
              </w:rPr>
              <w:t>vicinity, include</w:t>
            </w:r>
            <w:r>
              <w:rPr>
                <w:spacing w:val="-3"/>
                <w:sz w:val="18"/>
              </w:rPr>
              <w:t> </w:t>
            </w:r>
            <w:r>
              <w:rPr>
                <w:sz w:val="18"/>
              </w:rPr>
              <w:t>traffic</w:t>
            </w:r>
            <w:r>
              <w:rPr>
                <w:spacing w:val="-1"/>
                <w:sz w:val="18"/>
              </w:rPr>
              <w:t> </w:t>
            </w:r>
            <w:r>
              <w:rPr>
                <w:sz w:val="18"/>
              </w:rPr>
              <w:t>safety</w:t>
            </w:r>
            <w:r>
              <w:rPr>
                <w:spacing w:val="-1"/>
                <w:sz w:val="18"/>
              </w:rPr>
              <w:t> </w:t>
            </w:r>
            <w:r>
              <w:rPr>
                <w:sz w:val="18"/>
              </w:rPr>
              <w:t>personnel</w:t>
            </w:r>
            <w:r>
              <w:rPr>
                <w:spacing w:val="-5"/>
                <w:sz w:val="18"/>
              </w:rPr>
              <w:t> </w:t>
            </w:r>
            <w:r>
              <w:rPr>
                <w:sz w:val="18"/>
              </w:rPr>
              <w:t>to</w:t>
            </w:r>
            <w:r>
              <w:rPr>
                <w:spacing w:val="-4"/>
                <w:sz w:val="18"/>
              </w:rPr>
              <w:t> </w:t>
            </w:r>
            <w:r>
              <w:rPr>
                <w:sz w:val="18"/>
              </w:rPr>
              <w:t>direct</w:t>
            </w:r>
            <w:r>
              <w:rPr>
                <w:spacing w:val="-4"/>
                <w:sz w:val="18"/>
              </w:rPr>
              <w:t> </w:t>
            </w:r>
            <w:r>
              <w:rPr>
                <w:sz w:val="18"/>
              </w:rPr>
              <w:t>traffic</w:t>
            </w:r>
            <w:r>
              <w:rPr>
                <w:spacing w:val="-5"/>
                <w:sz w:val="18"/>
              </w:rPr>
              <w:t> </w:t>
            </w:r>
            <w:r>
              <w:rPr>
                <w:sz w:val="18"/>
              </w:rPr>
              <w:t>during school hours, if needed. (Implementation phase)</w:t>
            </w:r>
          </w:p>
          <w:p>
            <w:pPr>
              <w:pStyle w:val="TableParagraph"/>
              <w:numPr>
                <w:ilvl w:val="0"/>
                <w:numId w:val="46"/>
              </w:numPr>
              <w:tabs>
                <w:tab w:pos="635" w:val="left" w:leader="none"/>
              </w:tabs>
              <w:spacing w:line="235" w:lineRule="auto" w:before="5" w:after="0"/>
              <w:ind w:left="635" w:right="228" w:hanging="360"/>
              <w:jc w:val="left"/>
              <w:rPr>
                <w:sz w:val="18"/>
              </w:rPr>
            </w:pPr>
            <w:r>
              <w:rPr>
                <w:sz w:val="18"/>
              </w:rPr>
              <w:t>Control</w:t>
            </w:r>
            <w:r>
              <w:rPr>
                <w:spacing w:val="-3"/>
                <w:sz w:val="18"/>
              </w:rPr>
              <w:t> </w:t>
            </w:r>
            <w:r>
              <w:rPr>
                <w:sz w:val="18"/>
              </w:rPr>
              <w:t>driving</w:t>
            </w:r>
            <w:r>
              <w:rPr>
                <w:spacing w:val="-1"/>
                <w:sz w:val="18"/>
              </w:rPr>
              <w:t> </w:t>
            </w:r>
            <w:r>
              <w:rPr>
                <w:sz w:val="18"/>
              </w:rPr>
              <w:t>speed</w:t>
            </w:r>
            <w:r>
              <w:rPr>
                <w:spacing w:val="-1"/>
                <w:sz w:val="18"/>
              </w:rPr>
              <w:t> </w:t>
            </w:r>
            <w:r>
              <w:rPr>
                <w:sz w:val="18"/>
              </w:rPr>
              <w:t>of</w:t>
            </w:r>
            <w:r>
              <w:rPr>
                <w:spacing w:val="-1"/>
                <w:sz w:val="18"/>
              </w:rPr>
              <w:t> </w:t>
            </w:r>
            <w:r>
              <w:rPr>
                <w:sz w:val="18"/>
              </w:rPr>
              <w:t>vehicles</w:t>
            </w:r>
            <w:r>
              <w:rPr>
                <w:spacing w:val="-1"/>
                <w:sz w:val="18"/>
              </w:rPr>
              <w:t> </w:t>
            </w:r>
            <w:r>
              <w:rPr>
                <w:sz w:val="18"/>
              </w:rPr>
              <w:t>particularly</w:t>
            </w:r>
            <w:r>
              <w:rPr>
                <w:spacing w:val="-3"/>
                <w:sz w:val="18"/>
              </w:rPr>
              <w:t> </w:t>
            </w:r>
            <w:r>
              <w:rPr>
                <w:sz w:val="18"/>
              </w:rPr>
              <w:t>when</w:t>
            </w:r>
            <w:r>
              <w:rPr>
                <w:spacing w:val="-1"/>
                <w:sz w:val="18"/>
              </w:rPr>
              <w:t> </w:t>
            </w:r>
            <w:r>
              <w:rPr>
                <w:sz w:val="18"/>
              </w:rPr>
              <w:t>passing</w:t>
            </w:r>
            <w:r>
              <w:rPr>
                <w:spacing w:val="-1"/>
                <w:sz w:val="18"/>
              </w:rPr>
              <w:t> </w:t>
            </w:r>
            <w:r>
              <w:rPr>
                <w:sz w:val="18"/>
              </w:rPr>
              <w:t>through</w:t>
            </w:r>
            <w:r>
              <w:rPr>
                <w:spacing w:val="-1"/>
                <w:sz w:val="18"/>
              </w:rPr>
              <w:t> </w:t>
            </w:r>
            <w:r>
              <w:rPr>
                <w:sz w:val="18"/>
              </w:rPr>
              <w:t>community</w:t>
            </w:r>
            <w:r>
              <w:rPr>
                <w:spacing w:val="-3"/>
                <w:sz w:val="18"/>
              </w:rPr>
              <w:t> </w:t>
            </w:r>
            <w:r>
              <w:rPr>
                <w:sz w:val="18"/>
              </w:rPr>
              <w:t>or nearby school, health center or other sensitive areas. (Implementation phase)</w:t>
            </w:r>
          </w:p>
          <w:p>
            <w:pPr>
              <w:pStyle w:val="TableParagraph"/>
              <w:numPr>
                <w:ilvl w:val="0"/>
                <w:numId w:val="46"/>
              </w:numPr>
              <w:tabs>
                <w:tab w:pos="635" w:val="left" w:leader="none"/>
              </w:tabs>
              <w:spacing w:line="240" w:lineRule="auto" w:before="1" w:after="0"/>
              <w:ind w:left="635" w:right="0" w:hanging="360"/>
              <w:jc w:val="left"/>
              <w:rPr>
                <w:sz w:val="18"/>
              </w:rPr>
            </w:pPr>
            <w:r>
              <w:rPr>
                <w:sz w:val="18"/>
              </w:rPr>
              <w:t>During</w:t>
            </w:r>
            <w:r>
              <w:rPr>
                <w:spacing w:val="-5"/>
                <w:sz w:val="18"/>
              </w:rPr>
              <w:t> </w:t>
            </w:r>
            <w:r>
              <w:rPr>
                <w:sz w:val="18"/>
              </w:rPr>
              <w:t>heavy</w:t>
            </w:r>
            <w:r>
              <w:rPr>
                <w:spacing w:val="-4"/>
                <w:sz w:val="18"/>
              </w:rPr>
              <w:t> </w:t>
            </w:r>
            <w:r>
              <w:rPr>
                <w:sz w:val="18"/>
              </w:rPr>
              <w:t>rains</w:t>
            </w:r>
            <w:r>
              <w:rPr>
                <w:spacing w:val="-3"/>
                <w:sz w:val="18"/>
              </w:rPr>
              <w:t> </w:t>
            </w:r>
            <w:r>
              <w:rPr>
                <w:sz w:val="18"/>
              </w:rPr>
              <w:t>or emergencies</w:t>
            </w:r>
            <w:r>
              <w:rPr>
                <w:spacing w:val="-3"/>
                <w:sz w:val="18"/>
              </w:rPr>
              <w:t> </w:t>
            </w:r>
            <w:r>
              <w:rPr>
                <w:sz w:val="18"/>
              </w:rPr>
              <w:t>of</w:t>
            </w:r>
            <w:r>
              <w:rPr>
                <w:spacing w:val="-2"/>
                <w:sz w:val="18"/>
              </w:rPr>
              <w:t> </w:t>
            </w:r>
            <w:r>
              <w:rPr>
                <w:sz w:val="18"/>
              </w:rPr>
              <w:t>any</w:t>
            </w:r>
            <w:r>
              <w:rPr>
                <w:spacing w:val="-3"/>
                <w:sz w:val="18"/>
              </w:rPr>
              <w:t> </w:t>
            </w:r>
            <w:r>
              <w:rPr>
                <w:sz w:val="18"/>
              </w:rPr>
              <w:t>kind,</w:t>
            </w:r>
            <w:r>
              <w:rPr>
                <w:spacing w:val="-3"/>
                <w:sz w:val="18"/>
              </w:rPr>
              <w:t> </w:t>
            </w:r>
            <w:r>
              <w:rPr>
                <w:sz w:val="18"/>
              </w:rPr>
              <w:t>suspend</w:t>
            </w:r>
            <w:r>
              <w:rPr>
                <w:spacing w:val="-1"/>
                <w:sz w:val="18"/>
              </w:rPr>
              <w:t> </w:t>
            </w:r>
            <w:r>
              <w:rPr>
                <w:sz w:val="18"/>
              </w:rPr>
              <w:t>all</w:t>
            </w:r>
            <w:r>
              <w:rPr>
                <w:spacing w:val="-5"/>
                <w:sz w:val="18"/>
              </w:rPr>
              <w:t> </w:t>
            </w:r>
            <w:r>
              <w:rPr>
                <w:sz w:val="18"/>
              </w:rPr>
              <w:t>work.</w:t>
            </w:r>
            <w:r>
              <w:rPr>
                <w:spacing w:val="-3"/>
                <w:sz w:val="18"/>
              </w:rPr>
              <w:t> </w:t>
            </w:r>
            <w:r>
              <w:rPr>
                <w:sz w:val="18"/>
              </w:rPr>
              <w:t>(Implementation</w:t>
            </w:r>
            <w:r>
              <w:rPr>
                <w:spacing w:val="-2"/>
                <w:sz w:val="18"/>
              </w:rPr>
              <w:t> phase)</w:t>
            </w:r>
          </w:p>
          <w:p>
            <w:pPr>
              <w:pStyle w:val="TableParagraph"/>
              <w:numPr>
                <w:ilvl w:val="0"/>
                <w:numId w:val="46"/>
              </w:numPr>
              <w:tabs>
                <w:tab w:pos="635" w:val="left" w:leader="none"/>
              </w:tabs>
              <w:spacing w:line="240" w:lineRule="auto" w:before="0" w:after="0"/>
              <w:ind w:left="635" w:right="224" w:hanging="360"/>
              <w:jc w:val="left"/>
              <w:rPr>
                <w:sz w:val="18"/>
              </w:rPr>
            </w:pPr>
            <w:r>
              <w:rPr>
                <w:sz w:val="18"/>
              </w:rPr>
              <w:t>Fill</w:t>
            </w:r>
            <w:r>
              <w:rPr>
                <w:spacing w:val="-10"/>
                <w:sz w:val="18"/>
              </w:rPr>
              <w:t> </w:t>
            </w:r>
            <w:r>
              <w:rPr>
                <w:sz w:val="18"/>
              </w:rPr>
              <w:t>in</w:t>
            </w:r>
            <w:r>
              <w:rPr>
                <w:spacing w:val="-3"/>
                <w:sz w:val="18"/>
              </w:rPr>
              <w:t> </w:t>
            </w:r>
            <w:r>
              <w:rPr>
                <w:sz w:val="18"/>
              </w:rPr>
              <w:t>all</w:t>
            </w:r>
            <w:r>
              <w:rPr>
                <w:spacing w:val="-5"/>
                <w:sz w:val="18"/>
              </w:rPr>
              <w:t> </w:t>
            </w:r>
            <w:r>
              <w:rPr>
                <w:sz w:val="18"/>
              </w:rPr>
              <w:t>earth</w:t>
            </w:r>
            <w:r>
              <w:rPr>
                <w:spacing w:val="-8"/>
                <w:sz w:val="18"/>
              </w:rPr>
              <w:t> </w:t>
            </w:r>
            <w:r>
              <w:rPr>
                <w:sz w:val="18"/>
              </w:rPr>
              <w:t>borrow-pits</w:t>
            </w:r>
            <w:r>
              <w:rPr>
                <w:spacing w:val="-9"/>
                <w:sz w:val="18"/>
              </w:rPr>
              <w:t> </w:t>
            </w:r>
            <w:r>
              <w:rPr>
                <w:sz w:val="18"/>
              </w:rPr>
              <w:t>once</w:t>
            </w:r>
            <w:r>
              <w:rPr>
                <w:spacing w:val="-8"/>
                <w:sz w:val="18"/>
              </w:rPr>
              <w:t> </w:t>
            </w:r>
            <w:r>
              <w:rPr>
                <w:sz w:val="18"/>
              </w:rPr>
              <w:t>construction</w:t>
            </w:r>
            <w:r>
              <w:rPr>
                <w:spacing w:val="-3"/>
                <w:sz w:val="18"/>
              </w:rPr>
              <w:t> </w:t>
            </w:r>
            <w:r>
              <w:rPr>
                <w:sz w:val="18"/>
              </w:rPr>
              <w:t>is</w:t>
            </w:r>
            <w:r>
              <w:rPr>
                <w:spacing w:val="-4"/>
                <w:sz w:val="18"/>
              </w:rPr>
              <w:t> </w:t>
            </w:r>
            <w:r>
              <w:rPr>
                <w:sz w:val="18"/>
              </w:rPr>
              <w:t>completed</w:t>
            </w:r>
            <w:r>
              <w:rPr>
                <w:spacing w:val="-8"/>
                <w:sz w:val="18"/>
              </w:rPr>
              <w:t> </w:t>
            </w:r>
            <w:r>
              <w:rPr>
                <w:sz w:val="18"/>
              </w:rPr>
              <w:t>to</w:t>
            </w:r>
            <w:r>
              <w:rPr>
                <w:spacing w:val="-3"/>
                <w:sz w:val="18"/>
              </w:rPr>
              <w:t> </w:t>
            </w:r>
            <w:r>
              <w:rPr>
                <w:sz w:val="18"/>
              </w:rPr>
              <w:t>avoid</w:t>
            </w:r>
            <w:r>
              <w:rPr>
                <w:spacing w:val="-3"/>
                <w:sz w:val="18"/>
              </w:rPr>
              <w:t> </w:t>
            </w:r>
            <w:r>
              <w:rPr>
                <w:sz w:val="18"/>
              </w:rPr>
              <w:t>standing</w:t>
            </w:r>
            <w:r>
              <w:rPr>
                <w:spacing w:val="-8"/>
                <w:sz w:val="18"/>
              </w:rPr>
              <w:t> </w:t>
            </w:r>
            <w:r>
              <w:rPr>
                <w:sz w:val="18"/>
              </w:rPr>
              <w:t>water,</w:t>
            </w:r>
            <w:r>
              <w:rPr>
                <w:spacing w:val="-8"/>
                <w:sz w:val="18"/>
              </w:rPr>
              <w:t> </w:t>
            </w:r>
            <w:r>
              <w:rPr>
                <w:sz w:val="18"/>
              </w:rPr>
              <w:t>water- borne diseases and possible drowning. (Post-Implementation phase)</w:t>
            </w:r>
          </w:p>
        </w:tc>
      </w:tr>
      <w:tr>
        <w:trPr>
          <w:trHeight w:val="1100" w:hRule="atLeast"/>
        </w:trPr>
        <w:tc>
          <w:tcPr>
            <w:tcW w:w="2066" w:type="dxa"/>
          </w:tcPr>
          <w:p>
            <w:pPr>
              <w:pStyle w:val="TableParagraph"/>
              <w:tabs>
                <w:tab w:pos="620" w:val="left" w:leader="none"/>
              </w:tabs>
              <w:ind w:left="620" w:right="218" w:hanging="456"/>
              <w:rPr>
                <w:sz w:val="18"/>
              </w:rPr>
            </w:pPr>
            <w:r>
              <w:rPr>
                <w:spacing w:val="-4"/>
                <w:sz w:val="18"/>
              </w:rPr>
              <w:t>12.</w:t>
            </w:r>
            <w:r>
              <w:rPr>
                <w:sz w:val="18"/>
              </w:rPr>
              <w:tab/>
            </w:r>
            <w:r>
              <w:rPr>
                <w:spacing w:val="-2"/>
                <w:sz w:val="18"/>
              </w:rPr>
              <w:t>Shelters,</w:t>
            </w:r>
            <w:r>
              <w:rPr>
                <w:sz w:val="18"/>
              </w:rPr>
              <w:t> </w:t>
            </w:r>
            <w:r>
              <w:rPr>
                <w:spacing w:val="-2"/>
                <w:sz w:val="18"/>
              </w:rPr>
              <w:t>community</w:t>
            </w:r>
            <w:r>
              <w:rPr>
                <w:sz w:val="18"/>
              </w:rPr>
              <w:t> centers,</w:t>
            </w:r>
            <w:r>
              <w:rPr>
                <w:spacing w:val="-11"/>
                <w:sz w:val="18"/>
              </w:rPr>
              <w:t> </w:t>
            </w:r>
            <w:r>
              <w:rPr>
                <w:sz w:val="18"/>
              </w:rPr>
              <w:t>schools, </w:t>
            </w:r>
            <w:r>
              <w:rPr>
                <w:spacing w:val="-2"/>
                <w:sz w:val="18"/>
              </w:rPr>
              <w:t>kindergartens.</w:t>
            </w:r>
          </w:p>
        </w:tc>
        <w:tc>
          <w:tcPr>
            <w:tcW w:w="7433" w:type="dxa"/>
          </w:tcPr>
          <w:p>
            <w:pPr>
              <w:pStyle w:val="TableParagraph"/>
              <w:numPr>
                <w:ilvl w:val="0"/>
                <w:numId w:val="47"/>
              </w:numPr>
              <w:tabs>
                <w:tab w:pos="535" w:val="left" w:leader="none"/>
              </w:tabs>
              <w:spacing w:line="240" w:lineRule="auto" w:before="0" w:after="0"/>
              <w:ind w:left="535" w:right="99" w:hanging="355"/>
              <w:jc w:val="both"/>
              <w:rPr>
                <w:sz w:val="18"/>
              </w:rPr>
            </w:pPr>
            <w:r>
              <w:rPr>
                <w:sz w:val="18"/>
              </w:rPr>
              <w:t>Design of schools, community centres, markets should follow relevant requirements on life and fire safety required by National Building Codes and relevant guidelines from the concerned Ministries. (Planning phase)</w:t>
            </w:r>
          </w:p>
          <w:p>
            <w:pPr>
              <w:pStyle w:val="TableParagraph"/>
              <w:numPr>
                <w:ilvl w:val="0"/>
                <w:numId w:val="47"/>
              </w:numPr>
              <w:tabs>
                <w:tab w:pos="533" w:val="left" w:leader="none"/>
                <w:tab w:pos="535" w:val="left" w:leader="none"/>
              </w:tabs>
              <w:spacing w:line="220" w:lineRule="atLeast" w:before="0" w:after="0"/>
              <w:ind w:left="535" w:right="101" w:hanging="355"/>
              <w:jc w:val="both"/>
              <w:rPr>
                <w:sz w:val="18"/>
              </w:rPr>
            </w:pPr>
            <w:r>
              <w:rPr>
                <w:sz w:val="18"/>
              </w:rPr>
              <w:t>Schools: Maximise natural light and ventilation systems to minimise needs for artificial light and</w:t>
            </w:r>
            <w:r>
              <w:rPr>
                <w:spacing w:val="-11"/>
                <w:sz w:val="18"/>
              </w:rPr>
              <w:t> </w:t>
            </w:r>
            <w:r>
              <w:rPr>
                <w:sz w:val="18"/>
              </w:rPr>
              <w:t>air</w:t>
            </w:r>
            <w:r>
              <w:rPr>
                <w:spacing w:val="-10"/>
                <w:sz w:val="18"/>
              </w:rPr>
              <w:t> </w:t>
            </w:r>
            <w:r>
              <w:rPr>
                <w:sz w:val="18"/>
              </w:rPr>
              <w:t>conditioning;</w:t>
            </w:r>
            <w:r>
              <w:rPr>
                <w:spacing w:val="-10"/>
                <w:sz w:val="18"/>
              </w:rPr>
              <w:t> </w:t>
            </w:r>
            <w:r>
              <w:rPr>
                <w:sz w:val="18"/>
              </w:rPr>
              <w:t>use</w:t>
            </w:r>
            <w:r>
              <w:rPr>
                <w:spacing w:val="-11"/>
                <w:sz w:val="18"/>
              </w:rPr>
              <w:t> </w:t>
            </w:r>
            <w:r>
              <w:rPr>
                <w:sz w:val="18"/>
              </w:rPr>
              <w:t>large</w:t>
            </w:r>
            <w:r>
              <w:rPr>
                <w:spacing w:val="-11"/>
                <w:sz w:val="18"/>
              </w:rPr>
              <w:t> </w:t>
            </w:r>
            <w:r>
              <w:rPr>
                <w:sz w:val="18"/>
              </w:rPr>
              <w:t>windows</w:t>
            </w:r>
            <w:r>
              <w:rPr>
                <w:spacing w:val="-12"/>
                <w:sz w:val="18"/>
              </w:rPr>
              <w:t> </w:t>
            </w:r>
            <w:r>
              <w:rPr>
                <w:sz w:val="18"/>
              </w:rPr>
              <w:t>for</w:t>
            </w:r>
            <w:r>
              <w:rPr>
                <w:spacing w:val="-10"/>
                <w:sz w:val="18"/>
              </w:rPr>
              <w:t> </w:t>
            </w:r>
            <w:r>
              <w:rPr>
                <w:sz w:val="18"/>
              </w:rPr>
              <w:t>bright</w:t>
            </w:r>
            <w:r>
              <w:rPr>
                <w:spacing w:val="-11"/>
                <w:sz w:val="18"/>
              </w:rPr>
              <w:t> </w:t>
            </w:r>
            <w:r>
              <w:rPr>
                <w:sz w:val="18"/>
              </w:rPr>
              <w:t>and</w:t>
            </w:r>
            <w:r>
              <w:rPr>
                <w:spacing w:val="-10"/>
                <w:sz w:val="18"/>
              </w:rPr>
              <w:t> </w:t>
            </w:r>
            <w:r>
              <w:rPr>
                <w:sz w:val="18"/>
              </w:rPr>
              <w:t>well-ventilated</w:t>
            </w:r>
            <w:r>
              <w:rPr>
                <w:spacing w:val="-11"/>
                <w:sz w:val="18"/>
              </w:rPr>
              <w:t> </w:t>
            </w:r>
            <w:r>
              <w:rPr>
                <w:sz w:val="18"/>
              </w:rPr>
              <w:t>rooms.</w:t>
            </w:r>
            <w:r>
              <w:rPr>
                <w:spacing w:val="-12"/>
                <w:sz w:val="18"/>
              </w:rPr>
              <w:t> </w:t>
            </w:r>
            <w:r>
              <w:rPr>
                <w:sz w:val="18"/>
              </w:rPr>
              <w:t>(Planning</w:t>
            </w:r>
            <w:r>
              <w:rPr>
                <w:spacing w:val="-11"/>
                <w:sz w:val="18"/>
              </w:rPr>
              <w:t> </w:t>
            </w:r>
            <w:r>
              <w:rPr>
                <w:sz w:val="18"/>
              </w:rPr>
              <w:t>phase)</w:t>
            </w:r>
          </w:p>
        </w:tc>
      </w:tr>
      <w:tr>
        <w:trPr>
          <w:trHeight w:val="1540" w:hRule="atLeast"/>
        </w:trPr>
        <w:tc>
          <w:tcPr>
            <w:tcW w:w="2066" w:type="dxa"/>
          </w:tcPr>
          <w:p>
            <w:pPr>
              <w:pStyle w:val="TableParagraph"/>
              <w:tabs>
                <w:tab w:pos="620" w:val="left" w:leader="none"/>
              </w:tabs>
              <w:spacing w:line="218" w:lineRule="exact"/>
              <w:ind w:left="165"/>
              <w:rPr>
                <w:sz w:val="18"/>
              </w:rPr>
            </w:pPr>
            <w:r>
              <w:rPr>
                <w:spacing w:val="-5"/>
                <w:sz w:val="18"/>
              </w:rPr>
              <w:t>13.</w:t>
            </w:r>
            <w:r>
              <w:rPr>
                <w:sz w:val="18"/>
              </w:rPr>
              <w:tab/>
            </w:r>
            <w:r>
              <w:rPr>
                <w:spacing w:val="-2"/>
                <w:sz w:val="18"/>
              </w:rPr>
              <w:t>Other</w:t>
            </w:r>
          </w:p>
        </w:tc>
        <w:tc>
          <w:tcPr>
            <w:tcW w:w="7433" w:type="dxa"/>
          </w:tcPr>
          <w:p>
            <w:pPr>
              <w:pStyle w:val="TableParagraph"/>
              <w:numPr>
                <w:ilvl w:val="0"/>
                <w:numId w:val="48"/>
              </w:numPr>
              <w:tabs>
                <w:tab w:pos="535" w:val="left" w:leader="none"/>
              </w:tabs>
              <w:spacing w:line="240" w:lineRule="auto" w:before="0" w:after="0"/>
              <w:ind w:left="535" w:right="226" w:hanging="360"/>
              <w:jc w:val="both"/>
              <w:rPr>
                <w:sz w:val="18"/>
              </w:rPr>
            </w:pPr>
            <w:r>
              <w:rPr>
                <w:sz w:val="18"/>
              </w:rPr>
              <w:t>No cutting of trees or destruction of vegetation other than on construction site. [Implementing agency] will procure locally sourced materials consistent with traditional construction practices in the communities. (Planning phase)</w:t>
            </w:r>
          </w:p>
          <w:p>
            <w:pPr>
              <w:pStyle w:val="TableParagraph"/>
              <w:numPr>
                <w:ilvl w:val="0"/>
                <w:numId w:val="48"/>
              </w:numPr>
              <w:tabs>
                <w:tab w:pos="533" w:val="left" w:leader="none"/>
              </w:tabs>
              <w:spacing w:line="240" w:lineRule="auto" w:before="0" w:after="0"/>
              <w:ind w:left="533" w:right="0" w:hanging="358"/>
              <w:jc w:val="both"/>
              <w:rPr>
                <w:sz w:val="18"/>
              </w:rPr>
            </w:pPr>
            <w:r>
              <w:rPr>
                <w:sz w:val="18"/>
              </w:rPr>
              <w:t>No</w:t>
            </w:r>
            <w:r>
              <w:rPr>
                <w:spacing w:val="-6"/>
                <w:sz w:val="18"/>
              </w:rPr>
              <w:t> </w:t>
            </w:r>
            <w:r>
              <w:rPr>
                <w:sz w:val="18"/>
              </w:rPr>
              <w:t>hunting,</w:t>
            </w:r>
            <w:r>
              <w:rPr>
                <w:spacing w:val="-4"/>
                <w:sz w:val="18"/>
              </w:rPr>
              <w:t> </w:t>
            </w:r>
            <w:r>
              <w:rPr>
                <w:sz w:val="18"/>
              </w:rPr>
              <w:t>fishing,</w:t>
            </w:r>
            <w:r>
              <w:rPr>
                <w:spacing w:val="-3"/>
                <w:sz w:val="18"/>
              </w:rPr>
              <w:t> </w:t>
            </w:r>
            <w:r>
              <w:rPr>
                <w:sz w:val="18"/>
              </w:rPr>
              <w:t>capture</w:t>
            </w:r>
            <w:r>
              <w:rPr>
                <w:spacing w:val="-3"/>
                <w:sz w:val="18"/>
              </w:rPr>
              <w:t> </w:t>
            </w:r>
            <w:r>
              <w:rPr>
                <w:sz w:val="18"/>
              </w:rPr>
              <w:t>of</w:t>
            </w:r>
            <w:r>
              <w:rPr>
                <w:spacing w:val="-4"/>
                <w:sz w:val="18"/>
              </w:rPr>
              <w:t> </w:t>
            </w:r>
            <w:r>
              <w:rPr>
                <w:sz w:val="18"/>
              </w:rPr>
              <w:t>wildlife</w:t>
            </w:r>
            <w:r>
              <w:rPr>
                <w:spacing w:val="-2"/>
                <w:sz w:val="18"/>
              </w:rPr>
              <w:t> </w:t>
            </w:r>
            <w:r>
              <w:rPr>
                <w:sz w:val="18"/>
              </w:rPr>
              <w:t>or</w:t>
            </w:r>
            <w:r>
              <w:rPr>
                <w:spacing w:val="-2"/>
                <w:sz w:val="18"/>
              </w:rPr>
              <w:t> </w:t>
            </w:r>
            <w:r>
              <w:rPr>
                <w:sz w:val="18"/>
              </w:rPr>
              <w:t>collection</w:t>
            </w:r>
            <w:r>
              <w:rPr>
                <w:spacing w:val="-4"/>
                <w:sz w:val="18"/>
              </w:rPr>
              <w:t> </w:t>
            </w:r>
            <w:r>
              <w:rPr>
                <w:sz w:val="18"/>
              </w:rPr>
              <w:t>of</w:t>
            </w:r>
            <w:r>
              <w:rPr>
                <w:spacing w:val="-3"/>
                <w:sz w:val="18"/>
              </w:rPr>
              <w:t> </w:t>
            </w:r>
            <w:r>
              <w:rPr>
                <w:sz w:val="18"/>
              </w:rPr>
              <w:t>plants.</w:t>
            </w:r>
            <w:r>
              <w:rPr>
                <w:spacing w:val="-5"/>
                <w:sz w:val="18"/>
              </w:rPr>
              <w:t> </w:t>
            </w:r>
            <w:r>
              <w:rPr>
                <w:sz w:val="18"/>
              </w:rPr>
              <w:t>(Implementation</w:t>
            </w:r>
            <w:r>
              <w:rPr>
                <w:spacing w:val="-3"/>
                <w:sz w:val="18"/>
              </w:rPr>
              <w:t> </w:t>
            </w:r>
            <w:r>
              <w:rPr>
                <w:spacing w:val="-2"/>
                <w:sz w:val="18"/>
              </w:rPr>
              <w:t>phase)</w:t>
            </w:r>
          </w:p>
          <w:p>
            <w:pPr>
              <w:pStyle w:val="TableParagraph"/>
              <w:numPr>
                <w:ilvl w:val="0"/>
                <w:numId w:val="48"/>
              </w:numPr>
              <w:tabs>
                <w:tab w:pos="533" w:val="left" w:leader="none"/>
                <w:tab w:pos="535" w:val="left" w:leader="none"/>
              </w:tabs>
              <w:spacing w:line="240" w:lineRule="auto" w:before="0" w:after="0"/>
              <w:ind w:left="535" w:right="227" w:hanging="360"/>
              <w:jc w:val="both"/>
              <w:rPr>
                <w:sz w:val="18"/>
              </w:rPr>
            </w:pPr>
            <w:r>
              <w:rPr>
                <w:sz w:val="18"/>
              </w:rPr>
              <w:t>No</w:t>
            </w:r>
            <w:r>
              <w:rPr>
                <w:spacing w:val="-9"/>
                <w:sz w:val="18"/>
              </w:rPr>
              <w:t> </w:t>
            </w:r>
            <w:r>
              <w:rPr>
                <w:sz w:val="18"/>
              </w:rPr>
              <w:t>use</w:t>
            </w:r>
            <w:r>
              <w:rPr>
                <w:spacing w:val="-9"/>
                <w:sz w:val="18"/>
              </w:rPr>
              <w:t> </w:t>
            </w:r>
            <w:r>
              <w:rPr>
                <w:sz w:val="18"/>
              </w:rPr>
              <w:t>of</w:t>
            </w:r>
            <w:r>
              <w:rPr>
                <w:spacing w:val="-9"/>
                <w:sz w:val="18"/>
              </w:rPr>
              <w:t> </w:t>
            </w:r>
            <w:r>
              <w:rPr>
                <w:sz w:val="18"/>
              </w:rPr>
              <w:t>unapproved</w:t>
            </w:r>
            <w:r>
              <w:rPr>
                <w:spacing w:val="-9"/>
                <w:sz w:val="18"/>
              </w:rPr>
              <w:t> </w:t>
            </w:r>
            <w:r>
              <w:rPr>
                <w:sz w:val="18"/>
              </w:rPr>
              <w:t>toxic</w:t>
            </w:r>
            <w:r>
              <w:rPr>
                <w:spacing w:val="-6"/>
                <w:sz w:val="18"/>
              </w:rPr>
              <w:t> </w:t>
            </w:r>
            <w:r>
              <w:rPr>
                <w:sz w:val="18"/>
              </w:rPr>
              <w:t>materials</w:t>
            </w:r>
            <w:r>
              <w:rPr>
                <w:spacing w:val="-5"/>
                <w:sz w:val="18"/>
              </w:rPr>
              <w:t> </w:t>
            </w:r>
            <w:r>
              <w:rPr>
                <w:sz w:val="18"/>
              </w:rPr>
              <w:t>including</w:t>
            </w:r>
            <w:r>
              <w:rPr>
                <w:spacing w:val="-4"/>
                <w:sz w:val="18"/>
              </w:rPr>
              <w:t> </w:t>
            </w:r>
            <w:r>
              <w:rPr>
                <w:sz w:val="18"/>
              </w:rPr>
              <w:t>lead-based</w:t>
            </w:r>
            <w:r>
              <w:rPr>
                <w:spacing w:val="-9"/>
                <w:sz w:val="18"/>
              </w:rPr>
              <w:t> </w:t>
            </w:r>
            <w:r>
              <w:rPr>
                <w:sz w:val="18"/>
              </w:rPr>
              <w:t>paints,</w:t>
            </w:r>
            <w:r>
              <w:rPr>
                <w:spacing w:val="-9"/>
                <w:sz w:val="18"/>
              </w:rPr>
              <w:t> </w:t>
            </w:r>
            <w:r>
              <w:rPr>
                <w:sz w:val="18"/>
              </w:rPr>
              <w:t>un-bonded</w:t>
            </w:r>
            <w:r>
              <w:rPr>
                <w:spacing w:val="-9"/>
                <w:sz w:val="18"/>
              </w:rPr>
              <w:t> </w:t>
            </w:r>
            <w:r>
              <w:rPr>
                <w:sz w:val="18"/>
              </w:rPr>
              <w:t>asbestos,</w:t>
            </w:r>
            <w:r>
              <w:rPr>
                <w:spacing w:val="-9"/>
                <w:sz w:val="18"/>
              </w:rPr>
              <w:t> </w:t>
            </w:r>
            <w:r>
              <w:rPr>
                <w:sz w:val="18"/>
              </w:rPr>
              <w:t>etc. (Implementation</w:t>
            </w:r>
            <w:r>
              <w:rPr>
                <w:spacing w:val="-2"/>
                <w:sz w:val="18"/>
              </w:rPr>
              <w:t> </w:t>
            </w:r>
            <w:r>
              <w:rPr>
                <w:sz w:val="18"/>
              </w:rPr>
              <w:t>phase)</w:t>
            </w:r>
          </w:p>
          <w:p>
            <w:pPr>
              <w:pStyle w:val="TableParagraph"/>
              <w:numPr>
                <w:ilvl w:val="0"/>
                <w:numId w:val="48"/>
              </w:numPr>
              <w:tabs>
                <w:tab w:pos="468" w:val="left" w:leader="none"/>
              </w:tabs>
              <w:spacing w:line="201" w:lineRule="exact" w:before="1" w:after="0"/>
              <w:ind w:left="468" w:right="0" w:hanging="358"/>
              <w:jc w:val="both"/>
              <w:rPr>
                <w:sz w:val="18"/>
              </w:rPr>
            </w:pPr>
            <w:r>
              <w:rPr>
                <w:sz w:val="18"/>
              </w:rPr>
              <w:t>No</w:t>
            </w:r>
            <w:r>
              <w:rPr>
                <w:spacing w:val="-6"/>
                <w:sz w:val="18"/>
              </w:rPr>
              <w:t> </w:t>
            </w:r>
            <w:r>
              <w:rPr>
                <w:sz w:val="18"/>
              </w:rPr>
              <w:t>disturbance</w:t>
            </w:r>
            <w:r>
              <w:rPr>
                <w:spacing w:val="-3"/>
                <w:sz w:val="18"/>
              </w:rPr>
              <w:t> </w:t>
            </w:r>
            <w:r>
              <w:rPr>
                <w:sz w:val="18"/>
              </w:rPr>
              <w:t>of</w:t>
            </w:r>
            <w:r>
              <w:rPr>
                <w:spacing w:val="-3"/>
                <w:sz w:val="18"/>
              </w:rPr>
              <w:t> </w:t>
            </w:r>
            <w:r>
              <w:rPr>
                <w:sz w:val="18"/>
              </w:rPr>
              <w:t>cultural</w:t>
            </w:r>
            <w:r>
              <w:rPr>
                <w:spacing w:val="-6"/>
                <w:sz w:val="18"/>
              </w:rPr>
              <w:t> </w:t>
            </w:r>
            <w:r>
              <w:rPr>
                <w:sz w:val="18"/>
              </w:rPr>
              <w:t>or</w:t>
            </w:r>
            <w:r>
              <w:rPr>
                <w:spacing w:val="-1"/>
                <w:sz w:val="18"/>
              </w:rPr>
              <w:t> </w:t>
            </w:r>
            <w:r>
              <w:rPr>
                <w:sz w:val="18"/>
              </w:rPr>
              <w:t>historic</w:t>
            </w:r>
            <w:r>
              <w:rPr>
                <w:spacing w:val="-5"/>
                <w:sz w:val="18"/>
              </w:rPr>
              <w:t> </w:t>
            </w:r>
            <w:r>
              <w:rPr>
                <w:sz w:val="18"/>
              </w:rPr>
              <w:t>sites.</w:t>
            </w:r>
            <w:r>
              <w:rPr>
                <w:spacing w:val="-4"/>
                <w:sz w:val="18"/>
              </w:rPr>
              <w:t> </w:t>
            </w:r>
            <w:r>
              <w:rPr>
                <w:sz w:val="18"/>
              </w:rPr>
              <w:t>(Planning</w:t>
            </w:r>
            <w:r>
              <w:rPr>
                <w:spacing w:val="-4"/>
                <w:sz w:val="18"/>
              </w:rPr>
              <w:t> </w:t>
            </w:r>
            <w:r>
              <w:rPr>
                <w:sz w:val="18"/>
              </w:rPr>
              <w:t>and</w:t>
            </w:r>
            <w:r>
              <w:rPr>
                <w:spacing w:val="1"/>
                <w:sz w:val="18"/>
              </w:rPr>
              <w:t> </w:t>
            </w:r>
            <w:r>
              <w:rPr>
                <w:sz w:val="18"/>
              </w:rPr>
              <w:t>implementation</w:t>
            </w:r>
            <w:r>
              <w:rPr>
                <w:spacing w:val="-3"/>
                <w:sz w:val="18"/>
              </w:rPr>
              <w:t> </w:t>
            </w:r>
            <w:r>
              <w:rPr>
                <w:spacing w:val="-2"/>
                <w:sz w:val="18"/>
              </w:rPr>
              <w:t>phases)</w:t>
            </w:r>
          </w:p>
        </w:tc>
      </w:tr>
    </w:tbl>
    <w:p>
      <w:pPr>
        <w:pStyle w:val="BodyText"/>
      </w:pPr>
      <w:bookmarkStart w:name="_bookmark30" w:id="57"/>
      <w:bookmarkEnd w:id="57"/>
      <w:r>
        <w:rPr/>
      </w:r>
      <w:r>
        <w:rPr/>
      </w:r>
    </w:p>
    <w:p>
      <w:pPr>
        <w:pStyle w:val="BodyText"/>
        <w:spacing w:after="0"/>
        <w:sectPr>
          <w:type w:val="continuous"/>
          <w:pgSz w:w="12240" w:h="15840"/>
          <w:pgMar w:header="0" w:footer="1156" w:top="1420" w:bottom="1340" w:left="1080" w:right="1080"/>
        </w:sectPr>
      </w:pPr>
    </w:p>
    <w:p>
      <w:pPr>
        <w:spacing w:before="21"/>
        <w:ind w:left="360" w:right="0" w:firstLine="0"/>
        <w:jc w:val="left"/>
        <w:rPr>
          <w:rFonts w:ascii="Calibri Light"/>
          <w:sz w:val="32"/>
        </w:rPr>
      </w:pPr>
      <w:bookmarkStart w:name="ANNEX 5: ENVIRONMENTAL AND SOCIAL MANAGE" w:id="58"/>
      <w:bookmarkEnd w:id="58"/>
      <w:r>
        <w:rPr/>
      </w:r>
      <w:bookmarkStart w:name="_bookmark31" w:id="59"/>
      <w:bookmarkEnd w:id="59"/>
      <w:r>
        <w:rPr/>
      </w:r>
      <w:r>
        <w:rPr>
          <w:rFonts w:ascii="Calibri Light"/>
          <w:color w:val="2E5395"/>
          <w:sz w:val="32"/>
        </w:rPr>
        <w:t>ANNEX</w:t>
      </w:r>
      <w:r>
        <w:rPr>
          <w:rFonts w:ascii="Calibri Light"/>
          <w:color w:val="2E5395"/>
          <w:spacing w:val="-5"/>
          <w:sz w:val="32"/>
        </w:rPr>
        <w:t> </w:t>
      </w:r>
      <w:r>
        <w:rPr>
          <w:rFonts w:ascii="Calibri Light"/>
          <w:color w:val="2E5395"/>
          <w:sz w:val="32"/>
        </w:rPr>
        <w:t>5:</w:t>
      </w:r>
      <w:r>
        <w:rPr>
          <w:rFonts w:ascii="Calibri Light"/>
          <w:color w:val="2E5395"/>
          <w:spacing w:val="-4"/>
          <w:sz w:val="32"/>
        </w:rPr>
        <w:t> </w:t>
      </w:r>
      <w:r>
        <w:rPr>
          <w:rFonts w:ascii="Calibri Light"/>
          <w:color w:val="2E5395"/>
          <w:sz w:val="32"/>
        </w:rPr>
        <w:t>ENVIRONMENTAL</w:t>
      </w:r>
      <w:r>
        <w:rPr>
          <w:rFonts w:ascii="Calibri Light"/>
          <w:color w:val="2E5395"/>
          <w:spacing w:val="-4"/>
          <w:sz w:val="32"/>
        </w:rPr>
        <w:t> </w:t>
      </w:r>
      <w:r>
        <w:rPr>
          <w:rFonts w:ascii="Calibri Light"/>
          <w:color w:val="2E5395"/>
          <w:sz w:val="32"/>
        </w:rPr>
        <w:t>AND</w:t>
      </w:r>
      <w:r>
        <w:rPr>
          <w:rFonts w:ascii="Calibri Light"/>
          <w:color w:val="2E5395"/>
          <w:spacing w:val="-9"/>
          <w:sz w:val="32"/>
        </w:rPr>
        <w:t> </w:t>
      </w:r>
      <w:r>
        <w:rPr>
          <w:rFonts w:ascii="Calibri Light"/>
          <w:color w:val="2E5395"/>
          <w:sz w:val="32"/>
        </w:rPr>
        <w:t>SOCIAL</w:t>
      </w:r>
      <w:r>
        <w:rPr>
          <w:rFonts w:ascii="Calibri Light"/>
          <w:color w:val="2E5395"/>
          <w:spacing w:val="-4"/>
          <w:sz w:val="32"/>
        </w:rPr>
        <w:t> </w:t>
      </w:r>
      <w:r>
        <w:rPr>
          <w:rFonts w:ascii="Calibri Light"/>
          <w:color w:val="2E5395"/>
          <w:sz w:val="32"/>
        </w:rPr>
        <w:t>MANAGEMENT</w:t>
      </w:r>
      <w:r>
        <w:rPr>
          <w:rFonts w:ascii="Calibri Light"/>
          <w:color w:val="2E5395"/>
          <w:spacing w:val="-4"/>
          <w:sz w:val="32"/>
        </w:rPr>
        <w:t> </w:t>
      </w:r>
      <w:r>
        <w:rPr>
          <w:rFonts w:ascii="Calibri Light"/>
          <w:color w:val="2E5395"/>
          <w:sz w:val="32"/>
        </w:rPr>
        <w:t>PLAN</w:t>
      </w:r>
      <w:r>
        <w:rPr>
          <w:rFonts w:ascii="Calibri Light"/>
          <w:color w:val="2E5395"/>
          <w:spacing w:val="-9"/>
          <w:sz w:val="32"/>
        </w:rPr>
        <w:t> </w:t>
      </w:r>
      <w:r>
        <w:rPr>
          <w:rFonts w:ascii="Calibri Light"/>
          <w:color w:val="2E5395"/>
          <w:sz w:val="32"/>
        </w:rPr>
        <w:t>(ESMP) </w:t>
      </w:r>
      <w:r>
        <w:rPr>
          <w:rFonts w:ascii="Calibri Light"/>
          <w:color w:val="2E5395"/>
          <w:spacing w:val="-2"/>
          <w:sz w:val="32"/>
        </w:rPr>
        <w:t>TEMPLATE</w:t>
      </w:r>
    </w:p>
    <w:p>
      <w:pPr>
        <w:spacing w:line="240" w:lineRule="auto" w:before="273"/>
        <w:ind w:left="360" w:right="356" w:firstLine="0"/>
        <w:jc w:val="both"/>
        <w:rPr>
          <w:i/>
          <w:sz w:val="20"/>
        </w:rPr>
      </w:pPr>
      <w:r>
        <w:rPr>
          <w:i/>
          <w:color w:val="FF0000"/>
          <w:sz w:val="20"/>
        </w:rPr>
        <w:t>Based on the requirements laid out in the ESMF, the ESMP should describe the mitigation, monitoring, and institutional measures to be taken during sub-project implementation and operation to eliminate adverse environmental and social risks and impacts. The ESMP should also include the measures and actions needed to implement these measures (see Section 6.1b).</w:t>
      </w:r>
      <w:r>
        <w:rPr>
          <w:i/>
          <w:color w:val="FF0000"/>
          <w:spacing w:val="40"/>
          <w:sz w:val="20"/>
        </w:rPr>
        <w:t> </w:t>
      </w:r>
      <w:r>
        <w:rPr>
          <w:i/>
          <w:color w:val="FF0000"/>
          <w:sz w:val="20"/>
        </w:rPr>
        <w:t>The individual</w:t>
      </w:r>
      <w:r>
        <w:rPr>
          <w:i/>
          <w:color w:val="FF0000"/>
          <w:spacing w:val="-2"/>
          <w:sz w:val="20"/>
        </w:rPr>
        <w:t> </w:t>
      </w:r>
      <w:r>
        <w:rPr>
          <w:i/>
          <w:color w:val="FF0000"/>
          <w:sz w:val="20"/>
        </w:rPr>
        <w:t>mitigation and monitoring measures and actions and the institutional responsibilities relating to each, as well as the related costs should be integrated into the project’s overall planning, design, budget, and implementation. The ESMP should be incorporated in all legal documents (summarized and incorporated in the bidding and contract documents) to enforce compliance by all contractors participating in the project. This document will be prepared by the E&amp;S Specialists.</w:t>
      </w:r>
    </w:p>
    <w:p>
      <w:pPr>
        <w:pStyle w:val="Heading9"/>
        <w:numPr>
          <w:ilvl w:val="0"/>
          <w:numId w:val="49"/>
        </w:numPr>
        <w:tabs>
          <w:tab w:pos="1069" w:val="left" w:leader="none"/>
        </w:tabs>
        <w:spacing w:line="240" w:lineRule="auto" w:before="222" w:after="0"/>
        <w:ind w:left="1069" w:right="0" w:hanging="283"/>
        <w:jc w:val="left"/>
      </w:pPr>
      <w:r>
        <w:rPr/>
        <w:t>Sub-project</w:t>
      </w:r>
      <w:r>
        <w:rPr>
          <w:spacing w:val="-3"/>
        </w:rPr>
        <w:t> </w:t>
      </w:r>
      <w:r>
        <w:rPr/>
        <w:t>Site</w:t>
      </w:r>
      <w:r>
        <w:rPr>
          <w:spacing w:val="-3"/>
        </w:rPr>
        <w:t> </w:t>
      </w:r>
      <w:r>
        <w:rPr/>
        <w:t>Description</w:t>
      </w:r>
      <w:r>
        <w:rPr>
          <w:spacing w:val="2"/>
        </w:rPr>
        <w:t> </w:t>
      </w:r>
      <w:r>
        <w:rPr/>
        <w:t>and</w:t>
      </w:r>
      <w:r>
        <w:rPr>
          <w:spacing w:val="-1"/>
        </w:rPr>
        <w:t> </w:t>
      </w:r>
      <w:r>
        <w:rPr/>
        <w:t>Scope</w:t>
      </w:r>
      <w:r>
        <w:rPr>
          <w:spacing w:val="-8"/>
        </w:rPr>
        <w:t> </w:t>
      </w:r>
      <w:r>
        <w:rPr/>
        <w:t>of</w:t>
      </w:r>
      <w:r>
        <w:rPr>
          <w:spacing w:val="-1"/>
        </w:rPr>
        <w:t> </w:t>
      </w:r>
      <w:r>
        <w:rPr>
          <w:spacing w:val="-4"/>
        </w:rPr>
        <w:t>Works</w:t>
      </w:r>
    </w:p>
    <w:p>
      <w:pPr>
        <w:spacing w:line="240" w:lineRule="auto" w:before="221"/>
        <w:ind w:left="360" w:right="365" w:firstLine="0"/>
        <w:jc w:val="both"/>
        <w:rPr>
          <w:i/>
          <w:sz w:val="20"/>
        </w:rPr>
      </w:pPr>
      <w:r>
        <w:rPr>
          <w:i/>
          <w:sz w:val="20"/>
        </w:rPr>
        <w:t>This</w:t>
      </w:r>
      <w:r>
        <w:rPr>
          <w:i/>
          <w:spacing w:val="-6"/>
          <w:sz w:val="20"/>
        </w:rPr>
        <w:t> </w:t>
      </w:r>
      <w:r>
        <w:rPr>
          <w:i/>
          <w:sz w:val="20"/>
        </w:rPr>
        <w:t>section</w:t>
      </w:r>
      <w:r>
        <w:rPr>
          <w:i/>
          <w:spacing w:val="-2"/>
          <w:sz w:val="20"/>
        </w:rPr>
        <w:t> </w:t>
      </w:r>
      <w:r>
        <w:rPr>
          <w:i/>
          <w:sz w:val="20"/>
        </w:rPr>
        <w:t>summarizes</w:t>
      </w:r>
      <w:r>
        <w:rPr>
          <w:i/>
          <w:spacing w:val="-2"/>
          <w:sz w:val="20"/>
        </w:rPr>
        <w:t> </w:t>
      </w:r>
      <w:r>
        <w:rPr>
          <w:i/>
          <w:sz w:val="20"/>
        </w:rPr>
        <w:t>the</w:t>
      </w:r>
      <w:r>
        <w:rPr>
          <w:i/>
          <w:spacing w:val="-4"/>
          <w:sz w:val="20"/>
        </w:rPr>
        <w:t> </w:t>
      </w:r>
      <w:r>
        <w:rPr>
          <w:i/>
          <w:sz w:val="20"/>
        </w:rPr>
        <w:t>subproject:</w:t>
      </w:r>
      <w:r>
        <w:rPr>
          <w:i/>
          <w:spacing w:val="-2"/>
          <w:sz w:val="20"/>
        </w:rPr>
        <w:t> </w:t>
      </w:r>
      <w:r>
        <w:rPr>
          <w:i/>
          <w:sz w:val="20"/>
        </w:rPr>
        <w:t>it</w:t>
      </w:r>
      <w:r>
        <w:rPr>
          <w:i/>
          <w:spacing w:val="-11"/>
          <w:sz w:val="20"/>
        </w:rPr>
        <w:t> </w:t>
      </w:r>
      <w:r>
        <w:rPr>
          <w:i/>
          <w:sz w:val="20"/>
        </w:rPr>
        <w:t>describes</w:t>
      </w:r>
      <w:r>
        <w:rPr>
          <w:i/>
          <w:spacing w:val="-7"/>
          <w:sz w:val="20"/>
        </w:rPr>
        <w:t> </w:t>
      </w:r>
      <w:r>
        <w:rPr>
          <w:i/>
          <w:sz w:val="20"/>
        </w:rPr>
        <w:t>the</w:t>
      </w:r>
      <w:r>
        <w:rPr>
          <w:i/>
          <w:spacing w:val="-4"/>
          <w:sz w:val="20"/>
        </w:rPr>
        <w:t> </w:t>
      </w:r>
      <w:r>
        <w:rPr>
          <w:i/>
          <w:sz w:val="20"/>
        </w:rPr>
        <w:t>proposed</w:t>
      </w:r>
      <w:r>
        <w:rPr>
          <w:i/>
          <w:spacing w:val="-2"/>
          <w:sz w:val="20"/>
        </w:rPr>
        <w:t> </w:t>
      </w:r>
      <w:r>
        <w:rPr>
          <w:i/>
          <w:sz w:val="20"/>
        </w:rPr>
        <w:t>location</w:t>
      </w:r>
      <w:r>
        <w:rPr>
          <w:i/>
          <w:spacing w:val="-7"/>
          <w:sz w:val="20"/>
        </w:rPr>
        <w:t> </w:t>
      </w:r>
      <w:r>
        <w:rPr>
          <w:i/>
          <w:sz w:val="20"/>
        </w:rPr>
        <w:t>and</w:t>
      </w:r>
      <w:r>
        <w:rPr>
          <w:i/>
          <w:spacing w:val="-2"/>
          <w:sz w:val="20"/>
        </w:rPr>
        <w:t> </w:t>
      </w:r>
      <w:r>
        <w:rPr>
          <w:i/>
          <w:sz w:val="20"/>
        </w:rPr>
        <w:t>its</w:t>
      </w:r>
      <w:r>
        <w:rPr>
          <w:i/>
          <w:spacing w:val="-7"/>
          <w:sz w:val="20"/>
        </w:rPr>
        <w:t> </w:t>
      </w:r>
      <w:r>
        <w:rPr>
          <w:i/>
          <w:sz w:val="20"/>
        </w:rPr>
        <w:t>geographic,</w:t>
      </w:r>
      <w:r>
        <w:rPr>
          <w:i/>
          <w:spacing w:val="-8"/>
          <w:sz w:val="20"/>
        </w:rPr>
        <w:t> </w:t>
      </w:r>
      <w:r>
        <w:rPr>
          <w:i/>
          <w:sz w:val="20"/>
        </w:rPr>
        <w:t>ecological,</w:t>
      </w:r>
      <w:r>
        <w:rPr>
          <w:i/>
          <w:spacing w:val="-3"/>
          <w:sz w:val="20"/>
        </w:rPr>
        <w:t> </w:t>
      </w:r>
      <w:r>
        <w:rPr>
          <w:i/>
          <w:sz w:val="20"/>
        </w:rPr>
        <w:t>social,</w:t>
      </w:r>
      <w:r>
        <w:rPr>
          <w:i/>
          <w:spacing w:val="-9"/>
          <w:sz w:val="20"/>
        </w:rPr>
        <w:t> </w:t>
      </w:r>
      <w:r>
        <w:rPr>
          <w:i/>
          <w:sz w:val="20"/>
        </w:rPr>
        <w:t>and temporal</w:t>
      </w:r>
      <w:r>
        <w:rPr>
          <w:i/>
          <w:spacing w:val="-4"/>
          <w:sz w:val="20"/>
        </w:rPr>
        <w:t> </w:t>
      </w:r>
      <w:r>
        <w:rPr>
          <w:i/>
          <w:sz w:val="20"/>
        </w:rPr>
        <w:t>context including</w:t>
      </w:r>
      <w:r>
        <w:rPr>
          <w:i/>
          <w:spacing w:val="-1"/>
          <w:sz w:val="20"/>
        </w:rPr>
        <w:t> </w:t>
      </w:r>
      <w:r>
        <w:rPr>
          <w:i/>
          <w:sz w:val="20"/>
        </w:rPr>
        <w:t>any</w:t>
      </w:r>
      <w:r>
        <w:rPr>
          <w:i/>
          <w:spacing w:val="-2"/>
          <w:sz w:val="20"/>
        </w:rPr>
        <w:t> </w:t>
      </w:r>
      <w:r>
        <w:rPr>
          <w:i/>
          <w:sz w:val="20"/>
        </w:rPr>
        <w:t>offsite investments that may be required (e.g.,</w:t>
      </w:r>
      <w:r>
        <w:rPr>
          <w:i/>
          <w:spacing w:val="-2"/>
          <w:sz w:val="20"/>
        </w:rPr>
        <w:t> </w:t>
      </w:r>
      <w:r>
        <w:rPr>
          <w:i/>
          <w:sz w:val="20"/>
        </w:rPr>
        <w:t>access</w:t>
      </w:r>
      <w:r>
        <w:rPr>
          <w:i/>
          <w:spacing w:val="-1"/>
          <w:sz w:val="20"/>
        </w:rPr>
        <w:t> </w:t>
      </w:r>
      <w:r>
        <w:rPr>
          <w:i/>
          <w:sz w:val="20"/>
        </w:rPr>
        <w:t>roads,</w:t>
      </w:r>
      <w:r>
        <w:rPr>
          <w:i/>
          <w:spacing w:val="-2"/>
          <w:sz w:val="20"/>
        </w:rPr>
        <w:t> </w:t>
      </w:r>
      <w:r>
        <w:rPr>
          <w:i/>
          <w:sz w:val="20"/>
        </w:rPr>
        <w:t>water</w:t>
      </w:r>
      <w:r>
        <w:rPr>
          <w:i/>
          <w:spacing w:val="-2"/>
          <w:sz w:val="20"/>
        </w:rPr>
        <w:t> </w:t>
      </w:r>
      <w:r>
        <w:rPr>
          <w:i/>
          <w:sz w:val="20"/>
        </w:rPr>
        <w:t>supply, etc.)</w:t>
      </w:r>
      <w:r>
        <w:rPr>
          <w:i/>
          <w:spacing w:val="-4"/>
          <w:sz w:val="20"/>
        </w:rPr>
        <w:t> </w:t>
      </w:r>
      <w:r>
        <w:rPr>
          <w:i/>
          <w:sz w:val="20"/>
        </w:rPr>
        <w:t>and sufficiently detailed maps showing the project site and the area that may be affected by the project’s direct and indirect impacts.</w:t>
      </w:r>
    </w:p>
    <w:p>
      <w:pPr>
        <w:pStyle w:val="BodyText"/>
        <w:rPr>
          <w:i/>
        </w:rPr>
      </w:pPr>
    </w:p>
    <w:p>
      <w:pPr>
        <w:pStyle w:val="Heading9"/>
        <w:numPr>
          <w:ilvl w:val="0"/>
          <w:numId w:val="49"/>
        </w:numPr>
        <w:tabs>
          <w:tab w:pos="1080" w:val="left" w:leader="none"/>
        </w:tabs>
        <w:spacing w:line="240" w:lineRule="auto" w:before="0" w:after="0"/>
        <w:ind w:left="1080" w:right="0" w:hanging="359"/>
        <w:jc w:val="left"/>
      </w:pPr>
      <w:r>
        <w:rPr/>
        <w:t>Legal</w:t>
      </w:r>
      <w:r>
        <w:rPr>
          <w:spacing w:val="-3"/>
        </w:rPr>
        <w:t> </w:t>
      </w:r>
      <w:r>
        <w:rPr/>
        <w:t>and</w:t>
      </w:r>
      <w:r>
        <w:rPr>
          <w:spacing w:val="-2"/>
        </w:rPr>
        <w:t> </w:t>
      </w:r>
      <w:r>
        <w:rPr/>
        <w:t>Administrative</w:t>
      </w:r>
      <w:r>
        <w:rPr>
          <w:spacing w:val="-3"/>
        </w:rPr>
        <w:t> </w:t>
      </w:r>
      <w:r>
        <w:rPr>
          <w:spacing w:val="-2"/>
        </w:rPr>
        <w:t>Framework</w:t>
      </w:r>
    </w:p>
    <w:p>
      <w:pPr>
        <w:spacing w:before="220"/>
        <w:ind w:left="360" w:right="352" w:firstLine="0"/>
        <w:jc w:val="both"/>
        <w:rPr>
          <w:i/>
          <w:sz w:val="18"/>
        </w:rPr>
      </w:pPr>
      <w:r>
        <w:rPr>
          <w:i/>
          <w:sz w:val="18"/>
        </w:rPr>
        <w:t>This section gives a summary of relevant national and local laws and regulatory requirements that are applicable to the specific works.</w:t>
      </w:r>
      <w:r>
        <w:rPr>
          <w:i/>
          <w:spacing w:val="23"/>
          <w:sz w:val="18"/>
        </w:rPr>
        <w:t> </w:t>
      </w:r>
      <w:r>
        <w:rPr>
          <w:i/>
          <w:sz w:val="18"/>
        </w:rPr>
        <w:t>Include</w:t>
      </w:r>
      <w:r>
        <w:rPr>
          <w:i/>
          <w:spacing w:val="-10"/>
          <w:sz w:val="18"/>
        </w:rPr>
        <w:t> </w:t>
      </w:r>
      <w:r>
        <w:rPr>
          <w:i/>
          <w:sz w:val="18"/>
        </w:rPr>
        <w:t>permit</w:t>
      </w:r>
      <w:r>
        <w:rPr>
          <w:i/>
          <w:spacing w:val="-10"/>
          <w:sz w:val="18"/>
        </w:rPr>
        <w:t> </w:t>
      </w:r>
      <w:r>
        <w:rPr>
          <w:i/>
          <w:sz w:val="18"/>
        </w:rPr>
        <w:t>and</w:t>
      </w:r>
      <w:r>
        <w:rPr>
          <w:i/>
          <w:spacing w:val="-8"/>
          <w:sz w:val="18"/>
        </w:rPr>
        <w:t> </w:t>
      </w:r>
      <w:r>
        <w:rPr>
          <w:i/>
          <w:sz w:val="18"/>
        </w:rPr>
        <w:t>licensing</w:t>
      </w:r>
      <w:r>
        <w:rPr>
          <w:i/>
          <w:spacing w:val="-8"/>
          <w:sz w:val="18"/>
        </w:rPr>
        <w:t> </w:t>
      </w:r>
      <w:r>
        <w:rPr>
          <w:i/>
          <w:sz w:val="18"/>
        </w:rPr>
        <w:t>requirements.</w:t>
      </w:r>
      <w:r>
        <w:rPr>
          <w:i/>
          <w:spacing w:val="-11"/>
          <w:sz w:val="18"/>
        </w:rPr>
        <w:t> </w:t>
      </w:r>
      <w:r>
        <w:rPr>
          <w:i/>
          <w:sz w:val="18"/>
        </w:rPr>
        <w:t>It</w:t>
      </w:r>
      <w:r>
        <w:rPr>
          <w:i/>
          <w:spacing w:val="-10"/>
          <w:sz w:val="18"/>
        </w:rPr>
        <w:t> </w:t>
      </w:r>
      <w:r>
        <w:rPr>
          <w:i/>
          <w:sz w:val="18"/>
        </w:rPr>
        <w:t>should</w:t>
      </w:r>
      <w:r>
        <w:rPr>
          <w:i/>
          <w:spacing w:val="-8"/>
          <w:sz w:val="18"/>
        </w:rPr>
        <w:t> </w:t>
      </w:r>
      <w:r>
        <w:rPr>
          <w:i/>
          <w:sz w:val="18"/>
        </w:rPr>
        <w:t>also</w:t>
      </w:r>
      <w:r>
        <w:rPr>
          <w:i/>
          <w:spacing w:val="-8"/>
          <w:sz w:val="18"/>
        </w:rPr>
        <w:t> </w:t>
      </w:r>
      <w:r>
        <w:rPr>
          <w:i/>
          <w:sz w:val="18"/>
        </w:rPr>
        <w:t>include</w:t>
      </w:r>
      <w:r>
        <w:rPr>
          <w:i/>
          <w:spacing w:val="-11"/>
          <w:sz w:val="18"/>
        </w:rPr>
        <w:t> </w:t>
      </w:r>
      <w:r>
        <w:rPr>
          <w:i/>
          <w:sz w:val="18"/>
        </w:rPr>
        <w:t>the</w:t>
      </w:r>
      <w:r>
        <w:rPr>
          <w:i/>
          <w:spacing w:val="-10"/>
          <w:sz w:val="18"/>
        </w:rPr>
        <w:t> </w:t>
      </w:r>
      <w:r>
        <w:rPr>
          <w:i/>
          <w:sz w:val="18"/>
        </w:rPr>
        <w:t>applicable</w:t>
      </w:r>
      <w:r>
        <w:rPr>
          <w:i/>
          <w:spacing w:val="-10"/>
          <w:sz w:val="18"/>
        </w:rPr>
        <w:t> </w:t>
      </w:r>
      <w:r>
        <w:rPr>
          <w:i/>
          <w:sz w:val="18"/>
        </w:rPr>
        <w:t>World</w:t>
      </w:r>
      <w:r>
        <w:rPr>
          <w:i/>
          <w:spacing w:val="-8"/>
          <w:sz w:val="18"/>
        </w:rPr>
        <w:t> </w:t>
      </w:r>
      <w:r>
        <w:rPr>
          <w:i/>
          <w:sz w:val="18"/>
        </w:rPr>
        <w:t>Bank</w:t>
      </w:r>
      <w:r>
        <w:rPr>
          <w:i/>
          <w:spacing w:val="-11"/>
          <w:sz w:val="18"/>
        </w:rPr>
        <w:t> </w:t>
      </w:r>
      <w:r>
        <w:rPr>
          <w:i/>
          <w:sz w:val="18"/>
        </w:rPr>
        <w:t>ESSs</w:t>
      </w:r>
      <w:r>
        <w:rPr>
          <w:i/>
          <w:spacing w:val="-10"/>
          <w:sz w:val="18"/>
        </w:rPr>
        <w:t> </w:t>
      </w:r>
      <w:r>
        <w:rPr>
          <w:i/>
          <w:sz w:val="18"/>
        </w:rPr>
        <w:t>(Environmental</w:t>
      </w:r>
      <w:r>
        <w:rPr>
          <w:i/>
          <w:spacing w:val="-10"/>
          <w:sz w:val="18"/>
        </w:rPr>
        <w:t> </w:t>
      </w:r>
      <w:r>
        <w:rPr>
          <w:i/>
          <w:sz w:val="18"/>
        </w:rPr>
        <w:t>and</w:t>
      </w:r>
      <w:r>
        <w:rPr>
          <w:i/>
          <w:spacing w:val="-8"/>
          <w:sz w:val="18"/>
        </w:rPr>
        <w:t> </w:t>
      </w:r>
      <w:r>
        <w:rPr>
          <w:i/>
          <w:sz w:val="18"/>
        </w:rPr>
        <w:t>Social Standards). Also include a section on the relevant EHSGs (Environmental, Health and Safety Guidelines).</w:t>
      </w:r>
    </w:p>
    <w:p>
      <w:pPr>
        <w:pStyle w:val="Heading9"/>
        <w:numPr>
          <w:ilvl w:val="0"/>
          <w:numId w:val="49"/>
        </w:numPr>
        <w:tabs>
          <w:tab w:pos="1080" w:val="left" w:leader="none"/>
        </w:tabs>
        <w:spacing w:line="240" w:lineRule="auto" w:before="217" w:after="0"/>
        <w:ind w:left="1080" w:right="0" w:hanging="359"/>
        <w:jc w:val="left"/>
      </w:pPr>
      <w:r>
        <w:rPr/>
        <w:t>ESMP</w:t>
      </w:r>
      <w:r>
        <w:rPr>
          <w:spacing w:val="-4"/>
        </w:rPr>
        <w:t> </w:t>
      </w:r>
      <w:r>
        <w:rPr/>
        <w:t>Matrix:</w:t>
      </w:r>
      <w:r>
        <w:rPr>
          <w:spacing w:val="-2"/>
        </w:rPr>
        <w:t> </w:t>
      </w:r>
      <w:r>
        <w:rPr/>
        <w:t>Risk</w:t>
      </w:r>
      <w:r>
        <w:rPr>
          <w:spacing w:val="-3"/>
        </w:rPr>
        <w:t> </w:t>
      </w:r>
      <w:r>
        <w:rPr/>
        <w:t>and Impacts,</w:t>
      </w:r>
      <w:r>
        <w:rPr>
          <w:spacing w:val="-4"/>
        </w:rPr>
        <w:t> </w:t>
      </w:r>
      <w:r>
        <w:rPr/>
        <w:t>Mitigation,</w:t>
      </w:r>
      <w:r>
        <w:rPr>
          <w:spacing w:val="-4"/>
        </w:rPr>
        <w:t> </w:t>
      </w:r>
      <w:r>
        <w:rPr/>
        <w:t>and</w:t>
      </w:r>
      <w:r>
        <w:rPr>
          <w:spacing w:val="1"/>
        </w:rPr>
        <w:t> </w:t>
      </w:r>
      <w:r>
        <w:rPr>
          <w:spacing w:val="-2"/>
        </w:rPr>
        <w:t>Monitoring</w:t>
      </w:r>
    </w:p>
    <w:p>
      <w:pPr>
        <w:spacing w:before="220"/>
        <w:ind w:left="360" w:right="351" w:firstLine="0"/>
        <w:jc w:val="both"/>
        <w:rPr>
          <w:i/>
          <w:sz w:val="18"/>
        </w:rPr>
      </w:pPr>
      <w:r>
        <w:rPr>
          <w:i/>
          <w:sz w:val="18"/>
        </w:rPr>
        <w:t>This section should identify</w:t>
      </w:r>
      <w:r>
        <w:rPr>
          <w:i/>
          <w:spacing w:val="-5"/>
          <w:sz w:val="18"/>
        </w:rPr>
        <w:t> </w:t>
      </w:r>
      <w:r>
        <w:rPr>
          <w:i/>
          <w:sz w:val="18"/>
        </w:rPr>
        <w:t>and summarize all</w:t>
      </w:r>
      <w:r>
        <w:rPr>
          <w:i/>
          <w:spacing w:val="-1"/>
          <w:sz w:val="18"/>
        </w:rPr>
        <w:t> </w:t>
      </w:r>
      <w:r>
        <w:rPr>
          <w:i/>
          <w:sz w:val="18"/>
        </w:rPr>
        <w:t>anticipated</w:t>
      </w:r>
      <w:r>
        <w:rPr>
          <w:i/>
          <w:spacing w:val="-2"/>
          <w:sz w:val="18"/>
        </w:rPr>
        <w:t> </w:t>
      </w:r>
      <w:r>
        <w:rPr>
          <w:i/>
          <w:sz w:val="18"/>
        </w:rPr>
        <w:t>adverse environmental</w:t>
      </w:r>
      <w:r>
        <w:rPr>
          <w:i/>
          <w:spacing w:val="-1"/>
          <w:sz w:val="18"/>
        </w:rPr>
        <w:t> </w:t>
      </w:r>
      <w:r>
        <w:rPr>
          <w:i/>
          <w:sz w:val="18"/>
        </w:rPr>
        <w:t>and social</w:t>
      </w:r>
      <w:r>
        <w:rPr>
          <w:i/>
          <w:spacing w:val="-1"/>
          <w:sz w:val="18"/>
        </w:rPr>
        <w:t> </w:t>
      </w:r>
      <w:r>
        <w:rPr>
          <w:i/>
          <w:sz w:val="18"/>
        </w:rPr>
        <w:t>risks and impacts and</w:t>
      </w:r>
      <w:r>
        <w:rPr>
          <w:i/>
          <w:spacing w:val="-1"/>
          <w:sz w:val="18"/>
        </w:rPr>
        <w:t> </w:t>
      </w:r>
      <w:r>
        <w:rPr>
          <w:i/>
          <w:sz w:val="18"/>
        </w:rPr>
        <w:t>describe with technical details each mitigation measures to address these risks and impacts (attach designs, equipment descriptions, and operating</w:t>
      </w:r>
      <w:r>
        <w:rPr>
          <w:i/>
          <w:spacing w:val="-2"/>
          <w:sz w:val="18"/>
        </w:rPr>
        <w:t> </w:t>
      </w:r>
      <w:r>
        <w:rPr>
          <w:i/>
          <w:sz w:val="18"/>
        </w:rPr>
        <w:t>procedures,</w:t>
      </w:r>
      <w:r>
        <w:rPr>
          <w:i/>
          <w:spacing w:val="-3"/>
          <w:sz w:val="18"/>
        </w:rPr>
        <w:t> </w:t>
      </w:r>
      <w:r>
        <w:rPr>
          <w:i/>
          <w:sz w:val="18"/>
        </w:rPr>
        <w:t>as</w:t>
      </w:r>
      <w:r>
        <w:rPr>
          <w:i/>
          <w:spacing w:val="-8"/>
          <w:sz w:val="18"/>
        </w:rPr>
        <w:t> </w:t>
      </w:r>
      <w:r>
        <w:rPr>
          <w:i/>
          <w:sz w:val="18"/>
        </w:rPr>
        <w:t>needed); and</w:t>
      </w:r>
      <w:r>
        <w:rPr>
          <w:i/>
          <w:spacing w:val="-2"/>
          <w:sz w:val="18"/>
        </w:rPr>
        <w:t> </w:t>
      </w:r>
      <w:r>
        <w:rPr>
          <w:i/>
          <w:sz w:val="18"/>
        </w:rPr>
        <w:t>list</w:t>
      </w:r>
      <w:r>
        <w:rPr>
          <w:i/>
          <w:spacing w:val="-3"/>
          <w:sz w:val="18"/>
        </w:rPr>
        <w:t> </w:t>
      </w:r>
      <w:r>
        <w:rPr>
          <w:i/>
          <w:sz w:val="18"/>
        </w:rPr>
        <w:t>the</w:t>
      </w:r>
      <w:r>
        <w:rPr>
          <w:i/>
          <w:spacing w:val="-4"/>
          <w:sz w:val="18"/>
        </w:rPr>
        <w:t> </w:t>
      </w:r>
      <w:r>
        <w:rPr>
          <w:i/>
          <w:sz w:val="18"/>
        </w:rPr>
        <w:t>General</w:t>
      </w:r>
      <w:r>
        <w:rPr>
          <w:i/>
          <w:spacing w:val="-5"/>
          <w:sz w:val="18"/>
        </w:rPr>
        <w:t> </w:t>
      </w:r>
      <w:r>
        <w:rPr>
          <w:i/>
          <w:sz w:val="18"/>
        </w:rPr>
        <w:t>Conditions</w:t>
      </w:r>
      <w:r>
        <w:rPr>
          <w:i/>
          <w:spacing w:val="-3"/>
          <w:sz w:val="18"/>
        </w:rPr>
        <w:t> </w:t>
      </w:r>
      <w:r>
        <w:rPr>
          <w:i/>
          <w:sz w:val="18"/>
        </w:rPr>
        <w:t>of</w:t>
      </w:r>
      <w:r>
        <w:rPr>
          <w:i/>
          <w:spacing w:val="-4"/>
          <w:sz w:val="18"/>
        </w:rPr>
        <w:t> </w:t>
      </w:r>
      <w:r>
        <w:rPr>
          <w:i/>
          <w:sz w:val="18"/>
        </w:rPr>
        <w:t>Contract/Particular</w:t>
      </w:r>
      <w:r>
        <w:rPr>
          <w:i/>
          <w:spacing w:val="-5"/>
          <w:sz w:val="18"/>
        </w:rPr>
        <w:t> </w:t>
      </w:r>
      <w:r>
        <w:rPr>
          <w:i/>
          <w:sz w:val="18"/>
        </w:rPr>
        <w:t>Condition</w:t>
      </w:r>
      <w:r>
        <w:rPr>
          <w:i/>
          <w:spacing w:val="-6"/>
          <w:sz w:val="18"/>
        </w:rPr>
        <w:t> </w:t>
      </w:r>
      <w:r>
        <w:rPr>
          <w:i/>
          <w:sz w:val="18"/>
        </w:rPr>
        <w:t>of</w:t>
      </w:r>
      <w:r>
        <w:rPr>
          <w:i/>
          <w:spacing w:val="-3"/>
          <w:sz w:val="18"/>
        </w:rPr>
        <w:t> </w:t>
      </w:r>
      <w:r>
        <w:rPr>
          <w:i/>
          <w:sz w:val="18"/>
        </w:rPr>
        <w:t>Contract</w:t>
      </w:r>
      <w:r>
        <w:rPr>
          <w:i/>
          <w:spacing w:val="-4"/>
          <w:sz w:val="18"/>
        </w:rPr>
        <w:t> </w:t>
      </w:r>
      <w:r>
        <w:rPr>
          <w:i/>
          <w:sz w:val="18"/>
        </w:rPr>
        <w:t>GCC/PCC/contract references to facilitate inclusion into bidding and contracting documents.</w:t>
      </w:r>
    </w:p>
    <w:p>
      <w:pPr>
        <w:pStyle w:val="BodyText"/>
        <w:spacing w:before="2"/>
        <w:rPr>
          <w:i/>
          <w:sz w:val="18"/>
        </w:rPr>
      </w:pPr>
    </w:p>
    <w:p>
      <w:pPr>
        <w:spacing w:before="0"/>
        <w:ind w:left="360" w:right="360" w:firstLine="0"/>
        <w:jc w:val="both"/>
        <w:rPr>
          <w:i/>
          <w:sz w:val="18"/>
        </w:rPr>
      </w:pPr>
      <w:r>
        <w:rPr>
          <w:i/>
          <w:sz w:val="18"/>
        </w:rPr>
        <w:t>To inform ESMP preparation, general mitigation measures based on potential impacts are given in Table 5 of the ESMF. These measures can be complemented with others that are considered relevant for the specific E&amp;S potential impacts of works at the </w:t>
      </w:r>
      <w:r>
        <w:rPr>
          <w:i/>
          <w:spacing w:val="-2"/>
          <w:sz w:val="18"/>
        </w:rPr>
        <w:t>subproject.</w:t>
      </w:r>
    </w:p>
    <w:p>
      <w:pPr>
        <w:pStyle w:val="BodyText"/>
        <w:spacing w:before="1"/>
        <w:rPr>
          <w:i/>
          <w:sz w:val="18"/>
        </w:rPr>
      </w:pPr>
    </w:p>
    <w:p>
      <w:pPr>
        <w:spacing w:before="0"/>
        <w:ind w:left="360" w:right="347" w:firstLine="0"/>
        <w:jc w:val="both"/>
        <w:rPr>
          <w:i/>
          <w:sz w:val="18"/>
        </w:rPr>
      </w:pPr>
      <w:r>
        <w:rPr>
          <w:i/>
          <w:sz w:val="18"/>
        </w:rPr>
        <w:t>For those risks identified with the greatest potential negative impacts, and which would require special attention, additional planning</w:t>
      </w:r>
      <w:r>
        <w:rPr>
          <w:i/>
          <w:spacing w:val="-11"/>
          <w:sz w:val="18"/>
        </w:rPr>
        <w:t> </w:t>
      </w:r>
      <w:r>
        <w:rPr>
          <w:i/>
          <w:sz w:val="18"/>
        </w:rPr>
        <w:t>or</w:t>
      </w:r>
      <w:r>
        <w:rPr>
          <w:i/>
          <w:spacing w:val="-10"/>
          <w:sz w:val="18"/>
        </w:rPr>
        <w:t> </w:t>
      </w:r>
      <w:r>
        <w:rPr>
          <w:i/>
          <w:sz w:val="18"/>
        </w:rPr>
        <w:t>monitoring,</w:t>
      </w:r>
      <w:r>
        <w:rPr>
          <w:i/>
          <w:spacing w:val="-10"/>
          <w:sz w:val="18"/>
        </w:rPr>
        <w:t> </w:t>
      </w:r>
      <w:r>
        <w:rPr>
          <w:i/>
          <w:sz w:val="18"/>
        </w:rPr>
        <w:t>during</w:t>
      </w:r>
      <w:r>
        <w:rPr>
          <w:i/>
          <w:spacing w:val="-10"/>
          <w:sz w:val="18"/>
        </w:rPr>
        <w:t> </w:t>
      </w:r>
      <w:r>
        <w:rPr>
          <w:i/>
          <w:sz w:val="18"/>
        </w:rPr>
        <w:t>the</w:t>
      </w:r>
      <w:r>
        <w:rPr>
          <w:i/>
          <w:spacing w:val="-10"/>
          <w:sz w:val="18"/>
        </w:rPr>
        <w:t> </w:t>
      </w:r>
      <w:r>
        <w:rPr>
          <w:i/>
          <w:sz w:val="18"/>
        </w:rPr>
        <w:t>bidding</w:t>
      </w:r>
      <w:r>
        <w:rPr>
          <w:i/>
          <w:spacing w:val="-10"/>
          <w:sz w:val="18"/>
        </w:rPr>
        <w:t> </w:t>
      </w:r>
      <w:r>
        <w:rPr>
          <w:i/>
          <w:sz w:val="18"/>
        </w:rPr>
        <w:t>phase</w:t>
      </w:r>
      <w:r>
        <w:rPr>
          <w:i/>
          <w:spacing w:val="-8"/>
          <w:sz w:val="18"/>
        </w:rPr>
        <w:t> </w:t>
      </w:r>
      <w:r>
        <w:rPr>
          <w:i/>
          <w:sz w:val="18"/>
        </w:rPr>
        <w:t>the</w:t>
      </w:r>
      <w:r>
        <w:rPr>
          <w:i/>
          <w:spacing w:val="-11"/>
          <w:sz w:val="18"/>
        </w:rPr>
        <w:t> </w:t>
      </w:r>
      <w:r>
        <w:rPr>
          <w:i/>
          <w:sz w:val="18"/>
        </w:rPr>
        <w:t>contractor</w:t>
      </w:r>
      <w:r>
        <w:rPr>
          <w:i/>
          <w:spacing w:val="-8"/>
          <w:sz w:val="18"/>
        </w:rPr>
        <w:t> </w:t>
      </w:r>
      <w:r>
        <w:rPr>
          <w:i/>
          <w:sz w:val="18"/>
        </w:rPr>
        <w:t>will</w:t>
      </w:r>
      <w:r>
        <w:rPr>
          <w:i/>
          <w:spacing w:val="-9"/>
          <w:sz w:val="18"/>
        </w:rPr>
        <w:t> </w:t>
      </w:r>
      <w:r>
        <w:rPr>
          <w:i/>
          <w:sz w:val="18"/>
        </w:rPr>
        <w:t>need</w:t>
      </w:r>
      <w:r>
        <w:rPr>
          <w:i/>
          <w:spacing w:val="-5"/>
          <w:sz w:val="18"/>
        </w:rPr>
        <w:t> </w:t>
      </w:r>
      <w:r>
        <w:rPr>
          <w:i/>
          <w:sz w:val="18"/>
        </w:rPr>
        <w:t>to</w:t>
      </w:r>
      <w:r>
        <w:rPr>
          <w:i/>
          <w:spacing w:val="-10"/>
          <w:sz w:val="18"/>
        </w:rPr>
        <w:t> </w:t>
      </w:r>
      <w:r>
        <w:rPr>
          <w:i/>
          <w:sz w:val="18"/>
        </w:rPr>
        <w:t>provide</w:t>
      </w:r>
      <w:r>
        <w:rPr>
          <w:i/>
          <w:spacing w:val="-8"/>
          <w:sz w:val="18"/>
        </w:rPr>
        <w:t> </w:t>
      </w:r>
      <w:r>
        <w:rPr>
          <w:i/>
          <w:sz w:val="18"/>
        </w:rPr>
        <w:t>Management</w:t>
      </w:r>
      <w:r>
        <w:rPr>
          <w:i/>
          <w:spacing w:val="-7"/>
          <w:sz w:val="18"/>
        </w:rPr>
        <w:t> </w:t>
      </w:r>
      <w:r>
        <w:rPr>
          <w:i/>
          <w:sz w:val="18"/>
        </w:rPr>
        <w:t>Strategies</w:t>
      </w:r>
      <w:r>
        <w:rPr>
          <w:i/>
          <w:spacing w:val="-7"/>
          <w:sz w:val="18"/>
        </w:rPr>
        <w:t> </w:t>
      </w:r>
      <w:r>
        <w:rPr>
          <w:i/>
          <w:sz w:val="18"/>
        </w:rPr>
        <w:t>and</w:t>
      </w:r>
      <w:r>
        <w:rPr>
          <w:i/>
          <w:spacing w:val="-10"/>
          <w:sz w:val="18"/>
        </w:rPr>
        <w:t> </w:t>
      </w:r>
      <w:r>
        <w:rPr>
          <w:i/>
          <w:sz w:val="18"/>
        </w:rPr>
        <w:t>Implementation Plans (MSIPs) to address key risks or impacts identified and these should be listed.</w:t>
      </w:r>
    </w:p>
    <w:p>
      <w:pPr>
        <w:pStyle w:val="BodyText"/>
        <w:spacing w:before="3"/>
        <w:rPr>
          <w:i/>
          <w:sz w:val="18"/>
        </w:rPr>
      </w:pPr>
    </w:p>
    <w:tbl>
      <w:tblPr>
        <w:tblW w:w="0" w:type="auto"/>
        <w:jc w:val="left"/>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86"/>
        <w:gridCol w:w="1980"/>
        <w:gridCol w:w="2071"/>
        <w:gridCol w:w="3422"/>
      </w:tblGrid>
      <w:tr>
        <w:trPr>
          <w:trHeight w:val="300" w:hRule="atLeast"/>
        </w:trPr>
        <w:tc>
          <w:tcPr>
            <w:tcW w:w="1786" w:type="dxa"/>
          </w:tcPr>
          <w:p>
            <w:pPr>
              <w:pStyle w:val="TableParagraph"/>
              <w:spacing w:line="213" w:lineRule="exact"/>
              <w:ind w:left="467"/>
              <w:rPr>
                <w:b/>
                <w:sz w:val="18"/>
              </w:rPr>
            </w:pPr>
            <w:r>
              <w:rPr>
                <w:b/>
                <w:sz w:val="18"/>
              </w:rPr>
              <w:t>E&amp;S</w:t>
            </w:r>
            <w:r>
              <w:rPr>
                <w:b/>
                <w:spacing w:val="-3"/>
                <w:sz w:val="18"/>
              </w:rPr>
              <w:t> </w:t>
            </w:r>
            <w:r>
              <w:rPr>
                <w:b/>
                <w:spacing w:val="-2"/>
                <w:sz w:val="18"/>
              </w:rPr>
              <w:t>Aspect</w:t>
            </w:r>
          </w:p>
        </w:tc>
        <w:tc>
          <w:tcPr>
            <w:tcW w:w="1980" w:type="dxa"/>
          </w:tcPr>
          <w:p>
            <w:pPr>
              <w:pStyle w:val="TableParagraph"/>
              <w:spacing w:line="213" w:lineRule="exact"/>
              <w:ind w:left="332"/>
              <w:rPr>
                <w:b/>
                <w:sz w:val="18"/>
              </w:rPr>
            </w:pPr>
            <w:r>
              <w:rPr>
                <w:b/>
                <w:sz w:val="18"/>
              </w:rPr>
              <w:t>Potential</w:t>
            </w:r>
            <w:r>
              <w:rPr>
                <w:b/>
                <w:spacing w:val="-3"/>
                <w:sz w:val="18"/>
              </w:rPr>
              <w:t> </w:t>
            </w:r>
            <w:r>
              <w:rPr>
                <w:b/>
                <w:spacing w:val="-2"/>
                <w:sz w:val="18"/>
              </w:rPr>
              <w:t>Impacts</w:t>
            </w:r>
          </w:p>
        </w:tc>
        <w:tc>
          <w:tcPr>
            <w:tcW w:w="2071" w:type="dxa"/>
          </w:tcPr>
          <w:p>
            <w:pPr>
              <w:pStyle w:val="TableParagraph"/>
              <w:spacing w:line="213" w:lineRule="exact"/>
              <w:ind w:left="258"/>
              <w:rPr>
                <w:b/>
                <w:sz w:val="18"/>
              </w:rPr>
            </w:pPr>
            <w:r>
              <w:rPr>
                <w:b/>
                <w:sz w:val="18"/>
              </w:rPr>
              <w:t>Mitigation</w:t>
            </w:r>
            <w:r>
              <w:rPr>
                <w:b/>
                <w:spacing w:val="-5"/>
                <w:sz w:val="18"/>
              </w:rPr>
              <w:t> </w:t>
            </w:r>
            <w:r>
              <w:rPr>
                <w:b/>
                <w:spacing w:val="-2"/>
                <w:sz w:val="18"/>
              </w:rPr>
              <w:t>Measures</w:t>
            </w:r>
          </w:p>
        </w:tc>
        <w:tc>
          <w:tcPr>
            <w:tcW w:w="3422" w:type="dxa"/>
          </w:tcPr>
          <w:p>
            <w:pPr>
              <w:pStyle w:val="TableParagraph"/>
              <w:spacing w:line="213" w:lineRule="exact"/>
              <w:ind w:left="763"/>
              <w:rPr>
                <w:b/>
                <w:sz w:val="18"/>
              </w:rPr>
            </w:pPr>
            <w:r>
              <w:rPr>
                <w:b/>
                <w:spacing w:val="-2"/>
                <w:sz w:val="18"/>
              </w:rPr>
              <w:t>Comments/Relevant</w:t>
            </w:r>
            <w:r>
              <w:rPr>
                <w:b/>
                <w:spacing w:val="22"/>
                <w:sz w:val="18"/>
              </w:rPr>
              <w:t> </w:t>
            </w:r>
            <w:r>
              <w:rPr>
                <w:b/>
                <w:spacing w:val="-5"/>
                <w:sz w:val="18"/>
              </w:rPr>
              <w:t>GCC</w:t>
            </w:r>
          </w:p>
        </w:tc>
      </w:tr>
      <w:tr>
        <w:trPr>
          <w:trHeight w:val="300" w:hRule="atLeast"/>
        </w:trPr>
        <w:tc>
          <w:tcPr>
            <w:tcW w:w="1786" w:type="dxa"/>
          </w:tcPr>
          <w:p>
            <w:pPr>
              <w:pStyle w:val="TableParagraph"/>
              <w:rPr>
                <w:rFonts w:ascii="Times New Roman"/>
                <w:sz w:val="18"/>
              </w:rPr>
            </w:pPr>
          </w:p>
        </w:tc>
        <w:tc>
          <w:tcPr>
            <w:tcW w:w="1980" w:type="dxa"/>
          </w:tcPr>
          <w:p>
            <w:pPr>
              <w:pStyle w:val="TableParagraph"/>
              <w:rPr>
                <w:rFonts w:ascii="Times New Roman"/>
                <w:sz w:val="18"/>
              </w:rPr>
            </w:pPr>
          </w:p>
        </w:tc>
        <w:tc>
          <w:tcPr>
            <w:tcW w:w="2071" w:type="dxa"/>
          </w:tcPr>
          <w:p>
            <w:pPr>
              <w:pStyle w:val="TableParagraph"/>
              <w:rPr>
                <w:rFonts w:ascii="Times New Roman"/>
                <w:sz w:val="18"/>
              </w:rPr>
            </w:pPr>
          </w:p>
        </w:tc>
        <w:tc>
          <w:tcPr>
            <w:tcW w:w="3422" w:type="dxa"/>
          </w:tcPr>
          <w:p>
            <w:pPr>
              <w:pStyle w:val="TableParagraph"/>
              <w:rPr>
                <w:rFonts w:ascii="Times New Roman"/>
                <w:sz w:val="18"/>
              </w:rPr>
            </w:pPr>
          </w:p>
        </w:tc>
      </w:tr>
      <w:tr>
        <w:trPr>
          <w:trHeight w:val="300" w:hRule="atLeast"/>
        </w:trPr>
        <w:tc>
          <w:tcPr>
            <w:tcW w:w="1786" w:type="dxa"/>
          </w:tcPr>
          <w:p>
            <w:pPr>
              <w:pStyle w:val="TableParagraph"/>
              <w:rPr>
                <w:rFonts w:ascii="Times New Roman"/>
                <w:sz w:val="18"/>
              </w:rPr>
            </w:pPr>
          </w:p>
        </w:tc>
        <w:tc>
          <w:tcPr>
            <w:tcW w:w="1980" w:type="dxa"/>
          </w:tcPr>
          <w:p>
            <w:pPr>
              <w:pStyle w:val="TableParagraph"/>
              <w:rPr>
                <w:rFonts w:ascii="Times New Roman"/>
                <w:sz w:val="18"/>
              </w:rPr>
            </w:pPr>
          </w:p>
        </w:tc>
        <w:tc>
          <w:tcPr>
            <w:tcW w:w="2071" w:type="dxa"/>
          </w:tcPr>
          <w:p>
            <w:pPr>
              <w:pStyle w:val="TableParagraph"/>
              <w:rPr>
                <w:rFonts w:ascii="Times New Roman"/>
                <w:sz w:val="18"/>
              </w:rPr>
            </w:pPr>
          </w:p>
        </w:tc>
        <w:tc>
          <w:tcPr>
            <w:tcW w:w="3422" w:type="dxa"/>
          </w:tcPr>
          <w:p>
            <w:pPr>
              <w:pStyle w:val="TableParagraph"/>
              <w:rPr>
                <w:rFonts w:ascii="Times New Roman"/>
                <w:sz w:val="18"/>
              </w:rPr>
            </w:pPr>
          </w:p>
        </w:tc>
      </w:tr>
      <w:tr>
        <w:trPr>
          <w:trHeight w:val="300" w:hRule="atLeast"/>
        </w:trPr>
        <w:tc>
          <w:tcPr>
            <w:tcW w:w="1786" w:type="dxa"/>
          </w:tcPr>
          <w:p>
            <w:pPr>
              <w:pStyle w:val="TableParagraph"/>
              <w:rPr>
                <w:rFonts w:ascii="Times New Roman"/>
                <w:sz w:val="18"/>
              </w:rPr>
            </w:pPr>
          </w:p>
        </w:tc>
        <w:tc>
          <w:tcPr>
            <w:tcW w:w="1980" w:type="dxa"/>
          </w:tcPr>
          <w:p>
            <w:pPr>
              <w:pStyle w:val="TableParagraph"/>
              <w:rPr>
                <w:rFonts w:ascii="Times New Roman"/>
                <w:sz w:val="18"/>
              </w:rPr>
            </w:pPr>
          </w:p>
        </w:tc>
        <w:tc>
          <w:tcPr>
            <w:tcW w:w="2071" w:type="dxa"/>
          </w:tcPr>
          <w:p>
            <w:pPr>
              <w:pStyle w:val="TableParagraph"/>
              <w:rPr>
                <w:rFonts w:ascii="Times New Roman"/>
                <w:sz w:val="18"/>
              </w:rPr>
            </w:pPr>
          </w:p>
        </w:tc>
        <w:tc>
          <w:tcPr>
            <w:tcW w:w="3422" w:type="dxa"/>
          </w:tcPr>
          <w:p>
            <w:pPr>
              <w:pStyle w:val="TableParagraph"/>
              <w:rPr>
                <w:rFonts w:ascii="Times New Roman"/>
                <w:sz w:val="18"/>
              </w:rPr>
            </w:pPr>
          </w:p>
        </w:tc>
      </w:tr>
    </w:tbl>
    <w:p>
      <w:pPr>
        <w:pStyle w:val="ListParagraph"/>
        <w:numPr>
          <w:ilvl w:val="0"/>
          <w:numId w:val="49"/>
        </w:numPr>
        <w:tabs>
          <w:tab w:pos="1080" w:val="left" w:leader="none"/>
        </w:tabs>
        <w:spacing w:line="240" w:lineRule="auto" w:before="215" w:after="0"/>
        <w:ind w:left="1080" w:right="0" w:hanging="359"/>
        <w:jc w:val="left"/>
        <w:rPr>
          <w:sz w:val="20"/>
        </w:rPr>
      </w:pPr>
      <w:r>
        <w:rPr>
          <w:b/>
          <w:spacing w:val="-2"/>
          <w:sz w:val="18"/>
        </w:rPr>
        <w:t>Monitoring</w:t>
      </w:r>
    </w:p>
    <w:p>
      <w:pPr>
        <w:spacing w:before="215"/>
        <w:ind w:left="360" w:right="346" w:firstLine="0"/>
        <w:jc w:val="both"/>
        <w:rPr>
          <w:i/>
          <w:sz w:val="18"/>
        </w:rPr>
      </w:pPr>
      <w:r>
        <w:rPr>
          <w:i/>
          <w:sz w:val="18"/>
        </w:rPr>
        <w:t>This section should describe the</w:t>
      </w:r>
      <w:r>
        <w:rPr>
          <w:i/>
          <w:spacing w:val="-3"/>
          <w:sz w:val="18"/>
        </w:rPr>
        <w:t> </w:t>
      </w:r>
      <w:r>
        <w:rPr>
          <w:i/>
          <w:sz w:val="18"/>
        </w:rPr>
        <w:t>process for monitoring the project’s</w:t>
      </w:r>
      <w:r>
        <w:rPr>
          <w:i/>
          <w:spacing w:val="-2"/>
          <w:sz w:val="18"/>
        </w:rPr>
        <w:t> </w:t>
      </w:r>
      <w:r>
        <w:rPr>
          <w:i/>
          <w:sz w:val="18"/>
        </w:rPr>
        <w:t>potential environmental and social impacts, by highlighting the</w:t>
      </w:r>
      <w:r>
        <w:rPr>
          <w:i/>
          <w:spacing w:val="-2"/>
          <w:sz w:val="18"/>
        </w:rPr>
        <w:t> </w:t>
      </w:r>
      <w:r>
        <w:rPr>
          <w:i/>
          <w:sz w:val="18"/>
        </w:rPr>
        <w:t>monitoring</w:t>
      </w:r>
      <w:r>
        <w:rPr>
          <w:i/>
          <w:spacing w:val="-4"/>
          <w:sz w:val="18"/>
        </w:rPr>
        <w:t> </w:t>
      </w:r>
      <w:r>
        <w:rPr>
          <w:i/>
          <w:sz w:val="18"/>
        </w:rPr>
        <w:t>methods</w:t>
      </w:r>
      <w:r>
        <w:rPr>
          <w:i/>
          <w:spacing w:val="-1"/>
          <w:sz w:val="18"/>
        </w:rPr>
        <w:t> </w:t>
      </w:r>
      <w:r>
        <w:rPr>
          <w:i/>
          <w:sz w:val="18"/>
        </w:rPr>
        <w:t>which will</w:t>
      </w:r>
      <w:r>
        <w:rPr>
          <w:i/>
          <w:spacing w:val="-3"/>
          <w:sz w:val="18"/>
        </w:rPr>
        <w:t> </w:t>
      </w:r>
      <w:r>
        <w:rPr>
          <w:i/>
          <w:sz w:val="18"/>
        </w:rPr>
        <w:t>be</w:t>
      </w:r>
      <w:r>
        <w:rPr>
          <w:i/>
          <w:spacing w:val="-2"/>
          <w:sz w:val="18"/>
        </w:rPr>
        <w:t> </w:t>
      </w:r>
      <w:r>
        <w:rPr>
          <w:i/>
          <w:sz w:val="18"/>
        </w:rPr>
        <w:t>utilized,</w:t>
      </w:r>
      <w:r>
        <w:rPr>
          <w:i/>
          <w:spacing w:val="-1"/>
          <w:sz w:val="18"/>
        </w:rPr>
        <w:t> </w:t>
      </w:r>
      <w:r>
        <w:rPr>
          <w:i/>
          <w:sz w:val="18"/>
        </w:rPr>
        <w:t>the</w:t>
      </w:r>
      <w:r>
        <w:rPr>
          <w:i/>
          <w:spacing w:val="-2"/>
          <w:sz w:val="18"/>
        </w:rPr>
        <w:t> </w:t>
      </w:r>
      <w:r>
        <w:rPr>
          <w:i/>
          <w:sz w:val="18"/>
        </w:rPr>
        <w:t>parties</w:t>
      </w:r>
      <w:r>
        <w:rPr>
          <w:i/>
          <w:spacing w:val="-1"/>
          <w:sz w:val="18"/>
        </w:rPr>
        <w:t> </w:t>
      </w:r>
      <w:r>
        <w:rPr>
          <w:i/>
          <w:sz w:val="18"/>
        </w:rPr>
        <w:t>responsible</w:t>
      </w:r>
      <w:r>
        <w:rPr>
          <w:i/>
          <w:spacing w:val="-2"/>
          <w:sz w:val="18"/>
        </w:rPr>
        <w:t> </w:t>
      </w:r>
      <w:r>
        <w:rPr>
          <w:i/>
          <w:sz w:val="18"/>
        </w:rPr>
        <w:t>for</w:t>
      </w:r>
      <w:r>
        <w:rPr>
          <w:i/>
          <w:spacing w:val="-3"/>
          <w:sz w:val="18"/>
        </w:rPr>
        <w:t> </w:t>
      </w:r>
      <w:r>
        <w:rPr>
          <w:i/>
          <w:sz w:val="18"/>
        </w:rPr>
        <w:t>monitoring,</w:t>
      </w:r>
      <w:r>
        <w:rPr>
          <w:i/>
          <w:spacing w:val="-6"/>
          <w:sz w:val="18"/>
        </w:rPr>
        <w:t> </w:t>
      </w:r>
      <w:r>
        <w:rPr>
          <w:i/>
          <w:sz w:val="18"/>
        </w:rPr>
        <w:t>and the</w:t>
      </w:r>
      <w:r>
        <w:rPr>
          <w:i/>
          <w:spacing w:val="-2"/>
          <w:sz w:val="18"/>
        </w:rPr>
        <w:t> </w:t>
      </w:r>
      <w:r>
        <w:rPr>
          <w:i/>
          <w:sz w:val="18"/>
        </w:rPr>
        <w:t>resulting</w:t>
      </w:r>
      <w:r>
        <w:rPr>
          <w:i/>
          <w:spacing w:val="-4"/>
          <w:sz w:val="18"/>
        </w:rPr>
        <w:t> </w:t>
      </w:r>
      <w:r>
        <w:rPr>
          <w:i/>
          <w:sz w:val="18"/>
        </w:rPr>
        <w:t>actions</w:t>
      </w:r>
      <w:r>
        <w:rPr>
          <w:i/>
          <w:spacing w:val="-6"/>
          <w:sz w:val="18"/>
        </w:rPr>
        <w:t> </w:t>
      </w:r>
      <w:r>
        <w:rPr>
          <w:i/>
          <w:sz w:val="18"/>
        </w:rPr>
        <w:t>and indicators</w:t>
      </w:r>
      <w:r>
        <w:rPr>
          <w:i/>
          <w:spacing w:val="-1"/>
          <w:sz w:val="18"/>
        </w:rPr>
        <w:t> </w:t>
      </w:r>
      <w:r>
        <w:rPr>
          <w:i/>
          <w:sz w:val="18"/>
        </w:rPr>
        <w:t>for environmental and social management.</w:t>
      </w:r>
    </w:p>
    <w:p>
      <w:pPr>
        <w:pStyle w:val="BodyText"/>
        <w:spacing w:before="3"/>
        <w:rPr>
          <w:i/>
          <w:sz w:val="18"/>
        </w:rPr>
      </w:pPr>
    </w:p>
    <w:tbl>
      <w:tblPr>
        <w:tblW w:w="0" w:type="auto"/>
        <w:jc w:val="left"/>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71"/>
        <w:gridCol w:w="1351"/>
        <w:gridCol w:w="1411"/>
        <w:gridCol w:w="2432"/>
        <w:gridCol w:w="2882"/>
      </w:tblGrid>
      <w:tr>
        <w:trPr>
          <w:trHeight w:val="440" w:hRule="atLeast"/>
        </w:trPr>
        <w:tc>
          <w:tcPr>
            <w:tcW w:w="1171" w:type="dxa"/>
          </w:tcPr>
          <w:p>
            <w:pPr>
              <w:pStyle w:val="TableParagraph"/>
              <w:spacing w:line="218" w:lineRule="exact"/>
              <w:ind w:left="242"/>
              <w:rPr>
                <w:b/>
                <w:sz w:val="18"/>
              </w:rPr>
            </w:pPr>
            <w:r>
              <w:rPr>
                <w:b/>
                <w:spacing w:val="-2"/>
                <w:sz w:val="18"/>
              </w:rPr>
              <w:t>Potential</w:t>
            </w:r>
          </w:p>
          <w:p>
            <w:pPr>
              <w:pStyle w:val="TableParagraph"/>
              <w:spacing w:line="201" w:lineRule="exact"/>
              <w:ind w:left="287"/>
              <w:rPr>
                <w:b/>
                <w:sz w:val="18"/>
              </w:rPr>
            </w:pPr>
            <w:r>
              <w:rPr>
                <w:b/>
                <w:spacing w:val="-2"/>
                <w:sz w:val="18"/>
              </w:rPr>
              <w:t>Impacts</w:t>
            </w:r>
          </w:p>
        </w:tc>
        <w:tc>
          <w:tcPr>
            <w:tcW w:w="1351" w:type="dxa"/>
          </w:tcPr>
          <w:p>
            <w:pPr>
              <w:pStyle w:val="TableParagraph"/>
              <w:spacing w:line="218" w:lineRule="exact"/>
              <w:ind w:left="252"/>
              <w:rPr>
                <w:b/>
                <w:sz w:val="18"/>
              </w:rPr>
            </w:pPr>
            <w:r>
              <w:rPr>
                <w:b/>
                <w:spacing w:val="-2"/>
                <w:sz w:val="18"/>
              </w:rPr>
              <w:t>Monitoring</w:t>
            </w:r>
          </w:p>
          <w:p>
            <w:pPr>
              <w:pStyle w:val="TableParagraph"/>
              <w:spacing w:line="201" w:lineRule="exact"/>
              <w:ind w:left="337"/>
              <w:rPr>
                <w:b/>
                <w:sz w:val="18"/>
              </w:rPr>
            </w:pPr>
            <w:r>
              <w:rPr>
                <w:b/>
                <w:spacing w:val="-2"/>
                <w:sz w:val="18"/>
              </w:rPr>
              <w:t>Methods</w:t>
            </w:r>
          </w:p>
        </w:tc>
        <w:tc>
          <w:tcPr>
            <w:tcW w:w="1411" w:type="dxa"/>
            <w:tcBorders>
              <w:right w:val="single" w:sz="8" w:space="0" w:color="000000"/>
            </w:tcBorders>
          </w:tcPr>
          <w:p>
            <w:pPr>
              <w:pStyle w:val="TableParagraph"/>
              <w:spacing w:line="218" w:lineRule="exact"/>
              <w:ind w:left="15"/>
              <w:jc w:val="center"/>
              <w:rPr>
                <w:b/>
                <w:sz w:val="18"/>
              </w:rPr>
            </w:pPr>
            <w:r>
              <w:rPr>
                <w:b/>
                <w:spacing w:val="-2"/>
                <w:sz w:val="18"/>
              </w:rPr>
              <w:t>Responsible</w:t>
            </w:r>
          </w:p>
          <w:p>
            <w:pPr>
              <w:pStyle w:val="TableParagraph"/>
              <w:spacing w:line="201" w:lineRule="exact"/>
              <w:ind w:left="15" w:right="4"/>
              <w:jc w:val="center"/>
              <w:rPr>
                <w:b/>
                <w:sz w:val="18"/>
              </w:rPr>
            </w:pPr>
            <w:r>
              <w:rPr>
                <w:b/>
                <w:spacing w:val="-2"/>
                <w:sz w:val="18"/>
              </w:rPr>
              <w:t>Parties</w:t>
            </w:r>
          </w:p>
        </w:tc>
        <w:tc>
          <w:tcPr>
            <w:tcW w:w="2432" w:type="dxa"/>
            <w:tcBorders>
              <w:left w:val="single" w:sz="8" w:space="0" w:color="000000"/>
            </w:tcBorders>
          </w:tcPr>
          <w:p>
            <w:pPr>
              <w:pStyle w:val="TableParagraph"/>
              <w:spacing w:line="218" w:lineRule="exact"/>
              <w:ind w:left="564"/>
              <w:rPr>
                <w:b/>
                <w:sz w:val="18"/>
              </w:rPr>
            </w:pPr>
            <w:r>
              <w:rPr>
                <w:b/>
                <w:sz w:val="18"/>
              </w:rPr>
              <w:t>Resulting</w:t>
            </w:r>
            <w:r>
              <w:rPr>
                <w:b/>
                <w:spacing w:val="-9"/>
                <w:sz w:val="18"/>
              </w:rPr>
              <w:t> </w:t>
            </w:r>
            <w:r>
              <w:rPr>
                <w:b/>
                <w:spacing w:val="-2"/>
                <w:sz w:val="18"/>
              </w:rPr>
              <w:t>Actions</w:t>
            </w:r>
          </w:p>
        </w:tc>
        <w:tc>
          <w:tcPr>
            <w:tcW w:w="2882" w:type="dxa"/>
          </w:tcPr>
          <w:p>
            <w:pPr>
              <w:pStyle w:val="TableParagraph"/>
              <w:spacing w:line="218" w:lineRule="exact"/>
              <w:ind w:left="14" w:right="4"/>
              <w:jc w:val="center"/>
              <w:rPr>
                <w:b/>
                <w:sz w:val="18"/>
              </w:rPr>
            </w:pPr>
            <w:r>
              <w:rPr>
                <w:b/>
                <w:spacing w:val="-2"/>
                <w:sz w:val="18"/>
              </w:rPr>
              <w:t>Indicators</w:t>
            </w:r>
          </w:p>
        </w:tc>
      </w:tr>
    </w:tbl>
    <w:p>
      <w:pPr>
        <w:pStyle w:val="TableParagraph"/>
        <w:spacing w:after="0" w:line="218" w:lineRule="exact"/>
        <w:jc w:val="center"/>
        <w:rPr>
          <w:b/>
          <w:sz w:val="18"/>
        </w:rPr>
        <w:sectPr>
          <w:pgSz w:w="12240" w:h="15840"/>
          <w:pgMar w:header="0" w:footer="1156" w:top="1420" w:bottom="1340" w:left="1080" w:right="1080"/>
        </w:sectPr>
      </w:pPr>
    </w:p>
    <w:tbl>
      <w:tblPr>
        <w:tblW w:w="0" w:type="auto"/>
        <w:jc w:val="left"/>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71"/>
        <w:gridCol w:w="1351"/>
        <w:gridCol w:w="1411"/>
        <w:gridCol w:w="2432"/>
        <w:gridCol w:w="2882"/>
      </w:tblGrid>
      <w:tr>
        <w:trPr>
          <w:trHeight w:val="300" w:hRule="atLeast"/>
        </w:trPr>
        <w:tc>
          <w:tcPr>
            <w:tcW w:w="1171" w:type="dxa"/>
          </w:tcPr>
          <w:p>
            <w:pPr>
              <w:pStyle w:val="TableParagraph"/>
              <w:rPr>
                <w:rFonts w:ascii="Times New Roman"/>
                <w:sz w:val="18"/>
              </w:rPr>
            </w:pPr>
          </w:p>
        </w:tc>
        <w:tc>
          <w:tcPr>
            <w:tcW w:w="1351" w:type="dxa"/>
          </w:tcPr>
          <w:p>
            <w:pPr>
              <w:pStyle w:val="TableParagraph"/>
              <w:rPr>
                <w:rFonts w:ascii="Times New Roman"/>
                <w:sz w:val="18"/>
              </w:rPr>
            </w:pPr>
          </w:p>
        </w:tc>
        <w:tc>
          <w:tcPr>
            <w:tcW w:w="1411" w:type="dxa"/>
            <w:tcBorders>
              <w:right w:val="single" w:sz="8" w:space="0" w:color="000000"/>
            </w:tcBorders>
          </w:tcPr>
          <w:p>
            <w:pPr>
              <w:pStyle w:val="TableParagraph"/>
              <w:rPr>
                <w:rFonts w:ascii="Times New Roman"/>
                <w:sz w:val="18"/>
              </w:rPr>
            </w:pPr>
          </w:p>
        </w:tc>
        <w:tc>
          <w:tcPr>
            <w:tcW w:w="2432" w:type="dxa"/>
            <w:tcBorders>
              <w:left w:val="single" w:sz="8" w:space="0" w:color="000000"/>
            </w:tcBorders>
          </w:tcPr>
          <w:p>
            <w:pPr>
              <w:pStyle w:val="TableParagraph"/>
              <w:rPr>
                <w:rFonts w:ascii="Times New Roman"/>
                <w:sz w:val="18"/>
              </w:rPr>
            </w:pPr>
          </w:p>
        </w:tc>
        <w:tc>
          <w:tcPr>
            <w:tcW w:w="2882" w:type="dxa"/>
          </w:tcPr>
          <w:p>
            <w:pPr>
              <w:pStyle w:val="TableParagraph"/>
              <w:rPr>
                <w:rFonts w:ascii="Times New Roman"/>
                <w:sz w:val="18"/>
              </w:rPr>
            </w:pPr>
          </w:p>
        </w:tc>
      </w:tr>
      <w:tr>
        <w:trPr>
          <w:trHeight w:val="300" w:hRule="atLeast"/>
        </w:trPr>
        <w:tc>
          <w:tcPr>
            <w:tcW w:w="1171" w:type="dxa"/>
          </w:tcPr>
          <w:p>
            <w:pPr>
              <w:pStyle w:val="TableParagraph"/>
              <w:rPr>
                <w:rFonts w:ascii="Times New Roman"/>
                <w:sz w:val="18"/>
              </w:rPr>
            </w:pPr>
          </w:p>
        </w:tc>
        <w:tc>
          <w:tcPr>
            <w:tcW w:w="1351" w:type="dxa"/>
          </w:tcPr>
          <w:p>
            <w:pPr>
              <w:pStyle w:val="TableParagraph"/>
              <w:rPr>
                <w:rFonts w:ascii="Times New Roman"/>
                <w:sz w:val="18"/>
              </w:rPr>
            </w:pPr>
          </w:p>
        </w:tc>
        <w:tc>
          <w:tcPr>
            <w:tcW w:w="1411" w:type="dxa"/>
            <w:tcBorders>
              <w:right w:val="single" w:sz="8" w:space="0" w:color="000000"/>
            </w:tcBorders>
          </w:tcPr>
          <w:p>
            <w:pPr>
              <w:pStyle w:val="TableParagraph"/>
              <w:rPr>
                <w:rFonts w:ascii="Times New Roman"/>
                <w:sz w:val="18"/>
              </w:rPr>
            </w:pPr>
          </w:p>
        </w:tc>
        <w:tc>
          <w:tcPr>
            <w:tcW w:w="2432" w:type="dxa"/>
            <w:tcBorders>
              <w:left w:val="single" w:sz="8" w:space="0" w:color="000000"/>
            </w:tcBorders>
          </w:tcPr>
          <w:p>
            <w:pPr>
              <w:pStyle w:val="TableParagraph"/>
              <w:rPr>
                <w:rFonts w:ascii="Times New Roman"/>
                <w:sz w:val="18"/>
              </w:rPr>
            </w:pPr>
          </w:p>
        </w:tc>
        <w:tc>
          <w:tcPr>
            <w:tcW w:w="2882" w:type="dxa"/>
          </w:tcPr>
          <w:p>
            <w:pPr>
              <w:pStyle w:val="TableParagraph"/>
              <w:rPr>
                <w:rFonts w:ascii="Times New Roman"/>
                <w:sz w:val="18"/>
              </w:rPr>
            </w:pPr>
          </w:p>
        </w:tc>
      </w:tr>
      <w:tr>
        <w:trPr>
          <w:trHeight w:val="300" w:hRule="atLeast"/>
        </w:trPr>
        <w:tc>
          <w:tcPr>
            <w:tcW w:w="1171" w:type="dxa"/>
          </w:tcPr>
          <w:p>
            <w:pPr>
              <w:pStyle w:val="TableParagraph"/>
              <w:rPr>
                <w:rFonts w:ascii="Times New Roman"/>
                <w:sz w:val="18"/>
              </w:rPr>
            </w:pPr>
          </w:p>
        </w:tc>
        <w:tc>
          <w:tcPr>
            <w:tcW w:w="1351" w:type="dxa"/>
          </w:tcPr>
          <w:p>
            <w:pPr>
              <w:pStyle w:val="TableParagraph"/>
              <w:rPr>
                <w:rFonts w:ascii="Times New Roman"/>
                <w:sz w:val="18"/>
              </w:rPr>
            </w:pPr>
          </w:p>
        </w:tc>
        <w:tc>
          <w:tcPr>
            <w:tcW w:w="1411" w:type="dxa"/>
            <w:tcBorders>
              <w:right w:val="single" w:sz="8" w:space="0" w:color="000000"/>
            </w:tcBorders>
          </w:tcPr>
          <w:p>
            <w:pPr>
              <w:pStyle w:val="TableParagraph"/>
              <w:rPr>
                <w:rFonts w:ascii="Times New Roman"/>
                <w:sz w:val="18"/>
              </w:rPr>
            </w:pPr>
          </w:p>
        </w:tc>
        <w:tc>
          <w:tcPr>
            <w:tcW w:w="2432" w:type="dxa"/>
            <w:tcBorders>
              <w:left w:val="single" w:sz="8" w:space="0" w:color="000000"/>
            </w:tcBorders>
          </w:tcPr>
          <w:p>
            <w:pPr>
              <w:pStyle w:val="TableParagraph"/>
              <w:rPr>
                <w:rFonts w:ascii="Times New Roman"/>
                <w:sz w:val="18"/>
              </w:rPr>
            </w:pPr>
          </w:p>
        </w:tc>
        <w:tc>
          <w:tcPr>
            <w:tcW w:w="2882" w:type="dxa"/>
          </w:tcPr>
          <w:p>
            <w:pPr>
              <w:pStyle w:val="TableParagraph"/>
              <w:rPr>
                <w:rFonts w:ascii="Times New Roman"/>
                <w:sz w:val="18"/>
              </w:rPr>
            </w:pPr>
          </w:p>
        </w:tc>
      </w:tr>
    </w:tbl>
    <w:p>
      <w:pPr>
        <w:pStyle w:val="Heading9"/>
        <w:numPr>
          <w:ilvl w:val="0"/>
          <w:numId w:val="49"/>
        </w:numPr>
        <w:tabs>
          <w:tab w:pos="1080" w:val="left" w:leader="none"/>
        </w:tabs>
        <w:spacing w:line="240" w:lineRule="auto" w:before="240" w:after="0"/>
        <w:ind w:left="1080" w:right="0" w:hanging="359"/>
        <w:jc w:val="left"/>
        <w:rPr>
          <w:b w:val="0"/>
        </w:rPr>
      </w:pPr>
      <w:r>
        <w:rPr/>
        <w:t>Implementation</w:t>
      </w:r>
      <w:r>
        <w:rPr>
          <w:spacing w:val="-2"/>
        </w:rPr>
        <w:t> Arrangements</w:t>
      </w:r>
    </w:p>
    <w:p>
      <w:pPr>
        <w:spacing w:line="237" w:lineRule="auto" w:before="223"/>
        <w:ind w:left="360" w:right="355" w:firstLine="0"/>
        <w:jc w:val="both"/>
        <w:rPr>
          <w:i/>
          <w:sz w:val="20"/>
        </w:rPr>
      </w:pPr>
      <w:r>
        <w:rPr>
          <w:i/>
          <w:sz w:val="20"/>
        </w:rPr>
        <w:t>This</w:t>
      </w:r>
      <w:r>
        <w:rPr>
          <w:i/>
          <w:spacing w:val="-11"/>
          <w:sz w:val="20"/>
        </w:rPr>
        <w:t> </w:t>
      </w:r>
      <w:r>
        <w:rPr>
          <w:i/>
          <w:sz w:val="20"/>
        </w:rPr>
        <w:t>section</w:t>
      </w:r>
      <w:r>
        <w:rPr>
          <w:i/>
          <w:spacing w:val="-10"/>
          <w:sz w:val="20"/>
        </w:rPr>
        <w:t> </w:t>
      </w:r>
      <w:r>
        <w:rPr>
          <w:i/>
          <w:sz w:val="20"/>
        </w:rPr>
        <w:t>describes</w:t>
      </w:r>
      <w:r>
        <w:rPr>
          <w:i/>
          <w:spacing w:val="-5"/>
          <w:sz w:val="20"/>
        </w:rPr>
        <w:t> </w:t>
      </w:r>
      <w:r>
        <w:rPr>
          <w:i/>
          <w:sz w:val="20"/>
        </w:rPr>
        <w:t>the</w:t>
      </w:r>
      <w:r>
        <w:rPr>
          <w:i/>
          <w:spacing w:val="-7"/>
          <w:sz w:val="20"/>
        </w:rPr>
        <w:t> </w:t>
      </w:r>
      <w:r>
        <w:rPr>
          <w:i/>
          <w:sz w:val="20"/>
        </w:rPr>
        <w:t>roles</w:t>
      </w:r>
      <w:r>
        <w:rPr>
          <w:i/>
          <w:spacing w:val="-5"/>
          <w:sz w:val="20"/>
        </w:rPr>
        <w:t> </w:t>
      </w:r>
      <w:r>
        <w:rPr>
          <w:i/>
          <w:sz w:val="20"/>
        </w:rPr>
        <w:t>and</w:t>
      </w:r>
      <w:r>
        <w:rPr>
          <w:i/>
          <w:spacing w:val="-10"/>
          <w:sz w:val="20"/>
        </w:rPr>
        <w:t> </w:t>
      </w:r>
      <w:r>
        <w:rPr>
          <w:i/>
          <w:sz w:val="20"/>
        </w:rPr>
        <w:t>responsibilities</w:t>
      </w:r>
      <w:r>
        <w:rPr>
          <w:i/>
          <w:spacing w:val="-5"/>
          <w:sz w:val="20"/>
        </w:rPr>
        <w:t> </w:t>
      </w:r>
      <w:r>
        <w:rPr>
          <w:i/>
          <w:sz w:val="20"/>
        </w:rPr>
        <w:t>of</w:t>
      </w:r>
      <w:r>
        <w:rPr>
          <w:i/>
          <w:spacing w:val="-8"/>
          <w:sz w:val="20"/>
        </w:rPr>
        <w:t> </w:t>
      </w:r>
      <w:r>
        <w:rPr>
          <w:i/>
          <w:sz w:val="20"/>
        </w:rPr>
        <w:t>relevant</w:t>
      </w:r>
      <w:r>
        <w:rPr>
          <w:i/>
          <w:spacing w:val="-9"/>
          <w:sz w:val="20"/>
        </w:rPr>
        <w:t> </w:t>
      </w:r>
      <w:r>
        <w:rPr>
          <w:i/>
          <w:sz w:val="20"/>
        </w:rPr>
        <w:t>agencies</w:t>
      </w:r>
      <w:r>
        <w:rPr>
          <w:i/>
          <w:spacing w:val="-10"/>
          <w:sz w:val="20"/>
        </w:rPr>
        <w:t> </w:t>
      </w:r>
      <w:r>
        <w:rPr>
          <w:i/>
          <w:sz w:val="20"/>
        </w:rPr>
        <w:t>or</w:t>
      </w:r>
      <w:r>
        <w:rPr>
          <w:i/>
          <w:spacing w:val="-10"/>
          <w:sz w:val="20"/>
        </w:rPr>
        <w:t> </w:t>
      </w:r>
      <w:r>
        <w:rPr>
          <w:i/>
          <w:sz w:val="20"/>
        </w:rPr>
        <w:t>ministries,</w:t>
      </w:r>
      <w:r>
        <w:rPr>
          <w:i/>
          <w:spacing w:val="-7"/>
          <w:sz w:val="20"/>
        </w:rPr>
        <w:t> </w:t>
      </w:r>
      <w:r>
        <w:rPr>
          <w:i/>
          <w:sz w:val="20"/>
        </w:rPr>
        <w:t>the</w:t>
      </w:r>
      <w:r>
        <w:rPr>
          <w:i/>
          <w:spacing w:val="-12"/>
          <w:sz w:val="20"/>
        </w:rPr>
        <w:t> </w:t>
      </w:r>
      <w:r>
        <w:rPr>
          <w:i/>
          <w:sz w:val="20"/>
        </w:rPr>
        <w:t>PIU</w:t>
      </w:r>
      <w:r>
        <w:rPr>
          <w:i/>
          <w:spacing w:val="-11"/>
          <w:sz w:val="20"/>
        </w:rPr>
        <w:t> </w:t>
      </w:r>
      <w:r>
        <w:rPr>
          <w:i/>
          <w:sz w:val="20"/>
        </w:rPr>
        <w:t>management</w:t>
      </w:r>
      <w:r>
        <w:rPr>
          <w:i/>
          <w:spacing w:val="-9"/>
          <w:sz w:val="20"/>
        </w:rPr>
        <w:t> </w:t>
      </w:r>
      <w:r>
        <w:rPr>
          <w:i/>
          <w:sz w:val="20"/>
        </w:rPr>
        <w:t>team,</w:t>
      </w:r>
      <w:r>
        <w:rPr>
          <w:i/>
          <w:spacing w:val="-7"/>
          <w:sz w:val="20"/>
        </w:rPr>
        <w:t> </w:t>
      </w:r>
      <w:r>
        <w:rPr>
          <w:i/>
          <w:sz w:val="20"/>
        </w:rPr>
        <w:t>the PIU</w:t>
      </w:r>
      <w:r>
        <w:rPr>
          <w:i/>
          <w:spacing w:val="-7"/>
          <w:sz w:val="20"/>
        </w:rPr>
        <w:t> </w:t>
      </w:r>
      <w:r>
        <w:rPr>
          <w:i/>
          <w:sz w:val="20"/>
        </w:rPr>
        <w:t>E&amp;S</w:t>
      </w:r>
      <w:r>
        <w:rPr>
          <w:i/>
          <w:spacing w:val="-8"/>
          <w:sz w:val="20"/>
        </w:rPr>
        <w:t> </w:t>
      </w:r>
      <w:r>
        <w:rPr>
          <w:i/>
          <w:sz w:val="20"/>
        </w:rPr>
        <w:t>Specialist,</w:t>
      </w:r>
      <w:r>
        <w:rPr>
          <w:i/>
          <w:spacing w:val="-8"/>
          <w:sz w:val="20"/>
        </w:rPr>
        <w:t> </w:t>
      </w:r>
      <w:r>
        <w:rPr>
          <w:i/>
          <w:sz w:val="20"/>
        </w:rPr>
        <w:t>the</w:t>
      </w:r>
      <w:r>
        <w:rPr>
          <w:i/>
          <w:spacing w:val="-8"/>
          <w:sz w:val="20"/>
        </w:rPr>
        <w:t> </w:t>
      </w:r>
      <w:r>
        <w:rPr>
          <w:i/>
          <w:sz w:val="20"/>
        </w:rPr>
        <w:t>Design</w:t>
      </w:r>
      <w:r>
        <w:rPr>
          <w:i/>
          <w:spacing w:val="-11"/>
          <w:sz w:val="20"/>
        </w:rPr>
        <w:t> </w:t>
      </w:r>
      <w:r>
        <w:rPr>
          <w:i/>
          <w:sz w:val="20"/>
        </w:rPr>
        <w:t>and</w:t>
      </w:r>
      <w:r>
        <w:rPr>
          <w:i/>
          <w:spacing w:val="-6"/>
          <w:sz w:val="20"/>
        </w:rPr>
        <w:t> </w:t>
      </w:r>
      <w:r>
        <w:rPr>
          <w:i/>
          <w:sz w:val="20"/>
        </w:rPr>
        <w:t>Supervision</w:t>
      </w:r>
      <w:r>
        <w:rPr>
          <w:i/>
          <w:spacing w:val="-11"/>
          <w:sz w:val="20"/>
        </w:rPr>
        <w:t> </w:t>
      </w:r>
      <w:r>
        <w:rPr>
          <w:i/>
          <w:sz w:val="20"/>
        </w:rPr>
        <w:t>Consultant,</w:t>
      </w:r>
      <w:r>
        <w:rPr>
          <w:i/>
          <w:spacing w:val="-8"/>
          <w:sz w:val="20"/>
        </w:rPr>
        <w:t> </w:t>
      </w:r>
      <w:r>
        <w:rPr>
          <w:i/>
          <w:sz w:val="20"/>
        </w:rPr>
        <w:t>and</w:t>
      </w:r>
      <w:r>
        <w:rPr>
          <w:i/>
          <w:spacing w:val="-11"/>
          <w:sz w:val="20"/>
        </w:rPr>
        <w:t> </w:t>
      </w:r>
      <w:r>
        <w:rPr>
          <w:i/>
          <w:sz w:val="20"/>
        </w:rPr>
        <w:t>the</w:t>
      </w:r>
      <w:r>
        <w:rPr>
          <w:i/>
          <w:spacing w:val="-8"/>
          <w:sz w:val="20"/>
        </w:rPr>
        <w:t> </w:t>
      </w:r>
      <w:r>
        <w:rPr>
          <w:i/>
          <w:sz w:val="20"/>
        </w:rPr>
        <w:t>Contractor.</w:t>
      </w:r>
      <w:r>
        <w:rPr>
          <w:i/>
          <w:spacing w:val="40"/>
          <w:sz w:val="20"/>
        </w:rPr>
        <w:t> </w:t>
      </w:r>
      <w:r>
        <w:rPr>
          <w:i/>
          <w:sz w:val="20"/>
        </w:rPr>
        <w:t>Include</w:t>
      </w:r>
      <w:r>
        <w:rPr>
          <w:i/>
          <w:spacing w:val="-8"/>
          <w:sz w:val="20"/>
        </w:rPr>
        <w:t> </w:t>
      </w:r>
      <w:r>
        <w:rPr>
          <w:i/>
          <w:sz w:val="20"/>
        </w:rPr>
        <w:t>an</w:t>
      </w:r>
      <w:r>
        <w:rPr>
          <w:i/>
          <w:spacing w:val="-6"/>
          <w:sz w:val="20"/>
        </w:rPr>
        <w:t> </w:t>
      </w:r>
      <w:r>
        <w:rPr>
          <w:i/>
          <w:sz w:val="20"/>
        </w:rPr>
        <w:t>organizational</w:t>
      </w:r>
      <w:r>
        <w:rPr>
          <w:i/>
          <w:spacing w:val="-9"/>
          <w:sz w:val="20"/>
        </w:rPr>
        <w:t> </w:t>
      </w:r>
      <w:r>
        <w:rPr>
          <w:i/>
          <w:sz w:val="20"/>
        </w:rPr>
        <w:t>diagram</w:t>
      </w:r>
      <w:r>
        <w:rPr>
          <w:i/>
          <w:spacing w:val="-6"/>
          <w:sz w:val="20"/>
        </w:rPr>
        <w:t> </w:t>
      </w:r>
      <w:r>
        <w:rPr>
          <w:i/>
          <w:sz w:val="20"/>
        </w:rPr>
        <w:t>as it applies to these actors on the project.</w:t>
      </w:r>
    </w:p>
    <w:p>
      <w:pPr>
        <w:pStyle w:val="Heading9"/>
        <w:numPr>
          <w:ilvl w:val="0"/>
          <w:numId w:val="49"/>
        </w:numPr>
        <w:tabs>
          <w:tab w:pos="1080" w:val="left" w:leader="none"/>
        </w:tabs>
        <w:spacing w:line="240" w:lineRule="auto" w:before="224" w:after="0"/>
        <w:ind w:left="1080" w:right="0" w:hanging="359"/>
        <w:jc w:val="left"/>
      </w:pPr>
      <w:r>
        <w:rPr/>
        <w:t>Capacity</w:t>
      </w:r>
      <w:r>
        <w:rPr>
          <w:spacing w:val="-1"/>
        </w:rPr>
        <w:t> </w:t>
      </w:r>
      <w:r>
        <w:rPr/>
        <w:t>Development</w:t>
      </w:r>
      <w:r>
        <w:rPr>
          <w:spacing w:val="-1"/>
        </w:rPr>
        <w:t> </w:t>
      </w:r>
      <w:r>
        <w:rPr/>
        <w:t>&amp;</w:t>
      </w:r>
      <w:r>
        <w:rPr>
          <w:spacing w:val="-1"/>
        </w:rPr>
        <w:t> </w:t>
      </w:r>
      <w:r>
        <w:rPr>
          <w:spacing w:val="-2"/>
        </w:rPr>
        <w:t>Training</w:t>
      </w:r>
    </w:p>
    <w:p>
      <w:pPr>
        <w:pStyle w:val="BodyText"/>
        <w:spacing w:before="5"/>
        <w:rPr>
          <w:b/>
        </w:rPr>
      </w:pPr>
    </w:p>
    <w:p>
      <w:pPr>
        <w:spacing w:line="235" w:lineRule="auto" w:before="0"/>
        <w:ind w:left="360" w:right="366" w:firstLine="0"/>
        <w:jc w:val="both"/>
        <w:rPr>
          <w:i/>
          <w:sz w:val="20"/>
        </w:rPr>
      </w:pPr>
      <w:r>
        <w:rPr>
          <w:i/>
          <w:sz w:val="20"/>
        </w:rPr>
        <w:t>Based on the implementation arrangements and responsible parties proposed above, this section outlines any capacity building, training or new staffing that may be necessary for effective implementation.</w:t>
      </w:r>
    </w:p>
    <w:p>
      <w:pPr>
        <w:pStyle w:val="BodyText"/>
        <w:spacing w:before="4"/>
        <w:rPr>
          <w:i/>
        </w:rPr>
      </w:pPr>
    </w:p>
    <w:p>
      <w:pPr>
        <w:pStyle w:val="Heading9"/>
        <w:numPr>
          <w:ilvl w:val="0"/>
          <w:numId w:val="49"/>
        </w:numPr>
        <w:tabs>
          <w:tab w:pos="1080" w:val="left" w:leader="none"/>
        </w:tabs>
        <w:spacing w:line="240" w:lineRule="auto" w:before="0" w:after="0"/>
        <w:ind w:left="1080" w:right="0" w:hanging="359"/>
        <w:jc w:val="left"/>
      </w:pPr>
      <w:r>
        <w:rPr/>
        <w:t>Sub-project</w:t>
      </w:r>
      <w:r>
        <w:rPr>
          <w:spacing w:val="-5"/>
        </w:rPr>
        <w:t> </w:t>
      </w:r>
      <w:r>
        <w:rPr/>
        <w:t>Site</w:t>
      </w:r>
      <w:r>
        <w:rPr>
          <w:spacing w:val="-5"/>
        </w:rPr>
        <w:t> </w:t>
      </w:r>
      <w:r>
        <w:rPr/>
        <w:t>Specific</w:t>
      </w:r>
      <w:r>
        <w:rPr>
          <w:spacing w:val="-3"/>
        </w:rPr>
        <w:t> </w:t>
      </w:r>
      <w:r>
        <w:rPr/>
        <w:t>Stakeholder</w:t>
      </w:r>
      <w:r>
        <w:rPr>
          <w:spacing w:val="-6"/>
        </w:rPr>
        <w:t> </w:t>
      </w:r>
      <w:r>
        <w:rPr>
          <w:spacing w:val="-2"/>
        </w:rPr>
        <w:t>Engagement</w:t>
      </w:r>
    </w:p>
    <w:p>
      <w:pPr>
        <w:pStyle w:val="BodyText"/>
        <w:spacing w:before="4"/>
        <w:rPr>
          <w:b/>
        </w:rPr>
      </w:pPr>
    </w:p>
    <w:p>
      <w:pPr>
        <w:spacing w:line="237" w:lineRule="auto" w:before="0"/>
        <w:ind w:left="360" w:right="368" w:firstLine="0"/>
        <w:jc w:val="both"/>
        <w:rPr>
          <w:i/>
          <w:sz w:val="20"/>
        </w:rPr>
      </w:pPr>
      <w:r>
        <w:rPr>
          <w:i/>
          <w:sz w:val="20"/>
        </w:rPr>
        <w:t>This section will detail a summary of consultations undertaken during subproject preparation, a description of how stakeholder engagement will take place during subproject implementation and how the Project’s grievance mechanism is implemented in the sub-project context.</w:t>
      </w:r>
    </w:p>
    <w:p>
      <w:pPr>
        <w:pStyle w:val="Heading9"/>
        <w:numPr>
          <w:ilvl w:val="0"/>
          <w:numId w:val="49"/>
        </w:numPr>
        <w:tabs>
          <w:tab w:pos="1080" w:val="left" w:leader="none"/>
        </w:tabs>
        <w:spacing w:line="240" w:lineRule="auto" w:before="223" w:after="0"/>
        <w:ind w:left="1080" w:right="0" w:hanging="359"/>
        <w:jc w:val="left"/>
      </w:pPr>
      <w:r>
        <w:rPr/>
        <w:t>Implementation</w:t>
      </w:r>
      <w:r>
        <w:rPr>
          <w:spacing w:val="-3"/>
        </w:rPr>
        <w:t> </w:t>
      </w:r>
      <w:r>
        <w:rPr/>
        <w:t>Schedule</w:t>
      </w:r>
      <w:r>
        <w:rPr>
          <w:spacing w:val="-4"/>
        </w:rPr>
        <w:t> </w:t>
      </w:r>
      <w:r>
        <w:rPr/>
        <w:t>and</w:t>
      </w:r>
      <w:r>
        <w:rPr>
          <w:spacing w:val="-3"/>
        </w:rPr>
        <w:t> </w:t>
      </w:r>
      <w:r>
        <w:rPr/>
        <w:t>Cost</w:t>
      </w:r>
      <w:r>
        <w:rPr>
          <w:spacing w:val="-3"/>
        </w:rPr>
        <w:t> </w:t>
      </w:r>
      <w:r>
        <w:rPr>
          <w:spacing w:val="-2"/>
        </w:rPr>
        <w:t>Estimates</w:t>
      </w:r>
    </w:p>
    <w:p>
      <w:pPr>
        <w:pStyle w:val="BodyText"/>
        <w:spacing w:before="2"/>
        <w:rPr>
          <w:b/>
        </w:rPr>
      </w:pPr>
    </w:p>
    <w:p>
      <w:pPr>
        <w:spacing w:line="240" w:lineRule="auto" w:before="0"/>
        <w:ind w:left="360" w:right="360" w:firstLine="0"/>
        <w:jc w:val="both"/>
        <w:rPr>
          <w:i/>
          <w:sz w:val="20"/>
        </w:rPr>
      </w:pPr>
      <w:r>
        <w:rPr>
          <w:i/>
          <w:sz w:val="20"/>
        </w:rPr>
        <w:t>For all three aspects (mitigation, monitoring, and capacity development), the ESMP should include (a) an implementation schedule for measures that must be carried out as part of the project, showing phasing and coordination with overall project implementation plans; and (b) the capital and recurrent cost estimates for implementing the ESMP. These figures should be integrated into the total project cost tables.</w:t>
      </w:r>
    </w:p>
    <w:p>
      <w:pPr>
        <w:pStyle w:val="Heading9"/>
        <w:numPr>
          <w:ilvl w:val="0"/>
          <w:numId w:val="49"/>
        </w:numPr>
        <w:tabs>
          <w:tab w:pos="1125" w:val="left" w:leader="none"/>
        </w:tabs>
        <w:spacing w:line="240" w:lineRule="auto" w:before="218" w:after="0"/>
        <w:ind w:left="1125" w:right="0" w:hanging="404"/>
        <w:jc w:val="left"/>
      </w:pPr>
      <w:r>
        <w:rPr>
          <w:spacing w:val="-2"/>
        </w:rPr>
        <w:t>Attachments</w:t>
      </w:r>
    </w:p>
    <w:p>
      <w:pPr>
        <w:pStyle w:val="BodyText"/>
        <w:spacing w:before="2"/>
        <w:rPr>
          <w:b/>
        </w:rPr>
      </w:pPr>
    </w:p>
    <w:p>
      <w:pPr>
        <w:spacing w:before="1"/>
        <w:ind w:left="360" w:right="350" w:firstLine="0"/>
        <w:jc w:val="both"/>
        <w:rPr>
          <w:i/>
          <w:sz w:val="20"/>
        </w:rPr>
      </w:pPr>
      <w:r>
        <w:rPr>
          <w:i/>
          <w:sz w:val="20"/>
        </w:rPr>
        <w:t>Any site-specific plan required, such as a community health and safety plan; waste management plan; and traffic management</w:t>
      </w:r>
      <w:r>
        <w:rPr>
          <w:i/>
          <w:spacing w:val="-13"/>
          <w:sz w:val="20"/>
        </w:rPr>
        <w:t> </w:t>
      </w:r>
      <w:r>
        <w:rPr>
          <w:i/>
          <w:sz w:val="20"/>
        </w:rPr>
        <w:t>plan,</w:t>
      </w:r>
      <w:r>
        <w:rPr>
          <w:i/>
          <w:spacing w:val="-12"/>
          <w:sz w:val="20"/>
        </w:rPr>
        <w:t> </w:t>
      </w:r>
      <w:r>
        <w:rPr>
          <w:i/>
          <w:sz w:val="20"/>
        </w:rPr>
        <w:t>resettlement</w:t>
      </w:r>
      <w:r>
        <w:rPr>
          <w:i/>
          <w:spacing w:val="-13"/>
          <w:sz w:val="20"/>
        </w:rPr>
        <w:t> </w:t>
      </w:r>
      <w:r>
        <w:rPr>
          <w:i/>
          <w:sz w:val="20"/>
        </w:rPr>
        <w:t>plan,</w:t>
      </w:r>
      <w:r>
        <w:rPr>
          <w:i/>
          <w:spacing w:val="-11"/>
          <w:sz w:val="20"/>
        </w:rPr>
        <w:t> </w:t>
      </w:r>
      <w:r>
        <w:rPr>
          <w:i/>
          <w:sz w:val="20"/>
        </w:rPr>
        <w:t>sub-project</w:t>
      </w:r>
      <w:r>
        <w:rPr>
          <w:i/>
          <w:spacing w:val="-13"/>
          <w:sz w:val="20"/>
        </w:rPr>
        <w:t> </w:t>
      </w:r>
      <w:r>
        <w:rPr>
          <w:i/>
          <w:sz w:val="20"/>
        </w:rPr>
        <w:t>site</w:t>
      </w:r>
      <w:r>
        <w:rPr>
          <w:i/>
          <w:spacing w:val="-11"/>
          <w:sz w:val="20"/>
        </w:rPr>
        <w:t> </w:t>
      </w:r>
      <w:r>
        <w:rPr>
          <w:i/>
          <w:sz w:val="20"/>
        </w:rPr>
        <w:t>specific</w:t>
      </w:r>
      <w:r>
        <w:rPr>
          <w:i/>
          <w:spacing w:val="-12"/>
          <w:sz w:val="20"/>
        </w:rPr>
        <w:t> </w:t>
      </w:r>
      <w:r>
        <w:rPr>
          <w:i/>
          <w:sz w:val="20"/>
        </w:rPr>
        <w:t>SEP.</w:t>
      </w:r>
      <w:r>
        <w:rPr>
          <w:i/>
          <w:spacing w:val="-11"/>
          <w:sz w:val="20"/>
        </w:rPr>
        <w:t> </w:t>
      </w:r>
      <w:r>
        <w:rPr>
          <w:i/>
          <w:sz w:val="20"/>
        </w:rPr>
        <w:t>(See</w:t>
      </w:r>
      <w:r>
        <w:rPr>
          <w:i/>
          <w:spacing w:val="-12"/>
          <w:sz w:val="20"/>
        </w:rPr>
        <w:t> </w:t>
      </w:r>
      <w:r>
        <w:rPr>
          <w:i/>
          <w:sz w:val="20"/>
        </w:rPr>
        <w:t>Annex</w:t>
      </w:r>
      <w:r>
        <w:rPr>
          <w:i/>
          <w:spacing w:val="-13"/>
          <w:sz w:val="20"/>
        </w:rPr>
        <w:t> </w:t>
      </w:r>
      <w:r>
        <w:rPr>
          <w:i/>
          <w:sz w:val="20"/>
        </w:rPr>
        <w:t>8</w:t>
      </w:r>
      <w:r>
        <w:rPr>
          <w:i/>
          <w:spacing w:val="-12"/>
          <w:sz w:val="20"/>
        </w:rPr>
        <w:t> </w:t>
      </w:r>
      <w:r>
        <w:rPr>
          <w:i/>
          <w:sz w:val="20"/>
        </w:rPr>
        <w:t>for</w:t>
      </w:r>
      <w:r>
        <w:rPr>
          <w:i/>
          <w:spacing w:val="-14"/>
          <w:sz w:val="20"/>
        </w:rPr>
        <w:t> </w:t>
      </w:r>
      <w:r>
        <w:rPr>
          <w:i/>
          <w:sz w:val="20"/>
        </w:rPr>
        <w:t>guidance</w:t>
      </w:r>
      <w:r>
        <w:rPr>
          <w:i/>
          <w:spacing w:val="-11"/>
          <w:sz w:val="20"/>
        </w:rPr>
        <w:t> </w:t>
      </w:r>
      <w:r>
        <w:rPr>
          <w:i/>
          <w:sz w:val="20"/>
        </w:rPr>
        <w:t>on</w:t>
      </w:r>
      <w:r>
        <w:rPr>
          <w:i/>
          <w:spacing w:val="-12"/>
          <w:sz w:val="20"/>
        </w:rPr>
        <w:t> </w:t>
      </w:r>
      <w:r>
        <w:rPr>
          <w:i/>
          <w:sz w:val="20"/>
        </w:rPr>
        <w:t>some</w:t>
      </w:r>
      <w:r>
        <w:rPr>
          <w:i/>
          <w:spacing w:val="-11"/>
          <w:sz w:val="20"/>
        </w:rPr>
        <w:t> </w:t>
      </w:r>
      <w:r>
        <w:rPr>
          <w:i/>
          <w:sz w:val="20"/>
        </w:rPr>
        <w:t>of</w:t>
      </w:r>
      <w:r>
        <w:rPr>
          <w:i/>
          <w:spacing w:val="-12"/>
          <w:sz w:val="20"/>
        </w:rPr>
        <w:t> </w:t>
      </w:r>
      <w:r>
        <w:rPr>
          <w:i/>
          <w:sz w:val="20"/>
        </w:rPr>
        <w:t>these</w:t>
      </w:r>
      <w:r>
        <w:rPr>
          <w:i/>
          <w:spacing w:val="-11"/>
          <w:sz w:val="20"/>
        </w:rPr>
        <w:t> </w:t>
      </w:r>
      <w:r>
        <w:rPr>
          <w:i/>
          <w:sz w:val="20"/>
        </w:rPr>
        <w:t>plans).</w:t>
      </w:r>
    </w:p>
    <w:p>
      <w:pPr>
        <w:spacing w:after="0"/>
        <w:jc w:val="both"/>
        <w:rPr>
          <w:i/>
          <w:sz w:val="20"/>
        </w:rPr>
        <w:sectPr>
          <w:type w:val="continuous"/>
          <w:pgSz w:w="12240" w:h="15840"/>
          <w:pgMar w:header="0" w:footer="1156" w:top="1420" w:bottom="1340" w:left="1080" w:right="1080"/>
        </w:sectPr>
      </w:pPr>
    </w:p>
    <w:p>
      <w:pPr>
        <w:pStyle w:val="Heading1"/>
      </w:pPr>
      <w:bookmarkStart w:name="ANNEX 6: LABOR MANAGEMENT PROCEDURES (LM" w:id="60"/>
      <w:bookmarkEnd w:id="60"/>
      <w:r>
        <w:rPr/>
      </w:r>
      <w:bookmarkStart w:name="_bookmark32" w:id="61"/>
      <w:bookmarkEnd w:id="61"/>
      <w:r>
        <w:rPr/>
      </w:r>
      <w:r>
        <w:rPr>
          <w:color w:val="2E5395"/>
        </w:rPr>
        <w:t>ANNEX</w:t>
      </w:r>
      <w:r>
        <w:rPr>
          <w:color w:val="2E5395"/>
          <w:spacing w:val="-4"/>
        </w:rPr>
        <w:t> </w:t>
      </w:r>
      <w:r>
        <w:rPr>
          <w:color w:val="2E5395"/>
        </w:rPr>
        <w:t>6: LABOR</w:t>
      </w:r>
      <w:r>
        <w:rPr>
          <w:color w:val="2E5395"/>
          <w:spacing w:val="-1"/>
        </w:rPr>
        <w:t> </w:t>
      </w:r>
      <w:r>
        <w:rPr>
          <w:color w:val="2E5395"/>
        </w:rPr>
        <w:t>MANAGEMENT</w:t>
      </w:r>
      <w:r>
        <w:rPr>
          <w:color w:val="2E5395"/>
          <w:spacing w:val="-5"/>
        </w:rPr>
        <w:t> </w:t>
      </w:r>
      <w:r>
        <w:rPr>
          <w:color w:val="2E5395"/>
        </w:rPr>
        <w:t>PROCEDURES</w:t>
      </w:r>
      <w:r>
        <w:rPr>
          <w:color w:val="2E5395"/>
          <w:spacing w:val="-1"/>
        </w:rPr>
        <w:t> </w:t>
      </w:r>
      <w:r>
        <w:rPr>
          <w:color w:val="2E5395"/>
          <w:spacing w:val="-2"/>
        </w:rPr>
        <w:t>(LMP)</w:t>
      </w:r>
    </w:p>
    <w:p>
      <w:pPr>
        <w:pStyle w:val="Heading7"/>
        <w:spacing w:before="274"/>
        <w:ind w:right="365"/>
      </w:pPr>
      <w:r>
        <w:rPr/>
        <w:t>In accordance with the requirements of World Bank’s Environmental and Social Standard 2 (ESS2) on Labor</w:t>
      </w:r>
      <w:r>
        <w:rPr>
          <w:spacing w:val="-3"/>
        </w:rPr>
        <w:t> </w:t>
      </w:r>
      <w:r>
        <w:rPr/>
        <w:t>and</w:t>
      </w:r>
      <w:r>
        <w:rPr>
          <w:spacing w:val="-2"/>
        </w:rPr>
        <w:t> </w:t>
      </w:r>
      <w:r>
        <w:rPr/>
        <w:t>Working</w:t>
      </w:r>
      <w:r>
        <w:rPr>
          <w:spacing w:val="-1"/>
        </w:rPr>
        <w:t> </w:t>
      </w:r>
      <w:r>
        <w:rPr/>
        <w:t>Conditions,</w:t>
      </w:r>
      <w:r>
        <w:rPr>
          <w:spacing w:val="-1"/>
        </w:rPr>
        <w:t> </w:t>
      </w:r>
      <w:r>
        <w:rPr/>
        <w:t>this</w:t>
      </w:r>
      <w:r>
        <w:rPr>
          <w:spacing w:val="-3"/>
        </w:rPr>
        <w:t> </w:t>
      </w:r>
      <w:r>
        <w:rPr/>
        <w:t>simplified</w:t>
      </w:r>
      <w:r>
        <w:rPr>
          <w:spacing w:val="-2"/>
        </w:rPr>
        <w:t> </w:t>
      </w:r>
      <w:r>
        <w:rPr/>
        <w:t>LMP has</w:t>
      </w:r>
      <w:r>
        <w:rPr>
          <w:spacing w:val="-3"/>
        </w:rPr>
        <w:t> </w:t>
      </w:r>
      <w:r>
        <w:rPr/>
        <w:t>been</w:t>
      </w:r>
      <w:r>
        <w:rPr>
          <w:spacing w:val="-2"/>
        </w:rPr>
        <w:t> </w:t>
      </w:r>
      <w:r>
        <w:rPr/>
        <w:t>developed</w:t>
      </w:r>
      <w:r>
        <w:rPr>
          <w:spacing w:val="-2"/>
        </w:rPr>
        <w:t> </w:t>
      </w:r>
      <w:r>
        <w:rPr/>
        <w:t>for</w:t>
      </w:r>
      <w:r>
        <w:rPr>
          <w:spacing w:val="-3"/>
        </w:rPr>
        <w:t> </w:t>
      </w:r>
      <w:r>
        <w:rPr/>
        <w:t>the</w:t>
      </w:r>
      <w:r>
        <w:rPr>
          <w:spacing w:val="-1"/>
        </w:rPr>
        <w:t> </w:t>
      </w:r>
      <w:r>
        <w:rPr/>
        <w:t>project.</w:t>
      </w:r>
      <w:r>
        <w:rPr>
          <w:spacing w:val="-2"/>
        </w:rPr>
        <w:t> </w:t>
      </w:r>
      <w:r>
        <w:rPr/>
        <w:t>The</w:t>
      </w:r>
      <w:r>
        <w:rPr>
          <w:spacing w:val="-1"/>
        </w:rPr>
        <w:t> </w:t>
      </w:r>
      <w:r>
        <w:rPr/>
        <w:t>LMP sets</w:t>
      </w:r>
      <w:r>
        <w:rPr>
          <w:spacing w:val="-3"/>
        </w:rPr>
        <w:t> </w:t>
      </w:r>
      <w:r>
        <w:rPr/>
        <w:t>out the</w:t>
      </w:r>
      <w:r>
        <w:rPr>
          <w:spacing w:val="-3"/>
        </w:rPr>
        <w:t> </w:t>
      </w:r>
      <w:r>
        <w:rPr/>
        <w:t>ways</w:t>
      </w:r>
      <w:r>
        <w:rPr>
          <w:spacing w:val="-5"/>
        </w:rPr>
        <w:t> </w:t>
      </w:r>
      <w:r>
        <w:rPr/>
        <w:t>in</w:t>
      </w:r>
      <w:r>
        <w:rPr>
          <w:spacing w:val="-4"/>
        </w:rPr>
        <w:t> </w:t>
      </w:r>
      <w:r>
        <w:rPr/>
        <w:t>which</w:t>
      </w:r>
      <w:r>
        <w:rPr>
          <w:spacing w:val="-4"/>
        </w:rPr>
        <w:t> </w:t>
      </w:r>
      <w:r>
        <w:rPr/>
        <w:t>the</w:t>
      </w:r>
      <w:r>
        <w:rPr>
          <w:spacing w:val="-8"/>
        </w:rPr>
        <w:t> </w:t>
      </w:r>
      <w:r>
        <w:rPr/>
        <w:t>PIUs</w:t>
      </w:r>
      <w:r>
        <w:rPr>
          <w:spacing w:val="-5"/>
        </w:rPr>
        <w:t> </w:t>
      </w:r>
      <w:r>
        <w:rPr/>
        <w:t>in</w:t>
      </w:r>
      <w:r>
        <w:rPr>
          <w:spacing w:val="-4"/>
        </w:rPr>
        <w:t> </w:t>
      </w:r>
      <w:r>
        <w:rPr/>
        <w:t>Grenada,</w:t>
      </w:r>
      <w:r>
        <w:rPr>
          <w:spacing w:val="-3"/>
        </w:rPr>
        <w:t> </w:t>
      </w:r>
      <w:r>
        <w:rPr/>
        <w:t>Saint</w:t>
      </w:r>
      <w:r>
        <w:rPr>
          <w:spacing w:val="-7"/>
        </w:rPr>
        <w:t> </w:t>
      </w:r>
      <w:r>
        <w:rPr/>
        <w:t>Lucia</w:t>
      </w:r>
      <w:r>
        <w:rPr>
          <w:spacing w:val="-4"/>
        </w:rPr>
        <w:t> </w:t>
      </w:r>
      <w:r>
        <w:rPr/>
        <w:t>and</w:t>
      </w:r>
      <w:r>
        <w:rPr>
          <w:spacing w:val="-10"/>
        </w:rPr>
        <w:t> </w:t>
      </w:r>
      <w:r>
        <w:rPr/>
        <w:t>Guyana</w:t>
      </w:r>
      <w:r>
        <w:rPr>
          <w:spacing w:val="-4"/>
        </w:rPr>
        <w:t> </w:t>
      </w:r>
      <w:r>
        <w:rPr/>
        <w:t>will</w:t>
      </w:r>
      <w:r>
        <w:rPr>
          <w:spacing w:val="-3"/>
        </w:rPr>
        <w:t> </w:t>
      </w:r>
      <w:r>
        <w:rPr/>
        <w:t>manage</w:t>
      </w:r>
      <w:r>
        <w:rPr>
          <w:spacing w:val="-3"/>
        </w:rPr>
        <w:t> </w:t>
      </w:r>
      <w:r>
        <w:rPr/>
        <w:t>all</w:t>
      </w:r>
      <w:r>
        <w:rPr>
          <w:spacing w:val="-3"/>
        </w:rPr>
        <w:t> </w:t>
      </w:r>
      <w:r>
        <w:rPr/>
        <w:t>project</w:t>
      </w:r>
      <w:r>
        <w:rPr>
          <w:spacing w:val="-7"/>
        </w:rPr>
        <w:t> </w:t>
      </w:r>
      <w:r>
        <w:rPr/>
        <w:t>workers</w:t>
      </w:r>
      <w:r>
        <w:rPr>
          <w:spacing w:val="-5"/>
        </w:rPr>
        <w:t> </w:t>
      </w:r>
      <w:r>
        <w:rPr/>
        <w:t>in</w:t>
      </w:r>
      <w:r>
        <w:rPr>
          <w:spacing w:val="-4"/>
        </w:rPr>
        <w:t> </w:t>
      </w:r>
      <w:r>
        <w:rPr/>
        <w:t>relation to the associated risks and impacts. The objectives of the LMP are to:</w:t>
      </w:r>
    </w:p>
    <w:p>
      <w:pPr>
        <w:pStyle w:val="Heading7"/>
        <w:numPr>
          <w:ilvl w:val="1"/>
          <w:numId w:val="49"/>
        </w:numPr>
        <w:tabs>
          <w:tab w:pos="1080" w:val="left" w:leader="none"/>
        </w:tabs>
        <w:spacing w:line="280" w:lineRule="exact" w:before="0" w:after="0"/>
        <w:ind w:left="1080" w:right="0" w:hanging="359"/>
        <w:jc w:val="left"/>
      </w:pPr>
      <w:r>
        <w:rPr/>
        <w:t>Identify</w:t>
      </w:r>
      <w:r>
        <w:rPr>
          <w:spacing w:val="-4"/>
        </w:rPr>
        <w:t> </w:t>
      </w:r>
      <w:r>
        <w:rPr/>
        <w:t>the</w:t>
      </w:r>
      <w:r>
        <w:rPr>
          <w:spacing w:val="-2"/>
        </w:rPr>
        <w:t> </w:t>
      </w:r>
      <w:r>
        <w:rPr/>
        <w:t>different</w:t>
      </w:r>
      <w:r>
        <w:rPr>
          <w:spacing w:val="-1"/>
        </w:rPr>
        <w:t> </w:t>
      </w:r>
      <w:r>
        <w:rPr/>
        <w:t>types</w:t>
      </w:r>
      <w:r>
        <w:rPr>
          <w:spacing w:val="-3"/>
        </w:rPr>
        <w:t> </w:t>
      </w:r>
      <w:r>
        <w:rPr/>
        <w:t>of project</w:t>
      </w:r>
      <w:r>
        <w:rPr>
          <w:spacing w:val="-1"/>
        </w:rPr>
        <w:t> </w:t>
      </w:r>
      <w:r>
        <w:rPr/>
        <w:t>workers</w:t>
      </w:r>
      <w:r>
        <w:rPr>
          <w:spacing w:val="-4"/>
        </w:rPr>
        <w:t> </w:t>
      </w:r>
      <w:r>
        <w:rPr/>
        <w:t>that</w:t>
      </w:r>
      <w:r>
        <w:rPr>
          <w:spacing w:val="-1"/>
        </w:rPr>
        <w:t> </w:t>
      </w:r>
      <w:r>
        <w:rPr/>
        <w:t>are</w:t>
      </w:r>
      <w:r>
        <w:rPr>
          <w:spacing w:val="-1"/>
        </w:rPr>
        <w:t> </w:t>
      </w:r>
      <w:r>
        <w:rPr/>
        <w:t>likely</w:t>
      </w:r>
      <w:r>
        <w:rPr>
          <w:spacing w:val="-2"/>
        </w:rPr>
        <w:t> </w:t>
      </w:r>
      <w:r>
        <w:rPr/>
        <w:t>to</w:t>
      </w:r>
      <w:r>
        <w:rPr>
          <w:spacing w:val="-3"/>
        </w:rPr>
        <w:t> </w:t>
      </w:r>
      <w:r>
        <w:rPr/>
        <w:t>be</w:t>
      </w:r>
      <w:r>
        <w:rPr>
          <w:spacing w:val="-2"/>
        </w:rPr>
        <w:t> </w:t>
      </w:r>
      <w:r>
        <w:rPr/>
        <w:t>involved</w:t>
      </w:r>
      <w:r>
        <w:rPr>
          <w:spacing w:val="-3"/>
        </w:rPr>
        <w:t> </w:t>
      </w:r>
      <w:r>
        <w:rPr/>
        <w:t>in</w:t>
      </w:r>
      <w:r>
        <w:rPr>
          <w:spacing w:val="-3"/>
        </w:rPr>
        <w:t> </w:t>
      </w:r>
      <w:r>
        <w:rPr/>
        <w:t>the</w:t>
      </w:r>
      <w:r>
        <w:rPr>
          <w:spacing w:val="-1"/>
        </w:rPr>
        <w:t> </w:t>
      </w:r>
      <w:r>
        <w:rPr>
          <w:spacing w:val="-2"/>
        </w:rPr>
        <w:t>project;</w:t>
      </w:r>
    </w:p>
    <w:p>
      <w:pPr>
        <w:pStyle w:val="Heading7"/>
        <w:numPr>
          <w:ilvl w:val="1"/>
          <w:numId w:val="49"/>
        </w:numPr>
        <w:tabs>
          <w:tab w:pos="1080" w:val="left" w:leader="none"/>
        </w:tabs>
        <w:spacing w:line="240" w:lineRule="auto" w:before="0" w:after="0"/>
        <w:ind w:left="1080" w:right="0" w:hanging="359"/>
        <w:jc w:val="left"/>
      </w:pPr>
      <w:r>
        <w:rPr/>
        <w:t>Identify,</w:t>
      </w:r>
      <w:r>
        <w:rPr>
          <w:spacing w:val="-4"/>
        </w:rPr>
        <w:t> </w:t>
      </w:r>
      <w:r>
        <w:rPr/>
        <w:t>analyze,</w:t>
      </w:r>
      <w:r>
        <w:rPr>
          <w:spacing w:val="-2"/>
        </w:rPr>
        <w:t> </w:t>
      </w:r>
      <w:r>
        <w:rPr/>
        <w:t>and</w:t>
      </w:r>
      <w:r>
        <w:rPr>
          <w:spacing w:val="-3"/>
        </w:rPr>
        <w:t> </w:t>
      </w:r>
      <w:r>
        <w:rPr/>
        <w:t>evaluate</w:t>
      </w:r>
      <w:r>
        <w:rPr>
          <w:spacing w:val="-1"/>
        </w:rPr>
        <w:t> </w:t>
      </w:r>
      <w:r>
        <w:rPr/>
        <w:t>the</w:t>
      </w:r>
      <w:r>
        <w:rPr>
          <w:spacing w:val="-2"/>
        </w:rPr>
        <w:t> </w:t>
      </w:r>
      <w:r>
        <w:rPr/>
        <w:t>labor-related</w:t>
      </w:r>
      <w:r>
        <w:rPr>
          <w:spacing w:val="-3"/>
        </w:rPr>
        <w:t> </w:t>
      </w:r>
      <w:r>
        <w:rPr/>
        <w:t>risks</w:t>
      </w:r>
      <w:r>
        <w:rPr>
          <w:spacing w:val="-3"/>
        </w:rPr>
        <w:t> </w:t>
      </w:r>
      <w:r>
        <w:rPr/>
        <w:t>and</w:t>
      </w:r>
      <w:r>
        <w:rPr>
          <w:spacing w:val="-3"/>
        </w:rPr>
        <w:t> </w:t>
      </w:r>
      <w:r>
        <w:rPr/>
        <w:t>impacts</w:t>
      </w:r>
      <w:r>
        <w:rPr>
          <w:spacing w:val="-3"/>
        </w:rPr>
        <w:t> </w:t>
      </w:r>
      <w:r>
        <w:rPr/>
        <w:t>for</w:t>
      </w:r>
      <w:r>
        <w:rPr>
          <w:spacing w:val="-4"/>
        </w:rPr>
        <w:t> </w:t>
      </w:r>
      <w:r>
        <w:rPr/>
        <w:t>project</w:t>
      </w:r>
      <w:r>
        <w:rPr>
          <w:spacing w:val="-1"/>
        </w:rPr>
        <w:t> </w:t>
      </w:r>
      <w:r>
        <w:rPr/>
        <w:t>activities;</w:t>
      </w:r>
      <w:r>
        <w:rPr>
          <w:spacing w:val="-1"/>
        </w:rPr>
        <w:t> </w:t>
      </w:r>
      <w:r>
        <w:rPr>
          <w:spacing w:val="-5"/>
        </w:rPr>
        <w:t>and</w:t>
      </w:r>
    </w:p>
    <w:p>
      <w:pPr>
        <w:pStyle w:val="Heading7"/>
        <w:numPr>
          <w:ilvl w:val="1"/>
          <w:numId w:val="49"/>
        </w:numPr>
        <w:tabs>
          <w:tab w:pos="1081" w:val="left" w:leader="none"/>
        </w:tabs>
        <w:spacing w:line="240" w:lineRule="auto" w:before="0" w:after="0"/>
        <w:ind w:left="1081" w:right="366" w:hanging="360"/>
        <w:jc w:val="left"/>
      </w:pPr>
      <w:r>
        <w:rPr/>
        <w:t>Provide</w:t>
      </w:r>
      <w:r>
        <w:rPr>
          <w:spacing w:val="27"/>
        </w:rPr>
        <w:t> </w:t>
      </w:r>
      <w:r>
        <w:rPr/>
        <w:t>procedures</w:t>
      </w:r>
      <w:r>
        <w:rPr>
          <w:spacing w:val="26"/>
        </w:rPr>
        <w:t> </w:t>
      </w:r>
      <w:r>
        <w:rPr/>
        <w:t>to</w:t>
      </w:r>
      <w:r>
        <w:rPr>
          <w:spacing w:val="26"/>
        </w:rPr>
        <w:t> </w:t>
      </w:r>
      <w:r>
        <w:rPr/>
        <w:t>meet</w:t>
      </w:r>
      <w:r>
        <w:rPr>
          <w:spacing w:val="28"/>
        </w:rPr>
        <w:t> </w:t>
      </w:r>
      <w:r>
        <w:rPr/>
        <w:t>the</w:t>
      </w:r>
      <w:r>
        <w:rPr>
          <w:spacing w:val="27"/>
        </w:rPr>
        <w:t> </w:t>
      </w:r>
      <w:r>
        <w:rPr/>
        <w:t>requirements</w:t>
      </w:r>
      <w:r>
        <w:rPr>
          <w:spacing w:val="26"/>
        </w:rPr>
        <w:t> </w:t>
      </w:r>
      <w:r>
        <w:rPr/>
        <w:t>of</w:t>
      </w:r>
      <w:r>
        <w:rPr>
          <w:spacing w:val="25"/>
        </w:rPr>
        <w:t> </w:t>
      </w:r>
      <w:r>
        <w:rPr/>
        <w:t>ESS2</w:t>
      </w:r>
      <w:r>
        <w:rPr>
          <w:spacing w:val="30"/>
        </w:rPr>
        <w:t> </w:t>
      </w:r>
      <w:r>
        <w:rPr/>
        <w:t>on</w:t>
      </w:r>
      <w:r>
        <w:rPr>
          <w:spacing w:val="26"/>
        </w:rPr>
        <w:t> </w:t>
      </w:r>
      <w:r>
        <w:rPr/>
        <w:t>Labor</w:t>
      </w:r>
      <w:r>
        <w:rPr>
          <w:spacing w:val="25"/>
        </w:rPr>
        <w:t> </w:t>
      </w:r>
      <w:r>
        <w:rPr/>
        <w:t>and</w:t>
      </w:r>
      <w:r>
        <w:rPr>
          <w:spacing w:val="26"/>
        </w:rPr>
        <w:t> </w:t>
      </w:r>
      <w:r>
        <w:rPr/>
        <w:t>Working</w:t>
      </w:r>
      <w:r>
        <w:rPr>
          <w:spacing w:val="28"/>
        </w:rPr>
        <w:t> </w:t>
      </w:r>
      <w:r>
        <w:rPr/>
        <w:t>Conditions</w:t>
      </w:r>
      <w:r>
        <w:rPr>
          <w:spacing w:val="25"/>
        </w:rPr>
        <w:t> </w:t>
      </w:r>
      <w:r>
        <w:rPr/>
        <w:t>and applicable national legislation.</w:t>
      </w:r>
    </w:p>
    <w:p>
      <w:pPr>
        <w:pStyle w:val="BodyText"/>
        <w:rPr>
          <w:sz w:val="22"/>
        </w:rPr>
      </w:pPr>
    </w:p>
    <w:p>
      <w:pPr>
        <w:pStyle w:val="Heading7"/>
        <w:ind w:right="354"/>
        <w:jc w:val="left"/>
      </w:pPr>
      <w:r>
        <w:rPr/>
        <w:t>The</w:t>
      </w:r>
      <w:r>
        <w:rPr>
          <w:spacing w:val="-3"/>
        </w:rPr>
        <w:t> </w:t>
      </w:r>
      <w:r>
        <w:rPr/>
        <w:t>Labor</w:t>
      </w:r>
      <w:r>
        <w:rPr>
          <w:spacing w:val="-5"/>
        </w:rPr>
        <w:t> </w:t>
      </w:r>
      <w:r>
        <w:rPr/>
        <w:t>Management</w:t>
      </w:r>
      <w:r>
        <w:rPr>
          <w:spacing w:val="-3"/>
        </w:rPr>
        <w:t> </w:t>
      </w:r>
      <w:r>
        <w:rPr/>
        <w:t>Procedures</w:t>
      </w:r>
      <w:r>
        <w:rPr>
          <w:spacing w:val="-4"/>
        </w:rPr>
        <w:t> </w:t>
      </w:r>
      <w:r>
        <w:rPr/>
        <w:t>apply</w:t>
      </w:r>
      <w:r>
        <w:rPr>
          <w:spacing w:val="-3"/>
        </w:rPr>
        <w:t> </w:t>
      </w:r>
      <w:r>
        <w:rPr/>
        <w:t>to</w:t>
      </w:r>
      <w:r>
        <w:rPr>
          <w:spacing w:val="-4"/>
        </w:rPr>
        <w:t> </w:t>
      </w:r>
      <w:r>
        <w:rPr/>
        <w:t>all</w:t>
      </w:r>
      <w:r>
        <w:rPr>
          <w:spacing w:val="-3"/>
        </w:rPr>
        <w:t> </w:t>
      </w:r>
      <w:r>
        <w:rPr/>
        <w:t>project</w:t>
      </w:r>
      <w:r>
        <w:rPr>
          <w:spacing w:val="-11"/>
        </w:rPr>
        <w:t> </w:t>
      </w:r>
      <w:r>
        <w:rPr/>
        <w:t>workers,</w:t>
      </w:r>
      <w:r>
        <w:rPr>
          <w:spacing w:val="-3"/>
        </w:rPr>
        <w:t> </w:t>
      </w:r>
      <w:r>
        <w:rPr/>
        <w:t>irrespective</w:t>
      </w:r>
      <w:r>
        <w:rPr>
          <w:spacing w:val="-3"/>
        </w:rPr>
        <w:t> </w:t>
      </w:r>
      <w:r>
        <w:rPr/>
        <w:t>of</w:t>
      </w:r>
      <w:r>
        <w:rPr>
          <w:spacing w:val="-6"/>
        </w:rPr>
        <w:t> </w:t>
      </w:r>
      <w:r>
        <w:rPr/>
        <w:t>contracts</w:t>
      </w:r>
      <w:r>
        <w:rPr>
          <w:spacing w:val="-5"/>
        </w:rPr>
        <w:t> </w:t>
      </w:r>
      <w:r>
        <w:rPr/>
        <w:t>being</w:t>
      </w:r>
      <w:r>
        <w:rPr>
          <w:spacing w:val="-2"/>
        </w:rPr>
        <w:t> </w:t>
      </w:r>
      <w:r>
        <w:rPr/>
        <w:t>full-time, part-time,</w:t>
      </w:r>
      <w:r>
        <w:rPr>
          <w:spacing w:val="-9"/>
        </w:rPr>
        <w:t> </w:t>
      </w:r>
      <w:r>
        <w:rPr/>
        <w:t>temporary,</w:t>
      </w:r>
      <w:r>
        <w:rPr>
          <w:spacing w:val="-7"/>
        </w:rPr>
        <w:t> </w:t>
      </w:r>
      <w:r>
        <w:rPr/>
        <w:t>or</w:t>
      </w:r>
      <w:r>
        <w:rPr>
          <w:spacing w:val="-8"/>
        </w:rPr>
        <w:t> </w:t>
      </w:r>
      <w:r>
        <w:rPr/>
        <w:t>casual.</w:t>
      </w:r>
      <w:r>
        <w:rPr>
          <w:spacing w:val="-3"/>
        </w:rPr>
        <w:t> </w:t>
      </w:r>
      <w:r>
        <w:rPr/>
        <w:t>The</w:t>
      </w:r>
      <w:r>
        <w:rPr>
          <w:spacing w:val="-7"/>
        </w:rPr>
        <w:t> </w:t>
      </w:r>
      <w:r>
        <w:rPr/>
        <w:t>types</w:t>
      </w:r>
      <w:r>
        <w:rPr>
          <w:spacing w:val="-7"/>
        </w:rPr>
        <w:t> </w:t>
      </w:r>
      <w:r>
        <w:rPr/>
        <w:t>of</w:t>
      </w:r>
      <w:r>
        <w:rPr>
          <w:spacing w:val="-9"/>
        </w:rPr>
        <w:t> </w:t>
      </w:r>
      <w:r>
        <w:rPr/>
        <w:t>workers</w:t>
      </w:r>
      <w:r>
        <w:rPr>
          <w:spacing w:val="-8"/>
        </w:rPr>
        <w:t> </w:t>
      </w:r>
      <w:r>
        <w:rPr/>
        <w:t>that</w:t>
      </w:r>
      <w:r>
        <w:rPr>
          <w:spacing w:val="-5"/>
        </w:rPr>
        <w:t> </w:t>
      </w:r>
      <w:r>
        <w:rPr/>
        <w:t>will</w:t>
      </w:r>
      <w:r>
        <w:rPr>
          <w:spacing w:val="-8"/>
        </w:rPr>
        <w:t> </w:t>
      </w:r>
      <w:r>
        <w:rPr/>
        <w:t>be</w:t>
      </w:r>
      <w:r>
        <w:rPr>
          <w:spacing w:val="-7"/>
        </w:rPr>
        <w:t> </w:t>
      </w:r>
      <w:r>
        <w:rPr/>
        <w:t>included</w:t>
      </w:r>
      <w:r>
        <w:rPr>
          <w:spacing w:val="-7"/>
        </w:rPr>
        <w:t> </w:t>
      </w:r>
      <w:r>
        <w:rPr/>
        <w:t>in</w:t>
      </w:r>
      <w:r>
        <w:rPr>
          <w:spacing w:val="-8"/>
        </w:rPr>
        <w:t> </w:t>
      </w:r>
      <w:r>
        <w:rPr/>
        <w:t>the</w:t>
      </w:r>
      <w:r>
        <w:rPr>
          <w:spacing w:val="-6"/>
        </w:rPr>
        <w:t> </w:t>
      </w:r>
      <w:r>
        <w:rPr/>
        <w:t>project</w:t>
      </w:r>
      <w:r>
        <w:rPr>
          <w:spacing w:val="-6"/>
        </w:rPr>
        <w:t> </w:t>
      </w:r>
      <w:r>
        <w:rPr/>
        <w:t>are</w:t>
      </w:r>
      <w:r>
        <w:rPr>
          <w:spacing w:val="-7"/>
        </w:rPr>
        <w:t> </w:t>
      </w:r>
      <w:r>
        <w:rPr/>
        <w:t>listed</w:t>
      </w:r>
      <w:r>
        <w:rPr>
          <w:spacing w:val="-6"/>
        </w:rPr>
        <w:t> </w:t>
      </w:r>
      <w:r>
        <w:rPr>
          <w:spacing w:val="-2"/>
        </w:rPr>
        <w:t>below:</w:t>
      </w:r>
    </w:p>
    <w:p>
      <w:pPr>
        <w:pStyle w:val="BodyText"/>
        <w:spacing w:before="3"/>
        <w:rPr>
          <w:sz w:val="22"/>
        </w:rPr>
      </w:pPr>
    </w:p>
    <w:p>
      <w:pPr>
        <w:pStyle w:val="Heading7"/>
        <w:numPr>
          <w:ilvl w:val="0"/>
          <w:numId w:val="50"/>
        </w:numPr>
        <w:tabs>
          <w:tab w:pos="721" w:val="left" w:leader="none"/>
        </w:tabs>
        <w:spacing w:line="240" w:lineRule="auto" w:before="0" w:after="0"/>
        <w:ind w:left="721" w:right="354" w:hanging="361"/>
        <w:jc w:val="both"/>
      </w:pPr>
      <w:r>
        <w:rPr>
          <w:b/>
        </w:rPr>
        <w:t>Direct workers </w:t>
      </w:r>
      <w:r>
        <w:rPr/>
        <w:t>have a directly contracted employment relationship with Borrower governments. Direct</w:t>
      </w:r>
      <w:r>
        <w:rPr>
          <w:spacing w:val="-3"/>
        </w:rPr>
        <w:t> </w:t>
      </w:r>
      <w:r>
        <w:rPr/>
        <w:t>workers</w:t>
      </w:r>
      <w:r>
        <w:rPr>
          <w:spacing w:val="-5"/>
        </w:rPr>
        <w:t> </w:t>
      </w:r>
      <w:r>
        <w:rPr/>
        <w:t>are</w:t>
      </w:r>
      <w:r>
        <w:rPr>
          <w:spacing w:val="-4"/>
        </w:rPr>
        <w:t> </w:t>
      </w:r>
      <w:r>
        <w:rPr/>
        <w:t>employed</w:t>
      </w:r>
      <w:r>
        <w:rPr>
          <w:spacing w:val="-5"/>
        </w:rPr>
        <w:t> </w:t>
      </w:r>
      <w:r>
        <w:rPr/>
        <w:t>or</w:t>
      </w:r>
      <w:r>
        <w:rPr>
          <w:spacing w:val="-5"/>
        </w:rPr>
        <w:t> </w:t>
      </w:r>
      <w:r>
        <w:rPr/>
        <w:t>engaged</w:t>
      </w:r>
      <w:r>
        <w:rPr>
          <w:spacing w:val="-5"/>
        </w:rPr>
        <w:t> </w:t>
      </w:r>
      <w:r>
        <w:rPr/>
        <w:t>by</w:t>
      </w:r>
      <w:r>
        <w:rPr>
          <w:spacing w:val="-4"/>
        </w:rPr>
        <w:t> </w:t>
      </w:r>
      <w:r>
        <w:rPr/>
        <w:t>the</w:t>
      </w:r>
      <w:r>
        <w:rPr>
          <w:spacing w:val="-4"/>
        </w:rPr>
        <w:t> </w:t>
      </w:r>
      <w:r>
        <w:rPr/>
        <w:t>Borrower,</w:t>
      </w:r>
      <w:r>
        <w:rPr>
          <w:spacing w:val="-4"/>
        </w:rPr>
        <w:t> </w:t>
      </w:r>
      <w:r>
        <w:rPr/>
        <w:t>paid</w:t>
      </w:r>
      <w:r>
        <w:rPr>
          <w:spacing w:val="-5"/>
        </w:rPr>
        <w:t> </w:t>
      </w:r>
      <w:r>
        <w:rPr/>
        <w:t>directly</w:t>
      </w:r>
      <w:r>
        <w:rPr>
          <w:spacing w:val="-4"/>
        </w:rPr>
        <w:t> </w:t>
      </w:r>
      <w:r>
        <w:rPr/>
        <w:t>by</w:t>
      </w:r>
      <w:r>
        <w:rPr>
          <w:spacing w:val="-4"/>
        </w:rPr>
        <w:t> </w:t>
      </w:r>
      <w:r>
        <w:rPr/>
        <w:t>the</w:t>
      </w:r>
      <w:r>
        <w:rPr>
          <w:spacing w:val="-4"/>
        </w:rPr>
        <w:t> </w:t>
      </w:r>
      <w:r>
        <w:rPr/>
        <w:t>Borrower,</w:t>
      </w:r>
      <w:r>
        <w:rPr>
          <w:spacing w:val="-4"/>
        </w:rPr>
        <w:t> </w:t>
      </w:r>
      <w:r>
        <w:rPr/>
        <w:t>and</w:t>
      </w:r>
      <w:r>
        <w:rPr>
          <w:spacing w:val="-5"/>
        </w:rPr>
        <w:t> </w:t>
      </w:r>
      <w:r>
        <w:rPr/>
        <w:t>subject to the Borrower’s day-to-day instruction and control. The Ministry staff in Grenada, Saint Lucia and Guyana who will be engaged in the project activities are civil servants and will remain subject to the terms and condition of their public sector employment. These types of workers include persons employed</w:t>
      </w:r>
      <w:r>
        <w:rPr>
          <w:spacing w:val="-2"/>
        </w:rPr>
        <w:t> </w:t>
      </w:r>
      <w:r>
        <w:rPr/>
        <w:t>or engaged</w:t>
      </w:r>
      <w:r>
        <w:rPr>
          <w:spacing w:val="-2"/>
        </w:rPr>
        <w:t> </w:t>
      </w:r>
      <w:r>
        <w:rPr/>
        <w:t>by the</w:t>
      </w:r>
      <w:r>
        <w:rPr>
          <w:spacing w:val="-1"/>
        </w:rPr>
        <w:t> </w:t>
      </w:r>
      <w:r>
        <w:rPr/>
        <w:t>PIUs</w:t>
      </w:r>
      <w:r>
        <w:rPr>
          <w:spacing w:val="-3"/>
        </w:rPr>
        <w:t> </w:t>
      </w:r>
      <w:r>
        <w:rPr/>
        <w:t>to carry</w:t>
      </w:r>
      <w:r>
        <w:rPr>
          <w:spacing w:val="-1"/>
        </w:rPr>
        <w:t> </w:t>
      </w:r>
      <w:r>
        <w:rPr/>
        <w:t>out</w:t>
      </w:r>
      <w:r>
        <w:rPr>
          <w:spacing w:val="-1"/>
        </w:rPr>
        <w:t> </w:t>
      </w:r>
      <w:r>
        <w:rPr/>
        <w:t>design</w:t>
      </w:r>
      <w:r>
        <w:rPr>
          <w:spacing w:val="-2"/>
        </w:rPr>
        <w:t> </w:t>
      </w:r>
      <w:r>
        <w:rPr/>
        <w:t>and</w:t>
      </w:r>
      <w:r>
        <w:rPr>
          <w:spacing w:val="-2"/>
        </w:rPr>
        <w:t> </w:t>
      </w:r>
      <w:r>
        <w:rPr/>
        <w:t>supervision,</w:t>
      </w:r>
      <w:r>
        <w:rPr>
          <w:spacing w:val="-1"/>
        </w:rPr>
        <w:t> </w:t>
      </w:r>
      <w:r>
        <w:rPr/>
        <w:t>monitoring and</w:t>
      </w:r>
      <w:r>
        <w:rPr>
          <w:spacing w:val="-2"/>
        </w:rPr>
        <w:t> </w:t>
      </w:r>
      <w:r>
        <w:rPr/>
        <w:t>evaluation,</w:t>
      </w:r>
      <w:r>
        <w:rPr>
          <w:spacing w:val="-1"/>
        </w:rPr>
        <w:t> </w:t>
      </w:r>
      <w:r>
        <w:rPr/>
        <w:t>or community engagement in relation to the project. The PIUs would be supported by external consultants as necessary for specific tasks. The PIUs will procure the services of preparatory consultancies,</w:t>
      </w:r>
      <w:r>
        <w:rPr>
          <w:spacing w:val="18"/>
        </w:rPr>
        <w:t> </w:t>
      </w:r>
      <w:r>
        <w:rPr/>
        <w:t>vendors,</w:t>
      </w:r>
      <w:r>
        <w:rPr>
          <w:spacing w:val="22"/>
        </w:rPr>
        <w:t> </w:t>
      </w:r>
      <w:r>
        <w:rPr/>
        <w:t>or construction firms to execute</w:t>
      </w:r>
      <w:r>
        <w:rPr>
          <w:spacing w:val="18"/>
        </w:rPr>
        <w:t> </w:t>
      </w:r>
      <w:r>
        <w:rPr/>
        <w:t>works,</w:t>
      </w:r>
      <w:r>
        <w:rPr>
          <w:spacing w:val="22"/>
        </w:rPr>
        <w:t> </w:t>
      </w:r>
      <w:r>
        <w:rPr/>
        <w:t>and</w:t>
      </w:r>
      <w:r>
        <w:rPr>
          <w:spacing w:val="22"/>
        </w:rPr>
        <w:t> </w:t>
      </w:r>
      <w:r>
        <w:rPr/>
        <w:t>final certification of</w:t>
      </w:r>
      <w:r>
        <w:rPr>
          <w:spacing w:val="20"/>
        </w:rPr>
        <w:t> </w:t>
      </w:r>
      <w:r>
        <w:rPr/>
        <w:t>buildings.</w:t>
      </w:r>
    </w:p>
    <w:p>
      <w:pPr>
        <w:pStyle w:val="Heading7"/>
        <w:numPr>
          <w:ilvl w:val="0"/>
          <w:numId w:val="50"/>
        </w:numPr>
        <w:tabs>
          <w:tab w:pos="721" w:val="left" w:leader="none"/>
        </w:tabs>
        <w:spacing w:line="240" w:lineRule="auto" w:before="266" w:after="0"/>
        <w:ind w:left="721" w:right="351" w:hanging="361"/>
        <w:jc w:val="both"/>
      </w:pPr>
      <w:r>
        <w:rPr>
          <w:b/>
        </w:rPr>
        <w:t>Contracted workers </w:t>
      </w:r>
      <w:r>
        <w:rPr/>
        <w:t>are workers employed or engaged by a third party to perform work or provide services</w:t>
      </w:r>
      <w:r>
        <w:rPr>
          <w:spacing w:val="-2"/>
        </w:rPr>
        <w:t> </w:t>
      </w:r>
      <w:r>
        <w:rPr/>
        <w:t>related</w:t>
      </w:r>
      <w:r>
        <w:rPr>
          <w:spacing w:val="-2"/>
        </w:rPr>
        <w:t> </w:t>
      </w:r>
      <w:r>
        <w:rPr/>
        <w:t>to</w:t>
      </w:r>
      <w:r>
        <w:rPr>
          <w:spacing w:val="-2"/>
        </w:rPr>
        <w:t> </w:t>
      </w:r>
      <w:r>
        <w:rPr/>
        <w:t>the</w:t>
      </w:r>
      <w:r>
        <w:rPr>
          <w:spacing w:val="-1"/>
        </w:rPr>
        <w:t> </w:t>
      </w:r>
      <w:r>
        <w:rPr/>
        <w:t>core</w:t>
      </w:r>
      <w:r>
        <w:rPr>
          <w:spacing w:val="-1"/>
        </w:rPr>
        <w:t> </w:t>
      </w:r>
      <w:r>
        <w:rPr/>
        <w:t>functions</w:t>
      </w:r>
      <w:r>
        <w:rPr>
          <w:spacing w:val="-3"/>
        </w:rPr>
        <w:t> </w:t>
      </w:r>
      <w:r>
        <w:rPr/>
        <w:t>of</w:t>
      </w:r>
      <w:r>
        <w:rPr>
          <w:spacing w:val="-4"/>
        </w:rPr>
        <w:t> </w:t>
      </w:r>
      <w:r>
        <w:rPr/>
        <w:t>the</w:t>
      </w:r>
      <w:r>
        <w:rPr>
          <w:spacing w:val="-1"/>
        </w:rPr>
        <w:t> </w:t>
      </w:r>
      <w:r>
        <w:rPr/>
        <w:t>project,</w:t>
      </w:r>
      <w:r>
        <w:rPr>
          <w:spacing w:val="-1"/>
        </w:rPr>
        <w:t> </w:t>
      </w:r>
      <w:r>
        <w:rPr/>
        <w:t>where</w:t>
      </w:r>
      <w:r>
        <w:rPr>
          <w:spacing w:val="-1"/>
        </w:rPr>
        <w:t> </w:t>
      </w:r>
      <w:r>
        <w:rPr/>
        <w:t>the</w:t>
      </w:r>
      <w:r>
        <w:rPr>
          <w:spacing w:val="-1"/>
        </w:rPr>
        <w:t> </w:t>
      </w:r>
      <w:r>
        <w:rPr/>
        <w:t>third-party</w:t>
      </w:r>
      <w:r>
        <w:rPr>
          <w:spacing w:val="-1"/>
        </w:rPr>
        <w:t> </w:t>
      </w:r>
      <w:r>
        <w:rPr/>
        <w:t>exercises</w:t>
      </w:r>
      <w:r>
        <w:rPr>
          <w:spacing w:val="-2"/>
        </w:rPr>
        <w:t> </w:t>
      </w:r>
      <w:r>
        <w:rPr/>
        <w:t>control over</w:t>
      </w:r>
      <w:r>
        <w:rPr>
          <w:spacing w:val="-3"/>
        </w:rPr>
        <w:t> </w:t>
      </w:r>
      <w:r>
        <w:rPr/>
        <w:t>the work,</w:t>
      </w:r>
      <w:r>
        <w:rPr>
          <w:spacing w:val="-13"/>
        </w:rPr>
        <w:t> </w:t>
      </w:r>
      <w:r>
        <w:rPr/>
        <w:t>working</w:t>
      </w:r>
      <w:r>
        <w:rPr>
          <w:spacing w:val="-12"/>
        </w:rPr>
        <w:t> </w:t>
      </w:r>
      <w:r>
        <w:rPr/>
        <w:t>conditions,</w:t>
      </w:r>
      <w:r>
        <w:rPr>
          <w:spacing w:val="-13"/>
        </w:rPr>
        <w:t> </w:t>
      </w:r>
      <w:r>
        <w:rPr/>
        <w:t>and</w:t>
      </w:r>
      <w:r>
        <w:rPr>
          <w:spacing w:val="-12"/>
        </w:rPr>
        <w:t> </w:t>
      </w:r>
      <w:r>
        <w:rPr/>
        <w:t>treatment</w:t>
      </w:r>
      <w:r>
        <w:rPr>
          <w:spacing w:val="-13"/>
        </w:rPr>
        <w:t> </w:t>
      </w:r>
      <w:r>
        <w:rPr/>
        <w:t>of</w:t>
      </w:r>
      <w:r>
        <w:rPr>
          <w:spacing w:val="-12"/>
        </w:rPr>
        <w:t> </w:t>
      </w:r>
      <w:r>
        <w:rPr/>
        <w:t>the</w:t>
      </w:r>
      <w:r>
        <w:rPr>
          <w:spacing w:val="-13"/>
        </w:rPr>
        <w:t> </w:t>
      </w:r>
      <w:r>
        <w:rPr/>
        <w:t>project</w:t>
      </w:r>
      <w:r>
        <w:rPr>
          <w:spacing w:val="-12"/>
        </w:rPr>
        <w:t> </w:t>
      </w:r>
      <w:r>
        <w:rPr/>
        <w:t>worker.</w:t>
      </w:r>
      <w:r>
        <w:rPr>
          <w:spacing w:val="-12"/>
        </w:rPr>
        <w:t> </w:t>
      </w:r>
      <w:r>
        <w:rPr/>
        <w:t>‘Core</w:t>
      </w:r>
      <w:r>
        <w:rPr>
          <w:spacing w:val="-13"/>
        </w:rPr>
        <w:t> </w:t>
      </w:r>
      <w:r>
        <w:rPr/>
        <w:t>functions’</w:t>
      </w:r>
      <w:r>
        <w:rPr>
          <w:spacing w:val="-12"/>
        </w:rPr>
        <w:t> </w:t>
      </w:r>
      <w:r>
        <w:rPr/>
        <w:t>of</w:t>
      </w:r>
      <w:r>
        <w:rPr>
          <w:spacing w:val="-13"/>
        </w:rPr>
        <w:t> </w:t>
      </w:r>
      <w:r>
        <w:rPr/>
        <w:t>a</w:t>
      </w:r>
      <w:r>
        <w:rPr>
          <w:spacing w:val="-12"/>
        </w:rPr>
        <w:t> </w:t>
      </w:r>
      <w:r>
        <w:rPr/>
        <w:t>project</w:t>
      </w:r>
      <w:r>
        <w:rPr>
          <w:spacing w:val="-13"/>
        </w:rPr>
        <w:t> </w:t>
      </w:r>
      <w:r>
        <w:rPr/>
        <w:t>constitute those production and/or service processes essential for a specific project activity without which the project cannot continue. In such circumstances, the employment relationship is between the third party and the project worker, even if the project worker is working on an ongoing basis on project activities. Contracted Workers will be subject to ESS2 requirements. Contracted workers include workers hired by contractors based on their level of skills and subproject needs, such as through preparatory consultancies (investment-grade energy audits and project designs), vendors or constructing firms to execute works, and final certification of buildings.</w:t>
      </w:r>
    </w:p>
    <w:p>
      <w:pPr>
        <w:pStyle w:val="BodyText"/>
        <w:spacing w:before="2"/>
        <w:rPr>
          <w:sz w:val="22"/>
        </w:rPr>
      </w:pPr>
    </w:p>
    <w:p>
      <w:pPr>
        <w:pStyle w:val="Heading5"/>
      </w:pPr>
      <w:r>
        <w:rPr/>
        <w:t>Labor </w:t>
      </w:r>
      <w:r>
        <w:rPr>
          <w:spacing w:val="-2"/>
        </w:rPr>
        <w:t>Risks</w:t>
      </w:r>
    </w:p>
    <w:p>
      <w:pPr>
        <w:pStyle w:val="BodyText"/>
        <w:spacing w:before="3"/>
        <w:rPr>
          <w:b/>
          <w:sz w:val="22"/>
        </w:rPr>
      </w:pPr>
    </w:p>
    <w:p>
      <w:pPr>
        <w:pStyle w:val="Heading7"/>
        <w:jc w:val="left"/>
      </w:pPr>
      <w:r>
        <w:rPr/>
        <w:t>The</w:t>
      </w:r>
      <w:r>
        <w:rPr>
          <w:spacing w:val="-5"/>
        </w:rPr>
        <w:t> </w:t>
      </w:r>
      <w:r>
        <w:rPr/>
        <w:t>following</w:t>
      </w:r>
      <w:r>
        <w:rPr>
          <w:spacing w:val="-1"/>
        </w:rPr>
        <w:t> </w:t>
      </w:r>
      <w:r>
        <w:rPr/>
        <w:t>potential</w:t>
      </w:r>
      <w:r>
        <w:rPr>
          <w:spacing w:val="-2"/>
        </w:rPr>
        <w:t> </w:t>
      </w:r>
      <w:r>
        <w:rPr/>
        <w:t>labor</w:t>
      </w:r>
      <w:r>
        <w:rPr>
          <w:spacing w:val="-4"/>
        </w:rPr>
        <w:t> </w:t>
      </w:r>
      <w:r>
        <w:rPr/>
        <w:t>risks</w:t>
      </w:r>
      <w:r>
        <w:rPr>
          <w:spacing w:val="-4"/>
        </w:rPr>
        <w:t> </w:t>
      </w:r>
      <w:r>
        <w:rPr/>
        <w:t>are</w:t>
      </w:r>
      <w:r>
        <w:rPr>
          <w:spacing w:val="-2"/>
        </w:rPr>
        <w:t> </w:t>
      </w:r>
      <w:r>
        <w:rPr/>
        <w:t>identified</w:t>
      </w:r>
      <w:r>
        <w:rPr>
          <w:spacing w:val="-3"/>
        </w:rPr>
        <w:t> </w:t>
      </w:r>
      <w:r>
        <w:rPr/>
        <w:t>under</w:t>
      </w:r>
      <w:r>
        <w:rPr>
          <w:spacing w:val="-3"/>
        </w:rPr>
        <w:t> </w:t>
      </w:r>
      <w:r>
        <w:rPr/>
        <w:t>the</w:t>
      </w:r>
      <w:r>
        <w:rPr>
          <w:spacing w:val="-2"/>
        </w:rPr>
        <w:t> project:</w:t>
      </w:r>
    </w:p>
    <w:p>
      <w:pPr>
        <w:pStyle w:val="Heading7"/>
        <w:numPr>
          <w:ilvl w:val="1"/>
          <w:numId w:val="50"/>
        </w:numPr>
        <w:tabs>
          <w:tab w:pos="1081" w:val="left" w:leader="none"/>
        </w:tabs>
        <w:spacing w:line="237" w:lineRule="auto" w:before="3" w:after="0"/>
        <w:ind w:left="1081" w:right="361" w:hanging="360"/>
        <w:jc w:val="left"/>
      </w:pPr>
      <w:r>
        <w:rPr/>
        <w:t>Workplace</w:t>
      </w:r>
      <w:r>
        <w:rPr>
          <w:spacing w:val="29"/>
        </w:rPr>
        <w:t> </w:t>
      </w:r>
      <w:r>
        <w:rPr/>
        <w:t>injuries</w:t>
      </w:r>
      <w:r>
        <w:rPr>
          <w:spacing w:val="28"/>
        </w:rPr>
        <w:t> </w:t>
      </w:r>
      <w:r>
        <w:rPr/>
        <w:t>and</w:t>
      </w:r>
      <w:r>
        <w:rPr>
          <w:spacing w:val="28"/>
        </w:rPr>
        <w:t> </w:t>
      </w:r>
      <w:r>
        <w:rPr/>
        <w:t>accidents,</w:t>
      </w:r>
      <w:r>
        <w:rPr>
          <w:spacing w:val="29"/>
        </w:rPr>
        <w:t> </w:t>
      </w:r>
      <w:r>
        <w:rPr/>
        <w:t>particularly</w:t>
      </w:r>
      <w:r>
        <w:rPr>
          <w:spacing w:val="29"/>
        </w:rPr>
        <w:t> </w:t>
      </w:r>
      <w:r>
        <w:rPr/>
        <w:t>when</w:t>
      </w:r>
      <w:r>
        <w:rPr>
          <w:spacing w:val="28"/>
        </w:rPr>
        <w:t> </w:t>
      </w:r>
      <w:r>
        <w:rPr/>
        <w:t>operating</w:t>
      </w:r>
      <w:r>
        <w:rPr>
          <w:spacing w:val="30"/>
        </w:rPr>
        <w:t> </w:t>
      </w:r>
      <w:r>
        <w:rPr/>
        <w:t>construction</w:t>
      </w:r>
      <w:r>
        <w:rPr>
          <w:spacing w:val="28"/>
        </w:rPr>
        <w:t> </w:t>
      </w:r>
      <w:r>
        <w:rPr/>
        <w:t>equipment,</w:t>
      </w:r>
      <w:r>
        <w:rPr>
          <w:spacing w:val="29"/>
        </w:rPr>
        <w:t> </w:t>
      </w:r>
      <w:r>
        <w:rPr/>
        <w:t>when working at height on building construction, and when handling heavy equipment and materials</w:t>
      </w:r>
    </w:p>
    <w:p>
      <w:pPr>
        <w:pStyle w:val="Heading7"/>
        <w:numPr>
          <w:ilvl w:val="1"/>
          <w:numId w:val="50"/>
        </w:numPr>
        <w:tabs>
          <w:tab w:pos="1080" w:val="left" w:leader="none"/>
        </w:tabs>
        <w:spacing w:line="280" w:lineRule="exact" w:before="0" w:after="0"/>
        <w:ind w:left="1080" w:right="0" w:hanging="359"/>
        <w:jc w:val="left"/>
      </w:pPr>
      <w:r>
        <w:rPr/>
        <w:t>Risks</w:t>
      </w:r>
      <w:r>
        <w:rPr>
          <w:spacing w:val="-7"/>
        </w:rPr>
        <w:t> </w:t>
      </w:r>
      <w:r>
        <w:rPr/>
        <w:t>from</w:t>
      </w:r>
      <w:r>
        <w:rPr>
          <w:spacing w:val="-3"/>
        </w:rPr>
        <w:t> </w:t>
      </w:r>
      <w:r>
        <w:rPr/>
        <w:t>exposure</w:t>
      </w:r>
      <w:r>
        <w:rPr>
          <w:spacing w:val="-2"/>
        </w:rPr>
        <w:t> </w:t>
      </w:r>
      <w:r>
        <w:rPr/>
        <w:t>to</w:t>
      </w:r>
      <w:r>
        <w:rPr>
          <w:spacing w:val="-4"/>
        </w:rPr>
        <w:t> </w:t>
      </w:r>
      <w:r>
        <w:rPr/>
        <w:t>hazardous</w:t>
      </w:r>
      <w:r>
        <w:rPr>
          <w:spacing w:val="-4"/>
        </w:rPr>
        <w:t> </w:t>
      </w:r>
      <w:r>
        <w:rPr/>
        <w:t>substances</w:t>
      </w:r>
      <w:r>
        <w:rPr>
          <w:spacing w:val="-3"/>
        </w:rPr>
        <w:t> </w:t>
      </w:r>
      <w:r>
        <w:rPr/>
        <w:t>(dust,</w:t>
      </w:r>
      <w:r>
        <w:rPr>
          <w:spacing w:val="-3"/>
        </w:rPr>
        <w:t> </w:t>
      </w:r>
      <w:r>
        <w:rPr/>
        <w:t>cement,</w:t>
      </w:r>
      <w:r>
        <w:rPr>
          <w:spacing w:val="-2"/>
        </w:rPr>
        <w:t> </w:t>
      </w:r>
      <w:r>
        <w:rPr/>
        <w:t>chemicals</w:t>
      </w:r>
      <w:r>
        <w:rPr>
          <w:spacing w:val="-4"/>
        </w:rPr>
        <w:t> </w:t>
      </w:r>
      <w:r>
        <w:rPr/>
        <w:t>used</w:t>
      </w:r>
      <w:r>
        <w:rPr>
          <w:spacing w:val="-4"/>
        </w:rPr>
        <w:t> </w:t>
      </w:r>
      <w:r>
        <w:rPr/>
        <w:t>in</w:t>
      </w:r>
      <w:r>
        <w:rPr>
          <w:spacing w:val="-3"/>
        </w:rPr>
        <w:t> </w:t>
      </w:r>
      <w:r>
        <w:rPr/>
        <w:t>construction</w:t>
      </w:r>
      <w:r>
        <w:rPr>
          <w:spacing w:val="-3"/>
        </w:rPr>
        <w:t> </w:t>
      </w:r>
      <w:r>
        <w:rPr>
          <w:spacing w:val="-2"/>
        </w:rPr>
        <w:t>etc.)</w:t>
      </w:r>
    </w:p>
    <w:p>
      <w:pPr>
        <w:pStyle w:val="Heading7"/>
        <w:numPr>
          <w:ilvl w:val="1"/>
          <w:numId w:val="50"/>
        </w:numPr>
        <w:tabs>
          <w:tab w:pos="1080" w:val="left" w:leader="none"/>
        </w:tabs>
        <w:spacing w:line="280" w:lineRule="exact" w:before="0" w:after="0"/>
        <w:ind w:left="1080" w:right="0" w:hanging="359"/>
        <w:jc w:val="left"/>
      </w:pPr>
      <w:r>
        <w:rPr/>
        <w:t>Conflicts</w:t>
      </w:r>
      <w:r>
        <w:rPr>
          <w:spacing w:val="-5"/>
        </w:rPr>
        <w:t> </w:t>
      </w:r>
      <w:r>
        <w:rPr/>
        <w:t>between</w:t>
      </w:r>
      <w:r>
        <w:rPr>
          <w:spacing w:val="-3"/>
        </w:rPr>
        <w:t> </w:t>
      </w:r>
      <w:r>
        <w:rPr/>
        <w:t>workers</w:t>
      </w:r>
      <w:r>
        <w:rPr>
          <w:spacing w:val="-4"/>
        </w:rPr>
        <w:t> </w:t>
      </w:r>
      <w:r>
        <w:rPr/>
        <w:t>and</w:t>
      </w:r>
      <w:r>
        <w:rPr>
          <w:spacing w:val="-4"/>
        </w:rPr>
        <w:t> </w:t>
      </w:r>
      <w:r>
        <w:rPr>
          <w:spacing w:val="-2"/>
        </w:rPr>
        <w:t>communities</w:t>
      </w:r>
    </w:p>
    <w:p>
      <w:pPr>
        <w:pStyle w:val="Heading7"/>
        <w:numPr>
          <w:ilvl w:val="1"/>
          <w:numId w:val="50"/>
        </w:numPr>
        <w:tabs>
          <w:tab w:pos="1081" w:val="left" w:leader="none"/>
        </w:tabs>
        <w:spacing w:line="240" w:lineRule="auto" w:before="0" w:after="0"/>
        <w:ind w:left="1081" w:right="367" w:hanging="360"/>
        <w:jc w:val="left"/>
      </w:pPr>
      <w:r>
        <w:rPr/>
        <w:t>Terms and conditions of</w:t>
      </w:r>
      <w:r>
        <w:rPr>
          <w:spacing w:val="-1"/>
        </w:rPr>
        <w:t> </w:t>
      </w:r>
      <w:r>
        <w:rPr/>
        <w:t>employment of workers may not be consistent with national legislation and WB standards</w:t>
      </w:r>
    </w:p>
    <w:p>
      <w:pPr>
        <w:pStyle w:val="Heading7"/>
        <w:numPr>
          <w:ilvl w:val="1"/>
          <w:numId w:val="50"/>
        </w:numPr>
        <w:tabs>
          <w:tab w:pos="1081" w:val="left" w:leader="none"/>
        </w:tabs>
        <w:spacing w:line="240" w:lineRule="auto" w:before="1" w:after="0"/>
        <w:ind w:left="1081" w:right="367" w:hanging="360"/>
        <w:jc w:val="left"/>
      </w:pPr>
      <w:r>
        <w:rPr/>
        <w:t>Non-discrimination</w:t>
      </w:r>
      <w:r>
        <w:rPr>
          <w:spacing w:val="40"/>
        </w:rPr>
        <w:t> </w:t>
      </w:r>
      <w:r>
        <w:rPr/>
        <w:t>and</w:t>
      </w:r>
      <w:r>
        <w:rPr>
          <w:spacing w:val="40"/>
        </w:rPr>
        <w:t> </w:t>
      </w:r>
      <w:r>
        <w:rPr/>
        <w:t>equal</w:t>
      </w:r>
      <w:r>
        <w:rPr>
          <w:spacing w:val="40"/>
        </w:rPr>
        <w:t> </w:t>
      </w:r>
      <w:r>
        <w:rPr/>
        <w:t>opportunity</w:t>
      </w:r>
      <w:r>
        <w:rPr>
          <w:spacing w:val="40"/>
        </w:rPr>
        <w:t> </w:t>
      </w:r>
      <w:r>
        <w:rPr/>
        <w:t>of</w:t>
      </w:r>
      <w:r>
        <w:rPr>
          <w:spacing w:val="40"/>
        </w:rPr>
        <w:t> </w:t>
      </w:r>
      <w:r>
        <w:rPr/>
        <w:t>workers</w:t>
      </w:r>
      <w:r>
        <w:rPr>
          <w:spacing w:val="40"/>
        </w:rPr>
        <w:t> </w:t>
      </w:r>
      <w:r>
        <w:rPr/>
        <w:t>may</w:t>
      </w:r>
      <w:r>
        <w:rPr>
          <w:spacing w:val="40"/>
        </w:rPr>
        <w:t> </w:t>
      </w:r>
      <w:r>
        <w:rPr/>
        <w:t>not</w:t>
      </w:r>
      <w:r>
        <w:rPr>
          <w:spacing w:val="40"/>
        </w:rPr>
        <w:t> </w:t>
      </w:r>
      <w:r>
        <w:rPr/>
        <w:t>be</w:t>
      </w:r>
      <w:r>
        <w:rPr>
          <w:spacing w:val="40"/>
        </w:rPr>
        <w:t> </w:t>
      </w:r>
      <w:r>
        <w:rPr/>
        <w:t>consistent</w:t>
      </w:r>
      <w:r>
        <w:rPr>
          <w:spacing w:val="40"/>
        </w:rPr>
        <w:t> </w:t>
      </w:r>
      <w:r>
        <w:rPr/>
        <w:t>with</w:t>
      </w:r>
      <w:r>
        <w:rPr>
          <w:spacing w:val="40"/>
        </w:rPr>
        <w:t> </w:t>
      </w:r>
      <w:r>
        <w:rPr/>
        <w:t>national legislation or WB standards</w:t>
      </w:r>
    </w:p>
    <w:p>
      <w:pPr>
        <w:pStyle w:val="Heading7"/>
        <w:spacing w:after="0" w:line="240" w:lineRule="auto"/>
        <w:jc w:val="left"/>
        <w:sectPr>
          <w:pgSz w:w="12240" w:h="15840"/>
          <w:pgMar w:header="0" w:footer="1156" w:top="1420" w:bottom="1340" w:left="1080" w:right="1080"/>
        </w:sectPr>
      </w:pPr>
    </w:p>
    <w:p>
      <w:pPr>
        <w:pStyle w:val="Heading5"/>
        <w:spacing w:before="41"/>
        <w:jc w:val="both"/>
      </w:pPr>
      <w:r>
        <w:rPr/>
        <w:t>Relevant</w:t>
      </w:r>
      <w:r>
        <w:rPr>
          <w:spacing w:val="-3"/>
        </w:rPr>
        <w:t> </w:t>
      </w:r>
      <w:r>
        <w:rPr/>
        <w:t>National</w:t>
      </w:r>
      <w:r>
        <w:rPr>
          <w:spacing w:val="-5"/>
        </w:rPr>
        <w:t> </w:t>
      </w:r>
      <w:r>
        <w:rPr/>
        <w:t>Labor </w:t>
      </w:r>
      <w:r>
        <w:rPr>
          <w:spacing w:val="-2"/>
        </w:rPr>
        <w:t>Legislation</w:t>
      </w:r>
    </w:p>
    <w:p>
      <w:pPr>
        <w:pStyle w:val="BodyText"/>
        <w:spacing w:before="38"/>
        <w:rPr>
          <w:b/>
          <w:sz w:val="22"/>
        </w:rPr>
      </w:pPr>
    </w:p>
    <w:p>
      <w:pPr>
        <w:pStyle w:val="Heading7"/>
        <w:ind w:right="357"/>
      </w:pPr>
      <w:r>
        <w:rPr/>
        <w:t>In</w:t>
      </w:r>
      <w:r>
        <w:rPr>
          <w:spacing w:val="-8"/>
        </w:rPr>
        <w:t> </w:t>
      </w:r>
      <w:r>
        <w:rPr/>
        <w:t>each</w:t>
      </w:r>
      <w:r>
        <w:rPr>
          <w:spacing w:val="-8"/>
        </w:rPr>
        <w:t> </w:t>
      </w:r>
      <w:r>
        <w:rPr/>
        <w:t>of</w:t>
      </w:r>
      <w:r>
        <w:rPr>
          <w:spacing w:val="-5"/>
        </w:rPr>
        <w:t> </w:t>
      </w:r>
      <w:r>
        <w:rPr/>
        <w:t>these</w:t>
      </w:r>
      <w:r>
        <w:rPr>
          <w:spacing w:val="-7"/>
        </w:rPr>
        <w:t> </w:t>
      </w:r>
      <w:r>
        <w:rPr/>
        <w:t>jurisdictions,</w:t>
      </w:r>
      <w:r>
        <w:rPr>
          <w:spacing w:val="-3"/>
        </w:rPr>
        <w:t> </w:t>
      </w:r>
      <w:r>
        <w:rPr/>
        <w:t>ESS2</w:t>
      </w:r>
      <w:r>
        <w:rPr>
          <w:spacing w:val="-5"/>
        </w:rPr>
        <w:t> </w:t>
      </w:r>
      <w:r>
        <w:rPr/>
        <w:t>requirements</w:t>
      </w:r>
      <w:r>
        <w:rPr>
          <w:spacing w:val="-4"/>
        </w:rPr>
        <w:t> </w:t>
      </w:r>
      <w:r>
        <w:rPr/>
        <w:t>and</w:t>
      </w:r>
      <w:r>
        <w:rPr>
          <w:spacing w:val="-4"/>
        </w:rPr>
        <w:t> </w:t>
      </w:r>
      <w:r>
        <w:rPr/>
        <w:t>relevant</w:t>
      </w:r>
      <w:r>
        <w:rPr>
          <w:spacing w:val="-6"/>
        </w:rPr>
        <w:t> </w:t>
      </w:r>
      <w:r>
        <w:rPr/>
        <w:t>labour</w:t>
      </w:r>
      <w:r>
        <w:rPr>
          <w:spacing w:val="-5"/>
        </w:rPr>
        <w:t> </w:t>
      </w:r>
      <w:r>
        <w:rPr/>
        <w:t>laws</w:t>
      </w:r>
      <w:r>
        <w:rPr>
          <w:spacing w:val="-4"/>
        </w:rPr>
        <w:t> </w:t>
      </w:r>
      <w:r>
        <w:rPr/>
        <w:t>are</w:t>
      </w:r>
      <w:r>
        <w:rPr>
          <w:spacing w:val="-7"/>
        </w:rPr>
        <w:t> </w:t>
      </w:r>
      <w:r>
        <w:rPr/>
        <w:t>those</w:t>
      </w:r>
      <w:r>
        <w:rPr>
          <w:spacing w:val="-7"/>
        </w:rPr>
        <w:t> </w:t>
      </w:r>
      <w:r>
        <w:rPr/>
        <w:t>related</w:t>
      </w:r>
      <w:r>
        <w:rPr>
          <w:spacing w:val="-4"/>
        </w:rPr>
        <w:t> </w:t>
      </w:r>
      <w:r>
        <w:rPr/>
        <w:t>to</w:t>
      </w:r>
      <w:r>
        <w:rPr>
          <w:spacing w:val="-8"/>
        </w:rPr>
        <w:t> </w:t>
      </w:r>
      <w:r>
        <w:rPr/>
        <w:t>conditions of employment (e.g., minimum wage, hours of work, minimum age, vacation and sick pay, maternity leave, dismissals, social security payments, etc.), anti-discrimination (i.e., protection from discrimination on the grounds of protected characteristics), industrial relations (e.g., trade union establishment, collective bargaining, arbitration of disputes, etc.) and occupational health and safety (OHS). The key aspects of national policies and legislation related to these are summarized in the following table and discussed below in greater detail.</w:t>
      </w:r>
    </w:p>
    <w:p>
      <w:pPr>
        <w:pStyle w:val="BodyText"/>
        <w:spacing w:before="16"/>
        <w:rPr>
          <w:sz w:val="22"/>
        </w:rPr>
      </w:pPr>
    </w:p>
    <w:p>
      <w:pPr>
        <w:pStyle w:val="Heading9"/>
        <w:spacing w:after="17"/>
        <w:ind w:left="405"/>
        <w:jc w:val="both"/>
      </w:pPr>
      <w:r>
        <w:rPr/>
        <w:t>Summary</w:t>
      </w:r>
      <w:r>
        <w:rPr>
          <w:spacing w:val="-3"/>
        </w:rPr>
        <w:t> </w:t>
      </w:r>
      <w:r>
        <w:rPr/>
        <w:t>of</w:t>
      </w:r>
      <w:r>
        <w:rPr>
          <w:spacing w:val="-2"/>
        </w:rPr>
        <w:t> </w:t>
      </w:r>
      <w:r>
        <w:rPr/>
        <w:t>National</w:t>
      </w:r>
      <w:r>
        <w:rPr>
          <w:spacing w:val="-3"/>
        </w:rPr>
        <w:t> </w:t>
      </w:r>
      <w:r>
        <w:rPr/>
        <w:t>Legal</w:t>
      </w:r>
      <w:r>
        <w:rPr>
          <w:spacing w:val="-2"/>
        </w:rPr>
        <w:t> </w:t>
      </w:r>
      <w:r>
        <w:rPr/>
        <w:t>Frameworks</w:t>
      </w:r>
      <w:r>
        <w:rPr>
          <w:spacing w:val="-3"/>
        </w:rPr>
        <w:t> </w:t>
      </w:r>
      <w:r>
        <w:rPr/>
        <w:t>related</w:t>
      </w:r>
      <w:r>
        <w:rPr>
          <w:spacing w:val="-1"/>
        </w:rPr>
        <w:t> </w:t>
      </w:r>
      <w:r>
        <w:rPr/>
        <w:t>to </w:t>
      </w:r>
      <w:r>
        <w:rPr>
          <w:spacing w:val="-4"/>
        </w:rPr>
        <w:t>ESS2</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7"/>
        <w:gridCol w:w="3692"/>
        <w:gridCol w:w="2181"/>
      </w:tblGrid>
      <w:tr>
        <w:trPr>
          <w:trHeight w:val="220" w:hRule="atLeast"/>
        </w:trPr>
        <w:tc>
          <w:tcPr>
            <w:tcW w:w="3147" w:type="dxa"/>
            <w:shd w:val="clear" w:color="auto" w:fill="D9E1F3"/>
          </w:tcPr>
          <w:p>
            <w:pPr>
              <w:pStyle w:val="TableParagraph"/>
              <w:spacing w:line="200" w:lineRule="exact"/>
              <w:ind w:left="110"/>
              <w:rPr>
                <w:b/>
                <w:sz w:val="18"/>
              </w:rPr>
            </w:pPr>
            <w:r>
              <w:rPr>
                <w:b/>
                <w:sz w:val="18"/>
              </w:rPr>
              <w:t>ESS2</w:t>
            </w:r>
            <w:r>
              <w:rPr>
                <w:b/>
                <w:spacing w:val="-1"/>
                <w:sz w:val="18"/>
              </w:rPr>
              <w:t> </w:t>
            </w:r>
            <w:r>
              <w:rPr>
                <w:b/>
                <w:spacing w:val="-2"/>
                <w:sz w:val="18"/>
              </w:rPr>
              <w:t>requirement</w:t>
            </w:r>
          </w:p>
        </w:tc>
        <w:tc>
          <w:tcPr>
            <w:tcW w:w="3692" w:type="dxa"/>
            <w:shd w:val="clear" w:color="auto" w:fill="D9E1F3"/>
          </w:tcPr>
          <w:p>
            <w:pPr>
              <w:pStyle w:val="TableParagraph"/>
              <w:spacing w:line="200" w:lineRule="exact"/>
              <w:ind w:left="109"/>
              <w:rPr>
                <w:b/>
                <w:sz w:val="18"/>
              </w:rPr>
            </w:pPr>
            <w:r>
              <w:rPr>
                <w:b/>
                <w:sz w:val="18"/>
              </w:rPr>
              <w:t>Gaps</w:t>
            </w:r>
            <w:r>
              <w:rPr>
                <w:b/>
                <w:spacing w:val="-8"/>
                <w:sz w:val="18"/>
              </w:rPr>
              <w:t> </w:t>
            </w:r>
            <w:r>
              <w:rPr>
                <w:b/>
                <w:sz w:val="18"/>
              </w:rPr>
              <w:t>between</w:t>
            </w:r>
            <w:r>
              <w:rPr>
                <w:b/>
                <w:spacing w:val="-5"/>
                <w:sz w:val="18"/>
              </w:rPr>
              <w:t> </w:t>
            </w:r>
            <w:r>
              <w:rPr>
                <w:b/>
                <w:sz w:val="18"/>
              </w:rPr>
              <w:t>legislation</w:t>
            </w:r>
            <w:r>
              <w:rPr>
                <w:b/>
                <w:spacing w:val="-5"/>
                <w:sz w:val="18"/>
              </w:rPr>
              <w:t> </w:t>
            </w:r>
            <w:r>
              <w:rPr>
                <w:b/>
                <w:sz w:val="18"/>
              </w:rPr>
              <w:t>and </w:t>
            </w:r>
            <w:r>
              <w:rPr>
                <w:b/>
                <w:spacing w:val="-4"/>
                <w:sz w:val="18"/>
              </w:rPr>
              <w:t>ESS2</w:t>
            </w:r>
          </w:p>
        </w:tc>
        <w:tc>
          <w:tcPr>
            <w:tcW w:w="2181" w:type="dxa"/>
            <w:shd w:val="clear" w:color="auto" w:fill="D9E1F3"/>
          </w:tcPr>
          <w:p>
            <w:pPr>
              <w:pStyle w:val="TableParagraph"/>
              <w:spacing w:line="200" w:lineRule="exact"/>
              <w:ind w:left="108"/>
              <w:rPr>
                <w:b/>
                <w:sz w:val="18"/>
              </w:rPr>
            </w:pPr>
            <w:r>
              <w:rPr>
                <w:b/>
                <w:sz w:val="18"/>
              </w:rPr>
              <w:t>Mitigation</w:t>
            </w:r>
            <w:r>
              <w:rPr>
                <w:b/>
                <w:spacing w:val="-5"/>
                <w:sz w:val="18"/>
              </w:rPr>
              <w:t> </w:t>
            </w:r>
            <w:r>
              <w:rPr>
                <w:b/>
                <w:spacing w:val="-2"/>
                <w:sz w:val="18"/>
              </w:rPr>
              <w:t>measures</w:t>
            </w:r>
          </w:p>
        </w:tc>
      </w:tr>
      <w:tr>
        <w:trPr>
          <w:trHeight w:val="3515" w:hRule="atLeast"/>
        </w:trPr>
        <w:tc>
          <w:tcPr>
            <w:tcW w:w="3147" w:type="dxa"/>
          </w:tcPr>
          <w:p>
            <w:pPr>
              <w:pStyle w:val="TableParagraph"/>
              <w:spacing w:line="218" w:lineRule="exact"/>
              <w:ind w:left="110"/>
              <w:rPr>
                <w:b/>
                <w:sz w:val="18"/>
              </w:rPr>
            </w:pPr>
            <w:r>
              <w:rPr>
                <w:b/>
                <w:sz w:val="18"/>
              </w:rPr>
              <w:t>Conditions</w:t>
            </w:r>
            <w:r>
              <w:rPr>
                <w:b/>
                <w:spacing w:val="-4"/>
                <w:sz w:val="18"/>
              </w:rPr>
              <w:t> </w:t>
            </w:r>
            <w:r>
              <w:rPr>
                <w:b/>
                <w:sz w:val="18"/>
              </w:rPr>
              <w:t>of</w:t>
            </w:r>
            <w:r>
              <w:rPr>
                <w:b/>
                <w:spacing w:val="-7"/>
                <w:sz w:val="18"/>
              </w:rPr>
              <w:t> </w:t>
            </w:r>
            <w:r>
              <w:rPr>
                <w:b/>
                <w:spacing w:val="-2"/>
                <w:sz w:val="18"/>
              </w:rPr>
              <w:t>employment</w:t>
            </w:r>
          </w:p>
          <w:p>
            <w:pPr>
              <w:pStyle w:val="TableParagraph"/>
              <w:ind w:left="110"/>
              <w:rPr>
                <w:sz w:val="18"/>
              </w:rPr>
            </w:pPr>
            <w:r>
              <w:rPr>
                <w:sz w:val="18"/>
              </w:rPr>
              <w:t>ESS2</w:t>
            </w:r>
            <w:r>
              <w:rPr>
                <w:spacing w:val="-8"/>
                <w:sz w:val="18"/>
              </w:rPr>
              <w:t> </w:t>
            </w:r>
            <w:r>
              <w:rPr>
                <w:sz w:val="18"/>
              </w:rPr>
              <w:t>identifies</w:t>
            </w:r>
            <w:r>
              <w:rPr>
                <w:spacing w:val="-7"/>
                <w:sz w:val="18"/>
              </w:rPr>
              <w:t> </w:t>
            </w:r>
            <w:r>
              <w:rPr>
                <w:sz w:val="18"/>
              </w:rPr>
              <w:t>the</w:t>
            </w:r>
            <w:r>
              <w:rPr>
                <w:spacing w:val="-7"/>
                <w:sz w:val="18"/>
              </w:rPr>
              <w:t> </w:t>
            </w:r>
            <w:r>
              <w:rPr>
                <w:sz w:val="18"/>
              </w:rPr>
              <w:t>minimum</w:t>
            </w:r>
            <w:r>
              <w:rPr>
                <w:spacing w:val="-6"/>
                <w:sz w:val="18"/>
              </w:rPr>
              <w:t> </w:t>
            </w:r>
            <w:r>
              <w:rPr>
                <w:sz w:val="18"/>
              </w:rPr>
              <w:t>age</w:t>
            </w:r>
            <w:r>
              <w:rPr>
                <w:spacing w:val="-7"/>
                <w:sz w:val="18"/>
              </w:rPr>
              <w:t> </w:t>
            </w:r>
            <w:r>
              <w:rPr>
                <w:sz w:val="18"/>
              </w:rPr>
              <w:t>as</w:t>
            </w:r>
            <w:r>
              <w:rPr>
                <w:spacing w:val="-8"/>
                <w:sz w:val="18"/>
              </w:rPr>
              <w:t> </w:t>
            </w:r>
            <w:r>
              <w:rPr>
                <w:sz w:val="18"/>
              </w:rPr>
              <w:t>the higher of 14 or the age prescribed by national</w:t>
            </w:r>
            <w:r>
              <w:rPr>
                <w:spacing w:val="-6"/>
                <w:sz w:val="18"/>
              </w:rPr>
              <w:t> </w:t>
            </w:r>
            <w:r>
              <w:rPr>
                <w:sz w:val="18"/>
              </w:rPr>
              <w:t>law.</w:t>
            </w:r>
          </w:p>
          <w:p>
            <w:pPr>
              <w:pStyle w:val="TableParagraph"/>
              <w:spacing w:before="1"/>
              <w:rPr>
                <w:b/>
                <w:sz w:val="18"/>
              </w:rPr>
            </w:pPr>
          </w:p>
          <w:p>
            <w:pPr>
              <w:pStyle w:val="TableParagraph"/>
              <w:ind w:left="110" w:right="129"/>
              <w:rPr>
                <w:sz w:val="18"/>
              </w:rPr>
            </w:pPr>
            <w:r>
              <w:rPr>
                <w:sz w:val="18"/>
              </w:rPr>
              <w:t>ESS2 requires that no child under the age</w:t>
            </w:r>
            <w:r>
              <w:rPr>
                <w:spacing w:val="-6"/>
                <w:sz w:val="18"/>
              </w:rPr>
              <w:t> </w:t>
            </w:r>
            <w:r>
              <w:rPr>
                <w:sz w:val="18"/>
              </w:rPr>
              <w:t>of</w:t>
            </w:r>
            <w:r>
              <w:rPr>
                <w:spacing w:val="-6"/>
                <w:sz w:val="18"/>
              </w:rPr>
              <w:t> </w:t>
            </w:r>
            <w:r>
              <w:rPr>
                <w:sz w:val="18"/>
              </w:rPr>
              <w:t>18</w:t>
            </w:r>
            <w:r>
              <w:rPr>
                <w:spacing w:val="-7"/>
                <w:sz w:val="18"/>
              </w:rPr>
              <w:t> </w:t>
            </w:r>
            <w:r>
              <w:rPr>
                <w:sz w:val="18"/>
              </w:rPr>
              <w:t>may</w:t>
            </w:r>
            <w:r>
              <w:rPr>
                <w:spacing w:val="-8"/>
                <w:sz w:val="18"/>
              </w:rPr>
              <w:t> </w:t>
            </w:r>
            <w:r>
              <w:rPr>
                <w:sz w:val="18"/>
              </w:rPr>
              <w:t>be</w:t>
            </w:r>
            <w:r>
              <w:rPr>
                <w:spacing w:val="-5"/>
                <w:sz w:val="18"/>
              </w:rPr>
              <w:t> </w:t>
            </w:r>
            <w:r>
              <w:rPr>
                <w:sz w:val="18"/>
              </w:rPr>
              <w:t>employed</w:t>
            </w:r>
            <w:r>
              <w:rPr>
                <w:spacing w:val="-6"/>
                <w:sz w:val="18"/>
              </w:rPr>
              <w:t> </w:t>
            </w:r>
            <w:r>
              <w:rPr>
                <w:sz w:val="18"/>
              </w:rPr>
              <w:t>or</w:t>
            </w:r>
            <w:r>
              <w:rPr>
                <w:spacing w:val="-4"/>
                <w:sz w:val="18"/>
              </w:rPr>
              <w:t> </w:t>
            </w:r>
            <w:r>
              <w:rPr>
                <w:sz w:val="18"/>
              </w:rPr>
              <w:t>engaged in</w:t>
            </w:r>
            <w:r>
              <w:rPr>
                <w:spacing w:val="-5"/>
                <w:sz w:val="18"/>
              </w:rPr>
              <w:t> </w:t>
            </w:r>
            <w:r>
              <w:rPr>
                <w:sz w:val="18"/>
              </w:rPr>
              <w:t>connection</w:t>
            </w:r>
            <w:r>
              <w:rPr>
                <w:spacing w:val="-5"/>
                <w:sz w:val="18"/>
              </w:rPr>
              <w:t> </w:t>
            </w:r>
            <w:r>
              <w:rPr>
                <w:sz w:val="18"/>
              </w:rPr>
              <w:t>with</w:t>
            </w:r>
            <w:r>
              <w:rPr>
                <w:spacing w:val="-5"/>
                <w:sz w:val="18"/>
              </w:rPr>
              <w:t> </w:t>
            </w:r>
            <w:r>
              <w:rPr>
                <w:sz w:val="18"/>
              </w:rPr>
              <w:t>work</w:t>
            </w:r>
            <w:r>
              <w:rPr>
                <w:spacing w:val="-7"/>
                <w:sz w:val="18"/>
              </w:rPr>
              <w:t> </w:t>
            </w:r>
            <w:r>
              <w:rPr>
                <w:sz w:val="18"/>
              </w:rPr>
              <w:t>that</w:t>
            </w:r>
            <w:r>
              <w:rPr>
                <w:spacing w:val="-5"/>
                <w:sz w:val="18"/>
              </w:rPr>
              <w:t> </w:t>
            </w:r>
            <w:r>
              <w:rPr>
                <w:sz w:val="18"/>
              </w:rPr>
              <w:t>is</w:t>
            </w:r>
            <w:r>
              <w:rPr>
                <w:spacing w:val="-1"/>
                <w:sz w:val="18"/>
              </w:rPr>
              <w:t> </w:t>
            </w:r>
            <w:r>
              <w:rPr>
                <w:sz w:val="18"/>
              </w:rPr>
              <w:t>likely</w:t>
            </w:r>
            <w:r>
              <w:rPr>
                <w:spacing w:val="-7"/>
                <w:sz w:val="18"/>
              </w:rPr>
              <w:t> </w:t>
            </w:r>
            <w:r>
              <w:rPr>
                <w:sz w:val="18"/>
              </w:rPr>
              <w:t>to be</w:t>
            </w:r>
            <w:r>
              <w:rPr>
                <w:spacing w:val="-4"/>
                <w:sz w:val="18"/>
              </w:rPr>
              <w:t> </w:t>
            </w:r>
            <w:r>
              <w:rPr>
                <w:sz w:val="18"/>
              </w:rPr>
              <w:t>hazardous,</w:t>
            </w:r>
            <w:r>
              <w:rPr>
                <w:spacing w:val="-5"/>
                <w:sz w:val="18"/>
              </w:rPr>
              <w:t> </w:t>
            </w:r>
            <w:r>
              <w:rPr>
                <w:sz w:val="18"/>
              </w:rPr>
              <w:t>interfere</w:t>
            </w:r>
            <w:r>
              <w:rPr>
                <w:spacing w:val="-4"/>
                <w:sz w:val="18"/>
              </w:rPr>
              <w:t> </w:t>
            </w:r>
            <w:r>
              <w:rPr>
                <w:sz w:val="18"/>
              </w:rPr>
              <w:t>with</w:t>
            </w:r>
            <w:r>
              <w:rPr>
                <w:spacing w:val="-5"/>
                <w:sz w:val="18"/>
              </w:rPr>
              <w:t> </w:t>
            </w:r>
            <w:r>
              <w:rPr>
                <w:sz w:val="18"/>
              </w:rPr>
              <w:t>the</w:t>
            </w:r>
            <w:r>
              <w:rPr>
                <w:spacing w:val="-4"/>
                <w:sz w:val="18"/>
              </w:rPr>
              <w:t> </w:t>
            </w:r>
            <w:r>
              <w:rPr>
                <w:sz w:val="18"/>
              </w:rPr>
              <w:t>child’s education or be harmful to the child’s health or physical, mental, spiritual, moral, or social development.</w:t>
            </w:r>
          </w:p>
          <w:p>
            <w:pPr>
              <w:pStyle w:val="TableParagraph"/>
              <w:spacing w:line="220" w:lineRule="atLeast" w:before="199"/>
              <w:ind w:left="110"/>
              <w:rPr>
                <w:sz w:val="18"/>
              </w:rPr>
            </w:pPr>
            <w:r>
              <w:rPr>
                <w:sz w:val="18"/>
              </w:rPr>
              <w:t>The</w:t>
            </w:r>
            <w:r>
              <w:rPr>
                <w:spacing w:val="-6"/>
                <w:sz w:val="18"/>
              </w:rPr>
              <w:t> </w:t>
            </w:r>
            <w:r>
              <w:rPr>
                <w:sz w:val="18"/>
              </w:rPr>
              <w:t>response</w:t>
            </w:r>
            <w:r>
              <w:rPr>
                <w:spacing w:val="-6"/>
                <w:sz w:val="18"/>
              </w:rPr>
              <w:t> </w:t>
            </w:r>
            <w:r>
              <w:rPr>
                <w:sz w:val="18"/>
              </w:rPr>
              <w:t>to</w:t>
            </w:r>
            <w:r>
              <w:rPr>
                <w:spacing w:val="-8"/>
                <w:sz w:val="18"/>
              </w:rPr>
              <w:t> </w:t>
            </w:r>
            <w:r>
              <w:rPr>
                <w:sz w:val="18"/>
              </w:rPr>
              <w:t>hiring</w:t>
            </w:r>
            <w:r>
              <w:rPr>
                <w:spacing w:val="-7"/>
                <w:sz w:val="18"/>
              </w:rPr>
              <w:t> </w:t>
            </w:r>
            <w:r>
              <w:rPr>
                <w:sz w:val="18"/>
              </w:rPr>
              <w:t>below</w:t>
            </w:r>
            <w:r>
              <w:rPr>
                <w:spacing w:val="-6"/>
                <w:sz w:val="18"/>
              </w:rPr>
              <w:t> </w:t>
            </w:r>
            <w:r>
              <w:rPr>
                <w:sz w:val="18"/>
              </w:rPr>
              <w:t>the</w:t>
            </w:r>
            <w:r>
              <w:rPr>
                <w:spacing w:val="-7"/>
                <w:sz w:val="18"/>
              </w:rPr>
              <w:t> </w:t>
            </w:r>
            <w:r>
              <w:rPr>
                <w:sz w:val="18"/>
              </w:rPr>
              <w:t>legal minimum age will be termination of </w:t>
            </w:r>
            <w:r>
              <w:rPr>
                <w:spacing w:val="-2"/>
                <w:sz w:val="18"/>
              </w:rPr>
              <w:t>employment.</w:t>
            </w:r>
          </w:p>
        </w:tc>
        <w:tc>
          <w:tcPr>
            <w:tcW w:w="3692" w:type="dxa"/>
          </w:tcPr>
          <w:p>
            <w:pPr>
              <w:pStyle w:val="TableParagraph"/>
              <w:ind w:left="109" w:right="124"/>
              <w:rPr>
                <w:sz w:val="18"/>
              </w:rPr>
            </w:pPr>
            <w:r>
              <w:rPr>
                <w:sz w:val="18"/>
              </w:rPr>
              <w:t>Each of the project countries establishes a minimum legal age for employment of 14 or older:</w:t>
            </w:r>
            <w:r>
              <w:rPr>
                <w:spacing w:val="-5"/>
                <w:sz w:val="18"/>
              </w:rPr>
              <w:t> </w:t>
            </w:r>
            <w:r>
              <w:rPr>
                <w:sz w:val="18"/>
              </w:rPr>
              <w:t>age</w:t>
            </w:r>
            <w:r>
              <w:rPr>
                <w:spacing w:val="-6"/>
                <w:sz w:val="18"/>
              </w:rPr>
              <w:t> </w:t>
            </w:r>
            <w:r>
              <w:rPr>
                <w:sz w:val="18"/>
              </w:rPr>
              <w:t>16</w:t>
            </w:r>
            <w:r>
              <w:rPr>
                <w:spacing w:val="-6"/>
                <w:sz w:val="18"/>
              </w:rPr>
              <w:t> </w:t>
            </w:r>
            <w:r>
              <w:rPr>
                <w:sz w:val="18"/>
              </w:rPr>
              <w:t>in</w:t>
            </w:r>
            <w:r>
              <w:rPr>
                <w:spacing w:val="-6"/>
                <w:sz w:val="18"/>
              </w:rPr>
              <w:t> </w:t>
            </w:r>
            <w:r>
              <w:rPr>
                <w:sz w:val="18"/>
              </w:rPr>
              <w:t>Grenada,</w:t>
            </w:r>
            <w:r>
              <w:rPr>
                <w:spacing w:val="-6"/>
                <w:sz w:val="18"/>
              </w:rPr>
              <w:t> </w:t>
            </w:r>
            <w:r>
              <w:rPr>
                <w:sz w:val="18"/>
              </w:rPr>
              <w:t>15</w:t>
            </w:r>
            <w:r>
              <w:rPr>
                <w:spacing w:val="-6"/>
                <w:sz w:val="18"/>
              </w:rPr>
              <w:t> </w:t>
            </w:r>
            <w:r>
              <w:rPr>
                <w:sz w:val="18"/>
              </w:rPr>
              <w:t>in</w:t>
            </w:r>
            <w:r>
              <w:rPr>
                <w:spacing w:val="-6"/>
                <w:sz w:val="18"/>
              </w:rPr>
              <w:t> </w:t>
            </w:r>
            <w:r>
              <w:rPr>
                <w:sz w:val="18"/>
              </w:rPr>
              <w:t>Saint</w:t>
            </w:r>
            <w:r>
              <w:rPr>
                <w:spacing w:val="-5"/>
                <w:sz w:val="18"/>
              </w:rPr>
              <w:t> </w:t>
            </w:r>
            <w:r>
              <w:rPr>
                <w:sz w:val="18"/>
              </w:rPr>
              <w:t>Lucia</w:t>
            </w:r>
            <w:r>
              <w:rPr>
                <w:spacing w:val="-6"/>
                <w:sz w:val="18"/>
              </w:rPr>
              <w:t> </w:t>
            </w:r>
            <w:r>
              <w:rPr>
                <w:sz w:val="18"/>
              </w:rPr>
              <w:t>and 15 in Guyana</w:t>
            </w:r>
          </w:p>
          <w:p>
            <w:pPr>
              <w:pStyle w:val="TableParagraph"/>
              <w:rPr>
                <w:b/>
                <w:sz w:val="18"/>
              </w:rPr>
            </w:pPr>
          </w:p>
          <w:p>
            <w:pPr>
              <w:pStyle w:val="TableParagraph"/>
              <w:ind w:left="109" w:right="124"/>
              <w:rPr>
                <w:sz w:val="18"/>
              </w:rPr>
            </w:pPr>
            <w:r>
              <w:rPr>
                <w:sz w:val="18"/>
              </w:rPr>
              <w:t>In Grenada and Saint Lucia, there are gaps in the legal protections given to children under the age of 18 from involvement in hazardous work.</w:t>
            </w:r>
            <w:r>
              <w:rPr>
                <w:spacing w:val="40"/>
                <w:sz w:val="18"/>
              </w:rPr>
              <w:t> </w:t>
            </w:r>
            <w:r>
              <w:rPr>
                <w:sz w:val="18"/>
              </w:rPr>
              <w:t>Guyana prohibits employment of persons</w:t>
            </w:r>
            <w:r>
              <w:rPr>
                <w:spacing w:val="-5"/>
                <w:sz w:val="18"/>
              </w:rPr>
              <w:t> </w:t>
            </w:r>
            <w:r>
              <w:rPr>
                <w:sz w:val="18"/>
              </w:rPr>
              <w:t>under</w:t>
            </w:r>
            <w:r>
              <w:rPr>
                <w:spacing w:val="-3"/>
                <w:sz w:val="18"/>
              </w:rPr>
              <w:t> </w:t>
            </w:r>
            <w:r>
              <w:rPr>
                <w:sz w:val="18"/>
              </w:rPr>
              <w:t>the</w:t>
            </w:r>
            <w:r>
              <w:rPr>
                <w:spacing w:val="-5"/>
                <w:sz w:val="18"/>
              </w:rPr>
              <w:t> </w:t>
            </w:r>
            <w:r>
              <w:rPr>
                <w:sz w:val="18"/>
              </w:rPr>
              <w:t>age</w:t>
            </w:r>
            <w:r>
              <w:rPr>
                <w:spacing w:val="-5"/>
                <w:sz w:val="18"/>
              </w:rPr>
              <w:t> </w:t>
            </w:r>
            <w:r>
              <w:rPr>
                <w:sz w:val="18"/>
              </w:rPr>
              <w:t>of</w:t>
            </w:r>
            <w:r>
              <w:rPr>
                <w:spacing w:val="-5"/>
                <w:sz w:val="18"/>
              </w:rPr>
              <w:t> </w:t>
            </w:r>
            <w:r>
              <w:rPr>
                <w:sz w:val="18"/>
              </w:rPr>
              <w:t>18</w:t>
            </w:r>
            <w:r>
              <w:rPr>
                <w:spacing w:val="-5"/>
                <w:sz w:val="18"/>
              </w:rPr>
              <w:t> </w:t>
            </w:r>
            <w:r>
              <w:rPr>
                <w:sz w:val="18"/>
              </w:rPr>
              <w:t>where</w:t>
            </w:r>
            <w:r>
              <w:rPr>
                <w:spacing w:val="-4"/>
                <w:sz w:val="18"/>
              </w:rPr>
              <w:t> </w:t>
            </w:r>
            <w:r>
              <w:rPr>
                <w:sz w:val="18"/>
              </w:rPr>
              <w:t>any</w:t>
            </w:r>
            <w:r>
              <w:rPr>
                <w:spacing w:val="-5"/>
                <w:sz w:val="18"/>
              </w:rPr>
              <w:t> </w:t>
            </w:r>
            <w:r>
              <w:rPr>
                <w:sz w:val="18"/>
              </w:rPr>
              <w:t>work</w:t>
            </w:r>
            <w:r>
              <w:rPr>
                <w:spacing w:val="-6"/>
                <w:sz w:val="18"/>
              </w:rPr>
              <w:t> </w:t>
            </w:r>
            <w:r>
              <w:rPr>
                <w:sz w:val="18"/>
              </w:rPr>
              <w:t>is likely to jeopardize the health, safety and morals of young persons.</w:t>
            </w:r>
          </w:p>
        </w:tc>
        <w:tc>
          <w:tcPr>
            <w:tcW w:w="2181" w:type="dxa"/>
          </w:tcPr>
          <w:p>
            <w:pPr>
              <w:pStyle w:val="TableParagraph"/>
              <w:ind w:left="108" w:right="111"/>
              <w:rPr>
                <w:sz w:val="18"/>
              </w:rPr>
            </w:pPr>
            <w:r>
              <w:rPr>
                <w:sz w:val="18"/>
              </w:rPr>
              <w:t>Children under the age of 18 can be employed or engaged only where permitted</w:t>
            </w:r>
            <w:r>
              <w:rPr>
                <w:spacing w:val="-3"/>
                <w:sz w:val="18"/>
              </w:rPr>
              <w:t> </w:t>
            </w:r>
            <w:r>
              <w:rPr>
                <w:sz w:val="18"/>
              </w:rPr>
              <w:t>by</w:t>
            </w:r>
            <w:r>
              <w:rPr>
                <w:spacing w:val="-4"/>
                <w:sz w:val="18"/>
              </w:rPr>
              <w:t> </w:t>
            </w:r>
            <w:r>
              <w:rPr>
                <w:sz w:val="18"/>
              </w:rPr>
              <w:t>law</w:t>
            </w:r>
            <w:r>
              <w:rPr>
                <w:spacing w:val="-2"/>
                <w:sz w:val="18"/>
              </w:rPr>
              <w:t> </w:t>
            </w:r>
            <w:r>
              <w:rPr>
                <w:sz w:val="18"/>
              </w:rPr>
              <w:t>and</w:t>
            </w:r>
            <w:r>
              <w:rPr>
                <w:spacing w:val="-2"/>
                <w:sz w:val="18"/>
              </w:rPr>
              <w:t> </w:t>
            </w:r>
            <w:r>
              <w:rPr>
                <w:sz w:val="18"/>
              </w:rPr>
              <w:t>only in</w:t>
            </w:r>
            <w:r>
              <w:rPr>
                <w:spacing w:val="-2"/>
                <w:sz w:val="18"/>
              </w:rPr>
              <w:t> </w:t>
            </w:r>
            <w:r>
              <w:rPr>
                <w:sz w:val="18"/>
              </w:rPr>
              <w:t>exceptional circumstances, as set out in ESS2. Hiring of workers under</w:t>
            </w:r>
            <w:r>
              <w:rPr>
                <w:spacing w:val="-6"/>
                <w:sz w:val="18"/>
              </w:rPr>
              <w:t> </w:t>
            </w:r>
            <w:r>
              <w:rPr>
                <w:sz w:val="18"/>
              </w:rPr>
              <w:t>the</w:t>
            </w:r>
            <w:r>
              <w:rPr>
                <w:spacing w:val="-7"/>
                <w:sz w:val="18"/>
              </w:rPr>
              <w:t> </w:t>
            </w:r>
            <w:r>
              <w:rPr>
                <w:sz w:val="18"/>
              </w:rPr>
              <w:t>age</w:t>
            </w:r>
            <w:r>
              <w:rPr>
                <w:spacing w:val="-7"/>
                <w:sz w:val="18"/>
              </w:rPr>
              <w:t> </w:t>
            </w:r>
            <w:r>
              <w:rPr>
                <w:sz w:val="18"/>
              </w:rPr>
              <w:t>of</w:t>
            </w:r>
            <w:r>
              <w:rPr>
                <w:spacing w:val="-7"/>
                <w:sz w:val="18"/>
              </w:rPr>
              <w:t> </w:t>
            </w:r>
            <w:r>
              <w:rPr>
                <w:sz w:val="18"/>
              </w:rPr>
              <w:t>18</w:t>
            </w:r>
            <w:r>
              <w:rPr>
                <w:spacing w:val="-8"/>
                <w:sz w:val="18"/>
              </w:rPr>
              <w:t> </w:t>
            </w:r>
            <w:r>
              <w:rPr>
                <w:sz w:val="18"/>
              </w:rPr>
              <w:t>will</w:t>
            </w:r>
            <w:r>
              <w:rPr>
                <w:spacing w:val="-9"/>
                <w:sz w:val="18"/>
              </w:rPr>
              <w:t> </w:t>
            </w:r>
            <w:r>
              <w:rPr>
                <w:sz w:val="18"/>
              </w:rPr>
              <w:t>be subject to rigorous scrutiny and by no means can they be exposed to hazardous</w:t>
            </w:r>
            <w:r>
              <w:rPr>
                <w:spacing w:val="-2"/>
                <w:sz w:val="18"/>
              </w:rPr>
              <w:t> </w:t>
            </w:r>
            <w:r>
              <w:rPr>
                <w:sz w:val="18"/>
              </w:rPr>
              <w:t>activities.</w:t>
            </w:r>
          </w:p>
        </w:tc>
      </w:tr>
      <w:tr>
        <w:trPr>
          <w:trHeight w:val="2640" w:hRule="atLeast"/>
        </w:trPr>
        <w:tc>
          <w:tcPr>
            <w:tcW w:w="3147" w:type="dxa"/>
          </w:tcPr>
          <w:p>
            <w:pPr>
              <w:pStyle w:val="TableParagraph"/>
              <w:spacing w:before="218"/>
              <w:ind w:left="110"/>
              <w:rPr>
                <w:b/>
                <w:sz w:val="18"/>
              </w:rPr>
            </w:pPr>
            <w:r>
              <w:rPr>
                <w:b/>
                <w:sz w:val="18"/>
              </w:rPr>
              <w:t>Anti-discrimination</w:t>
            </w:r>
            <w:r>
              <w:rPr>
                <w:b/>
                <w:spacing w:val="-9"/>
                <w:sz w:val="18"/>
              </w:rPr>
              <w:t> </w:t>
            </w:r>
            <w:r>
              <w:rPr>
                <w:b/>
                <w:sz w:val="18"/>
              </w:rPr>
              <w:t>and</w:t>
            </w:r>
            <w:r>
              <w:rPr>
                <w:b/>
                <w:spacing w:val="-8"/>
                <w:sz w:val="18"/>
              </w:rPr>
              <w:t> </w:t>
            </w:r>
            <w:r>
              <w:rPr>
                <w:b/>
                <w:spacing w:val="-2"/>
                <w:sz w:val="18"/>
              </w:rPr>
              <w:t>SEA/SH</w:t>
            </w:r>
          </w:p>
          <w:p>
            <w:pPr>
              <w:pStyle w:val="TableParagraph"/>
              <w:spacing w:before="1"/>
              <w:ind w:left="110" w:right="129"/>
              <w:rPr>
                <w:sz w:val="18"/>
              </w:rPr>
            </w:pPr>
            <w:r>
              <w:rPr>
                <w:sz w:val="18"/>
              </w:rPr>
              <w:t>ESS2 requires that decisions relating to the employment or treatment of project workers not be made on the basis of personal characteristics unrelated</w:t>
            </w:r>
            <w:r>
              <w:rPr>
                <w:spacing w:val="-9"/>
                <w:sz w:val="18"/>
              </w:rPr>
              <w:t> </w:t>
            </w:r>
            <w:r>
              <w:rPr>
                <w:sz w:val="18"/>
              </w:rPr>
              <w:t>to</w:t>
            </w:r>
            <w:r>
              <w:rPr>
                <w:spacing w:val="-9"/>
                <w:sz w:val="18"/>
              </w:rPr>
              <w:t> </w:t>
            </w:r>
            <w:r>
              <w:rPr>
                <w:sz w:val="18"/>
              </w:rPr>
              <w:t>inherent</w:t>
            </w:r>
            <w:r>
              <w:rPr>
                <w:spacing w:val="-9"/>
                <w:sz w:val="18"/>
              </w:rPr>
              <w:t> </w:t>
            </w:r>
            <w:r>
              <w:rPr>
                <w:sz w:val="18"/>
              </w:rPr>
              <w:t>job</w:t>
            </w:r>
            <w:r>
              <w:rPr>
                <w:spacing w:val="-9"/>
                <w:sz w:val="18"/>
              </w:rPr>
              <w:t> </w:t>
            </w:r>
            <w:r>
              <w:rPr>
                <w:sz w:val="18"/>
              </w:rPr>
              <w:t>requirements (e.g., gender, race, religion, sexual orientation) but be based on the principle of equal opportunity and fair </w:t>
            </w:r>
            <w:r>
              <w:rPr>
                <w:spacing w:val="-2"/>
                <w:sz w:val="18"/>
              </w:rPr>
              <w:t>treatment.</w:t>
            </w:r>
          </w:p>
        </w:tc>
        <w:tc>
          <w:tcPr>
            <w:tcW w:w="3692" w:type="dxa"/>
          </w:tcPr>
          <w:p>
            <w:pPr>
              <w:pStyle w:val="TableParagraph"/>
              <w:ind w:left="109" w:right="92"/>
              <w:jc w:val="both"/>
              <w:rPr>
                <w:sz w:val="18"/>
              </w:rPr>
            </w:pPr>
            <w:r>
              <w:rPr>
                <w:sz w:val="18"/>
              </w:rPr>
              <w:t>Anti-discrimination legislation, in one form or another, exists in Project countries. General guarantees of equality are provided in the constitution. The protected categories defined by law are not, however, always as comprehensive as those required by ESS2. For instance,</w:t>
            </w:r>
            <w:r>
              <w:rPr>
                <w:spacing w:val="-11"/>
                <w:sz w:val="18"/>
              </w:rPr>
              <w:t> </w:t>
            </w:r>
            <w:r>
              <w:rPr>
                <w:sz w:val="18"/>
              </w:rPr>
              <w:t>while</w:t>
            </w:r>
            <w:r>
              <w:rPr>
                <w:spacing w:val="-10"/>
                <w:sz w:val="18"/>
              </w:rPr>
              <w:t> </w:t>
            </w:r>
            <w:r>
              <w:rPr>
                <w:sz w:val="18"/>
              </w:rPr>
              <w:t>discrimination</w:t>
            </w:r>
            <w:r>
              <w:rPr>
                <w:spacing w:val="-10"/>
                <w:sz w:val="18"/>
              </w:rPr>
              <w:t> </w:t>
            </w:r>
            <w:r>
              <w:rPr>
                <w:sz w:val="18"/>
              </w:rPr>
              <w:t>on</w:t>
            </w:r>
            <w:r>
              <w:rPr>
                <w:spacing w:val="-10"/>
                <w:sz w:val="18"/>
              </w:rPr>
              <w:t> </w:t>
            </w:r>
            <w:r>
              <w:rPr>
                <w:sz w:val="18"/>
              </w:rPr>
              <w:t>the</w:t>
            </w:r>
            <w:r>
              <w:rPr>
                <w:spacing w:val="-10"/>
                <w:sz w:val="18"/>
              </w:rPr>
              <w:t> </w:t>
            </w:r>
            <w:r>
              <w:rPr>
                <w:sz w:val="18"/>
              </w:rPr>
              <w:t>grounds</w:t>
            </w:r>
            <w:r>
              <w:rPr>
                <w:spacing w:val="-11"/>
                <w:sz w:val="18"/>
              </w:rPr>
              <w:t> </w:t>
            </w:r>
            <w:r>
              <w:rPr>
                <w:sz w:val="18"/>
              </w:rPr>
              <w:t>of race,</w:t>
            </w:r>
            <w:r>
              <w:rPr>
                <w:spacing w:val="-10"/>
                <w:sz w:val="18"/>
              </w:rPr>
              <w:t> </w:t>
            </w:r>
            <w:r>
              <w:rPr>
                <w:sz w:val="18"/>
              </w:rPr>
              <w:t>religion,</w:t>
            </w:r>
            <w:r>
              <w:rPr>
                <w:spacing w:val="-10"/>
                <w:sz w:val="18"/>
              </w:rPr>
              <w:t> </w:t>
            </w:r>
            <w:r>
              <w:rPr>
                <w:sz w:val="18"/>
              </w:rPr>
              <w:t>place</w:t>
            </w:r>
            <w:r>
              <w:rPr>
                <w:spacing w:val="-10"/>
                <w:sz w:val="18"/>
              </w:rPr>
              <w:t> </w:t>
            </w:r>
            <w:r>
              <w:rPr>
                <w:sz w:val="18"/>
              </w:rPr>
              <w:t>of</w:t>
            </w:r>
            <w:r>
              <w:rPr>
                <w:spacing w:val="-10"/>
                <w:sz w:val="18"/>
              </w:rPr>
              <w:t> </w:t>
            </w:r>
            <w:r>
              <w:rPr>
                <w:sz w:val="18"/>
              </w:rPr>
              <w:t>origin</w:t>
            </w:r>
            <w:r>
              <w:rPr>
                <w:spacing w:val="-10"/>
                <w:sz w:val="18"/>
              </w:rPr>
              <w:t> </w:t>
            </w:r>
            <w:r>
              <w:rPr>
                <w:sz w:val="18"/>
              </w:rPr>
              <w:t>or</w:t>
            </w:r>
            <w:r>
              <w:rPr>
                <w:spacing w:val="-8"/>
                <w:sz w:val="18"/>
              </w:rPr>
              <w:t> </w:t>
            </w:r>
            <w:r>
              <w:rPr>
                <w:sz w:val="18"/>
              </w:rPr>
              <w:t>sex</w:t>
            </w:r>
            <w:r>
              <w:rPr>
                <w:spacing w:val="-8"/>
                <w:sz w:val="18"/>
              </w:rPr>
              <w:t> </w:t>
            </w:r>
            <w:r>
              <w:rPr>
                <w:sz w:val="18"/>
              </w:rPr>
              <w:t>is</w:t>
            </w:r>
            <w:r>
              <w:rPr>
                <w:spacing w:val="-11"/>
                <w:sz w:val="18"/>
              </w:rPr>
              <w:t> </w:t>
            </w:r>
            <w:r>
              <w:rPr>
                <w:sz w:val="18"/>
              </w:rPr>
              <w:t>prohibited in all countries, such protections are not universal</w:t>
            </w:r>
            <w:r>
              <w:rPr>
                <w:spacing w:val="64"/>
                <w:sz w:val="18"/>
              </w:rPr>
              <w:t> </w:t>
            </w:r>
            <w:r>
              <w:rPr>
                <w:sz w:val="18"/>
              </w:rPr>
              <w:t>for</w:t>
            </w:r>
            <w:r>
              <w:rPr>
                <w:spacing w:val="67"/>
                <w:sz w:val="18"/>
              </w:rPr>
              <w:t> </w:t>
            </w:r>
            <w:r>
              <w:rPr>
                <w:sz w:val="18"/>
              </w:rPr>
              <w:t>age,</w:t>
            </w:r>
            <w:r>
              <w:rPr>
                <w:spacing w:val="71"/>
                <w:sz w:val="18"/>
              </w:rPr>
              <w:t> </w:t>
            </w:r>
            <w:r>
              <w:rPr>
                <w:sz w:val="18"/>
              </w:rPr>
              <w:t>disability</w:t>
            </w:r>
            <w:r>
              <w:rPr>
                <w:spacing w:val="68"/>
                <w:sz w:val="18"/>
              </w:rPr>
              <w:t> </w:t>
            </w:r>
            <w:r>
              <w:rPr>
                <w:sz w:val="18"/>
              </w:rPr>
              <w:t>and,</w:t>
            </w:r>
            <w:r>
              <w:rPr>
                <w:spacing w:val="66"/>
                <w:sz w:val="18"/>
              </w:rPr>
              <w:t> </w:t>
            </w:r>
            <w:r>
              <w:rPr>
                <w:spacing w:val="-2"/>
                <w:sz w:val="18"/>
              </w:rPr>
              <w:t>especially,</w:t>
            </w:r>
          </w:p>
          <w:p>
            <w:pPr>
              <w:pStyle w:val="TableParagraph"/>
              <w:spacing w:line="220" w:lineRule="atLeast"/>
              <w:ind w:left="109" w:right="103"/>
              <w:jc w:val="both"/>
              <w:rPr>
                <w:sz w:val="18"/>
              </w:rPr>
            </w:pPr>
            <w:r>
              <w:rPr>
                <w:sz w:val="18"/>
              </w:rPr>
              <w:t>sexual orientation. All Project countries have legislation that criminalizes SEA/SH.</w:t>
            </w:r>
          </w:p>
        </w:tc>
        <w:tc>
          <w:tcPr>
            <w:tcW w:w="2181" w:type="dxa"/>
          </w:tcPr>
          <w:p>
            <w:pPr>
              <w:pStyle w:val="TableParagraph"/>
              <w:ind w:left="108" w:right="44"/>
              <w:rPr>
                <w:sz w:val="18"/>
              </w:rPr>
            </w:pPr>
            <w:r>
              <w:rPr>
                <w:sz w:val="18"/>
              </w:rPr>
              <w:t>The</w:t>
            </w:r>
            <w:r>
              <w:rPr>
                <w:spacing w:val="-11"/>
                <w:sz w:val="18"/>
              </w:rPr>
              <w:t> </w:t>
            </w:r>
            <w:r>
              <w:rPr>
                <w:sz w:val="18"/>
              </w:rPr>
              <w:t>Project</w:t>
            </w:r>
            <w:r>
              <w:rPr>
                <w:spacing w:val="-10"/>
                <w:sz w:val="18"/>
              </w:rPr>
              <w:t> </w:t>
            </w:r>
            <w:r>
              <w:rPr>
                <w:sz w:val="18"/>
              </w:rPr>
              <w:t>will</w:t>
            </w:r>
            <w:r>
              <w:rPr>
                <w:spacing w:val="-10"/>
                <w:sz w:val="18"/>
              </w:rPr>
              <w:t> </w:t>
            </w:r>
            <w:r>
              <w:rPr>
                <w:sz w:val="18"/>
              </w:rPr>
              <w:t>implement workplace policies that meet the requirements of ESS2 in relation to anti- discrimination. These will be included in the CoC which will be a part of the contract for all project </w:t>
            </w:r>
            <w:r>
              <w:rPr>
                <w:spacing w:val="-2"/>
                <w:sz w:val="18"/>
              </w:rPr>
              <w:t>workers.</w:t>
            </w:r>
          </w:p>
        </w:tc>
      </w:tr>
      <w:tr>
        <w:trPr>
          <w:trHeight w:val="1535" w:hRule="atLeast"/>
        </w:trPr>
        <w:tc>
          <w:tcPr>
            <w:tcW w:w="3147" w:type="dxa"/>
          </w:tcPr>
          <w:p>
            <w:pPr>
              <w:pStyle w:val="TableParagraph"/>
              <w:spacing w:line="218" w:lineRule="exact"/>
              <w:ind w:left="110"/>
              <w:rPr>
                <w:b/>
                <w:sz w:val="18"/>
              </w:rPr>
            </w:pPr>
            <w:r>
              <w:rPr>
                <w:b/>
                <w:sz w:val="18"/>
              </w:rPr>
              <w:t>Industrial</w:t>
            </w:r>
            <w:r>
              <w:rPr>
                <w:b/>
                <w:spacing w:val="-8"/>
                <w:sz w:val="18"/>
              </w:rPr>
              <w:t> </w:t>
            </w:r>
            <w:r>
              <w:rPr>
                <w:b/>
                <w:spacing w:val="-2"/>
                <w:sz w:val="18"/>
              </w:rPr>
              <w:t>relations</w:t>
            </w:r>
          </w:p>
          <w:p>
            <w:pPr>
              <w:pStyle w:val="TableParagraph"/>
              <w:ind w:left="110"/>
              <w:rPr>
                <w:sz w:val="18"/>
              </w:rPr>
            </w:pPr>
            <w:r>
              <w:rPr>
                <w:sz w:val="18"/>
              </w:rPr>
              <w:t>ESS2</w:t>
            </w:r>
            <w:r>
              <w:rPr>
                <w:spacing w:val="-3"/>
                <w:sz w:val="18"/>
              </w:rPr>
              <w:t> </w:t>
            </w:r>
            <w:r>
              <w:rPr>
                <w:sz w:val="18"/>
              </w:rPr>
              <w:t>respects</w:t>
            </w:r>
            <w:r>
              <w:rPr>
                <w:spacing w:val="-3"/>
                <w:sz w:val="18"/>
              </w:rPr>
              <w:t> </w:t>
            </w:r>
            <w:r>
              <w:rPr>
                <w:sz w:val="18"/>
              </w:rPr>
              <w:t>the</w:t>
            </w:r>
            <w:r>
              <w:rPr>
                <w:spacing w:val="-1"/>
                <w:sz w:val="18"/>
              </w:rPr>
              <w:t> </w:t>
            </w:r>
            <w:r>
              <w:rPr>
                <w:sz w:val="18"/>
              </w:rPr>
              <w:t>role</w:t>
            </w:r>
            <w:r>
              <w:rPr>
                <w:spacing w:val="-1"/>
                <w:sz w:val="18"/>
              </w:rPr>
              <w:t> </w:t>
            </w:r>
            <w:r>
              <w:rPr>
                <w:sz w:val="18"/>
              </w:rPr>
              <w:t>of</w:t>
            </w:r>
            <w:r>
              <w:rPr>
                <w:spacing w:val="-1"/>
                <w:sz w:val="18"/>
              </w:rPr>
              <w:t> </w:t>
            </w:r>
            <w:r>
              <w:rPr>
                <w:spacing w:val="-2"/>
                <w:sz w:val="18"/>
              </w:rPr>
              <w:t>legally</w:t>
            </w:r>
          </w:p>
          <w:p>
            <w:pPr>
              <w:pStyle w:val="TableParagraph"/>
              <w:spacing w:line="237" w:lineRule="auto" w:before="2"/>
              <w:ind w:left="110"/>
              <w:rPr>
                <w:sz w:val="18"/>
              </w:rPr>
            </w:pPr>
            <w:r>
              <w:rPr>
                <w:sz w:val="18"/>
              </w:rPr>
              <w:t>established workers’ organizations and legitimate workers’ representatives. These</w:t>
            </w:r>
            <w:r>
              <w:rPr>
                <w:spacing w:val="-8"/>
                <w:sz w:val="18"/>
              </w:rPr>
              <w:t> </w:t>
            </w:r>
            <w:r>
              <w:rPr>
                <w:sz w:val="18"/>
              </w:rPr>
              <w:t>will</w:t>
            </w:r>
            <w:r>
              <w:rPr>
                <w:spacing w:val="-10"/>
                <w:sz w:val="18"/>
              </w:rPr>
              <w:t> </w:t>
            </w:r>
            <w:r>
              <w:rPr>
                <w:sz w:val="18"/>
              </w:rPr>
              <w:t>be</w:t>
            </w:r>
            <w:r>
              <w:rPr>
                <w:spacing w:val="-7"/>
                <w:sz w:val="18"/>
              </w:rPr>
              <w:t> </w:t>
            </w:r>
            <w:r>
              <w:rPr>
                <w:sz w:val="18"/>
              </w:rPr>
              <w:t>provided</w:t>
            </w:r>
            <w:r>
              <w:rPr>
                <w:spacing w:val="-8"/>
                <w:sz w:val="18"/>
              </w:rPr>
              <w:t> </w:t>
            </w:r>
            <w:r>
              <w:rPr>
                <w:sz w:val="18"/>
              </w:rPr>
              <w:t>with</w:t>
            </w:r>
            <w:r>
              <w:rPr>
                <w:spacing w:val="-8"/>
                <w:sz w:val="18"/>
              </w:rPr>
              <w:t> </w:t>
            </w:r>
            <w:r>
              <w:rPr>
                <w:sz w:val="18"/>
              </w:rPr>
              <w:t>information needed for meaningful negotiation in a</w:t>
            </w:r>
          </w:p>
          <w:p>
            <w:pPr>
              <w:pStyle w:val="TableParagraph"/>
              <w:spacing w:line="201" w:lineRule="exact" w:before="4"/>
              <w:ind w:left="110"/>
              <w:rPr>
                <w:sz w:val="18"/>
              </w:rPr>
            </w:pPr>
            <w:r>
              <w:rPr>
                <w:sz w:val="18"/>
              </w:rPr>
              <w:t>timely</w:t>
            </w:r>
            <w:r>
              <w:rPr>
                <w:spacing w:val="-5"/>
                <w:sz w:val="18"/>
              </w:rPr>
              <w:t> </w:t>
            </w:r>
            <w:r>
              <w:rPr>
                <w:spacing w:val="-2"/>
                <w:sz w:val="18"/>
              </w:rPr>
              <w:t>manner.</w:t>
            </w:r>
          </w:p>
        </w:tc>
        <w:tc>
          <w:tcPr>
            <w:tcW w:w="3692" w:type="dxa"/>
          </w:tcPr>
          <w:p>
            <w:pPr>
              <w:pStyle w:val="TableParagraph"/>
              <w:ind w:left="109" w:right="124"/>
              <w:rPr>
                <w:sz w:val="18"/>
              </w:rPr>
            </w:pPr>
            <w:r>
              <w:rPr>
                <w:sz w:val="18"/>
              </w:rPr>
              <w:t>Freedom</w:t>
            </w:r>
            <w:r>
              <w:rPr>
                <w:spacing w:val="-8"/>
                <w:sz w:val="18"/>
              </w:rPr>
              <w:t> </w:t>
            </w:r>
            <w:r>
              <w:rPr>
                <w:sz w:val="18"/>
              </w:rPr>
              <w:t>of</w:t>
            </w:r>
            <w:r>
              <w:rPr>
                <w:spacing w:val="-9"/>
                <w:sz w:val="18"/>
              </w:rPr>
              <w:t> </w:t>
            </w:r>
            <w:r>
              <w:rPr>
                <w:sz w:val="18"/>
              </w:rPr>
              <w:t>assembly,</w:t>
            </w:r>
            <w:r>
              <w:rPr>
                <w:spacing w:val="-9"/>
                <w:sz w:val="18"/>
              </w:rPr>
              <w:t> </w:t>
            </w:r>
            <w:r>
              <w:rPr>
                <w:sz w:val="18"/>
              </w:rPr>
              <w:t>freedom</w:t>
            </w:r>
            <w:r>
              <w:rPr>
                <w:spacing w:val="-8"/>
                <w:sz w:val="18"/>
              </w:rPr>
              <w:t> </w:t>
            </w:r>
            <w:r>
              <w:rPr>
                <w:sz w:val="18"/>
              </w:rPr>
              <w:t>of</w:t>
            </w:r>
            <w:r>
              <w:rPr>
                <w:spacing w:val="-9"/>
                <w:sz w:val="18"/>
              </w:rPr>
              <w:t> </w:t>
            </w:r>
            <w:r>
              <w:rPr>
                <w:sz w:val="18"/>
              </w:rPr>
              <w:t>association, collective bargaining and industrial relations are</w:t>
            </w:r>
            <w:r>
              <w:rPr>
                <w:spacing w:val="-5"/>
                <w:sz w:val="18"/>
              </w:rPr>
              <w:t> </w:t>
            </w:r>
            <w:r>
              <w:rPr>
                <w:sz w:val="18"/>
              </w:rPr>
              <w:t>guaranteed</w:t>
            </w:r>
            <w:r>
              <w:rPr>
                <w:spacing w:val="-6"/>
                <w:sz w:val="18"/>
              </w:rPr>
              <w:t> </w:t>
            </w:r>
            <w:r>
              <w:rPr>
                <w:sz w:val="18"/>
              </w:rPr>
              <w:t>through</w:t>
            </w:r>
            <w:r>
              <w:rPr>
                <w:spacing w:val="-6"/>
                <w:sz w:val="18"/>
              </w:rPr>
              <w:t> </w:t>
            </w:r>
            <w:r>
              <w:rPr>
                <w:sz w:val="18"/>
              </w:rPr>
              <w:t>the</w:t>
            </w:r>
            <w:r>
              <w:rPr>
                <w:spacing w:val="-6"/>
                <w:sz w:val="18"/>
              </w:rPr>
              <w:t> </w:t>
            </w:r>
            <w:r>
              <w:rPr>
                <w:sz w:val="18"/>
              </w:rPr>
              <w:t>Constitutions</w:t>
            </w:r>
            <w:r>
              <w:rPr>
                <w:spacing w:val="-7"/>
                <w:sz w:val="18"/>
              </w:rPr>
              <w:t> </w:t>
            </w:r>
            <w:r>
              <w:rPr>
                <w:sz w:val="18"/>
              </w:rPr>
              <w:t>and regulated through the labour relations legislation in all Project countries. These</w:t>
            </w:r>
          </w:p>
          <w:p>
            <w:pPr>
              <w:pStyle w:val="TableParagraph"/>
              <w:spacing w:line="217" w:lineRule="exact"/>
              <w:ind w:left="109"/>
              <w:rPr>
                <w:sz w:val="18"/>
              </w:rPr>
            </w:pPr>
            <w:r>
              <w:rPr>
                <w:sz w:val="18"/>
              </w:rPr>
              <w:t>include</w:t>
            </w:r>
            <w:r>
              <w:rPr>
                <w:spacing w:val="-4"/>
                <w:sz w:val="18"/>
              </w:rPr>
              <w:t> </w:t>
            </w:r>
            <w:r>
              <w:rPr>
                <w:sz w:val="18"/>
              </w:rPr>
              <w:t>Grenada’s</w:t>
            </w:r>
            <w:r>
              <w:rPr>
                <w:spacing w:val="-5"/>
                <w:sz w:val="18"/>
              </w:rPr>
              <w:t> </w:t>
            </w:r>
            <w:r>
              <w:rPr>
                <w:sz w:val="18"/>
              </w:rPr>
              <w:t>Labour</w:t>
            </w:r>
            <w:r>
              <w:rPr>
                <w:spacing w:val="-3"/>
                <w:sz w:val="18"/>
              </w:rPr>
              <w:t> </w:t>
            </w:r>
            <w:r>
              <w:rPr>
                <w:sz w:val="18"/>
              </w:rPr>
              <w:t>Relations</w:t>
            </w:r>
            <w:r>
              <w:rPr>
                <w:spacing w:val="-5"/>
                <w:sz w:val="18"/>
              </w:rPr>
              <w:t> </w:t>
            </w:r>
            <w:r>
              <w:rPr>
                <w:sz w:val="18"/>
              </w:rPr>
              <w:t>Act,</w:t>
            </w:r>
            <w:r>
              <w:rPr>
                <w:spacing w:val="-4"/>
                <w:sz w:val="18"/>
              </w:rPr>
              <w:t> Saint</w:t>
            </w:r>
          </w:p>
          <w:p>
            <w:pPr>
              <w:pStyle w:val="TableParagraph"/>
              <w:spacing w:line="201" w:lineRule="exact"/>
              <w:ind w:left="109"/>
              <w:rPr>
                <w:sz w:val="18"/>
              </w:rPr>
            </w:pPr>
            <w:r>
              <w:rPr>
                <w:sz w:val="18"/>
              </w:rPr>
              <w:t>Lucia’s</w:t>
            </w:r>
            <w:r>
              <w:rPr>
                <w:spacing w:val="-5"/>
                <w:sz w:val="18"/>
              </w:rPr>
              <w:t> </w:t>
            </w:r>
            <w:r>
              <w:rPr>
                <w:sz w:val="18"/>
              </w:rPr>
              <w:t>Labor</w:t>
            </w:r>
            <w:r>
              <w:rPr>
                <w:spacing w:val="-2"/>
                <w:sz w:val="18"/>
              </w:rPr>
              <w:t> </w:t>
            </w:r>
            <w:r>
              <w:rPr>
                <w:sz w:val="18"/>
              </w:rPr>
              <w:t>Act</w:t>
            </w:r>
            <w:r>
              <w:rPr>
                <w:spacing w:val="-4"/>
                <w:sz w:val="18"/>
              </w:rPr>
              <w:t> </w:t>
            </w:r>
            <w:r>
              <w:rPr>
                <w:sz w:val="18"/>
              </w:rPr>
              <w:t>and</w:t>
            </w:r>
            <w:r>
              <w:rPr>
                <w:spacing w:val="-3"/>
                <w:sz w:val="18"/>
              </w:rPr>
              <w:t> </w:t>
            </w:r>
            <w:r>
              <w:rPr>
                <w:sz w:val="18"/>
              </w:rPr>
              <w:t>Guyana’s</w:t>
            </w:r>
            <w:r>
              <w:rPr>
                <w:spacing w:val="-5"/>
                <w:sz w:val="18"/>
              </w:rPr>
              <w:t> </w:t>
            </w:r>
            <w:r>
              <w:rPr>
                <w:sz w:val="18"/>
              </w:rPr>
              <w:t>Labor</w:t>
            </w:r>
            <w:r>
              <w:rPr>
                <w:spacing w:val="-2"/>
                <w:sz w:val="18"/>
              </w:rPr>
              <w:t> </w:t>
            </w:r>
            <w:r>
              <w:rPr>
                <w:spacing w:val="-4"/>
                <w:sz w:val="18"/>
              </w:rPr>
              <w:t>Act.</w:t>
            </w:r>
          </w:p>
        </w:tc>
        <w:tc>
          <w:tcPr>
            <w:tcW w:w="2181" w:type="dxa"/>
          </w:tcPr>
          <w:p>
            <w:pPr>
              <w:pStyle w:val="TableParagraph"/>
              <w:spacing w:line="237" w:lineRule="auto"/>
              <w:ind w:left="108" w:right="295"/>
              <w:jc w:val="both"/>
              <w:rPr>
                <w:sz w:val="18"/>
              </w:rPr>
            </w:pPr>
            <w:r>
              <w:rPr>
                <w:sz w:val="18"/>
              </w:rPr>
              <w:t>The</w:t>
            </w:r>
            <w:r>
              <w:rPr>
                <w:spacing w:val="-11"/>
                <w:sz w:val="18"/>
              </w:rPr>
              <w:t> </w:t>
            </w:r>
            <w:r>
              <w:rPr>
                <w:sz w:val="18"/>
              </w:rPr>
              <w:t>LMP</w:t>
            </w:r>
            <w:r>
              <w:rPr>
                <w:spacing w:val="-10"/>
                <w:sz w:val="18"/>
              </w:rPr>
              <w:t> </w:t>
            </w:r>
            <w:r>
              <w:rPr>
                <w:sz w:val="18"/>
              </w:rPr>
              <w:t>and</w:t>
            </w:r>
            <w:r>
              <w:rPr>
                <w:spacing w:val="-10"/>
                <w:sz w:val="18"/>
              </w:rPr>
              <w:t> </w:t>
            </w:r>
            <w:r>
              <w:rPr>
                <w:sz w:val="18"/>
              </w:rPr>
              <w:t>associated CoC will be shared with employers</w:t>
            </w:r>
            <w:r>
              <w:rPr>
                <w:spacing w:val="-11"/>
                <w:sz w:val="18"/>
              </w:rPr>
              <w:t> </w:t>
            </w:r>
            <w:r>
              <w:rPr>
                <w:sz w:val="18"/>
              </w:rPr>
              <w:t>and</w:t>
            </w:r>
            <w:r>
              <w:rPr>
                <w:spacing w:val="-10"/>
                <w:sz w:val="18"/>
              </w:rPr>
              <w:t> </w:t>
            </w:r>
            <w:r>
              <w:rPr>
                <w:sz w:val="18"/>
              </w:rPr>
              <w:t>workers’ </w:t>
            </w:r>
            <w:r>
              <w:rPr>
                <w:spacing w:val="-2"/>
                <w:sz w:val="18"/>
              </w:rPr>
              <w:t>organizations.</w:t>
            </w:r>
          </w:p>
        </w:tc>
      </w:tr>
      <w:tr>
        <w:trPr>
          <w:trHeight w:val="1980" w:hRule="atLeast"/>
        </w:trPr>
        <w:tc>
          <w:tcPr>
            <w:tcW w:w="3147" w:type="dxa"/>
          </w:tcPr>
          <w:p>
            <w:pPr>
              <w:pStyle w:val="TableParagraph"/>
              <w:rPr>
                <w:b/>
                <w:sz w:val="18"/>
              </w:rPr>
            </w:pPr>
          </w:p>
          <w:p>
            <w:pPr>
              <w:pStyle w:val="TableParagraph"/>
              <w:spacing w:before="109"/>
              <w:rPr>
                <w:b/>
                <w:sz w:val="18"/>
              </w:rPr>
            </w:pPr>
          </w:p>
          <w:p>
            <w:pPr>
              <w:pStyle w:val="TableParagraph"/>
              <w:ind w:left="110" w:right="375"/>
              <w:rPr>
                <w:sz w:val="18"/>
              </w:rPr>
            </w:pPr>
            <w:r>
              <w:rPr>
                <w:b/>
                <w:sz w:val="18"/>
              </w:rPr>
              <w:t>Occupational health and safety </w:t>
            </w:r>
            <w:r>
              <w:rPr>
                <w:sz w:val="18"/>
              </w:rPr>
              <w:t>ESS2</w:t>
            </w:r>
            <w:r>
              <w:rPr>
                <w:spacing w:val="-11"/>
                <w:sz w:val="18"/>
              </w:rPr>
              <w:t> </w:t>
            </w:r>
            <w:r>
              <w:rPr>
                <w:sz w:val="18"/>
              </w:rPr>
              <w:t>imposes</w:t>
            </w:r>
            <w:r>
              <w:rPr>
                <w:spacing w:val="-10"/>
                <w:sz w:val="18"/>
              </w:rPr>
              <w:t> </w:t>
            </w:r>
            <w:r>
              <w:rPr>
                <w:sz w:val="18"/>
              </w:rPr>
              <w:t>general</w:t>
            </w:r>
            <w:r>
              <w:rPr>
                <w:spacing w:val="-10"/>
                <w:sz w:val="18"/>
              </w:rPr>
              <w:t> </w:t>
            </w:r>
            <w:r>
              <w:rPr>
                <w:sz w:val="18"/>
              </w:rPr>
              <w:t>requirements related to occupational health and safety to all project workers.</w:t>
            </w:r>
          </w:p>
        </w:tc>
        <w:tc>
          <w:tcPr>
            <w:tcW w:w="3692" w:type="dxa"/>
          </w:tcPr>
          <w:p>
            <w:pPr>
              <w:pStyle w:val="TableParagraph"/>
              <w:ind w:left="109" w:right="116"/>
              <w:rPr>
                <w:sz w:val="18"/>
              </w:rPr>
            </w:pPr>
            <w:r>
              <w:rPr>
                <w:sz w:val="18"/>
              </w:rPr>
              <w:t>Legislation and regulations necessary to develop and implement procedures to</w:t>
            </w:r>
            <w:r>
              <w:rPr>
                <w:spacing w:val="40"/>
                <w:sz w:val="18"/>
              </w:rPr>
              <w:t> </w:t>
            </w:r>
            <w:r>
              <w:rPr>
                <w:sz w:val="18"/>
              </w:rPr>
              <w:t>establish and maintain a safe working environment, including that workplaces, vehicles,</w:t>
            </w:r>
            <w:r>
              <w:rPr>
                <w:spacing w:val="-9"/>
                <w:sz w:val="18"/>
              </w:rPr>
              <w:t> </w:t>
            </w:r>
            <w:r>
              <w:rPr>
                <w:sz w:val="18"/>
              </w:rPr>
              <w:t>equipment,</w:t>
            </w:r>
            <w:r>
              <w:rPr>
                <w:spacing w:val="-9"/>
                <w:sz w:val="18"/>
              </w:rPr>
              <w:t> </w:t>
            </w:r>
            <w:r>
              <w:rPr>
                <w:sz w:val="18"/>
              </w:rPr>
              <w:t>and</w:t>
            </w:r>
            <w:r>
              <w:rPr>
                <w:spacing w:val="-8"/>
                <w:sz w:val="18"/>
              </w:rPr>
              <w:t> </w:t>
            </w:r>
            <w:r>
              <w:rPr>
                <w:sz w:val="18"/>
              </w:rPr>
              <w:t>processes</w:t>
            </w:r>
            <w:r>
              <w:rPr>
                <w:spacing w:val="-10"/>
                <w:sz w:val="18"/>
              </w:rPr>
              <w:t> </w:t>
            </w:r>
            <w:r>
              <w:rPr>
                <w:sz w:val="18"/>
              </w:rPr>
              <w:t>under</w:t>
            </w:r>
            <w:r>
              <w:rPr>
                <w:spacing w:val="-7"/>
                <w:sz w:val="18"/>
              </w:rPr>
              <w:t> </w:t>
            </w:r>
            <w:r>
              <w:rPr>
                <w:sz w:val="18"/>
              </w:rPr>
              <w:t>their control are safe and without risk to health are adequate. The level of awareness of the importance of OHS issues among employers</w:t>
            </w:r>
          </w:p>
          <w:p>
            <w:pPr>
              <w:pStyle w:val="TableParagraph"/>
              <w:spacing w:line="201" w:lineRule="exact" w:before="1"/>
              <w:ind w:left="109"/>
              <w:rPr>
                <w:sz w:val="18"/>
              </w:rPr>
            </w:pPr>
            <w:r>
              <w:rPr>
                <w:sz w:val="18"/>
              </w:rPr>
              <w:t>and</w:t>
            </w:r>
            <w:r>
              <w:rPr>
                <w:spacing w:val="-1"/>
                <w:sz w:val="18"/>
              </w:rPr>
              <w:t> </w:t>
            </w:r>
            <w:r>
              <w:rPr>
                <w:sz w:val="18"/>
              </w:rPr>
              <w:t>workers may</w:t>
            </w:r>
            <w:r>
              <w:rPr>
                <w:spacing w:val="-3"/>
                <w:sz w:val="18"/>
              </w:rPr>
              <w:t> </w:t>
            </w:r>
            <w:r>
              <w:rPr>
                <w:sz w:val="18"/>
              </w:rPr>
              <w:t>be </w:t>
            </w:r>
            <w:r>
              <w:rPr>
                <w:spacing w:val="-2"/>
                <w:sz w:val="18"/>
              </w:rPr>
              <w:t>limited.</w:t>
            </w:r>
          </w:p>
        </w:tc>
        <w:tc>
          <w:tcPr>
            <w:tcW w:w="2181" w:type="dxa"/>
          </w:tcPr>
          <w:p>
            <w:pPr>
              <w:pStyle w:val="TableParagraph"/>
              <w:ind w:left="108" w:right="116"/>
              <w:rPr>
                <w:sz w:val="18"/>
              </w:rPr>
            </w:pPr>
            <w:r>
              <w:rPr>
                <w:sz w:val="18"/>
              </w:rPr>
              <w:t>Information</w:t>
            </w:r>
            <w:r>
              <w:rPr>
                <w:spacing w:val="-11"/>
                <w:sz w:val="18"/>
              </w:rPr>
              <w:t> </w:t>
            </w:r>
            <w:r>
              <w:rPr>
                <w:sz w:val="18"/>
              </w:rPr>
              <w:t>dissemination and awareness raising regarding the LMP will be prioritized from project inception</w:t>
            </w:r>
            <w:r>
              <w:rPr>
                <w:spacing w:val="-1"/>
                <w:sz w:val="18"/>
              </w:rPr>
              <w:t> </w:t>
            </w:r>
            <w:r>
              <w:rPr>
                <w:sz w:val="18"/>
              </w:rPr>
              <w:t>and designed</w:t>
            </w:r>
            <w:r>
              <w:rPr>
                <w:spacing w:val="-1"/>
                <w:sz w:val="18"/>
              </w:rPr>
              <w:t> </w:t>
            </w:r>
            <w:r>
              <w:rPr>
                <w:sz w:val="18"/>
              </w:rPr>
              <w:t>to reach all project workers.</w:t>
            </w:r>
          </w:p>
        </w:tc>
      </w:tr>
    </w:tbl>
    <w:p>
      <w:pPr>
        <w:pStyle w:val="TableParagraph"/>
        <w:spacing w:after="0"/>
        <w:rPr>
          <w:sz w:val="18"/>
        </w:rPr>
        <w:sectPr>
          <w:pgSz w:w="12240" w:h="15840"/>
          <w:pgMar w:header="0" w:footer="1156" w:top="1400" w:bottom="1340" w:left="1080" w:right="1080"/>
        </w:sectPr>
      </w:pPr>
    </w:p>
    <w:p>
      <w:pPr>
        <w:pStyle w:val="Heading5"/>
        <w:spacing w:before="31"/>
        <w:jc w:val="both"/>
      </w:pPr>
      <w:r>
        <w:rPr/>
        <w:t>Labour</w:t>
      </w:r>
      <w:r>
        <w:rPr>
          <w:spacing w:val="-5"/>
        </w:rPr>
        <w:t> </w:t>
      </w:r>
      <w:r>
        <w:rPr/>
        <w:t>Relations</w:t>
      </w:r>
      <w:r>
        <w:rPr>
          <w:spacing w:val="-3"/>
        </w:rPr>
        <w:t> </w:t>
      </w:r>
      <w:r>
        <w:rPr/>
        <w:t>and</w:t>
      </w:r>
      <w:r>
        <w:rPr>
          <w:spacing w:val="-3"/>
        </w:rPr>
        <w:t> </w:t>
      </w:r>
      <w:r>
        <w:rPr/>
        <w:t>Occupational</w:t>
      </w:r>
      <w:r>
        <w:rPr>
          <w:spacing w:val="-4"/>
        </w:rPr>
        <w:t> </w:t>
      </w:r>
      <w:r>
        <w:rPr/>
        <w:t>Health</w:t>
      </w:r>
      <w:r>
        <w:rPr>
          <w:spacing w:val="-8"/>
        </w:rPr>
        <w:t> </w:t>
      </w:r>
      <w:r>
        <w:rPr/>
        <w:t>and</w:t>
      </w:r>
      <w:r>
        <w:rPr>
          <w:spacing w:val="-3"/>
        </w:rPr>
        <w:t> </w:t>
      </w:r>
      <w:r>
        <w:rPr/>
        <w:t>Safety</w:t>
      </w:r>
      <w:r>
        <w:rPr>
          <w:spacing w:val="-4"/>
        </w:rPr>
        <w:t> </w:t>
      </w:r>
      <w:r>
        <w:rPr/>
        <w:t>Legislation</w:t>
      </w:r>
      <w:r>
        <w:rPr>
          <w:spacing w:val="-3"/>
        </w:rPr>
        <w:t> </w:t>
      </w:r>
      <w:r>
        <w:rPr/>
        <w:t>in</w:t>
      </w:r>
      <w:r>
        <w:rPr>
          <w:spacing w:val="-2"/>
        </w:rPr>
        <w:t> Grenada</w:t>
      </w:r>
    </w:p>
    <w:p>
      <w:pPr>
        <w:pStyle w:val="Heading7"/>
        <w:spacing w:before="267"/>
        <w:ind w:right="360"/>
      </w:pPr>
      <w:r>
        <w:rPr/>
        <w:t>The overarching major national labour legislation in Grenada is the Employment Act of 1999 which regulates the terms and conditions of employment and contains provisions on the establishment and functions</w:t>
      </w:r>
      <w:r>
        <w:rPr>
          <w:spacing w:val="-4"/>
        </w:rPr>
        <w:t> </w:t>
      </w:r>
      <w:r>
        <w:rPr/>
        <w:t>of</w:t>
      </w:r>
      <w:r>
        <w:rPr>
          <w:spacing w:val="-5"/>
        </w:rPr>
        <w:t> </w:t>
      </w:r>
      <w:r>
        <w:rPr/>
        <w:t>the</w:t>
      </w:r>
      <w:r>
        <w:rPr>
          <w:spacing w:val="-2"/>
        </w:rPr>
        <w:t> </w:t>
      </w:r>
      <w:r>
        <w:rPr/>
        <w:t>Department of</w:t>
      </w:r>
      <w:r>
        <w:rPr>
          <w:spacing w:val="-5"/>
        </w:rPr>
        <w:t> </w:t>
      </w:r>
      <w:r>
        <w:rPr/>
        <w:t>Labour. The</w:t>
      </w:r>
      <w:r>
        <w:rPr>
          <w:spacing w:val="-2"/>
        </w:rPr>
        <w:t> </w:t>
      </w:r>
      <w:r>
        <w:rPr/>
        <w:t>guiding</w:t>
      </w:r>
      <w:r>
        <w:rPr>
          <w:spacing w:val="-2"/>
        </w:rPr>
        <w:t> </w:t>
      </w:r>
      <w:r>
        <w:rPr/>
        <w:t>principles reside on</w:t>
      </w:r>
      <w:r>
        <w:rPr>
          <w:spacing w:val="-3"/>
        </w:rPr>
        <w:t> </w:t>
      </w:r>
      <w:r>
        <w:rPr/>
        <w:t>the</w:t>
      </w:r>
      <w:r>
        <w:rPr>
          <w:spacing w:val="-2"/>
        </w:rPr>
        <w:t> </w:t>
      </w:r>
      <w:r>
        <w:rPr/>
        <w:t>prohibition</w:t>
      </w:r>
      <w:r>
        <w:rPr>
          <w:spacing w:val="-3"/>
        </w:rPr>
        <w:t> </w:t>
      </w:r>
      <w:r>
        <w:rPr/>
        <w:t>of forced</w:t>
      </w:r>
      <w:r>
        <w:rPr>
          <w:spacing w:val="-3"/>
        </w:rPr>
        <w:t> </w:t>
      </w:r>
      <w:r>
        <w:rPr/>
        <w:t>labour, discrimination, equal pay for equal works, as well as remedies for infringements of rights. The Employment</w:t>
      </w:r>
      <w:r>
        <w:rPr>
          <w:spacing w:val="-5"/>
        </w:rPr>
        <w:t> </w:t>
      </w:r>
      <w:r>
        <w:rPr/>
        <w:t>Act</w:t>
      </w:r>
      <w:r>
        <w:rPr>
          <w:spacing w:val="-4"/>
        </w:rPr>
        <w:t> </w:t>
      </w:r>
      <w:r>
        <w:rPr/>
        <w:t>strictly</w:t>
      </w:r>
      <w:r>
        <w:rPr>
          <w:spacing w:val="-5"/>
        </w:rPr>
        <w:t> </w:t>
      </w:r>
      <w:r>
        <w:rPr/>
        <w:t>prohibits</w:t>
      </w:r>
      <w:r>
        <w:rPr>
          <w:spacing w:val="-7"/>
        </w:rPr>
        <w:t> </w:t>
      </w:r>
      <w:r>
        <w:rPr/>
        <w:t>discrimination</w:t>
      </w:r>
      <w:r>
        <w:rPr>
          <w:spacing w:val="-6"/>
        </w:rPr>
        <w:t> </w:t>
      </w:r>
      <w:r>
        <w:rPr/>
        <w:t>of</w:t>
      </w:r>
      <w:r>
        <w:rPr>
          <w:spacing w:val="-8"/>
        </w:rPr>
        <w:t> </w:t>
      </w:r>
      <w:r>
        <w:rPr/>
        <w:t>employees</w:t>
      </w:r>
      <w:r>
        <w:rPr>
          <w:spacing w:val="-6"/>
        </w:rPr>
        <w:t> </w:t>
      </w:r>
      <w:r>
        <w:rPr/>
        <w:t>based</w:t>
      </w:r>
      <w:r>
        <w:rPr>
          <w:spacing w:val="-6"/>
        </w:rPr>
        <w:t> </w:t>
      </w:r>
      <w:r>
        <w:rPr/>
        <w:t>on</w:t>
      </w:r>
      <w:r>
        <w:rPr>
          <w:spacing w:val="-6"/>
        </w:rPr>
        <w:t> </w:t>
      </w:r>
      <w:r>
        <w:rPr/>
        <w:t>race,</w:t>
      </w:r>
      <w:r>
        <w:rPr>
          <w:spacing w:val="-10"/>
        </w:rPr>
        <w:t> </w:t>
      </w:r>
      <w:r>
        <w:rPr/>
        <w:t>colour,</w:t>
      </w:r>
      <w:r>
        <w:rPr>
          <w:spacing w:val="-5"/>
        </w:rPr>
        <w:t> </w:t>
      </w:r>
      <w:r>
        <w:rPr/>
        <w:t>national</w:t>
      </w:r>
      <w:r>
        <w:rPr>
          <w:spacing w:val="-5"/>
        </w:rPr>
        <w:t> </w:t>
      </w:r>
      <w:r>
        <w:rPr/>
        <w:t>extraction, social origin, religion, political opinion, sex, marital status, family responsibilities or disability. An employee also has the right, by law, to remove himself or herself from a work situation which he or she reasonably believes presents an imminent or serious danger to life or health.</w:t>
      </w:r>
    </w:p>
    <w:p>
      <w:pPr>
        <w:pStyle w:val="BodyText"/>
        <w:spacing w:before="3"/>
        <w:rPr>
          <w:sz w:val="22"/>
        </w:rPr>
      </w:pPr>
    </w:p>
    <w:p>
      <w:pPr>
        <w:pStyle w:val="Heading7"/>
        <w:ind w:right="354"/>
      </w:pPr>
      <w:r>
        <w:rPr/>
        <w:t>The Employment Act makes</w:t>
      </w:r>
      <w:r>
        <w:rPr>
          <w:spacing w:val="-1"/>
        </w:rPr>
        <w:t> </w:t>
      </w:r>
      <w:r>
        <w:rPr/>
        <w:t>it mandatory for</w:t>
      </w:r>
      <w:r>
        <w:rPr>
          <w:spacing w:val="-1"/>
        </w:rPr>
        <w:t> </w:t>
      </w:r>
      <w:r>
        <w:rPr/>
        <w:t>employers</w:t>
      </w:r>
      <w:r>
        <w:rPr>
          <w:spacing w:val="-1"/>
        </w:rPr>
        <w:t> </w:t>
      </w:r>
      <w:r>
        <w:rPr/>
        <w:t>to furnish employees with written particulars</w:t>
      </w:r>
      <w:r>
        <w:rPr>
          <w:spacing w:val="-1"/>
        </w:rPr>
        <w:t> </w:t>
      </w:r>
      <w:r>
        <w:rPr/>
        <w:t>of employment, stating hours of work, wages, leave entitlements, job description, grievance procedures, benefits, among others. Specifically, Part VI deals with the matter of hours of work and continuity of employment and will apply to the risk of extended hours of work as perceived as a minor risk to the project. Part VII speaks to Protection and Regulation of wages, Part VIII - Leave entitlements and other benefits and Part IX expounds on discipline and termination of employment.</w:t>
      </w:r>
    </w:p>
    <w:p>
      <w:pPr>
        <w:pStyle w:val="BodyText"/>
        <w:spacing w:before="1"/>
        <w:rPr>
          <w:sz w:val="22"/>
        </w:rPr>
      </w:pPr>
    </w:p>
    <w:p>
      <w:pPr>
        <w:pStyle w:val="Heading7"/>
        <w:ind w:right="360"/>
      </w:pPr>
      <w:r>
        <w:rPr/>
        <w:t>The Factories Act is the main law governing occupation safety and health, and there are a number of detailed regulations developing the main Act, including the Factories (Sanitary Accommodation) Regulations, Factories (Welfare) Regulations, Factories (Electricity) Regulations, and Factories (Lifting Tackle) Regulations.</w:t>
      </w:r>
    </w:p>
    <w:p>
      <w:pPr>
        <w:pStyle w:val="Heading7"/>
        <w:spacing w:line="242" w:lineRule="auto" w:before="266"/>
        <w:ind w:right="359"/>
      </w:pPr>
      <w:r>
        <w:rPr/>
        <w:t>Under</w:t>
      </w:r>
      <w:r>
        <w:rPr>
          <w:spacing w:val="-5"/>
        </w:rPr>
        <w:t> </w:t>
      </w:r>
      <w:r>
        <w:rPr/>
        <w:t>the</w:t>
      </w:r>
      <w:r>
        <w:rPr>
          <w:spacing w:val="-3"/>
        </w:rPr>
        <w:t> </w:t>
      </w:r>
      <w:r>
        <w:rPr/>
        <w:t>Occupational</w:t>
      </w:r>
      <w:r>
        <w:rPr>
          <w:spacing w:val="-3"/>
        </w:rPr>
        <w:t> </w:t>
      </w:r>
      <w:r>
        <w:rPr/>
        <w:t>Safety</w:t>
      </w:r>
      <w:r>
        <w:rPr>
          <w:spacing w:val="-3"/>
        </w:rPr>
        <w:t> </w:t>
      </w:r>
      <w:r>
        <w:rPr/>
        <w:t>and Health</w:t>
      </w:r>
      <w:r>
        <w:rPr>
          <w:spacing w:val="-4"/>
        </w:rPr>
        <w:t> </w:t>
      </w:r>
      <w:r>
        <w:rPr/>
        <w:t>Convention,</w:t>
      </w:r>
      <w:r>
        <w:rPr>
          <w:spacing w:val="-3"/>
        </w:rPr>
        <w:t> </w:t>
      </w:r>
      <w:r>
        <w:rPr/>
        <w:t>1981</w:t>
      </w:r>
      <w:r>
        <w:rPr>
          <w:spacing w:val="-5"/>
        </w:rPr>
        <w:t> </w:t>
      </w:r>
      <w:r>
        <w:rPr/>
        <w:t>(No.</w:t>
      </w:r>
      <w:r>
        <w:rPr>
          <w:spacing w:val="-4"/>
        </w:rPr>
        <w:t> </w:t>
      </w:r>
      <w:r>
        <w:rPr/>
        <w:t>155), 155,</w:t>
      </w:r>
      <w:r>
        <w:rPr>
          <w:spacing w:val="-3"/>
        </w:rPr>
        <w:t> </w:t>
      </w:r>
      <w:r>
        <w:rPr/>
        <w:t>the</w:t>
      </w:r>
      <w:r>
        <w:rPr>
          <w:spacing w:val="-3"/>
        </w:rPr>
        <w:t> </w:t>
      </w:r>
      <w:r>
        <w:rPr/>
        <w:t>Government</w:t>
      </w:r>
      <w:r>
        <w:rPr>
          <w:spacing w:val="-2"/>
        </w:rPr>
        <w:t> </w:t>
      </w:r>
      <w:r>
        <w:rPr/>
        <w:t>of</w:t>
      </w:r>
      <w:r>
        <w:rPr>
          <w:spacing w:val="-6"/>
        </w:rPr>
        <w:t> </w:t>
      </w:r>
      <w:r>
        <w:rPr/>
        <w:t>Grenada takes account of the following main spheres of action in so far as they affect occupational safety and health and the working environment:</w:t>
      </w:r>
    </w:p>
    <w:p>
      <w:pPr>
        <w:pStyle w:val="Heading7"/>
        <w:numPr>
          <w:ilvl w:val="0"/>
          <w:numId w:val="51"/>
        </w:numPr>
        <w:tabs>
          <w:tab w:pos="1383" w:val="left" w:leader="none"/>
        </w:tabs>
        <w:spacing w:line="242" w:lineRule="auto" w:before="0" w:after="0"/>
        <w:ind w:left="1081" w:right="362" w:firstLine="0"/>
        <w:jc w:val="both"/>
      </w:pPr>
      <w:r>
        <w:rPr/>
        <w:t>design, testing, choice, substitution, installation, arrangement, use and maintenance of the material elements</w:t>
      </w:r>
      <w:r>
        <w:rPr>
          <w:spacing w:val="-1"/>
        </w:rPr>
        <w:t> </w:t>
      </w:r>
      <w:r>
        <w:rPr/>
        <w:t>of work (workplaces, working environment, tools, machinery and equipment, chemical, physical, and biological substances and agents, work processes);</w:t>
      </w:r>
    </w:p>
    <w:p>
      <w:pPr>
        <w:pStyle w:val="Heading7"/>
        <w:numPr>
          <w:ilvl w:val="0"/>
          <w:numId w:val="51"/>
        </w:numPr>
        <w:tabs>
          <w:tab w:pos="1414" w:val="left" w:leader="none"/>
        </w:tabs>
        <w:spacing w:line="240" w:lineRule="auto" w:before="0" w:after="0"/>
        <w:ind w:left="1081" w:right="364" w:firstLine="0"/>
        <w:jc w:val="both"/>
      </w:pPr>
      <w:r>
        <w:rPr/>
        <w:t>relationships between the material elements of work and the persons who carry out or supervise</w:t>
      </w:r>
      <w:r>
        <w:rPr>
          <w:spacing w:val="-10"/>
        </w:rPr>
        <w:t> </w:t>
      </w:r>
      <w:r>
        <w:rPr/>
        <w:t>the</w:t>
      </w:r>
      <w:r>
        <w:rPr>
          <w:spacing w:val="-10"/>
        </w:rPr>
        <w:t> </w:t>
      </w:r>
      <w:r>
        <w:rPr/>
        <w:t>work,</w:t>
      </w:r>
      <w:r>
        <w:rPr>
          <w:spacing w:val="-10"/>
        </w:rPr>
        <w:t> </w:t>
      </w:r>
      <w:r>
        <w:rPr/>
        <w:t>and</w:t>
      </w:r>
      <w:r>
        <w:rPr>
          <w:spacing w:val="-11"/>
        </w:rPr>
        <w:t> </w:t>
      </w:r>
      <w:r>
        <w:rPr/>
        <w:t>adaptation</w:t>
      </w:r>
      <w:r>
        <w:rPr>
          <w:spacing w:val="-11"/>
        </w:rPr>
        <w:t> </w:t>
      </w:r>
      <w:r>
        <w:rPr/>
        <w:t>of</w:t>
      </w:r>
      <w:r>
        <w:rPr>
          <w:spacing w:val="-12"/>
        </w:rPr>
        <w:t> </w:t>
      </w:r>
      <w:r>
        <w:rPr/>
        <w:t>machinery,</w:t>
      </w:r>
      <w:r>
        <w:rPr>
          <w:spacing w:val="-10"/>
        </w:rPr>
        <w:t> </w:t>
      </w:r>
      <w:r>
        <w:rPr/>
        <w:t>equipment,</w:t>
      </w:r>
      <w:r>
        <w:rPr>
          <w:spacing w:val="-10"/>
        </w:rPr>
        <w:t> </w:t>
      </w:r>
      <w:r>
        <w:rPr/>
        <w:t>working</w:t>
      </w:r>
      <w:r>
        <w:rPr>
          <w:spacing w:val="-9"/>
        </w:rPr>
        <w:t> </w:t>
      </w:r>
      <w:r>
        <w:rPr/>
        <w:t>time,</w:t>
      </w:r>
      <w:r>
        <w:rPr>
          <w:spacing w:val="-10"/>
        </w:rPr>
        <w:t> </w:t>
      </w:r>
      <w:r>
        <w:rPr/>
        <w:t>organisation</w:t>
      </w:r>
      <w:r>
        <w:rPr>
          <w:spacing w:val="-11"/>
        </w:rPr>
        <w:t> </w:t>
      </w:r>
      <w:r>
        <w:rPr/>
        <w:t>of</w:t>
      </w:r>
      <w:r>
        <w:rPr>
          <w:spacing w:val="-8"/>
        </w:rPr>
        <w:t> </w:t>
      </w:r>
      <w:r>
        <w:rPr/>
        <w:t>work and work processes to the physical and mental capacities of the workers;</w:t>
      </w:r>
    </w:p>
    <w:p>
      <w:pPr>
        <w:pStyle w:val="Heading7"/>
        <w:numPr>
          <w:ilvl w:val="0"/>
          <w:numId w:val="51"/>
        </w:numPr>
        <w:tabs>
          <w:tab w:pos="1413" w:val="left" w:leader="none"/>
        </w:tabs>
        <w:spacing w:line="237" w:lineRule="auto" w:before="0" w:after="0"/>
        <w:ind w:left="1081" w:right="366" w:firstLine="0"/>
        <w:jc w:val="both"/>
      </w:pPr>
      <w:r>
        <w:rPr/>
        <w:t>training, including necessary further training, qualifications and motivations of persons involved,</w:t>
      </w:r>
      <w:r>
        <w:rPr>
          <w:spacing w:val="-1"/>
        </w:rPr>
        <w:t> </w:t>
      </w:r>
      <w:r>
        <w:rPr/>
        <w:t>in</w:t>
      </w:r>
      <w:r>
        <w:rPr>
          <w:spacing w:val="-2"/>
        </w:rPr>
        <w:t> </w:t>
      </w:r>
      <w:r>
        <w:rPr/>
        <w:t>one</w:t>
      </w:r>
      <w:r>
        <w:rPr>
          <w:spacing w:val="-1"/>
        </w:rPr>
        <w:t> </w:t>
      </w:r>
      <w:r>
        <w:rPr/>
        <w:t>capacity</w:t>
      </w:r>
      <w:r>
        <w:rPr>
          <w:spacing w:val="-1"/>
        </w:rPr>
        <w:t> </w:t>
      </w:r>
      <w:r>
        <w:rPr/>
        <w:t>or</w:t>
      </w:r>
      <w:r>
        <w:rPr>
          <w:spacing w:val="-4"/>
        </w:rPr>
        <w:t> </w:t>
      </w:r>
      <w:r>
        <w:rPr/>
        <w:t>another,</w:t>
      </w:r>
      <w:r>
        <w:rPr>
          <w:spacing w:val="-1"/>
        </w:rPr>
        <w:t> </w:t>
      </w:r>
      <w:r>
        <w:rPr/>
        <w:t>in</w:t>
      </w:r>
      <w:r>
        <w:rPr>
          <w:spacing w:val="-2"/>
        </w:rPr>
        <w:t> </w:t>
      </w:r>
      <w:r>
        <w:rPr/>
        <w:t>the</w:t>
      </w:r>
      <w:r>
        <w:rPr>
          <w:spacing w:val="-1"/>
        </w:rPr>
        <w:t> </w:t>
      </w:r>
      <w:r>
        <w:rPr/>
        <w:t>achievement</w:t>
      </w:r>
      <w:r>
        <w:rPr>
          <w:spacing w:val="-1"/>
        </w:rPr>
        <w:t> </w:t>
      </w:r>
      <w:r>
        <w:rPr/>
        <w:t>of</w:t>
      </w:r>
      <w:r>
        <w:rPr>
          <w:spacing w:val="-4"/>
        </w:rPr>
        <w:t> </w:t>
      </w:r>
      <w:r>
        <w:rPr/>
        <w:t>adequate</w:t>
      </w:r>
      <w:r>
        <w:rPr>
          <w:spacing w:val="-1"/>
        </w:rPr>
        <w:t> </w:t>
      </w:r>
      <w:r>
        <w:rPr/>
        <w:t>levels</w:t>
      </w:r>
      <w:r>
        <w:rPr>
          <w:spacing w:val="-3"/>
        </w:rPr>
        <w:t> </w:t>
      </w:r>
      <w:r>
        <w:rPr/>
        <w:t>of</w:t>
      </w:r>
      <w:r>
        <w:rPr>
          <w:spacing w:val="-4"/>
        </w:rPr>
        <w:t> </w:t>
      </w:r>
      <w:r>
        <w:rPr/>
        <w:t>safety</w:t>
      </w:r>
      <w:r>
        <w:rPr>
          <w:spacing w:val="-1"/>
        </w:rPr>
        <w:t> </w:t>
      </w:r>
      <w:r>
        <w:rPr/>
        <w:t>and</w:t>
      </w:r>
      <w:r>
        <w:rPr>
          <w:spacing w:val="-2"/>
        </w:rPr>
        <w:t> </w:t>
      </w:r>
      <w:r>
        <w:rPr/>
        <w:t>health;</w:t>
      </w:r>
    </w:p>
    <w:p>
      <w:pPr>
        <w:pStyle w:val="Heading7"/>
        <w:numPr>
          <w:ilvl w:val="0"/>
          <w:numId w:val="51"/>
        </w:numPr>
        <w:tabs>
          <w:tab w:pos="1378" w:val="left" w:leader="none"/>
        </w:tabs>
        <w:spacing w:line="240" w:lineRule="auto" w:before="0" w:after="0"/>
        <w:ind w:left="1081" w:right="358" w:firstLine="0"/>
        <w:jc w:val="both"/>
      </w:pPr>
      <w:r>
        <w:rPr/>
        <w:t>communication and co-operation at the</w:t>
      </w:r>
      <w:r>
        <w:rPr>
          <w:spacing w:val="-3"/>
        </w:rPr>
        <w:t> </w:t>
      </w:r>
      <w:r>
        <w:rPr/>
        <w:t>levels of</w:t>
      </w:r>
      <w:r>
        <w:rPr>
          <w:spacing w:val="-1"/>
        </w:rPr>
        <w:t> </w:t>
      </w:r>
      <w:r>
        <w:rPr/>
        <w:t>the</w:t>
      </w:r>
      <w:r>
        <w:rPr>
          <w:spacing w:val="-8"/>
        </w:rPr>
        <w:t> </w:t>
      </w:r>
      <w:r>
        <w:rPr/>
        <w:t>working group and the undertaking and at all other appropriate levels up to and including the national level;</w:t>
      </w:r>
    </w:p>
    <w:p>
      <w:pPr>
        <w:pStyle w:val="Heading7"/>
        <w:numPr>
          <w:ilvl w:val="0"/>
          <w:numId w:val="51"/>
        </w:numPr>
        <w:tabs>
          <w:tab w:pos="1388" w:val="left" w:leader="none"/>
        </w:tabs>
        <w:spacing w:line="240" w:lineRule="auto" w:before="0" w:after="0"/>
        <w:ind w:left="1081" w:right="368" w:firstLine="0"/>
        <w:jc w:val="both"/>
      </w:pPr>
      <w:r>
        <w:rPr/>
        <w:t>the protection of workers and their representatives from disciplinary measures because of actions properly taken by them in conformity with WB ESS policy.</w:t>
      </w:r>
    </w:p>
    <w:p>
      <w:pPr>
        <w:pStyle w:val="BodyText"/>
        <w:spacing w:before="3"/>
        <w:rPr>
          <w:sz w:val="22"/>
        </w:rPr>
      </w:pPr>
    </w:p>
    <w:p>
      <w:pPr>
        <w:pStyle w:val="Heading9"/>
        <w:spacing w:after="22"/>
        <w:jc w:val="both"/>
      </w:pPr>
      <w:r>
        <w:rPr/>
        <w:t>Grenada</w:t>
      </w:r>
      <w:r>
        <w:rPr>
          <w:spacing w:val="-1"/>
        </w:rPr>
        <w:t> </w:t>
      </w:r>
      <w:r>
        <w:rPr/>
        <w:t>National</w:t>
      </w:r>
      <w:r>
        <w:rPr>
          <w:spacing w:val="-1"/>
        </w:rPr>
        <w:t> </w:t>
      </w:r>
      <w:r>
        <w:rPr/>
        <w:t>Labour</w:t>
      </w:r>
      <w:r>
        <w:rPr>
          <w:spacing w:val="-3"/>
        </w:rPr>
        <w:t> </w:t>
      </w:r>
      <w:r>
        <w:rPr>
          <w:spacing w:val="-2"/>
        </w:rPr>
        <w:t>Legislation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7"/>
        <w:gridCol w:w="6143"/>
      </w:tblGrid>
      <w:tr>
        <w:trPr>
          <w:trHeight w:val="255" w:hRule="atLeast"/>
        </w:trPr>
        <w:tc>
          <w:tcPr>
            <w:tcW w:w="2877" w:type="dxa"/>
            <w:shd w:val="clear" w:color="auto" w:fill="D9E1F3"/>
          </w:tcPr>
          <w:p>
            <w:pPr>
              <w:pStyle w:val="TableParagraph"/>
              <w:spacing w:line="218" w:lineRule="exact"/>
              <w:ind w:left="110"/>
              <w:rPr>
                <w:b/>
                <w:sz w:val="18"/>
              </w:rPr>
            </w:pPr>
            <w:r>
              <w:rPr>
                <w:b/>
                <w:spacing w:val="-2"/>
                <w:sz w:val="18"/>
              </w:rPr>
              <w:t>Legislation</w:t>
            </w:r>
          </w:p>
        </w:tc>
        <w:tc>
          <w:tcPr>
            <w:tcW w:w="6143" w:type="dxa"/>
            <w:shd w:val="clear" w:color="auto" w:fill="D9E1F3"/>
          </w:tcPr>
          <w:p>
            <w:pPr>
              <w:pStyle w:val="TableParagraph"/>
              <w:spacing w:line="218" w:lineRule="exact"/>
              <w:ind w:left="109"/>
              <w:rPr>
                <w:b/>
                <w:sz w:val="18"/>
              </w:rPr>
            </w:pPr>
            <w:r>
              <w:rPr>
                <w:b/>
                <w:spacing w:val="-2"/>
                <w:sz w:val="18"/>
              </w:rPr>
              <w:t>Description</w:t>
            </w:r>
          </w:p>
        </w:tc>
      </w:tr>
      <w:tr>
        <w:trPr>
          <w:trHeight w:val="435" w:hRule="atLeast"/>
        </w:trPr>
        <w:tc>
          <w:tcPr>
            <w:tcW w:w="2877" w:type="dxa"/>
          </w:tcPr>
          <w:p>
            <w:pPr>
              <w:pStyle w:val="TableParagraph"/>
              <w:spacing w:line="218" w:lineRule="exact"/>
              <w:ind w:left="110"/>
              <w:rPr>
                <w:b/>
                <w:sz w:val="18"/>
              </w:rPr>
            </w:pPr>
            <w:r>
              <w:rPr>
                <w:b/>
                <w:sz w:val="18"/>
              </w:rPr>
              <w:t>Employment</w:t>
            </w:r>
            <w:r>
              <w:rPr>
                <w:b/>
                <w:spacing w:val="-6"/>
                <w:sz w:val="18"/>
              </w:rPr>
              <w:t> </w:t>
            </w:r>
            <w:r>
              <w:rPr>
                <w:b/>
                <w:sz w:val="18"/>
              </w:rPr>
              <w:t>Act</w:t>
            </w:r>
            <w:r>
              <w:rPr>
                <w:b/>
                <w:spacing w:val="-3"/>
                <w:sz w:val="18"/>
              </w:rPr>
              <w:t> </w:t>
            </w:r>
            <w:r>
              <w:rPr>
                <w:b/>
                <w:sz w:val="18"/>
              </w:rPr>
              <w:t>of</w:t>
            </w:r>
            <w:r>
              <w:rPr>
                <w:b/>
                <w:spacing w:val="-6"/>
                <w:sz w:val="18"/>
              </w:rPr>
              <w:t> </w:t>
            </w:r>
            <w:r>
              <w:rPr>
                <w:b/>
                <w:spacing w:val="-4"/>
                <w:sz w:val="18"/>
              </w:rPr>
              <w:t>1999</w:t>
            </w:r>
          </w:p>
        </w:tc>
        <w:tc>
          <w:tcPr>
            <w:tcW w:w="6143" w:type="dxa"/>
          </w:tcPr>
          <w:p>
            <w:pPr>
              <w:pStyle w:val="TableParagraph"/>
              <w:spacing w:line="216" w:lineRule="exact"/>
              <w:ind w:left="109"/>
              <w:rPr>
                <w:sz w:val="18"/>
              </w:rPr>
            </w:pPr>
            <w:r>
              <w:rPr>
                <w:sz w:val="18"/>
              </w:rPr>
              <w:t>Regulates</w:t>
            </w:r>
            <w:r>
              <w:rPr>
                <w:spacing w:val="-7"/>
                <w:sz w:val="18"/>
              </w:rPr>
              <w:t> </w:t>
            </w:r>
            <w:r>
              <w:rPr>
                <w:sz w:val="18"/>
              </w:rPr>
              <w:t>the</w:t>
            </w:r>
            <w:r>
              <w:rPr>
                <w:spacing w:val="-4"/>
                <w:sz w:val="18"/>
              </w:rPr>
              <w:t> </w:t>
            </w:r>
            <w:r>
              <w:rPr>
                <w:sz w:val="18"/>
              </w:rPr>
              <w:t>terms</w:t>
            </w:r>
            <w:r>
              <w:rPr>
                <w:spacing w:val="-5"/>
                <w:sz w:val="18"/>
              </w:rPr>
              <w:t> </w:t>
            </w:r>
            <w:r>
              <w:rPr>
                <w:sz w:val="18"/>
              </w:rPr>
              <w:t>and</w:t>
            </w:r>
            <w:r>
              <w:rPr>
                <w:spacing w:val="-3"/>
                <w:sz w:val="18"/>
              </w:rPr>
              <w:t> </w:t>
            </w:r>
            <w:r>
              <w:rPr>
                <w:sz w:val="18"/>
              </w:rPr>
              <w:t>conditions</w:t>
            </w:r>
            <w:r>
              <w:rPr>
                <w:spacing w:val="-5"/>
                <w:sz w:val="18"/>
              </w:rPr>
              <w:t> </w:t>
            </w:r>
            <w:r>
              <w:rPr>
                <w:sz w:val="18"/>
              </w:rPr>
              <w:t>of</w:t>
            </w:r>
            <w:r>
              <w:rPr>
                <w:spacing w:val="-4"/>
                <w:sz w:val="18"/>
              </w:rPr>
              <w:t> </w:t>
            </w:r>
            <w:r>
              <w:rPr>
                <w:sz w:val="18"/>
              </w:rPr>
              <w:t>employment</w:t>
            </w:r>
            <w:r>
              <w:rPr>
                <w:spacing w:val="-4"/>
                <w:sz w:val="18"/>
              </w:rPr>
              <w:t> </w:t>
            </w:r>
            <w:r>
              <w:rPr>
                <w:sz w:val="18"/>
              </w:rPr>
              <w:t>and</w:t>
            </w:r>
            <w:r>
              <w:rPr>
                <w:spacing w:val="-3"/>
                <w:sz w:val="18"/>
              </w:rPr>
              <w:t> </w:t>
            </w:r>
            <w:r>
              <w:rPr>
                <w:sz w:val="18"/>
              </w:rPr>
              <w:t>contains provisions</w:t>
            </w:r>
            <w:r>
              <w:rPr>
                <w:spacing w:val="-4"/>
                <w:sz w:val="18"/>
              </w:rPr>
              <w:t> </w:t>
            </w:r>
            <w:r>
              <w:rPr>
                <w:spacing w:val="-5"/>
                <w:sz w:val="18"/>
              </w:rPr>
              <w:t>on</w:t>
            </w:r>
          </w:p>
          <w:p>
            <w:pPr>
              <w:pStyle w:val="TableParagraph"/>
              <w:spacing w:line="199" w:lineRule="exact"/>
              <w:ind w:left="109"/>
              <w:rPr>
                <w:sz w:val="18"/>
              </w:rPr>
            </w:pPr>
            <w:r>
              <w:rPr>
                <w:sz w:val="18"/>
              </w:rPr>
              <w:t>the</w:t>
            </w:r>
            <w:r>
              <w:rPr>
                <w:spacing w:val="-3"/>
                <w:sz w:val="18"/>
              </w:rPr>
              <w:t> </w:t>
            </w:r>
            <w:r>
              <w:rPr>
                <w:sz w:val="18"/>
              </w:rPr>
              <w:t>establishment</w:t>
            </w:r>
            <w:r>
              <w:rPr>
                <w:spacing w:val="-3"/>
                <w:sz w:val="18"/>
              </w:rPr>
              <w:t> </w:t>
            </w:r>
            <w:r>
              <w:rPr>
                <w:sz w:val="18"/>
              </w:rPr>
              <w:t>and</w:t>
            </w:r>
            <w:r>
              <w:rPr>
                <w:spacing w:val="-2"/>
                <w:sz w:val="18"/>
              </w:rPr>
              <w:t> </w:t>
            </w:r>
            <w:r>
              <w:rPr>
                <w:sz w:val="18"/>
              </w:rPr>
              <w:t>functions</w:t>
            </w:r>
            <w:r>
              <w:rPr>
                <w:spacing w:val="-3"/>
                <w:sz w:val="18"/>
              </w:rPr>
              <w:t> </w:t>
            </w:r>
            <w:r>
              <w:rPr>
                <w:sz w:val="18"/>
              </w:rPr>
              <w:t>of</w:t>
            </w:r>
            <w:r>
              <w:rPr>
                <w:spacing w:val="-3"/>
                <w:sz w:val="18"/>
              </w:rPr>
              <w:t> </w:t>
            </w:r>
            <w:r>
              <w:rPr>
                <w:sz w:val="18"/>
              </w:rPr>
              <w:t>the</w:t>
            </w:r>
            <w:r>
              <w:rPr>
                <w:spacing w:val="-2"/>
                <w:sz w:val="18"/>
              </w:rPr>
              <w:t> </w:t>
            </w:r>
            <w:r>
              <w:rPr>
                <w:sz w:val="18"/>
              </w:rPr>
              <w:t>Department</w:t>
            </w:r>
            <w:r>
              <w:rPr>
                <w:spacing w:val="-3"/>
                <w:sz w:val="18"/>
              </w:rPr>
              <w:t> </w:t>
            </w:r>
            <w:r>
              <w:rPr>
                <w:sz w:val="18"/>
              </w:rPr>
              <w:t>of</w:t>
            </w:r>
            <w:r>
              <w:rPr>
                <w:spacing w:val="-2"/>
                <w:sz w:val="18"/>
              </w:rPr>
              <w:t> Labour</w:t>
            </w:r>
          </w:p>
        </w:tc>
      </w:tr>
      <w:tr>
        <w:trPr>
          <w:trHeight w:val="440" w:hRule="atLeast"/>
        </w:trPr>
        <w:tc>
          <w:tcPr>
            <w:tcW w:w="2877" w:type="dxa"/>
          </w:tcPr>
          <w:p>
            <w:pPr>
              <w:pStyle w:val="TableParagraph"/>
              <w:spacing w:line="218" w:lineRule="exact"/>
              <w:ind w:left="110"/>
              <w:rPr>
                <w:b/>
                <w:sz w:val="18"/>
              </w:rPr>
            </w:pPr>
            <w:r>
              <w:rPr>
                <w:b/>
                <w:sz w:val="18"/>
              </w:rPr>
              <w:t>The</w:t>
            </w:r>
            <w:r>
              <w:rPr>
                <w:b/>
                <w:spacing w:val="-3"/>
                <w:sz w:val="18"/>
              </w:rPr>
              <w:t> </w:t>
            </w:r>
            <w:r>
              <w:rPr>
                <w:b/>
                <w:sz w:val="18"/>
              </w:rPr>
              <w:t>Factories</w:t>
            </w:r>
            <w:r>
              <w:rPr>
                <w:b/>
                <w:spacing w:val="-4"/>
                <w:sz w:val="18"/>
              </w:rPr>
              <w:t> </w:t>
            </w:r>
            <w:r>
              <w:rPr>
                <w:b/>
                <w:sz w:val="18"/>
              </w:rPr>
              <w:t>Act of</w:t>
            </w:r>
            <w:r>
              <w:rPr>
                <w:b/>
                <w:spacing w:val="-3"/>
                <w:sz w:val="18"/>
              </w:rPr>
              <w:t> </w:t>
            </w:r>
            <w:r>
              <w:rPr>
                <w:b/>
                <w:spacing w:val="-4"/>
                <w:sz w:val="18"/>
              </w:rPr>
              <w:t>1973</w:t>
            </w:r>
          </w:p>
        </w:tc>
        <w:tc>
          <w:tcPr>
            <w:tcW w:w="6143" w:type="dxa"/>
          </w:tcPr>
          <w:p>
            <w:pPr>
              <w:pStyle w:val="TableParagraph"/>
              <w:spacing w:line="218" w:lineRule="exact"/>
              <w:ind w:left="109"/>
              <w:rPr>
                <w:sz w:val="18"/>
              </w:rPr>
            </w:pPr>
            <w:r>
              <w:rPr>
                <w:sz w:val="18"/>
              </w:rPr>
              <w:t>The</w:t>
            </w:r>
            <w:r>
              <w:rPr>
                <w:spacing w:val="-5"/>
                <w:sz w:val="18"/>
              </w:rPr>
              <w:t> </w:t>
            </w:r>
            <w:r>
              <w:rPr>
                <w:sz w:val="18"/>
              </w:rPr>
              <w:t>main</w:t>
            </w:r>
            <w:r>
              <w:rPr>
                <w:spacing w:val="-4"/>
                <w:sz w:val="18"/>
              </w:rPr>
              <w:t> </w:t>
            </w:r>
            <w:r>
              <w:rPr>
                <w:sz w:val="18"/>
              </w:rPr>
              <w:t>law</w:t>
            </w:r>
            <w:r>
              <w:rPr>
                <w:spacing w:val="-3"/>
                <w:sz w:val="18"/>
              </w:rPr>
              <w:t> </w:t>
            </w:r>
            <w:r>
              <w:rPr>
                <w:sz w:val="18"/>
              </w:rPr>
              <w:t>governing</w:t>
            </w:r>
            <w:r>
              <w:rPr>
                <w:spacing w:val="-4"/>
                <w:sz w:val="18"/>
              </w:rPr>
              <w:t> </w:t>
            </w:r>
            <w:r>
              <w:rPr>
                <w:sz w:val="18"/>
              </w:rPr>
              <w:t>occupation</w:t>
            </w:r>
            <w:r>
              <w:rPr>
                <w:spacing w:val="-3"/>
                <w:sz w:val="18"/>
              </w:rPr>
              <w:t> </w:t>
            </w:r>
            <w:r>
              <w:rPr>
                <w:sz w:val="18"/>
              </w:rPr>
              <w:t>safety</w:t>
            </w:r>
            <w:r>
              <w:rPr>
                <w:spacing w:val="-1"/>
                <w:sz w:val="18"/>
              </w:rPr>
              <w:t> </w:t>
            </w:r>
            <w:r>
              <w:rPr>
                <w:sz w:val="18"/>
              </w:rPr>
              <w:t>and</w:t>
            </w:r>
            <w:r>
              <w:rPr>
                <w:spacing w:val="-3"/>
                <w:sz w:val="18"/>
              </w:rPr>
              <w:t> </w:t>
            </w:r>
            <w:r>
              <w:rPr>
                <w:sz w:val="18"/>
              </w:rPr>
              <w:t>health</w:t>
            </w:r>
            <w:r>
              <w:rPr>
                <w:spacing w:val="1"/>
                <w:sz w:val="18"/>
              </w:rPr>
              <w:t> </w:t>
            </w:r>
            <w:r>
              <w:rPr>
                <w:sz w:val="18"/>
              </w:rPr>
              <w:t>implemented</w:t>
            </w:r>
            <w:r>
              <w:rPr>
                <w:spacing w:val="-4"/>
                <w:sz w:val="18"/>
              </w:rPr>
              <w:t> </w:t>
            </w:r>
            <w:r>
              <w:rPr>
                <w:sz w:val="18"/>
              </w:rPr>
              <w:t>by</w:t>
            </w:r>
            <w:r>
              <w:rPr>
                <w:spacing w:val="-5"/>
                <w:sz w:val="18"/>
              </w:rPr>
              <w:t> </w:t>
            </w:r>
            <w:r>
              <w:rPr>
                <w:sz w:val="18"/>
              </w:rPr>
              <w:t>means</w:t>
            </w:r>
            <w:r>
              <w:rPr>
                <w:spacing w:val="-3"/>
                <w:sz w:val="18"/>
              </w:rPr>
              <w:t> </w:t>
            </w:r>
            <w:r>
              <w:rPr>
                <w:spacing w:val="-5"/>
                <w:sz w:val="18"/>
              </w:rPr>
              <w:t>of</w:t>
            </w:r>
          </w:p>
          <w:p>
            <w:pPr>
              <w:pStyle w:val="TableParagraph"/>
              <w:spacing w:line="201" w:lineRule="exact" w:before="1"/>
              <w:ind w:left="109"/>
              <w:rPr>
                <w:sz w:val="18"/>
              </w:rPr>
            </w:pPr>
            <w:r>
              <w:rPr>
                <w:sz w:val="18"/>
              </w:rPr>
              <w:t>a</w:t>
            </w:r>
            <w:r>
              <w:rPr>
                <w:spacing w:val="-4"/>
                <w:sz w:val="18"/>
              </w:rPr>
              <w:t> </w:t>
            </w:r>
            <w:r>
              <w:rPr>
                <w:sz w:val="18"/>
              </w:rPr>
              <w:t>number</w:t>
            </w:r>
            <w:r>
              <w:rPr>
                <w:spacing w:val="-2"/>
                <w:sz w:val="18"/>
              </w:rPr>
              <w:t> </w:t>
            </w:r>
            <w:r>
              <w:rPr>
                <w:sz w:val="18"/>
              </w:rPr>
              <w:t>of</w:t>
            </w:r>
            <w:r>
              <w:rPr>
                <w:spacing w:val="-3"/>
                <w:sz w:val="18"/>
              </w:rPr>
              <w:t> </w:t>
            </w:r>
            <w:r>
              <w:rPr>
                <w:sz w:val="18"/>
              </w:rPr>
              <w:t>detailed</w:t>
            </w:r>
            <w:r>
              <w:rPr>
                <w:spacing w:val="-2"/>
                <w:sz w:val="18"/>
              </w:rPr>
              <w:t> regulations.</w:t>
            </w:r>
          </w:p>
        </w:tc>
      </w:tr>
      <w:tr>
        <w:trPr>
          <w:trHeight w:val="439" w:hRule="atLeast"/>
        </w:trPr>
        <w:tc>
          <w:tcPr>
            <w:tcW w:w="2877" w:type="dxa"/>
          </w:tcPr>
          <w:p>
            <w:pPr>
              <w:pStyle w:val="TableParagraph"/>
              <w:spacing w:line="218" w:lineRule="exact"/>
              <w:ind w:left="110"/>
              <w:rPr>
                <w:b/>
                <w:sz w:val="18"/>
              </w:rPr>
            </w:pPr>
            <w:r>
              <w:rPr>
                <w:b/>
                <w:sz w:val="18"/>
              </w:rPr>
              <w:t>The</w:t>
            </w:r>
            <w:r>
              <w:rPr>
                <w:b/>
                <w:spacing w:val="-5"/>
                <w:sz w:val="18"/>
              </w:rPr>
              <w:t> </w:t>
            </w:r>
            <w:r>
              <w:rPr>
                <w:b/>
                <w:sz w:val="18"/>
              </w:rPr>
              <w:t>Accidents</w:t>
            </w:r>
            <w:r>
              <w:rPr>
                <w:b/>
                <w:spacing w:val="-5"/>
                <w:sz w:val="18"/>
              </w:rPr>
              <w:t> </w:t>
            </w:r>
            <w:r>
              <w:rPr>
                <w:b/>
                <w:sz w:val="18"/>
              </w:rPr>
              <w:t>and </w:t>
            </w:r>
            <w:r>
              <w:rPr>
                <w:b/>
                <w:spacing w:val="-2"/>
                <w:sz w:val="18"/>
              </w:rPr>
              <w:t>Occupational</w:t>
            </w:r>
          </w:p>
          <w:p>
            <w:pPr>
              <w:pStyle w:val="TableParagraph"/>
              <w:spacing w:line="201" w:lineRule="exact"/>
              <w:ind w:left="110"/>
              <w:rPr>
                <w:b/>
                <w:sz w:val="18"/>
              </w:rPr>
            </w:pPr>
            <w:r>
              <w:rPr>
                <w:b/>
                <w:sz w:val="18"/>
              </w:rPr>
              <w:t>Diseases</w:t>
            </w:r>
            <w:r>
              <w:rPr>
                <w:b/>
                <w:spacing w:val="-8"/>
                <w:sz w:val="18"/>
              </w:rPr>
              <w:t> </w:t>
            </w:r>
            <w:r>
              <w:rPr>
                <w:b/>
                <w:sz w:val="18"/>
              </w:rPr>
              <w:t>(Notification)</w:t>
            </w:r>
            <w:r>
              <w:rPr>
                <w:b/>
                <w:spacing w:val="-4"/>
                <w:sz w:val="18"/>
              </w:rPr>
              <w:t> </w:t>
            </w:r>
            <w:r>
              <w:rPr>
                <w:b/>
                <w:sz w:val="18"/>
              </w:rPr>
              <w:t>Act,</w:t>
            </w:r>
            <w:r>
              <w:rPr>
                <w:b/>
                <w:spacing w:val="-5"/>
                <w:sz w:val="18"/>
              </w:rPr>
              <w:t> </w:t>
            </w:r>
            <w:r>
              <w:rPr>
                <w:b/>
                <w:spacing w:val="-4"/>
                <w:sz w:val="18"/>
              </w:rPr>
              <w:t>1951</w:t>
            </w:r>
          </w:p>
        </w:tc>
        <w:tc>
          <w:tcPr>
            <w:tcW w:w="6143" w:type="dxa"/>
          </w:tcPr>
          <w:p>
            <w:pPr>
              <w:pStyle w:val="TableParagraph"/>
              <w:spacing w:line="218" w:lineRule="exact"/>
              <w:ind w:left="109"/>
              <w:rPr>
                <w:sz w:val="18"/>
              </w:rPr>
            </w:pPr>
            <w:r>
              <w:rPr>
                <w:color w:val="333333"/>
                <w:sz w:val="18"/>
              </w:rPr>
              <w:t>Regulates</w:t>
            </w:r>
            <w:r>
              <w:rPr>
                <w:color w:val="333333"/>
                <w:spacing w:val="-8"/>
                <w:sz w:val="18"/>
              </w:rPr>
              <w:t> </w:t>
            </w:r>
            <w:r>
              <w:rPr>
                <w:color w:val="333333"/>
                <w:sz w:val="18"/>
              </w:rPr>
              <w:t>notification</w:t>
            </w:r>
            <w:r>
              <w:rPr>
                <w:color w:val="333333"/>
                <w:spacing w:val="-7"/>
                <w:sz w:val="18"/>
              </w:rPr>
              <w:t> </w:t>
            </w:r>
            <w:r>
              <w:rPr>
                <w:color w:val="333333"/>
                <w:sz w:val="18"/>
              </w:rPr>
              <w:t>of</w:t>
            </w:r>
            <w:r>
              <w:rPr>
                <w:color w:val="333333"/>
                <w:spacing w:val="-3"/>
                <w:sz w:val="18"/>
              </w:rPr>
              <w:t> </w:t>
            </w:r>
            <w:r>
              <w:rPr>
                <w:color w:val="333333"/>
                <w:sz w:val="18"/>
              </w:rPr>
              <w:t>accidents</w:t>
            </w:r>
            <w:r>
              <w:rPr>
                <w:color w:val="333333"/>
                <w:spacing w:val="-3"/>
                <w:sz w:val="18"/>
              </w:rPr>
              <w:t> </w:t>
            </w:r>
            <w:r>
              <w:rPr>
                <w:color w:val="333333"/>
                <w:sz w:val="18"/>
              </w:rPr>
              <w:t>and</w:t>
            </w:r>
            <w:r>
              <w:rPr>
                <w:color w:val="333333"/>
                <w:spacing w:val="-6"/>
                <w:sz w:val="18"/>
              </w:rPr>
              <w:t> </w:t>
            </w:r>
            <w:r>
              <w:rPr>
                <w:color w:val="333333"/>
                <w:sz w:val="18"/>
              </w:rPr>
              <w:t>occupational</w:t>
            </w:r>
            <w:r>
              <w:rPr>
                <w:color w:val="333333"/>
                <w:spacing w:val="-8"/>
                <w:sz w:val="18"/>
              </w:rPr>
              <w:t> </w:t>
            </w:r>
            <w:r>
              <w:rPr>
                <w:color w:val="333333"/>
                <w:spacing w:val="-2"/>
                <w:sz w:val="18"/>
              </w:rPr>
              <w:t>diseases.</w:t>
            </w:r>
          </w:p>
        </w:tc>
      </w:tr>
    </w:tbl>
    <w:p>
      <w:pPr>
        <w:pStyle w:val="TableParagraph"/>
        <w:spacing w:after="0" w:line="218" w:lineRule="exact"/>
        <w:rPr>
          <w:sz w:val="18"/>
        </w:rPr>
        <w:sectPr>
          <w:pgSz w:w="12240" w:h="15840"/>
          <w:pgMar w:header="0" w:footer="1156" w:top="1700" w:bottom="1609"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7"/>
        <w:gridCol w:w="6143"/>
      </w:tblGrid>
      <w:tr>
        <w:trPr>
          <w:trHeight w:val="255" w:hRule="atLeast"/>
        </w:trPr>
        <w:tc>
          <w:tcPr>
            <w:tcW w:w="2877" w:type="dxa"/>
            <w:shd w:val="clear" w:color="auto" w:fill="D9E1F3"/>
          </w:tcPr>
          <w:p>
            <w:pPr>
              <w:pStyle w:val="TableParagraph"/>
              <w:spacing w:line="218" w:lineRule="exact"/>
              <w:ind w:left="110"/>
              <w:rPr>
                <w:b/>
                <w:sz w:val="18"/>
              </w:rPr>
            </w:pPr>
            <w:r>
              <w:rPr>
                <w:b/>
                <w:spacing w:val="-2"/>
                <w:sz w:val="18"/>
              </w:rPr>
              <w:t>Legislation</w:t>
            </w:r>
          </w:p>
        </w:tc>
        <w:tc>
          <w:tcPr>
            <w:tcW w:w="6143" w:type="dxa"/>
            <w:shd w:val="clear" w:color="auto" w:fill="D9E1F3"/>
          </w:tcPr>
          <w:p>
            <w:pPr>
              <w:pStyle w:val="TableParagraph"/>
              <w:spacing w:line="218" w:lineRule="exact"/>
              <w:ind w:left="109"/>
              <w:rPr>
                <w:b/>
                <w:sz w:val="18"/>
              </w:rPr>
            </w:pPr>
            <w:r>
              <w:rPr>
                <w:b/>
                <w:spacing w:val="-2"/>
                <w:sz w:val="18"/>
              </w:rPr>
              <w:t>Description</w:t>
            </w:r>
          </w:p>
        </w:tc>
      </w:tr>
      <w:tr>
        <w:trPr>
          <w:trHeight w:val="875" w:hRule="atLeast"/>
        </w:trPr>
        <w:tc>
          <w:tcPr>
            <w:tcW w:w="2877" w:type="dxa"/>
          </w:tcPr>
          <w:p>
            <w:pPr>
              <w:pStyle w:val="TableParagraph"/>
              <w:ind w:left="110"/>
              <w:rPr>
                <w:b/>
                <w:sz w:val="18"/>
              </w:rPr>
            </w:pPr>
            <w:r>
              <w:rPr>
                <w:b/>
                <w:sz w:val="18"/>
              </w:rPr>
              <w:t>Right</w:t>
            </w:r>
            <w:r>
              <w:rPr>
                <w:b/>
                <w:spacing w:val="-11"/>
                <w:sz w:val="18"/>
              </w:rPr>
              <w:t> </w:t>
            </w:r>
            <w:r>
              <w:rPr>
                <w:b/>
                <w:sz w:val="18"/>
              </w:rPr>
              <w:t>of</w:t>
            </w:r>
            <w:r>
              <w:rPr>
                <w:b/>
                <w:spacing w:val="-10"/>
                <w:sz w:val="18"/>
              </w:rPr>
              <w:t> </w:t>
            </w:r>
            <w:r>
              <w:rPr>
                <w:b/>
                <w:sz w:val="18"/>
              </w:rPr>
              <w:t>Association</w:t>
            </w:r>
            <w:r>
              <w:rPr>
                <w:b/>
                <w:spacing w:val="-10"/>
                <w:sz w:val="18"/>
              </w:rPr>
              <w:t> </w:t>
            </w:r>
            <w:r>
              <w:rPr>
                <w:b/>
                <w:sz w:val="18"/>
              </w:rPr>
              <w:t>(Agriculture) Convention, 1921 (No. 11)</w:t>
            </w:r>
          </w:p>
        </w:tc>
        <w:tc>
          <w:tcPr>
            <w:tcW w:w="6143" w:type="dxa"/>
          </w:tcPr>
          <w:p>
            <w:pPr>
              <w:pStyle w:val="TableParagraph"/>
              <w:ind w:left="109" w:right="118"/>
              <w:rPr>
                <w:sz w:val="18"/>
              </w:rPr>
            </w:pPr>
            <w:r>
              <w:rPr>
                <w:color w:val="333333"/>
                <w:sz w:val="18"/>
              </w:rPr>
              <w:t>Under</w:t>
            </w:r>
            <w:r>
              <w:rPr>
                <w:color w:val="333333"/>
                <w:spacing w:val="-3"/>
                <w:sz w:val="18"/>
              </w:rPr>
              <w:t> </w:t>
            </w:r>
            <w:r>
              <w:rPr>
                <w:color w:val="333333"/>
                <w:sz w:val="18"/>
              </w:rPr>
              <w:t>the</w:t>
            </w:r>
            <w:r>
              <w:rPr>
                <w:color w:val="333333"/>
                <w:spacing w:val="-4"/>
                <w:sz w:val="18"/>
              </w:rPr>
              <w:t> </w:t>
            </w:r>
            <w:r>
              <w:rPr>
                <w:color w:val="333333"/>
                <w:sz w:val="18"/>
              </w:rPr>
              <w:t>Convention,</w:t>
            </w:r>
            <w:r>
              <w:rPr>
                <w:color w:val="333333"/>
                <w:spacing w:val="-5"/>
                <w:sz w:val="18"/>
              </w:rPr>
              <w:t> </w:t>
            </w:r>
            <w:r>
              <w:rPr>
                <w:color w:val="333333"/>
                <w:sz w:val="18"/>
              </w:rPr>
              <w:t>the</w:t>
            </w:r>
            <w:r>
              <w:rPr>
                <w:color w:val="333333"/>
                <w:spacing w:val="-4"/>
                <w:sz w:val="18"/>
              </w:rPr>
              <w:t> </w:t>
            </w:r>
            <w:r>
              <w:rPr>
                <w:color w:val="333333"/>
                <w:sz w:val="18"/>
              </w:rPr>
              <w:t>Government</w:t>
            </w:r>
            <w:r>
              <w:rPr>
                <w:color w:val="333333"/>
                <w:spacing w:val="-5"/>
                <w:sz w:val="18"/>
              </w:rPr>
              <w:t> </w:t>
            </w:r>
            <w:r>
              <w:rPr>
                <w:color w:val="333333"/>
                <w:sz w:val="18"/>
              </w:rPr>
              <w:t>of</w:t>
            </w:r>
            <w:r>
              <w:rPr>
                <w:color w:val="333333"/>
                <w:spacing w:val="-4"/>
                <w:sz w:val="18"/>
              </w:rPr>
              <w:t> </w:t>
            </w:r>
            <w:r>
              <w:rPr>
                <w:color w:val="333333"/>
                <w:sz w:val="18"/>
              </w:rPr>
              <w:t>Grenada</w:t>
            </w:r>
            <w:r>
              <w:rPr>
                <w:color w:val="333333"/>
                <w:spacing w:val="-5"/>
                <w:sz w:val="18"/>
              </w:rPr>
              <w:t> </w:t>
            </w:r>
            <w:r>
              <w:rPr>
                <w:color w:val="333333"/>
                <w:sz w:val="18"/>
              </w:rPr>
              <w:t>commits</w:t>
            </w:r>
            <w:r>
              <w:rPr>
                <w:color w:val="333333"/>
                <w:spacing w:val="-5"/>
                <w:sz w:val="18"/>
              </w:rPr>
              <w:t> </w:t>
            </w:r>
            <w:r>
              <w:rPr>
                <w:color w:val="333333"/>
                <w:sz w:val="18"/>
              </w:rPr>
              <w:t>to</w:t>
            </w:r>
            <w:r>
              <w:rPr>
                <w:color w:val="333333"/>
                <w:spacing w:val="-4"/>
                <w:sz w:val="18"/>
              </w:rPr>
              <w:t> </w:t>
            </w:r>
            <w:r>
              <w:rPr>
                <w:color w:val="333333"/>
                <w:sz w:val="18"/>
              </w:rPr>
              <w:t>ensure</w:t>
            </w:r>
            <w:r>
              <w:rPr>
                <w:color w:val="333333"/>
                <w:spacing w:val="-4"/>
                <w:sz w:val="18"/>
              </w:rPr>
              <w:t> </w:t>
            </w:r>
            <w:r>
              <w:rPr>
                <w:color w:val="333333"/>
                <w:sz w:val="18"/>
              </w:rPr>
              <w:t>that</w:t>
            </w:r>
            <w:r>
              <w:rPr>
                <w:color w:val="333333"/>
                <w:spacing w:val="-4"/>
                <w:sz w:val="18"/>
              </w:rPr>
              <w:t> </w:t>
            </w:r>
            <w:r>
              <w:rPr>
                <w:color w:val="333333"/>
                <w:sz w:val="18"/>
              </w:rPr>
              <w:t>all those engaged in agriculture enjoy the same rights of association and combination as industrial workers, and to repeal any statutory or other</w:t>
            </w:r>
          </w:p>
          <w:p>
            <w:pPr>
              <w:pStyle w:val="TableParagraph"/>
              <w:spacing w:line="201" w:lineRule="exact"/>
              <w:ind w:left="109"/>
              <w:rPr>
                <w:sz w:val="18"/>
              </w:rPr>
            </w:pPr>
            <w:r>
              <w:rPr>
                <w:color w:val="333333"/>
                <w:sz w:val="18"/>
              </w:rPr>
              <w:t>provisions</w:t>
            </w:r>
            <w:r>
              <w:rPr>
                <w:color w:val="333333"/>
                <w:spacing w:val="-6"/>
                <w:sz w:val="18"/>
              </w:rPr>
              <w:t> </w:t>
            </w:r>
            <w:r>
              <w:rPr>
                <w:color w:val="333333"/>
                <w:sz w:val="18"/>
              </w:rPr>
              <w:t>restricting</w:t>
            </w:r>
            <w:r>
              <w:rPr>
                <w:color w:val="333333"/>
                <w:spacing w:val="-4"/>
                <w:sz w:val="18"/>
              </w:rPr>
              <w:t> </w:t>
            </w:r>
            <w:r>
              <w:rPr>
                <w:color w:val="333333"/>
                <w:sz w:val="18"/>
              </w:rPr>
              <w:t>such</w:t>
            </w:r>
            <w:r>
              <w:rPr>
                <w:color w:val="333333"/>
                <w:spacing w:val="-4"/>
                <w:sz w:val="18"/>
              </w:rPr>
              <w:t> </w:t>
            </w:r>
            <w:r>
              <w:rPr>
                <w:color w:val="333333"/>
                <w:spacing w:val="-2"/>
                <w:sz w:val="18"/>
              </w:rPr>
              <w:t>rights.</w:t>
            </w:r>
          </w:p>
        </w:tc>
      </w:tr>
      <w:tr>
        <w:trPr>
          <w:trHeight w:val="660" w:hRule="atLeast"/>
        </w:trPr>
        <w:tc>
          <w:tcPr>
            <w:tcW w:w="2877" w:type="dxa"/>
          </w:tcPr>
          <w:p>
            <w:pPr>
              <w:pStyle w:val="TableParagraph"/>
              <w:ind w:left="110"/>
              <w:rPr>
                <w:b/>
                <w:sz w:val="18"/>
              </w:rPr>
            </w:pPr>
            <w:r>
              <w:rPr>
                <w:b/>
                <w:sz w:val="18"/>
              </w:rPr>
              <w:t>Equality of Treatment (Accident Compensation)</w:t>
            </w:r>
            <w:r>
              <w:rPr>
                <w:b/>
                <w:spacing w:val="-11"/>
                <w:sz w:val="18"/>
              </w:rPr>
              <w:t> </w:t>
            </w:r>
            <w:r>
              <w:rPr>
                <w:b/>
                <w:sz w:val="18"/>
              </w:rPr>
              <w:t>Convention,</w:t>
            </w:r>
            <w:r>
              <w:rPr>
                <w:b/>
                <w:spacing w:val="-10"/>
                <w:sz w:val="18"/>
              </w:rPr>
              <w:t> </w:t>
            </w:r>
            <w:r>
              <w:rPr>
                <w:b/>
                <w:sz w:val="18"/>
              </w:rPr>
              <w:t>1925</w:t>
            </w:r>
          </w:p>
          <w:p>
            <w:pPr>
              <w:pStyle w:val="TableParagraph"/>
              <w:spacing w:line="201" w:lineRule="exact"/>
              <w:ind w:left="110"/>
              <w:rPr>
                <w:b/>
                <w:sz w:val="18"/>
              </w:rPr>
            </w:pPr>
            <w:r>
              <w:rPr>
                <w:b/>
                <w:sz w:val="18"/>
              </w:rPr>
              <w:t>(No.</w:t>
            </w:r>
            <w:r>
              <w:rPr>
                <w:b/>
                <w:spacing w:val="-1"/>
                <w:sz w:val="18"/>
              </w:rPr>
              <w:t> </w:t>
            </w:r>
            <w:r>
              <w:rPr>
                <w:b/>
                <w:spacing w:val="-5"/>
                <w:sz w:val="18"/>
              </w:rPr>
              <w:t>19)</w:t>
            </w:r>
          </w:p>
        </w:tc>
        <w:tc>
          <w:tcPr>
            <w:tcW w:w="6143" w:type="dxa"/>
          </w:tcPr>
          <w:p>
            <w:pPr>
              <w:pStyle w:val="TableParagraph"/>
              <w:ind w:left="109"/>
              <w:rPr>
                <w:sz w:val="18"/>
              </w:rPr>
            </w:pPr>
            <w:r>
              <w:rPr>
                <w:color w:val="333333"/>
                <w:sz w:val="18"/>
              </w:rPr>
              <w:t>Grants nationals of any other signatories who suffer personal injury due to industrial</w:t>
            </w:r>
            <w:r>
              <w:rPr>
                <w:color w:val="333333"/>
                <w:spacing w:val="-6"/>
                <w:sz w:val="18"/>
              </w:rPr>
              <w:t> </w:t>
            </w:r>
            <w:r>
              <w:rPr>
                <w:color w:val="333333"/>
                <w:sz w:val="18"/>
              </w:rPr>
              <w:t>accidents</w:t>
            </w:r>
            <w:r>
              <w:rPr>
                <w:color w:val="333333"/>
                <w:spacing w:val="-3"/>
                <w:sz w:val="18"/>
              </w:rPr>
              <w:t> </w:t>
            </w:r>
            <w:r>
              <w:rPr>
                <w:color w:val="333333"/>
                <w:sz w:val="18"/>
              </w:rPr>
              <w:t>happening</w:t>
            </w:r>
            <w:r>
              <w:rPr>
                <w:color w:val="333333"/>
                <w:spacing w:val="-3"/>
                <w:sz w:val="18"/>
              </w:rPr>
              <w:t> </w:t>
            </w:r>
            <w:r>
              <w:rPr>
                <w:color w:val="333333"/>
                <w:sz w:val="18"/>
              </w:rPr>
              <w:t>in</w:t>
            </w:r>
            <w:r>
              <w:rPr>
                <w:color w:val="333333"/>
                <w:spacing w:val="-4"/>
                <w:sz w:val="18"/>
              </w:rPr>
              <w:t> </w:t>
            </w:r>
            <w:r>
              <w:rPr>
                <w:color w:val="333333"/>
                <w:sz w:val="18"/>
              </w:rPr>
              <w:t>its</w:t>
            </w:r>
            <w:r>
              <w:rPr>
                <w:color w:val="333333"/>
                <w:spacing w:val="1"/>
                <w:sz w:val="18"/>
              </w:rPr>
              <w:t> </w:t>
            </w:r>
            <w:r>
              <w:rPr>
                <w:color w:val="333333"/>
                <w:sz w:val="18"/>
              </w:rPr>
              <w:t>territory,</w:t>
            </w:r>
            <w:r>
              <w:rPr>
                <w:color w:val="333333"/>
                <w:spacing w:val="-4"/>
                <w:sz w:val="18"/>
              </w:rPr>
              <w:t> </w:t>
            </w:r>
            <w:r>
              <w:rPr>
                <w:color w:val="333333"/>
                <w:sz w:val="18"/>
              </w:rPr>
              <w:t>or</w:t>
            </w:r>
            <w:r>
              <w:rPr>
                <w:color w:val="333333"/>
                <w:spacing w:val="-1"/>
                <w:sz w:val="18"/>
              </w:rPr>
              <w:t> </w:t>
            </w:r>
            <w:r>
              <w:rPr>
                <w:color w:val="333333"/>
                <w:sz w:val="18"/>
              </w:rPr>
              <w:t>to</w:t>
            </w:r>
            <w:r>
              <w:rPr>
                <w:color w:val="333333"/>
                <w:spacing w:val="-4"/>
                <w:sz w:val="18"/>
              </w:rPr>
              <w:t> </w:t>
            </w:r>
            <w:r>
              <w:rPr>
                <w:color w:val="333333"/>
                <w:sz w:val="18"/>
              </w:rPr>
              <w:t>their</w:t>
            </w:r>
            <w:r>
              <w:rPr>
                <w:color w:val="333333"/>
                <w:spacing w:val="-1"/>
                <w:sz w:val="18"/>
              </w:rPr>
              <w:t> </w:t>
            </w:r>
            <w:r>
              <w:rPr>
                <w:color w:val="333333"/>
                <w:sz w:val="18"/>
              </w:rPr>
              <w:t>dependants,</w:t>
            </w:r>
            <w:r>
              <w:rPr>
                <w:color w:val="333333"/>
                <w:spacing w:val="-8"/>
                <w:sz w:val="18"/>
              </w:rPr>
              <w:t> </w:t>
            </w:r>
            <w:r>
              <w:rPr>
                <w:color w:val="333333"/>
                <w:sz w:val="18"/>
              </w:rPr>
              <w:t>the</w:t>
            </w:r>
            <w:r>
              <w:rPr>
                <w:color w:val="333333"/>
                <w:spacing w:val="-3"/>
                <w:sz w:val="18"/>
              </w:rPr>
              <w:t> </w:t>
            </w:r>
            <w:r>
              <w:rPr>
                <w:color w:val="333333"/>
                <w:spacing w:val="-4"/>
                <w:sz w:val="18"/>
              </w:rPr>
              <w:t>same</w:t>
            </w:r>
          </w:p>
          <w:p>
            <w:pPr>
              <w:pStyle w:val="TableParagraph"/>
              <w:spacing w:line="201" w:lineRule="exact"/>
              <w:ind w:left="109"/>
              <w:rPr>
                <w:sz w:val="18"/>
              </w:rPr>
            </w:pPr>
            <w:r>
              <w:rPr>
                <w:color w:val="333333"/>
                <w:sz w:val="18"/>
              </w:rPr>
              <w:t>treatment</w:t>
            </w:r>
            <w:r>
              <w:rPr>
                <w:color w:val="333333"/>
                <w:spacing w:val="-5"/>
                <w:sz w:val="18"/>
              </w:rPr>
              <w:t> </w:t>
            </w:r>
            <w:r>
              <w:rPr>
                <w:color w:val="333333"/>
                <w:sz w:val="18"/>
              </w:rPr>
              <w:t>in</w:t>
            </w:r>
            <w:r>
              <w:rPr>
                <w:color w:val="333333"/>
                <w:spacing w:val="-2"/>
                <w:sz w:val="18"/>
              </w:rPr>
              <w:t> </w:t>
            </w:r>
            <w:r>
              <w:rPr>
                <w:color w:val="333333"/>
                <w:sz w:val="18"/>
              </w:rPr>
              <w:t>respect</w:t>
            </w:r>
            <w:r>
              <w:rPr>
                <w:color w:val="333333"/>
                <w:spacing w:val="-3"/>
                <w:sz w:val="18"/>
              </w:rPr>
              <w:t> </w:t>
            </w:r>
            <w:r>
              <w:rPr>
                <w:color w:val="333333"/>
                <w:sz w:val="18"/>
              </w:rPr>
              <w:t>of</w:t>
            </w:r>
            <w:r>
              <w:rPr>
                <w:color w:val="333333"/>
                <w:spacing w:val="-2"/>
                <w:sz w:val="18"/>
              </w:rPr>
              <w:t> </w:t>
            </w:r>
            <w:r>
              <w:rPr>
                <w:color w:val="333333"/>
                <w:sz w:val="18"/>
              </w:rPr>
              <w:t>workers'</w:t>
            </w:r>
            <w:r>
              <w:rPr>
                <w:color w:val="333333"/>
                <w:spacing w:val="-3"/>
                <w:sz w:val="18"/>
              </w:rPr>
              <w:t> </w:t>
            </w:r>
            <w:r>
              <w:rPr>
                <w:color w:val="333333"/>
                <w:sz w:val="18"/>
              </w:rPr>
              <w:t>compensation</w:t>
            </w:r>
            <w:r>
              <w:rPr>
                <w:color w:val="333333"/>
                <w:spacing w:val="-2"/>
                <w:sz w:val="18"/>
              </w:rPr>
              <w:t> </w:t>
            </w:r>
            <w:r>
              <w:rPr>
                <w:color w:val="333333"/>
                <w:sz w:val="18"/>
              </w:rPr>
              <w:t>as</w:t>
            </w:r>
            <w:r>
              <w:rPr>
                <w:color w:val="333333"/>
                <w:spacing w:val="-4"/>
                <w:sz w:val="18"/>
              </w:rPr>
              <w:t> </w:t>
            </w:r>
            <w:r>
              <w:rPr>
                <w:color w:val="333333"/>
                <w:sz w:val="18"/>
              </w:rPr>
              <w:t>it</w:t>
            </w:r>
            <w:r>
              <w:rPr>
                <w:color w:val="333333"/>
                <w:spacing w:val="-2"/>
                <w:sz w:val="18"/>
              </w:rPr>
              <w:t> </w:t>
            </w:r>
            <w:r>
              <w:rPr>
                <w:color w:val="333333"/>
                <w:sz w:val="18"/>
              </w:rPr>
              <w:t>grants</w:t>
            </w:r>
            <w:r>
              <w:rPr>
                <w:color w:val="333333"/>
                <w:spacing w:val="-3"/>
                <w:sz w:val="18"/>
              </w:rPr>
              <w:t> </w:t>
            </w:r>
            <w:r>
              <w:rPr>
                <w:color w:val="333333"/>
                <w:sz w:val="18"/>
              </w:rPr>
              <w:t>to</w:t>
            </w:r>
            <w:r>
              <w:rPr>
                <w:color w:val="333333"/>
                <w:spacing w:val="-2"/>
                <w:sz w:val="18"/>
              </w:rPr>
              <w:t> </w:t>
            </w:r>
            <w:r>
              <w:rPr>
                <w:color w:val="333333"/>
                <w:sz w:val="18"/>
              </w:rPr>
              <w:t>its</w:t>
            </w:r>
            <w:r>
              <w:rPr>
                <w:color w:val="333333"/>
                <w:spacing w:val="-4"/>
                <w:sz w:val="18"/>
              </w:rPr>
              <w:t> </w:t>
            </w:r>
            <w:r>
              <w:rPr>
                <w:color w:val="333333"/>
                <w:sz w:val="18"/>
              </w:rPr>
              <w:t>own</w:t>
            </w:r>
            <w:r>
              <w:rPr>
                <w:color w:val="333333"/>
                <w:spacing w:val="3"/>
                <w:sz w:val="18"/>
              </w:rPr>
              <w:t> </w:t>
            </w:r>
            <w:r>
              <w:rPr>
                <w:color w:val="333333"/>
                <w:spacing w:val="-2"/>
                <w:sz w:val="18"/>
              </w:rPr>
              <w:t>nationals.</w:t>
            </w:r>
          </w:p>
        </w:tc>
      </w:tr>
      <w:tr>
        <w:trPr>
          <w:trHeight w:val="1100" w:hRule="atLeast"/>
        </w:trPr>
        <w:tc>
          <w:tcPr>
            <w:tcW w:w="2877" w:type="dxa"/>
          </w:tcPr>
          <w:p>
            <w:pPr>
              <w:pStyle w:val="TableParagraph"/>
              <w:ind w:left="110"/>
              <w:rPr>
                <w:b/>
                <w:sz w:val="18"/>
              </w:rPr>
            </w:pPr>
            <w:r>
              <w:rPr>
                <w:b/>
                <w:sz w:val="18"/>
              </w:rPr>
              <w:t>Occupational</w:t>
            </w:r>
            <w:r>
              <w:rPr>
                <w:b/>
                <w:spacing w:val="-11"/>
                <w:sz w:val="18"/>
              </w:rPr>
              <w:t> </w:t>
            </w:r>
            <w:r>
              <w:rPr>
                <w:b/>
                <w:sz w:val="18"/>
              </w:rPr>
              <w:t>Safety</w:t>
            </w:r>
            <w:r>
              <w:rPr>
                <w:b/>
                <w:spacing w:val="-10"/>
                <w:sz w:val="18"/>
              </w:rPr>
              <w:t> </w:t>
            </w:r>
            <w:r>
              <w:rPr>
                <w:b/>
                <w:sz w:val="18"/>
              </w:rPr>
              <w:t>and</w:t>
            </w:r>
            <w:r>
              <w:rPr>
                <w:b/>
                <w:spacing w:val="-10"/>
                <w:sz w:val="18"/>
              </w:rPr>
              <w:t> </w:t>
            </w:r>
            <w:r>
              <w:rPr>
                <w:b/>
                <w:sz w:val="18"/>
              </w:rPr>
              <w:t>Health Convention, 1981 (No. 155)</w:t>
            </w:r>
          </w:p>
        </w:tc>
        <w:tc>
          <w:tcPr>
            <w:tcW w:w="6143" w:type="dxa"/>
          </w:tcPr>
          <w:p>
            <w:pPr>
              <w:pStyle w:val="TableParagraph"/>
              <w:ind w:left="109" w:right="118"/>
              <w:rPr>
                <w:sz w:val="18"/>
              </w:rPr>
            </w:pPr>
            <w:r>
              <w:rPr>
                <w:sz w:val="18"/>
              </w:rPr>
              <w:t>Commits</w:t>
            </w:r>
            <w:r>
              <w:rPr>
                <w:spacing w:val="-6"/>
                <w:sz w:val="18"/>
              </w:rPr>
              <w:t> </w:t>
            </w:r>
            <w:r>
              <w:rPr>
                <w:sz w:val="18"/>
              </w:rPr>
              <w:t>signatories</w:t>
            </w:r>
            <w:r>
              <w:rPr>
                <w:spacing w:val="-5"/>
                <w:sz w:val="18"/>
              </w:rPr>
              <w:t> </w:t>
            </w:r>
            <w:r>
              <w:rPr>
                <w:sz w:val="18"/>
              </w:rPr>
              <w:t>to</w:t>
            </w:r>
            <w:r>
              <w:rPr>
                <w:spacing w:val="-5"/>
                <w:sz w:val="18"/>
              </w:rPr>
              <w:t> </w:t>
            </w:r>
            <w:r>
              <w:rPr>
                <w:sz w:val="18"/>
              </w:rPr>
              <w:t>f</w:t>
            </w:r>
            <w:r>
              <w:rPr>
                <w:color w:val="333333"/>
                <w:sz w:val="18"/>
              </w:rPr>
              <w:t>ormulate,</w:t>
            </w:r>
            <w:r>
              <w:rPr>
                <w:color w:val="333333"/>
                <w:spacing w:val="-5"/>
                <w:sz w:val="18"/>
              </w:rPr>
              <w:t> </w:t>
            </w:r>
            <w:r>
              <w:rPr>
                <w:color w:val="333333"/>
                <w:sz w:val="18"/>
              </w:rPr>
              <w:t>implement</w:t>
            </w:r>
            <w:r>
              <w:rPr>
                <w:color w:val="333333"/>
                <w:spacing w:val="-5"/>
                <w:sz w:val="18"/>
              </w:rPr>
              <w:t> </w:t>
            </w:r>
            <w:r>
              <w:rPr>
                <w:color w:val="333333"/>
                <w:sz w:val="18"/>
              </w:rPr>
              <w:t>and</w:t>
            </w:r>
            <w:r>
              <w:rPr>
                <w:color w:val="333333"/>
                <w:spacing w:val="-4"/>
                <w:sz w:val="18"/>
              </w:rPr>
              <w:t> </w:t>
            </w:r>
            <w:r>
              <w:rPr>
                <w:color w:val="333333"/>
                <w:sz w:val="18"/>
              </w:rPr>
              <w:t>periodically</w:t>
            </w:r>
            <w:r>
              <w:rPr>
                <w:color w:val="333333"/>
                <w:spacing w:val="-7"/>
                <w:sz w:val="18"/>
              </w:rPr>
              <w:t> </w:t>
            </w:r>
            <w:r>
              <w:rPr>
                <w:color w:val="333333"/>
                <w:sz w:val="18"/>
              </w:rPr>
              <w:t>review a</w:t>
            </w:r>
            <w:r>
              <w:rPr>
                <w:color w:val="333333"/>
                <w:spacing w:val="-6"/>
                <w:sz w:val="18"/>
              </w:rPr>
              <w:t> </w:t>
            </w:r>
            <w:r>
              <w:rPr>
                <w:color w:val="333333"/>
                <w:sz w:val="18"/>
              </w:rPr>
              <w:t>coherent national policy on occupational safety, occupational health, and the working environment, to prevent accidents and injury to health arising out of, linked</w:t>
            </w:r>
            <w:r>
              <w:rPr>
                <w:color w:val="333333"/>
                <w:sz w:val="18"/>
              </w:rPr>
              <w:t> with, or occurring in the course of work, by minimising, so far as is reasonably</w:t>
            </w:r>
          </w:p>
          <w:p>
            <w:pPr>
              <w:pStyle w:val="TableParagraph"/>
              <w:spacing w:line="201" w:lineRule="exact"/>
              <w:ind w:left="109"/>
              <w:rPr>
                <w:sz w:val="18"/>
              </w:rPr>
            </w:pPr>
            <w:r>
              <w:rPr>
                <w:color w:val="333333"/>
                <w:sz w:val="18"/>
              </w:rPr>
              <w:t>practicable,</w:t>
            </w:r>
            <w:r>
              <w:rPr>
                <w:color w:val="333333"/>
                <w:spacing w:val="-4"/>
                <w:sz w:val="18"/>
              </w:rPr>
              <w:t> </w:t>
            </w:r>
            <w:r>
              <w:rPr>
                <w:color w:val="333333"/>
                <w:sz w:val="18"/>
              </w:rPr>
              <w:t>the</w:t>
            </w:r>
            <w:r>
              <w:rPr>
                <w:color w:val="333333"/>
                <w:spacing w:val="-3"/>
                <w:sz w:val="18"/>
              </w:rPr>
              <w:t> </w:t>
            </w:r>
            <w:r>
              <w:rPr>
                <w:color w:val="333333"/>
                <w:sz w:val="18"/>
              </w:rPr>
              <w:t>causes of</w:t>
            </w:r>
            <w:r>
              <w:rPr>
                <w:color w:val="333333"/>
                <w:spacing w:val="-4"/>
                <w:sz w:val="18"/>
              </w:rPr>
              <w:t> </w:t>
            </w:r>
            <w:r>
              <w:rPr>
                <w:color w:val="333333"/>
                <w:sz w:val="18"/>
              </w:rPr>
              <w:t>hazards</w:t>
            </w:r>
            <w:r>
              <w:rPr>
                <w:color w:val="333333"/>
                <w:spacing w:val="-4"/>
                <w:sz w:val="18"/>
              </w:rPr>
              <w:t> </w:t>
            </w:r>
            <w:r>
              <w:rPr>
                <w:color w:val="333333"/>
                <w:sz w:val="18"/>
              </w:rPr>
              <w:t>inherent</w:t>
            </w:r>
            <w:r>
              <w:rPr>
                <w:color w:val="333333"/>
                <w:spacing w:val="-4"/>
                <w:sz w:val="18"/>
              </w:rPr>
              <w:t> </w:t>
            </w:r>
            <w:r>
              <w:rPr>
                <w:color w:val="333333"/>
                <w:sz w:val="18"/>
              </w:rPr>
              <w:t>in</w:t>
            </w:r>
            <w:r>
              <w:rPr>
                <w:color w:val="333333"/>
                <w:spacing w:val="-4"/>
                <w:sz w:val="18"/>
              </w:rPr>
              <w:t> </w:t>
            </w:r>
            <w:r>
              <w:rPr>
                <w:color w:val="333333"/>
                <w:sz w:val="18"/>
              </w:rPr>
              <w:t>the</w:t>
            </w:r>
            <w:r>
              <w:rPr>
                <w:color w:val="333333"/>
                <w:spacing w:val="-3"/>
                <w:sz w:val="18"/>
              </w:rPr>
              <w:t> </w:t>
            </w:r>
            <w:r>
              <w:rPr>
                <w:color w:val="333333"/>
                <w:sz w:val="18"/>
              </w:rPr>
              <w:t>working</w:t>
            </w:r>
            <w:r>
              <w:rPr>
                <w:color w:val="333333"/>
                <w:spacing w:val="-4"/>
                <w:sz w:val="18"/>
              </w:rPr>
              <w:t> </w:t>
            </w:r>
            <w:r>
              <w:rPr>
                <w:color w:val="333333"/>
                <w:spacing w:val="-2"/>
                <w:sz w:val="18"/>
              </w:rPr>
              <w:t>environment.</w:t>
            </w:r>
          </w:p>
        </w:tc>
      </w:tr>
    </w:tbl>
    <w:p>
      <w:pPr>
        <w:pStyle w:val="BodyText"/>
        <w:spacing w:before="43"/>
        <w:rPr>
          <w:b/>
          <w:sz w:val="22"/>
        </w:rPr>
      </w:pPr>
    </w:p>
    <w:p>
      <w:pPr>
        <w:pStyle w:val="Heading5"/>
        <w:jc w:val="both"/>
      </w:pPr>
      <w:r>
        <w:rPr/>
        <w:t>Labour</w:t>
      </w:r>
      <w:r>
        <w:rPr>
          <w:spacing w:val="-3"/>
        </w:rPr>
        <w:t> </w:t>
      </w:r>
      <w:r>
        <w:rPr/>
        <w:t>Relations</w:t>
      </w:r>
      <w:r>
        <w:rPr>
          <w:spacing w:val="-3"/>
        </w:rPr>
        <w:t> </w:t>
      </w:r>
      <w:r>
        <w:rPr/>
        <w:t>and</w:t>
      </w:r>
      <w:r>
        <w:rPr>
          <w:spacing w:val="-3"/>
        </w:rPr>
        <w:t> </w:t>
      </w:r>
      <w:r>
        <w:rPr/>
        <w:t>Occupational</w:t>
      </w:r>
      <w:r>
        <w:rPr>
          <w:spacing w:val="-4"/>
        </w:rPr>
        <w:t> </w:t>
      </w:r>
      <w:r>
        <w:rPr/>
        <w:t>Health</w:t>
      </w:r>
      <w:r>
        <w:rPr>
          <w:spacing w:val="-7"/>
        </w:rPr>
        <w:t> </w:t>
      </w:r>
      <w:r>
        <w:rPr/>
        <w:t>and</w:t>
      </w:r>
      <w:r>
        <w:rPr>
          <w:spacing w:val="-3"/>
        </w:rPr>
        <w:t> </w:t>
      </w:r>
      <w:r>
        <w:rPr/>
        <w:t>Safety</w:t>
      </w:r>
      <w:r>
        <w:rPr>
          <w:spacing w:val="-3"/>
        </w:rPr>
        <w:t> </w:t>
      </w:r>
      <w:r>
        <w:rPr/>
        <w:t>Legislation</w:t>
      </w:r>
      <w:r>
        <w:rPr>
          <w:spacing w:val="-3"/>
        </w:rPr>
        <w:t> </w:t>
      </w:r>
      <w:r>
        <w:rPr/>
        <w:t>in</w:t>
      </w:r>
      <w:r>
        <w:rPr>
          <w:spacing w:val="-3"/>
        </w:rPr>
        <w:t> </w:t>
      </w:r>
      <w:r>
        <w:rPr/>
        <w:t>Saint</w:t>
      </w:r>
      <w:r>
        <w:rPr>
          <w:spacing w:val="-5"/>
        </w:rPr>
        <w:t> </w:t>
      </w:r>
      <w:r>
        <w:rPr>
          <w:spacing w:val="-2"/>
        </w:rPr>
        <w:t>Lucia</w:t>
      </w:r>
    </w:p>
    <w:p>
      <w:pPr>
        <w:pStyle w:val="BodyText"/>
        <w:spacing w:before="43"/>
        <w:rPr>
          <w:b/>
          <w:sz w:val="22"/>
        </w:rPr>
      </w:pPr>
    </w:p>
    <w:p>
      <w:pPr>
        <w:pStyle w:val="Heading7"/>
        <w:ind w:right="359"/>
      </w:pPr>
      <w:r>
        <w:rPr/>
        <w:t>One primary piece of legislation guides and regulates the terms and conditions of employment in Saint Lucia.</w:t>
      </w:r>
      <w:r>
        <w:rPr>
          <w:spacing w:val="-8"/>
        </w:rPr>
        <w:t> </w:t>
      </w:r>
      <w:r>
        <w:rPr/>
        <w:t>Saint</w:t>
      </w:r>
      <w:r>
        <w:rPr>
          <w:spacing w:val="-7"/>
        </w:rPr>
        <w:t> </w:t>
      </w:r>
      <w:r>
        <w:rPr/>
        <w:t>Lucia</w:t>
      </w:r>
      <w:r>
        <w:rPr>
          <w:spacing w:val="-9"/>
        </w:rPr>
        <w:t> </w:t>
      </w:r>
      <w:r>
        <w:rPr/>
        <w:t>Labour</w:t>
      </w:r>
      <w:r>
        <w:rPr>
          <w:spacing w:val="-10"/>
        </w:rPr>
        <w:t> </w:t>
      </w:r>
      <w:r>
        <w:rPr/>
        <w:t>Act</w:t>
      </w:r>
      <w:r>
        <w:rPr>
          <w:spacing w:val="-7"/>
        </w:rPr>
        <w:t> </w:t>
      </w:r>
      <w:r>
        <w:rPr/>
        <w:t>No.</w:t>
      </w:r>
      <w:r>
        <w:rPr>
          <w:spacing w:val="-9"/>
        </w:rPr>
        <w:t> </w:t>
      </w:r>
      <w:r>
        <w:rPr/>
        <w:t>37</w:t>
      </w:r>
      <w:r>
        <w:rPr>
          <w:spacing w:val="-10"/>
        </w:rPr>
        <w:t> </w:t>
      </w:r>
      <w:r>
        <w:rPr/>
        <w:t>of</w:t>
      </w:r>
      <w:r>
        <w:rPr>
          <w:spacing w:val="-10"/>
        </w:rPr>
        <w:t> </w:t>
      </w:r>
      <w:r>
        <w:rPr/>
        <w:t>2006</w:t>
      </w:r>
      <w:r>
        <w:rPr>
          <w:spacing w:val="-10"/>
        </w:rPr>
        <w:t> </w:t>
      </w:r>
      <w:r>
        <w:rPr/>
        <w:t>makes</w:t>
      </w:r>
      <w:r>
        <w:rPr>
          <w:spacing w:val="-9"/>
        </w:rPr>
        <w:t> </w:t>
      </w:r>
      <w:r>
        <w:rPr/>
        <w:t>it</w:t>
      </w:r>
      <w:r>
        <w:rPr>
          <w:spacing w:val="-8"/>
        </w:rPr>
        <w:t> </w:t>
      </w:r>
      <w:r>
        <w:rPr/>
        <w:t>mandatory</w:t>
      </w:r>
      <w:r>
        <w:rPr>
          <w:spacing w:val="-8"/>
        </w:rPr>
        <w:t> </w:t>
      </w:r>
      <w:r>
        <w:rPr/>
        <w:t>for</w:t>
      </w:r>
      <w:r>
        <w:rPr>
          <w:spacing w:val="-10"/>
        </w:rPr>
        <w:t> </w:t>
      </w:r>
      <w:r>
        <w:rPr/>
        <w:t>employers</w:t>
      </w:r>
      <w:r>
        <w:rPr>
          <w:spacing w:val="-9"/>
        </w:rPr>
        <w:t> </w:t>
      </w:r>
      <w:r>
        <w:rPr/>
        <w:t>to</w:t>
      </w:r>
      <w:r>
        <w:rPr>
          <w:spacing w:val="-9"/>
        </w:rPr>
        <w:t> </w:t>
      </w:r>
      <w:r>
        <w:rPr/>
        <w:t>provide</w:t>
      </w:r>
      <w:r>
        <w:rPr>
          <w:spacing w:val="-8"/>
        </w:rPr>
        <w:t> </w:t>
      </w:r>
      <w:r>
        <w:rPr/>
        <w:t>employees</w:t>
      </w:r>
      <w:r>
        <w:rPr>
          <w:spacing w:val="-9"/>
        </w:rPr>
        <w:t> </w:t>
      </w:r>
      <w:r>
        <w:rPr/>
        <w:t>with written details of employment stating hours of work, leave entitlement, job description, grievance procedures, benefits, health, and safety, etc. Within this legislation there are provisions relating to: Fundamental principles of employment-Part II; Contracts of employment-Division 1; Hours of Work- Division 3; Wages and minimum wages-Division 4 &amp; 5; Leave entitlements (annual leave, sick leave, maternity leave, bereavement leave, etc.)-Divisions 6, 7 and 2; Employment of Children and Young persons-Division 9; Termination of Employment-Division 10; Duties of Employers, workers and other persons-Part IV Division; Occupational Health and Safety-Part IV; Equality of opportunity and treatment in employment-Part V Division 1,Trade Unions and employers organizations-Part VII.</w:t>
      </w:r>
    </w:p>
    <w:p>
      <w:pPr>
        <w:pStyle w:val="BodyText"/>
        <w:spacing w:before="2"/>
        <w:rPr>
          <w:sz w:val="22"/>
        </w:rPr>
      </w:pPr>
    </w:p>
    <w:p>
      <w:pPr>
        <w:pStyle w:val="Heading7"/>
        <w:ind w:right="354"/>
      </w:pPr>
      <w:r>
        <w:rPr/>
        <w:t>Part II of the Labour Act under Fundamental Principles of Employment (Division 7) states that “an employer shall not discriminate against any employee on the grounds of race, colour, sex, religion, national</w:t>
      </w:r>
      <w:r>
        <w:rPr>
          <w:spacing w:val="-10"/>
        </w:rPr>
        <w:t> </w:t>
      </w:r>
      <w:r>
        <w:rPr/>
        <w:t>extraction,</w:t>
      </w:r>
      <w:r>
        <w:rPr>
          <w:spacing w:val="-10"/>
        </w:rPr>
        <w:t> </w:t>
      </w:r>
      <w:r>
        <w:rPr/>
        <w:t>social</w:t>
      </w:r>
      <w:r>
        <w:rPr>
          <w:spacing w:val="-10"/>
        </w:rPr>
        <w:t> </w:t>
      </w:r>
      <w:r>
        <w:rPr/>
        <w:t>origin,</w:t>
      </w:r>
      <w:r>
        <w:rPr>
          <w:spacing w:val="-9"/>
        </w:rPr>
        <w:t> </w:t>
      </w:r>
      <w:r>
        <w:rPr/>
        <w:t>ethnic</w:t>
      </w:r>
      <w:r>
        <w:rPr>
          <w:spacing w:val="-8"/>
        </w:rPr>
        <w:t> </w:t>
      </w:r>
      <w:r>
        <w:rPr/>
        <w:t>origin,</w:t>
      </w:r>
      <w:r>
        <w:rPr>
          <w:spacing w:val="-9"/>
        </w:rPr>
        <w:t> </w:t>
      </w:r>
      <w:r>
        <w:rPr/>
        <w:t>political</w:t>
      </w:r>
      <w:r>
        <w:rPr>
          <w:spacing w:val="-10"/>
        </w:rPr>
        <w:t> </w:t>
      </w:r>
      <w:r>
        <w:rPr/>
        <w:t>opinion</w:t>
      </w:r>
      <w:r>
        <w:rPr>
          <w:spacing w:val="-10"/>
        </w:rPr>
        <w:t> </w:t>
      </w:r>
      <w:r>
        <w:rPr/>
        <w:t>or</w:t>
      </w:r>
      <w:r>
        <w:rPr>
          <w:spacing w:val="-10"/>
        </w:rPr>
        <w:t> </w:t>
      </w:r>
      <w:r>
        <w:rPr/>
        <w:t>affiliation,</w:t>
      </w:r>
      <w:r>
        <w:rPr>
          <w:spacing w:val="-10"/>
        </w:rPr>
        <w:t> </w:t>
      </w:r>
      <w:r>
        <w:rPr/>
        <w:t>age,</w:t>
      </w:r>
      <w:r>
        <w:rPr>
          <w:spacing w:val="-9"/>
        </w:rPr>
        <w:t> </w:t>
      </w:r>
      <w:r>
        <w:rPr/>
        <w:t>disability,</w:t>
      </w:r>
      <w:r>
        <w:rPr>
          <w:spacing w:val="-9"/>
        </w:rPr>
        <w:t> </w:t>
      </w:r>
      <w:r>
        <w:rPr/>
        <w:t>serious</w:t>
      </w:r>
      <w:r>
        <w:rPr>
          <w:spacing w:val="-10"/>
        </w:rPr>
        <w:t> </w:t>
      </w:r>
      <w:r>
        <w:rPr/>
        <w:t>family responsibility,</w:t>
      </w:r>
      <w:r>
        <w:rPr>
          <w:spacing w:val="-7"/>
        </w:rPr>
        <w:t> </w:t>
      </w:r>
      <w:r>
        <w:rPr/>
        <w:t>pregnancy,</w:t>
      </w:r>
      <w:r>
        <w:rPr>
          <w:spacing w:val="-7"/>
        </w:rPr>
        <w:t> </w:t>
      </w:r>
      <w:r>
        <w:rPr/>
        <w:t>marital</w:t>
      </w:r>
      <w:r>
        <w:rPr>
          <w:spacing w:val="-3"/>
        </w:rPr>
        <w:t> </w:t>
      </w:r>
      <w:r>
        <w:rPr/>
        <w:t>status</w:t>
      </w:r>
      <w:r>
        <w:rPr>
          <w:spacing w:val="-9"/>
        </w:rPr>
        <w:t> </w:t>
      </w:r>
      <w:r>
        <w:rPr/>
        <w:t>or</w:t>
      </w:r>
      <w:r>
        <w:rPr>
          <w:spacing w:val="-9"/>
        </w:rPr>
        <w:t> </w:t>
      </w:r>
      <w:r>
        <w:rPr/>
        <w:t>HIV/AIDS,</w:t>
      </w:r>
      <w:r>
        <w:rPr>
          <w:spacing w:val="-2"/>
        </w:rPr>
        <w:t> </w:t>
      </w:r>
      <w:r>
        <w:rPr/>
        <w:t>in</w:t>
      </w:r>
      <w:r>
        <w:rPr>
          <w:spacing w:val="-4"/>
        </w:rPr>
        <w:t> </w:t>
      </w:r>
      <w:r>
        <w:rPr/>
        <w:t>respect</w:t>
      </w:r>
      <w:r>
        <w:rPr>
          <w:spacing w:val="-6"/>
        </w:rPr>
        <w:t> </w:t>
      </w:r>
      <w:r>
        <w:rPr/>
        <w:t>of</w:t>
      </w:r>
      <w:r>
        <w:rPr>
          <w:spacing w:val="-9"/>
        </w:rPr>
        <w:t> </w:t>
      </w:r>
      <w:r>
        <w:rPr/>
        <w:t>recruitment,</w:t>
      </w:r>
      <w:r>
        <w:rPr>
          <w:spacing w:val="-7"/>
        </w:rPr>
        <w:t> </w:t>
      </w:r>
      <w:r>
        <w:rPr/>
        <w:t>training,</w:t>
      </w:r>
      <w:r>
        <w:rPr>
          <w:spacing w:val="-7"/>
        </w:rPr>
        <w:t> </w:t>
      </w:r>
      <w:r>
        <w:rPr/>
        <w:t>work</w:t>
      </w:r>
      <w:r>
        <w:rPr>
          <w:spacing w:val="-2"/>
        </w:rPr>
        <w:t> </w:t>
      </w:r>
      <w:r>
        <w:rPr/>
        <w:t>facilities</w:t>
      </w:r>
      <w:r>
        <w:rPr>
          <w:spacing w:val="-8"/>
        </w:rPr>
        <w:t> </w:t>
      </w:r>
      <w:r>
        <w:rPr/>
        <w:t>or service, promotion, terms and conditions of employment or benefit arising out of the employment relationship”. The Code also makes provision on how the matter of discrimination can be addressed.</w:t>
      </w:r>
    </w:p>
    <w:p>
      <w:pPr>
        <w:pStyle w:val="BodyText"/>
        <w:spacing w:before="1"/>
        <w:rPr>
          <w:sz w:val="22"/>
        </w:rPr>
      </w:pPr>
    </w:p>
    <w:p>
      <w:pPr>
        <w:pStyle w:val="Heading7"/>
        <w:ind w:right="360"/>
      </w:pPr>
      <w:r>
        <w:rPr/>
        <w:t>Project workers will be paid on a regular basis as required by national law and labour management procedures.</w:t>
      </w:r>
      <w:r>
        <w:rPr>
          <w:spacing w:val="-13"/>
        </w:rPr>
        <w:t> </w:t>
      </w:r>
      <w:r>
        <w:rPr/>
        <w:t>Deductions</w:t>
      </w:r>
      <w:r>
        <w:rPr>
          <w:spacing w:val="-12"/>
        </w:rPr>
        <w:t> </w:t>
      </w:r>
      <w:r>
        <w:rPr/>
        <w:t>from</w:t>
      </w:r>
      <w:r>
        <w:rPr>
          <w:spacing w:val="-13"/>
        </w:rPr>
        <w:t> </w:t>
      </w:r>
      <w:r>
        <w:rPr/>
        <w:t>payment</w:t>
      </w:r>
      <w:r>
        <w:rPr>
          <w:spacing w:val="-12"/>
        </w:rPr>
        <w:t> </w:t>
      </w:r>
      <w:r>
        <w:rPr/>
        <w:t>of</w:t>
      </w:r>
      <w:r>
        <w:rPr>
          <w:spacing w:val="-13"/>
        </w:rPr>
        <w:t> </w:t>
      </w:r>
      <w:r>
        <w:rPr/>
        <w:t>wages</w:t>
      </w:r>
      <w:r>
        <w:rPr>
          <w:spacing w:val="-12"/>
        </w:rPr>
        <w:t> </w:t>
      </w:r>
      <w:r>
        <w:rPr/>
        <w:t>will</w:t>
      </w:r>
      <w:r>
        <w:rPr>
          <w:spacing w:val="-13"/>
        </w:rPr>
        <w:t> </w:t>
      </w:r>
      <w:r>
        <w:rPr/>
        <w:t>only</w:t>
      </w:r>
      <w:r>
        <w:rPr>
          <w:spacing w:val="-12"/>
        </w:rPr>
        <w:t> </w:t>
      </w:r>
      <w:r>
        <w:rPr/>
        <w:t>be</w:t>
      </w:r>
      <w:r>
        <w:rPr>
          <w:spacing w:val="-12"/>
        </w:rPr>
        <w:t> </w:t>
      </w:r>
      <w:r>
        <w:rPr/>
        <w:t>made</w:t>
      </w:r>
      <w:r>
        <w:rPr>
          <w:spacing w:val="-13"/>
        </w:rPr>
        <w:t> </w:t>
      </w:r>
      <w:r>
        <w:rPr/>
        <w:t>as</w:t>
      </w:r>
      <w:r>
        <w:rPr>
          <w:spacing w:val="-12"/>
        </w:rPr>
        <w:t> </w:t>
      </w:r>
      <w:r>
        <w:rPr/>
        <w:t>allowed</w:t>
      </w:r>
      <w:r>
        <w:rPr>
          <w:spacing w:val="-13"/>
        </w:rPr>
        <w:t> </w:t>
      </w:r>
      <w:r>
        <w:rPr/>
        <w:t>by</w:t>
      </w:r>
      <w:r>
        <w:rPr>
          <w:spacing w:val="-12"/>
        </w:rPr>
        <w:t> </w:t>
      </w:r>
      <w:r>
        <w:rPr/>
        <w:t>national</w:t>
      </w:r>
      <w:r>
        <w:rPr>
          <w:spacing w:val="-13"/>
        </w:rPr>
        <w:t> </w:t>
      </w:r>
      <w:r>
        <w:rPr/>
        <w:t>law</w:t>
      </w:r>
      <w:r>
        <w:rPr>
          <w:spacing w:val="-12"/>
        </w:rPr>
        <w:t> </w:t>
      </w:r>
      <w:r>
        <w:rPr/>
        <w:t>or</w:t>
      </w:r>
      <w:r>
        <w:rPr>
          <w:spacing w:val="-12"/>
        </w:rPr>
        <w:t> </w:t>
      </w:r>
      <w:r>
        <w:rPr/>
        <w:t>the</w:t>
      </w:r>
      <w:r>
        <w:rPr>
          <w:spacing w:val="-13"/>
        </w:rPr>
        <w:t> </w:t>
      </w:r>
      <w:r>
        <w:rPr/>
        <w:t>labour management procedures, and project workers will be informed of the conditions under which such deductions</w:t>
      </w:r>
      <w:r>
        <w:rPr>
          <w:spacing w:val="-10"/>
        </w:rPr>
        <w:t> </w:t>
      </w:r>
      <w:r>
        <w:rPr/>
        <w:t>will</w:t>
      </w:r>
      <w:r>
        <w:rPr>
          <w:spacing w:val="-9"/>
        </w:rPr>
        <w:t> </w:t>
      </w:r>
      <w:r>
        <w:rPr/>
        <w:t>be</w:t>
      </w:r>
      <w:r>
        <w:rPr>
          <w:spacing w:val="-9"/>
        </w:rPr>
        <w:t> </w:t>
      </w:r>
      <w:r>
        <w:rPr/>
        <w:t>made.</w:t>
      </w:r>
      <w:r>
        <w:rPr>
          <w:spacing w:val="-9"/>
        </w:rPr>
        <w:t> </w:t>
      </w:r>
      <w:r>
        <w:rPr/>
        <w:t>Project</w:t>
      </w:r>
      <w:r>
        <w:rPr>
          <w:spacing w:val="-8"/>
        </w:rPr>
        <w:t> </w:t>
      </w:r>
      <w:r>
        <w:rPr/>
        <w:t>workers</w:t>
      </w:r>
      <w:r>
        <w:rPr>
          <w:spacing w:val="-9"/>
        </w:rPr>
        <w:t> </w:t>
      </w:r>
      <w:r>
        <w:rPr/>
        <w:t>will</w:t>
      </w:r>
      <w:r>
        <w:rPr>
          <w:spacing w:val="-9"/>
        </w:rPr>
        <w:t> </w:t>
      </w:r>
      <w:r>
        <w:rPr/>
        <w:t>be</w:t>
      </w:r>
      <w:r>
        <w:rPr>
          <w:spacing w:val="-9"/>
        </w:rPr>
        <w:t> </w:t>
      </w:r>
      <w:r>
        <w:rPr/>
        <w:t>provided</w:t>
      </w:r>
      <w:r>
        <w:rPr>
          <w:spacing w:val="-9"/>
        </w:rPr>
        <w:t> </w:t>
      </w:r>
      <w:r>
        <w:rPr/>
        <w:t>with</w:t>
      </w:r>
      <w:r>
        <w:rPr>
          <w:spacing w:val="-9"/>
        </w:rPr>
        <w:t> </w:t>
      </w:r>
      <w:r>
        <w:rPr/>
        <w:t>adequate</w:t>
      </w:r>
      <w:r>
        <w:rPr>
          <w:spacing w:val="-9"/>
        </w:rPr>
        <w:t> </w:t>
      </w:r>
      <w:r>
        <w:rPr/>
        <w:t>periods</w:t>
      </w:r>
      <w:r>
        <w:rPr>
          <w:spacing w:val="-10"/>
        </w:rPr>
        <w:t> </w:t>
      </w:r>
      <w:r>
        <w:rPr/>
        <w:t>of</w:t>
      </w:r>
      <w:r>
        <w:rPr>
          <w:spacing w:val="-10"/>
        </w:rPr>
        <w:t> </w:t>
      </w:r>
      <w:r>
        <w:rPr/>
        <w:t>rest</w:t>
      </w:r>
      <w:r>
        <w:rPr>
          <w:spacing w:val="-9"/>
        </w:rPr>
        <w:t> </w:t>
      </w:r>
      <w:r>
        <w:rPr/>
        <w:t>per</w:t>
      </w:r>
      <w:r>
        <w:rPr>
          <w:spacing w:val="-10"/>
        </w:rPr>
        <w:t> </w:t>
      </w:r>
      <w:r>
        <w:rPr/>
        <w:t>week,</w:t>
      </w:r>
      <w:r>
        <w:rPr>
          <w:spacing w:val="-9"/>
        </w:rPr>
        <w:t> </w:t>
      </w:r>
      <w:r>
        <w:rPr/>
        <w:t>annual holiday and sickness, maternity, and family leave, as required by national law and labour management </w:t>
      </w:r>
      <w:r>
        <w:rPr>
          <w:spacing w:val="-2"/>
        </w:rPr>
        <w:t>procedures.</w:t>
      </w:r>
    </w:p>
    <w:p>
      <w:pPr>
        <w:pStyle w:val="Heading7"/>
        <w:spacing w:before="264"/>
        <w:ind w:right="353"/>
      </w:pPr>
      <w:r>
        <w:rPr/>
        <w:t>Part four of the Saint Lucia Labour Act speaks to occupational health and safety in the workplace. Under Part Four, Divisions 1-4 provides for preventative health measures, protective devices and equipment, medical examinations, notification of employment injuries and diseases, and training. The Labour Act obligates the employer to ensure the safety and health of all employees and to mitigate the risk of exposure</w:t>
      </w:r>
      <w:r>
        <w:rPr>
          <w:spacing w:val="-13"/>
        </w:rPr>
        <w:t> </w:t>
      </w:r>
      <w:r>
        <w:rPr/>
        <w:t>to</w:t>
      </w:r>
      <w:r>
        <w:rPr>
          <w:spacing w:val="-12"/>
        </w:rPr>
        <w:t> </w:t>
      </w:r>
      <w:r>
        <w:rPr/>
        <w:t>any</w:t>
      </w:r>
      <w:r>
        <w:rPr>
          <w:spacing w:val="-13"/>
        </w:rPr>
        <w:t> </w:t>
      </w:r>
      <w:r>
        <w:rPr/>
        <w:t>hazards</w:t>
      </w:r>
      <w:r>
        <w:rPr>
          <w:spacing w:val="-12"/>
        </w:rPr>
        <w:t> </w:t>
      </w:r>
      <w:r>
        <w:rPr/>
        <w:t>in</w:t>
      </w:r>
      <w:r>
        <w:rPr>
          <w:spacing w:val="-13"/>
        </w:rPr>
        <w:t> </w:t>
      </w:r>
      <w:r>
        <w:rPr/>
        <w:t>the</w:t>
      </w:r>
      <w:r>
        <w:rPr>
          <w:spacing w:val="-12"/>
        </w:rPr>
        <w:t> </w:t>
      </w:r>
      <w:r>
        <w:rPr/>
        <w:t>work</w:t>
      </w:r>
      <w:r>
        <w:rPr>
          <w:spacing w:val="-13"/>
        </w:rPr>
        <w:t> </w:t>
      </w:r>
      <w:r>
        <w:rPr/>
        <w:t>environment.</w:t>
      </w:r>
      <w:r>
        <w:rPr>
          <w:spacing w:val="-12"/>
        </w:rPr>
        <w:t> </w:t>
      </w:r>
      <w:r>
        <w:rPr/>
        <w:t>Division</w:t>
      </w:r>
      <w:r>
        <w:rPr>
          <w:spacing w:val="-12"/>
        </w:rPr>
        <w:t> </w:t>
      </w:r>
      <w:r>
        <w:rPr/>
        <w:t>three</w:t>
      </w:r>
      <w:r>
        <w:rPr>
          <w:spacing w:val="-13"/>
        </w:rPr>
        <w:t> </w:t>
      </w:r>
      <w:r>
        <w:rPr/>
        <w:t>of</w:t>
      </w:r>
      <w:r>
        <w:rPr>
          <w:spacing w:val="-12"/>
        </w:rPr>
        <w:t> </w:t>
      </w:r>
      <w:r>
        <w:rPr/>
        <w:t>the</w:t>
      </w:r>
      <w:r>
        <w:rPr>
          <w:spacing w:val="-13"/>
        </w:rPr>
        <w:t> </w:t>
      </w:r>
      <w:r>
        <w:rPr/>
        <w:t>Act</w:t>
      </w:r>
      <w:r>
        <w:rPr>
          <w:spacing w:val="-12"/>
        </w:rPr>
        <w:t> </w:t>
      </w:r>
      <w:r>
        <w:rPr/>
        <w:t>clearly</w:t>
      </w:r>
      <w:r>
        <w:rPr>
          <w:spacing w:val="-13"/>
        </w:rPr>
        <w:t> </w:t>
      </w:r>
      <w:r>
        <w:rPr/>
        <w:t>outlines</w:t>
      </w:r>
      <w:r>
        <w:rPr>
          <w:spacing w:val="-12"/>
        </w:rPr>
        <w:t> </w:t>
      </w:r>
      <w:r>
        <w:rPr/>
        <w:t>the</w:t>
      </w:r>
      <w:r>
        <w:rPr>
          <w:spacing w:val="-12"/>
        </w:rPr>
        <w:t> </w:t>
      </w:r>
      <w:r>
        <w:rPr/>
        <w:t>procedures to</w:t>
      </w:r>
      <w:r>
        <w:rPr>
          <w:spacing w:val="-2"/>
        </w:rPr>
        <w:t> </w:t>
      </w:r>
      <w:r>
        <w:rPr/>
        <w:t>be</w:t>
      </w:r>
      <w:r>
        <w:rPr>
          <w:spacing w:val="-1"/>
        </w:rPr>
        <w:t> </w:t>
      </w:r>
      <w:r>
        <w:rPr/>
        <w:t>followed</w:t>
      </w:r>
      <w:r>
        <w:rPr>
          <w:spacing w:val="-2"/>
        </w:rPr>
        <w:t> </w:t>
      </w:r>
      <w:r>
        <w:rPr/>
        <w:t>in relation</w:t>
      </w:r>
      <w:r>
        <w:rPr>
          <w:spacing w:val="-2"/>
        </w:rPr>
        <w:t> </w:t>
      </w:r>
      <w:r>
        <w:rPr/>
        <w:t>to</w:t>
      </w:r>
      <w:r>
        <w:rPr>
          <w:spacing w:val="-2"/>
        </w:rPr>
        <w:t> </w:t>
      </w:r>
      <w:r>
        <w:rPr/>
        <w:t>notification</w:t>
      </w:r>
      <w:r>
        <w:rPr>
          <w:spacing w:val="-2"/>
        </w:rPr>
        <w:t> </w:t>
      </w:r>
      <w:r>
        <w:rPr/>
        <w:t>of accidents,</w:t>
      </w:r>
      <w:r>
        <w:rPr>
          <w:spacing w:val="-1"/>
        </w:rPr>
        <w:t> </w:t>
      </w:r>
      <w:r>
        <w:rPr/>
        <w:t>occupational</w:t>
      </w:r>
      <w:r>
        <w:rPr>
          <w:spacing w:val="-1"/>
        </w:rPr>
        <w:t> </w:t>
      </w:r>
      <w:r>
        <w:rPr/>
        <w:t>diseases,</w:t>
      </w:r>
      <w:r>
        <w:rPr>
          <w:spacing w:val="-1"/>
        </w:rPr>
        <w:t> </w:t>
      </w:r>
      <w:r>
        <w:rPr/>
        <w:t>and</w:t>
      </w:r>
      <w:r>
        <w:rPr>
          <w:spacing w:val="-2"/>
        </w:rPr>
        <w:t> </w:t>
      </w:r>
      <w:r>
        <w:rPr/>
        <w:t>other</w:t>
      </w:r>
      <w:r>
        <w:rPr>
          <w:spacing w:val="-3"/>
        </w:rPr>
        <w:t> </w:t>
      </w:r>
      <w:r>
        <w:rPr/>
        <w:t>diseases.</w:t>
      </w:r>
      <w:r>
        <w:rPr>
          <w:spacing w:val="-3"/>
        </w:rPr>
        <w:t> </w:t>
      </w:r>
      <w:r>
        <w:rPr/>
        <w:t>Division four specifically speaks to the responsibilities of employers, employees, and other people in adhering to health</w:t>
      </w:r>
      <w:r>
        <w:rPr>
          <w:spacing w:val="30"/>
        </w:rPr>
        <w:t> </w:t>
      </w:r>
      <w:r>
        <w:rPr/>
        <w:t>and</w:t>
      </w:r>
      <w:r>
        <w:rPr>
          <w:spacing w:val="30"/>
        </w:rPr>
        <w:t> </w:t>
      </w:r>
      <w:r>
        <w:rPr/>
        <w:t>safety</w:t>
      </w:r>
      <w:r>
        <w:rPr>
          <w:spacing w:val="31"/>
        </w:rPr>
        <w:t> </w:t>
      </w:r>
      <w:r>
        <w:rPr/>
        <w:t>regulations.</w:t>
      </w:r>
      <w:r>
        <w:rPr>
          <w:spacing w:val="30"/>
        </w:rPr>
        <w:t> </w:t>
      </w:r>
      <w:r>
        <w:rPr/>
        <w:t>The</w:t>
      </w:r>
      <w:r>
        <w:rPr>
          <w:spacing w:val="31"/>
        </w:rPr>
        <w:t> </w:t>
      </w:r>
      <w:r>
        <w:rPr/>
        <w:t>Act</w:t>
      </w:r>
      <w:r>
        <w:rPr>
          <w:spacing w:val="35"/>
        </w:rPr>
        <w:t> </w:t>
      </w:r>
      <w:r>
        <w:rPr/>
        <w:t>also</w:t>
      </w:r>
      <w:r>
        <w:rPr>
          <w:spacing w:val="25"/>
        </w:rPr>
        <w:t> </w:t>
      </w:r>
      <w:r>
        <w:rPr/>
        <w:t>clearly</w:t>
      </w:r>
      <w:r>
        <w:rPr>
          <w:spacing w:val="31"/>
        </w:rPr>
        <w:t> </w:t>
      </w:r>
      <w:r>
        <w:rPr/>
        <w:t>outlines</w:t>
      </w:r>
      <w:r>
        <w:rPr>
          <w:spacing w:val="30"/>
        </w:rPr>
        <w:t> </w:t>
      </w:r>
      <w:r>
        <w:rPr/>
        <w:t>the</w:t>
      </w:r>
      <w:r>
        <w:rPr>
          <w:spacing w:val="31"/>
        </w:rPr>
        <w:t> </w:t>
      </w:r>
      <w:r>
        <w:rPr/>
        <w:t>circumstances</w:t>
      </w:r>
      <w:r>
        <w:rPr>
          <w:spacing w:val="25"/>
        </w:rPr>
        <w:t> </w:t>
      </w:r>
      <w:r>
        <w:rPr/>
        <w:t>where</w:t>
      </w:r>
      <w:r>
        <w:rPr>
          <w:spacing w:val="31"/>
        </w:rPr>
        <w:t> </w:t>
      </w:r>
      <w:r>
        <w:rPr/>
        <w:t>employees</w:t>
      </w:r>
      <w:r>
        <w:rPr>
          <w:spacing w:val="30"/>
        </w:rPr>
        <w:t> </w:t>
      </w:r>
      <w:r>
        <w:rPr/>
        <w:t>may</w:t>
      </w:r>
    </w:p>
    <w:p>
      <w:pPr>
        <w:pStyle w:val="Heading7"/>
        <w:spacing w:after="0"/>
        <w:sectPr>
          <w:type w:val="continuous"/>
          <w:pgSz w:w="12240" w:h="15840"/>
          <w:pgMar w:header="0" w:footer="1156" w:top="1420" w:bottom="1340" w:left="1080" w:right="1080"/>
        </w:sectPr>
      </w:pPr>
    </w:p>
    <w:p>
      <w:pPr>
        <w:pStyle w:val="Heading7"/>
        <w:spacing w:line="237" w:lineRule="auto" w:before="43"/>
        <w:ind w:right="367"/>
      </w:pPr>
      <w:r>
        <w:rPr/>
        <w:t>refuse to work on health and safety grounds and the procedures for how such matters should be </w:t>
      </w:r>
      <w:r>
        <w:rPr>
          <w:spacing w:val="-2"/>
        </w:rPr>
        <w:t>addressed.</w:t>
      </w:r>
    </w:p>
    <w:p>
      <w:pPr>
        <w:pStyle w:val="BodyText"/>
        <w:spacing w:before="17"/>
        <w:rPr>
          <w:sz w:val="22"/>
        </w:rPr>
      </w:pPr>
    </w:p>
    <w:p>
      <w:pPr>
        <w:pStyle w:val="Heading9"/>
        <w:spacing w:after="17"/>
      </w:pPr>
      <w:r>
        <w:rPr/>
        <w:t>Saint</w:t>
      </w:r>
      <w:r>
        <w:rPr>
          <w:spacing w:val="-3"/>
        </w:rPr>
        <w:t> </w:t>
      </w:r>
      <w:r>
        <w:rPr/>
        <w:t>Lucia</w:t>
      </w:r>
      <w:r>
        <w:rPr>
          <w:spacing w:val="-1"/>
        </w:rPr>
        <w:t> </w:t>
      </w:r>
      <w:r>
        <w:rPr/>
        <w:t>National</w:t>
      </w:r>
      <w:r>
        <w:rPr>
          <w:spacing w:val="-2"/>
        </w:rPr>
        <w:t> </w:t>
      </w:r>
      <w:r>
        <w:rPr/>
        <w:t>Labour</w:t>
      </w:r>
      <w:r>
        <w:rPr>
          <w:spacing w:val="-3"/>
        </w:rPr>
        <w:t> </w:t>
      </w:r>
      <w:r>
        <w:rPr>
          <w:spacing w:val="-2"/>
        </w:rPr>
        <w:t>Legislation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62"/>
        <w:gridCol w:w="6393"/>
      </w:tblGrid>
      <w:tr>
        <w:trPr>
          <w:trHeight w:val="255" w:hRule="atLeast"/>
        </w:trPr>
        <w:tc>
          <w:tcPr>
            <w:tcW w:w="2962" w:type="dxa"/>
            <w:shd w:val="clear" w:color="auto" w:fill="D9E1F3"/>
          </w:tcPr>
          <w:p>
            <w:pPr>
              <w:pStyle w:val="TableParagraph"/>
              <w:spacing w:line="218" w:lineRule="exact"/>
              <w:ind w:left="110"/>
              <w:rPr>
                <w:b/>
                <w:sz w:val="18"/>
              </w:rPr>
            </w:pPr>
            <w:r>
              <w:rPr>
                <w:b/>
                <w:spacing w:val="-2"/>
                <w:sz w:val="18"/>
              </w:rPr>
              <w:t>Legislation</w:t>
            </w:r>
          </w:p>
        </w:tc>
        <w:tc>
          <w:tcPr>
            <w:tcW w:w="6393" w:type="dxa"/>
            <w:shd w:val="clear" w:color="auto" w:fill="D9E1F3"/>
          </w:tcPr>
          <w:p>
            <w:pPr>
              <w:pStyle w:val="TableParagraph"/>
              <w:spacing w:line="218" w:lineRule="exact"/>
              <w:ind w:left="109"/>
              <w:rPr>
                <w:b/>
                <w:sz w:val="18"/>
              </w:rPr>
            </w:pPr>
            <w:r>
              <w:rPr>
                <w:b/>
                <w:spacing w:val="-2"/>
                <w:sz w:val="18"/>
              </w:rPr>
              <w:t>Description</w:t>
            </w:r>
          </w:p>
        </w:tc>
      </w:tr>
      <w:tr>
        <w:trPr>
          <w:trHeight w:val="880" w:hRule="atLeast"/>
        </w:trPr>
        <w:tc>
          <w:tcPr>
            <w:tcW w:w="2962" w:type="dxa"/>
          </w:tcPr>
          <w:p>
            <w:pPr>
              <w:pStyle w:val="TableParagraph"/>
              <w:ind w:left="110"/>
              <w:rPr>
                <w:b/>
                <w:sz w:val="18"/>
              </w:rPr>
            </w:pPr>
            <w:r>
              <w:rPr>
                <w:b/>
                <w:sz w:val="18"/>
              </w:rPr>
              <w:t>Labour</w:t>
            </w:r>
            <w:r>
              <w:rPr>
                <w:b/>
                <w:spacing w:val="-9"/>
                <w:sz w:val="18"/>
              </w:rPr>
              <w:t> </w:t>
            </w:r>
            <w:r>
              <w:rPr>
                <w:b/>
                <w:sz w:val="18"/>
              </w:rPr>
              <w:t>Act</w:t>
            </w:r>
            <w:r>
              <w:rPr>
                <w:b/>
                <w:spacing w:val="-8"/>
                <w:sz w:val="18"/>
              </w:rPr>
              <w:t> </w:t>
            </w:r>
            <w:r>
              <w:rPr>
                <w:b/>
                <w:sz w:val="18"/>
              </w:rPr>
              <w:t>of</w:t>
            </w:r>
            <w:r>
              <w:rPr>
                <w:b/>
                <w:spacing w:val="-11"/>
                <w:sz w:val="18"/>
              </w:rPr>
              <w:t> </w:t>
            </w:r>
            <w:r>
              <w:rPr>
                <w:b/>
                <w:sz w:val="18"/>
              </w:rPr>
              <w:t>Saint</w:t>
            </w:r>
            <w:r>
              <w:rPr>
                <w:b/>
                <w:spacing w:val="-7"/>
                <w:sz w:val="18"/>
              </w:rPr>
              <w:t> </w:t>
            </w:r>
            <w:r>
              <w:rPr>
                <w:b/>
                <w:sz w:val="18"/>
              </w:rPr>
              <w:t>Lucia</w:t>
            </w:r>
            <w:r>
              <w:rPr>
                <w:b/>
                <w:spacing w:val="-9"/>
                <w:sz w:val="18"/>
              </w:rPr>
              <w:t> </w:t>
            </w:r>
            <w:r>
              <w:rPr>
                <w:b/>
                <w:sz w:val="18"/>
              </w:rPr>
              <w:t>(Amended </w:t>
            </w:r>
            <w:r>
              <w:rPr>
                <w:b/>
                <w:spacing w:val="-2"/>
                <w:sz w:val="18"/>
              </w:rPr>
              <w:t>2006)</w:t>
            </w:r>
          </w:p>
        </w:tc>
        <w:tc>
          <w:tcPr>
            <w:tcW w:w="6393" w:type="dxa"/>
          </w:tcPr>
          <w:p>
            <w:pPr>
              <w:pStyle w:val="TableParagraph"/>
              <w:ind w:left="109" w:right="204"/>
              <w:jc w:val="both"/>
              <w:rPr>
                <w:sz w:val="18"/>
              </w:rPr>
            </w:pPr>
            <w:r>
              <w:rPr>
                <w:sz w:val="18"/>
              </w:rPr>
              <w:t>Establishes</w:t>
            </w:r>
            <w:r>
              <w:rPr>
                <w:spacing w:val="-5"/>
                <w:sz w:val="18"/>
              </w:rPr>
              <w:t> </w:t>
            </w:r>
            <w:r>
              <w:rPr>
                <w:sz w:val="18"/>
              </w:rPr>
              <w:t>fundamental</w:t>
            </w:r>
            <w:r>
              <w:rPr>
                <w:spacing w:val="-7"/>
                <w:sz w:val="18"/>
              </w:rPr>
              <w:t> </w:t>
            </w:r>
            <w:r>
              <w:rPr>
                <w:sz w:val="18"/>
              </w:rPr>
              <w:t>principles</w:t>
            </w:r>
            <w:r>
              <w:rPr>
                <w:spacing w:val="-5"/>
                <w:sz w:val="18"/>
              </w:rPr>
              <w:t> </w:t>
            </w:r>
            <w:r>
              <w:rPr>
                <w:sz w:val="18"/>
              </w:rPr>
              <w:t>of</w:t>
            </w:r>
            <w:r>
              <w:rPr>
                <w:spacing w:val="-5"/>
                <w:sz w:val="18"/>
              </w:rPr>
              <w:t> </w:t>
            </w:r>
            <w:r>
              <w:rPr>
                <w:sz w:val="18"/>
              </w:rPr>
              <w:t>employment,</w:t>
            </w:r>
            <w:r>
              <w:rPr>
                <w:spacing w:val="-5"/>
                <w:sz w:val="18"/>
              </w:rPr>
              <w:t> </w:t>
            </w:r>
            <w:r>
              <w:rPr>
                <w:sz w:val="18"/>
              </w:rPr>
              <w:t>including</w:t>
            </w:r>
            <w:r>
              <w:rPr>
                <w:spacing w:val="-5"/>
                <w:sz w:val="18"/>
              </w:rPr>
              <w:t> </w:t>
            </w:r>
            <w:r>
              <w:rPr>
                <w:sz w:val="18"/>
              </w:rPr>
              <w:t>with</w:t>
            </w:r>
            <w:r>
              <w:rPr>
                <w:spacing w:val="-5"/>
                <w:sz w:val="18"/>
              </w:rPr>
              <w:t> </w:t>
            </w:r>
            <w:r>
              <w:rPr>
                <w:sz w:val="18"/>
              </w:rPr>
              <w:t>regards</w:t>
            </w:r>
            <w:r>
              <w:rPr>
                <w:spacing w:val="-5"/>
                <w:sz w:val="18"/>
              </w:rPr>
              <w:t> </w:t>
            </w:r>
            <w:r>
              <w:rPr>
                <w:sz w:val="18"/>
              </w:rPr>
              <w:t>to</w:t>
            </w:r>
            <w:r>
              <w:rPr>
                <w:spacing w:val="-5"/>
                <w:sz w:val="18"/>
              </w:rPr>
              <w:t> </w:t>
            </w:r>
            <w:r>
              <w:rPr>
                <w:sz w:val="18"/>
              </w:rPr>
              <w:t>terms and conditions, occupational</w:t>
            </w:r>
            <w:r>
              <w:rPr>
                <w:spacing w:val="-2"/>
                <w:sz w:val="18"/>
              </w:rPr>
              <w:t> </w:t>
            </w:r>
            <w:r>
              <w:rPr>
                <w:sz w:val="18"/>
              </w:rPr>
              <w:t>health and safety, equal</w:t>
            </w:r>
            <w:r>
              <w:rPr>
                <w:spacing w:val="-2"/>
                <w:sz w:val="18"/>
              </w:rPr>
              <w:t> </w:t>
            </w:r>
            <w:r>
              <w:rPr>
                <w:sz w:val="18"/>
              </w:rPr>
              <w:t>opportunities, and industrial relations. The Act prohibits employment of children and young people below the</w:t>
            </w:r>
          </w:p>
          <w:p>
            <w:pPr>
              <w:pStyle w:val="TableParagraph"/>
              <w:spacing w:line="201" w:lineRule="exact"/>
              <w:ind w:left="109"/>
              <w:jc w:val="both"/>
              <w:rPr>
                <w:sz w:val="18"/>
              </w:rPr>
            </w:pPr>
            <w:r>
              <w:rPr>
                <w:sz w:val="18"/>
              </w:rPr>
              <w:t>minimum</w:t>
            </w:r>
            <w:r>
              <w:rPr>
                <w:spacing w:val="-3"/>
                <w:sz w:val="18"/>
              </w:rPr>
              <w:t> </w:t>
            </w:r>
            <w:r>
              <w:rPr>
                <w:sz w:val="18"/>
              </w:rPr>
              <w:t>school</w:t>
            </w:r>
            <w:r>
              <w:rPr>
                <w:spacing w:val="-5"/>
                <w:sz w:val="18"/>
              </w:rPr>
              <w:t> </w:t>
            </w:r>
            <w:r>
              <w:rPr>
                <w:sz w:val="18"/>
              </w:rPr>
              <w:t>leaving</w:t>
            </w:r>
            <w:r>
              <w:rPr>
                <w:spacing w:val="1"/>
                <w:sz w:val="18"/>
              </w:rPr>
              <w:t> </w:t>
            </w:r>
            <w:r>
              <w:rPr>
                <w:spacing w:val="-4"/>
                <w:sz w:val="18"/>
              </w:rPr>
              <w:t>age.</w:t>
            </w:r>
          </w:p>
        </w:tc>
      </w:tr>
      <w:tr>
        <w:trPr>
          <w:trHeight w:val="220" w:hRule="atLeast"/>
        </w:trPr>
        <w:tc>
          <w:tcPr>
            <w:tcW w:w="2962" w:type="dxa"/>
          </w:tcPr>
          <w:p>
            <w:pPr>
              <w:pStyle w:val="TableParagraph"/>
              <w:spacing w:line="201" w:lineRule="exact"/>
              <w:ind w:left="110"/>
              <w:rPr>
                <w:b/>
                <w:sz w:val="18"/>
              </w:rPr>
            </w:pPr>
            <w:r>
              <w:rPr>
                <w:b/>
                <w:sz w:val="18"/>
              </w:rPr>
              <w:t>Saint</w:t>
            </w:r>
            <w:r>
              <w:rPr>
                <w:b/>
                <w:spacing w:val="-2"/>
                <w:sz w:val="18"/>
              </w:rPr>
              <w:t> </w:t>
            </w:r>
            <w:r>
              <w:rPr>
                <w:b/>
                <w:sz w:val="18"/>
              </w:rPr>
              <w:t>Lucia</w:t>
            </w:r>
            <w:r>
              <w:rPr>
                <w:b/>
                <w:spacing w:val="-2"/>
                <w:sz w:val="18"/>
              </w:rPr>
              <w:t> </w:t>
            </w:r>
            <w:r>
              <w:rPr>
                <w:b/>
                <w:sz w:val="18"/>
              </w:rPr>
              <w:t>Education</w:t>
            </w:r>
            <w:r>
              <w:rPr>
                <w:b/>
                <w:spacing w:val="-4"/>
                <w:sz w:val="18"/>
              </w:rPr>
              <w:t> </w:t>
            </w:r>
            <w:r>
              <w:rPr>
                <w:b/>
                <w:sz w:val="18"/>
              </w:rPr>
              <w:t>Act</w:t>
            </w:r>
            <w:r>
              <w:rPr>
                <w:b/>
                <w:spacing w:val="-1"/>
                <w:sz w:val="18"/>
              </w:rPr>
              <w:t> </w:t>
            </w:r>
            <w:r>
              <w:rPr>
                <w:b/>
                <w:spacing w:val="-2"/>
                <w:sz w:val="18"/>
              </w:rPr>
              <w:t>(1999)</w:t>
            </w:r>
          </w:p>
        </w:tc>
        <w:tc>
          <w:tcPr>
            <w:tcW w:w="6393" w:type="dxa"/>
          </w:tcPr>
          <w:p>
            <w:pPr>
              <w:pStyle w:val="TableParagraph"/>
              <w:spacing w:line="201" w:lineRule="exact"/>
              <w:ind w:left="109"/>
              <w:rPr>
                <w:sz w:val="18"/>
              </w:rPr>
            </w:pPr>
            <w:r>
              <w:rPr>
                <w:sz w:val="18"/>
              </w:rPr>
              <w:t>Sets</w:t>
            </w:r>
            <w:r>
              <w:rPr>
                <w:spacing w:val="-5"/>
                <w:sz w:val="18"/>
              </w:rPr>
              <w:t> </w:t>
            </w:r>
            <w:r>
              <w:rPr>
                <w:sz w:val="18"/>
              </w:rPr>
              <w:t>the</w:t>
            </w:r>
            <w:r>
              <w:rPr>
                <w:spacing w:val="-3"/>
                <w:sz w:val="18"/>
              </w:rPr>
              <w:t> </w:t>
            </w:r>
            <w:r>
              <w:rPr>
                <w:sz w:val="18"/>
              </w:rPr>
              <w:t>minimum</w:t>
            </w:r>
            <w:r>
              <w:rPr>
                <w:spacing w:val="-2"/>
                <w:sz w:val="18"/>
              </w:rPr>
              <w:t> </w:t>
            </w:r>
            <w:r>
              <w:rPr>
                <w:sz w:val="18"/>
              </w:rPr>
              <w:t>school</w:t>
            </w:r>
            <w:r>
              <w:rPr>
                <w:spacing w:val="-4"/>
                <w:sz w:val="18"/>
              </w:rPr>
              <w:t> </w:t>
            </w:r>
            <w:r>
              <w:rPr>
                <w:sz w:val="18"/>
              </w:rPr>
              <w:t>leaving</w:t>
            </w:r>
            <w:r>
              <w:rPr>
                <w:spacing w:val="-3"/>
                <w:sz w:val="18"/>
              </w:rPr>
              <w:t> </w:t>
            </w:r>
            <w:r>
              <w:rPr>
                <w:sz w:val="18"/>
              </w:rPr>
              <w:t>age</w:t>
            </w:r>
            <w:r>
              <w:rPr>
                <w:spacing w:val="2"/>
                <w:sz w:val="18"/>
              </w:rPr>
              <w:t> </w:t>
            </w:r>
            <w:r>
              <w:rPr>
                <w:sz w:val="18"/>
              </w:rPr>
              <w:t>as</w:t>
            </w:r>
            <w:r>
              <w:rPr>
                <w:spacing w:val="-4"/>
                <w:sz w:val="18"/>
              </w:rPr>
              <w:t> </w:t>
            </w:r>
            <w:r>
              <w:rPr>
                <w:spacing w:val="-5"/>
                <w:sz w:val="18"/>
              </w:rPr>
              <w:t>15.</w:t>
            </w:r>
          </w:p>
        </w:tc>
      </w:tr>
    </w:tbl>
    <w:p>
      <w:pPr>
        <w:pStyle w:val="BodyText"/>
        <w:spacing w:before="21"/>
        <w:rPr>
          <w:b/>
        </w:rPr>
      </w:pPr>
    </w:p>
    <w:p>
      <w:pPr>
        <w:pStyle w:val="Heading5"/>
        <w:spacing w:before="1"/>
      </w:pPr>
      <w:r>
        <w:rPr/>
        <w:t>Labour</w:t>
      </w:r>
      <w:r>
        <w:rPr>
          <w:spacing w:val="-5"/>
        </w:rPr>
        <w:t> </w:t>
      </w:r>
      <w:r>
        <w:rPr/>
        <w:t>Relations</w:t>
      </w:r>
      <w:r>
        <w:rPr>
          <w:spacing w:val="-3"/>
        </w:rPr>
        <w:t> </w:t>
      </w:r>
      <w:r>
        <w:rPr/>
        <w:t>and</w:t>
      </w:r>
      <w:r>
        <w:rPr>
          <w:spacing w:val="-3"/>
        </w:rPr>
        <w:t> </w:t>
      </w:r>
      <w:r>
        <w:rPr/>
        <w:t>Occupational</w:t>
      </w:r>
      <w:r>
        <w:rPr>
          <w:spacing w:val="-4"/>
        </w:rPr>
        <w:t> </w:t>
      </w:r>
      <w:r>
        <w:rPr/>
        <w:t>Health</w:t>
      </w:r>
      <w:r>
        <w:rPr>
          <w:spacing w:val="-8"/>
        </w:rPr>
        <w:t> </w:t>
      </w:r>
      <w:r>
        <w:rPr/>
        <w:t>and</w:t>
      </w:r>
      <w:r>
        <w:rPr>
          <w:spacing w:val="-3"/>
        </w:rPr>
        <w:t> </w:t>
      </w:r>
      <w:r>
        <w:rPr/>
        <w:t>Safety</w:t>
      </w:r>
      <w:r>
        <w:rPr>
          <w:spacing w:val="-4"/>
        </w:rPr>
        <w:t> </w:t>
      </w:r>
      <w:r>
        <w:rPr/>
        <w:t>Legislation</w:t>
      </w:r>
      <w:r>
        <w:rPr>
          <w:spacing w:val="-3"/>
        </w:rPr>
        <w:t> </w:t>
      </w:r>
      <w:r>
        <w:rPr/>
        <w:t>in</w:t>
      </w:r>
      <w:r>
        <w:rPr>
          <w:spacing w:val="-2"/>
        </w:rPr>
        <w:t> Guyana</w:t>
      </w:r>
    </w:p>
    <w:p>
      <w:pPr>
        <w:pStyle w:val="Heading7"/>
        <w:spacing w:before="241"/>
        <w:ind w:right="357"/>
      </w:pPr>
      <w:r>
        <w:rPr/>
        <w:t>Pursuant to Article 22 of Guyana’s Constitution, every citizen has the right to work and its free selection in</w:t>
      </w:r>
      <w:r>
        <w:rPr>
          <w:spacing w:val="-13"/>
        </w:rPr>
        <w:t> </w:t>
      </w:r>
      <w:r>
        <w:rPr/>
        <w:t>accordance</w:t>
      </w:r>
      <w:r>
        <w:rPr>
          <w:spacing w:val="-12"/>
        </w:rPr>
        <w:t> </w:t>
      </w:r>
      <w:r>
        <w:rPr/>
        <w:t>with</w:t>
      </w:r>
      <w:r>
        <w:rPr>
          <w:spacing w:val="-13"/>
        </w:rPr>
        <w:t> </w:t>
      </w:r>
      <w:r>
        <w:rPr/>
        <w:t>social</w:t>
      </w:r>
      <w:r>
        <w:rPr>
          <w:spacing w:val="-12"/>
        </w:rPr>
        <w:t> </w:t>
      </w:r>
      <w:r>
        <w:rPr/>
        <w:t>requirements</w:t>
      </w:r>
      <w:r>
        <w:rPr>
          <w:spacing w:val="-13"/>
        </w:rPr>
        <w:t> </w:t>
      </w:r>
      <w:r>
        <w:rPr/>
        <w:t>and</w:t>
      </w:r>
      <w:r>
        <w:rPr>
          <w:spacing w:val="-12"/>
        </w:rPr>
        <w:t> </w:t>
      </w:r>
      <w:r>
        <w:rPr/>
        <w:t>personal</w:t>
      </w:r>
      <w:r>
        <w:rPr>
          <w:spacing w:val="-13"/>
        </w:rPr>
        <w:t> </w:t>
      </w:r>
      <w:r>
        <w:rPr/>
        <w:t>qualifications.</w:t>
      </w:r>
      <w:r>
        <w:rPr>
          <w:spacing w:val="-12"/>
        </w:rPr>
        <w:t> </w:t>
      </w:r>
      <w:r>
        <w:rPr/>
        <w:t>He</w:t>
      </w:r>
      <w:r>
        <w:rPr>
          <w:spacing w:val="-12"/>
        </w:rPr>
        <w:t> </w:t>
      </w:r>
      <w:r>
        <w:rPr/>
        <w:t>or</w:t>
      </w:r>
      <w:r>
        <w:rPr>
          <w:spacing w:val="-13"/>
        </w:rPr>
        <w:t> </w:t>
      </w:r>
      <w:r>
        <w:rPr/>
        <w:t>she</w:t>
      </w:r>
      <w:r>
        <w:rPr>
          <w:spacing w:val="-11"/>
        </w:rPr>
        <w:t> </w:t>
      </w:r>
      <w:r>
        <w:rPr/>
        <w:t>has</w:t>
      </w:r>
      <w:r>
        <w:rPr>
          <w:spacing w:val="-13"/>
        </w:rPr>
        <w:t> </w:t>
      </w:r>
      <w:r>
        <w:rPr/>
        <w:t>the</w:t>
      </w:r>
      <w:r>
        <w:rPr>
          <w:spacing w:val="-11"/>
        </w:rPr>
        <w:t> </w:t>
      </w:r>
      <w:r>
        <w:rPr/>
        <w:t>right</w:t>
      </w:r>
      <w:r>
        <w:rPr>
          <w:spacing w:val="-12"/>
        </w:rPr>
        <w:t> </w:t>
      </w:r>
      <w:r>
        <w:rPr/>
        <w:t>to</w:t>
      </w:r>
      <w:r>
        <w:rPr>
          <w:spacing w:val="-13"/>
        </w:rPr>
        <w:t> </w:t>
      </w:r>
      <w:r>
        <w:rPr/>
        <w:t>be</w:t>
      </w:r>
      <w:r>
        <w:rPr>
          <w:spacing w:val="-11"/>
        </w:rPr>
        <w:t> </w:t>
      </w:r>
      <w:r>
        <w:rPr/>
        <w:t>rewarded according</w:t>
      </w:r>
      <w:r>
        <w:rPr>
          <w:spacing w:val="-7"/>
        </w:rPr>
        <w:t> </w:t>
      </w:r>
      <w:r>
        <w:rPr/>
        <w:t>to</w:t>
      </w:r>
      <w:r>
        <w:rPr>
          <w:spacing w:val="-8"/>
        </w:rPr>
        <w:t> </w:t>
      </w:r>
      <w:r>
        <w:rPr/>
        <w:t>the</w:t>
      </w:r>
      <w:r>
        <w:rPr>
          <w:spacing w:val="-7"/>
        </w:rPr>
        <w:t> </w:t>
      </w:r>
      <w:r>
        <w:rPr/>
        <w:t>nature,</w:t>
      </w:r>
      <w:r>
        <w:rPr>
          <w:spacing w:val="-8"/>
        </w:rPr>
        <w:t> </w:t>
      </w:r>
      <w:r>
        <w:rPr/>
        <w:t>quality</w:t>
      </w:r>
      <w:r>
        <w:rPr>
          <w:spacing w:val="-7"/>
        </w:rPr>
        <w:t> </w:t>
      </w:r>
      <w:r>
        <w:rPr/>
        <w:t>and</w:t>
      </w:r>
      <w:r>
        <w:rPr>
          <w:spacing w:val="-8"/>
        </w:rPr>
        <w:t> </w:t>
      </w:r>
      <w:r>
        <w:rPr/>
        <w:t>quantity</w:t>
      </w:r>
      <w:r>
        <w:rPr>
          <w:spacing w:val="-7"/>
        </w:rPr>
        <w:t> </w:t>
      </w:r>
      <w:r>
        <w:rPr/>
        <w:t>of</w:t>
      </w:r>
      <w:r>
        <w:rPr>
          <w:spacing w:val="-9"/>
        </w:rPr>
        <w:t> </w:t>
      </w:r>
      <w:r>
        <w:rPr/>
        <w:t>his</w:t>
      </w:r>
      <w:r>
        <w:rPr>
          <w:spacing w:val="-8"/>
        </w:rPr>
        <w:t> </w:t>
      </w:r>
      <w:r>
        <w:rPr/>
        <w:t>work.</w:t>
      </w:r>
      <w:r>
        <w:rPr>
          <w:spacing w:val="-4"/>
        </w:rPr>
        <w:t> </w:t>
      </w:r>
      <w:r>
        <w:rPr/>
        <w:t>Women</w:t>
      </w:r>
      <w:r>
        <w:rPr>
          <w:spacing w:val="-7"/>
        </w:rPr>
        <w:t> </w:t>
      </w:r>
      <w:r>
        <w:rPr/>
        <w:t>and</w:t>
      </w:r>
      <w:r>
        <w:rPr>
          <w:spacing w:val="-8"/>
        </w:rPr>
        <w:t> </w:t>
      </w:r>
      <w:r>
        <w:rPr/>
        <w:t>men</w:t>
      </w:r>
      <w:r>
        <w:rPr>
          <w:spacing w:val="-7"/>
        </w:rPr>
        <w:t> </w:t>
      </w:r>
      <w:r>
        <w:rPr/>
        <w:t>have</w:t>
      </w:r>
      <w:r>
        <w:rPr>
          <w:spacing w:val="-7"/>
        </w:rPr>
        <w:t> </w:t>
      </w:r>
      <w:r>
        <w:rPr/>
        <w:t>the</w:t>
      </w:r>
      <w:r>
        <w:rPr>
          <w:spacing w:val="-7"/>
        </w:rPr>
        <w:t> </w:t>
      </w:r>
      <w:r>
        <w:rPr/>
        <w:t>right</w:t>
      </w:r>
      <w:r>
        <w:rPr>
          <w:spacing w:val="-7"/>
        </w:rPr>
        <w:t> </w:t>
      </w:r>
      <w:r>
        <w:rPr/>
        <w:t>to</w:t>
      </w:r>
      <w:r>
        <w:rPr>
          <w:spacing w:val="-8"/>
        </w:rPr>
        <w:t> </w:t>
      </w:r>
      <w:r>
        <w:rPr/>
        <w:t>equal</w:t>
      </w:r>
      <w:r>
        <w:rPr>
          <w:spacing w:val="-8"/>
        </w:rPr>
        <w:t> </w:t>
      </w:r>
      <w:r>
        <w:rPr/>
        <w:t>pay</w:t>
      </w:r>
      <w:r>
        <w:rPr>
          <w:spacing w:val="-7"/>
        </w:rPr>
        <w:t> </w:t>
      </w:r>
      <w:r>
        <w:rPr/>
        <w:t>for equal work. The Constitution guarantees the right to rest, recreation and leisure. Article 29 of the Constitution states that “women and men have equal rights and the same legal status in all spheres of political,</w:t>
      </w:r>
      <w:r>
        <w:rPr>
          <w:spacing w:val="-8"/>
        </w:rPr>
        <w:t> </w:t>
      </w:r>
      <w:r>
        <w:rPr/>
        <w:t>economic,</w:t>
      </w:r>
      <w:r>
        <w:rPr>
          <w:spacing w:val="-8"/>
        </w:rPr>
        <w:t> </w:t>
      </w:r>
      <w:r>
        <w:rPr/>
        <w:t>and</w:t>
      </w:r>
      <w:r>
        <w:rPr>
          <w:spacing w:val="-9"/>
        </w:rPr>
        <w:t> </w:t>
      </w:r>
      <w:r>
        <w:rPr/>
        <w:t>social</w:t>
      </w:r>
      <w:r>
        <w:rPr>
          <w:spacing w:val="-9"/>
        </w:rPr>
        <w:t> </w:t>
      </w:r>
      <w:r>
        <w:rPr/>
        <w:t>life.</w:t>
      </w:r>
      <w:r>
        <w:rPr>
          <w:spacing w:val="-8"/>
        </w:rPr>
        <w:t> </w:t>
      </w:r>
      <w:r>
        <w:rPr/>
        <w:t>All</w:t>
      </w:r>
      <w:r>
        <w:rPr>
          <w:spacing w:val="-9"/>
        </w:rPr>
        <w:t> </w:t>
      </w:r>
      <w:r>
        <w:rPr/>
        <w:t>forms</w:t>
      </w:r>
      <w:r>
        <w:rPr>
          <w:spacing w:val="-9"/>
        </w:rPr>
        <w:t> </w:t>
      </w:r>
      <w:r>
        <w:rPr/>
        <w:t>of</w:t>
      </w:r>
      <w:r>
        <w:rPr>
          <w:spacing w:val="-10"/>
        </w:rPr>
        <w:t> </w:t>
      </w:r>
      <w:r>
        <w:rPr/>
        <w:t>discrimination</w:t>
      </w:r>
      <w:r>
        <w:rPr>
          <w:spacing w:val="-9"/>
        </w:rPr>
        <w:t> </w:t>
      </w:r>
      <w:r>
        <w:rPr/>
        <w:t>against</w:t>
      </w:r>
      <w:r>
        <w:rPr>
          <w:spacing w:val="-7"/>
        </w:rPr>
        <w:t> </w:t>
      </w:r>
      <w:r>
        <w:rPr/>
        <w:t>women</w:t>
      </w:r>
      <w:r>
        <w:rPr>
          <w:spacing w:val="-8"/>
        </w:rPr>
        <w:t> </w:t>
      </w:r>
      <w:r>
        <w:rPr/>
        <w:t>based</w:t>
      </w:r>
      <w:r>
        <w:rPr>
          <w:spacing w:val="-8"/>
        </w:rPr>
        <w:t> </w:t>
      </w:r>
      <w:r>
        <w:rPr/>
        <w:t>on</w:t>
      </w:r>
      <w:r>
        <w:rPr>
          <w:spacing w:val="-9"/>
        </w:rPr>
        <w:t> </w:t>
      </w:r>
      <w:r>
        <w:rPr/>
        <w:t>their</w:t>
      </w:r>
      <w:r>
        <w:rPr>
          <w:spacing w:val="-10"/>
        </w:rPr>
        <w:t> </w:t>
      </w:r>
      <w:r>
        <w:rPr/>
        <w:t>sex</w:t>
      </w:r>
      <w:r>
        <w:rPr>
          <w:spacing w:val="-8"/>
        </w:rPr>
        <w:t> </w:t>
      </w:r>
      <w:r>
        <w:rPr/>
        <w:t>is</w:t>
      </w:r>
      <w:r>
        <w:rPr>
          <w:spacing w:val="-10"/>
        </w:rPr>
        <w:t> </w:t>
      </w:r>
      <w:r>
        <w:rPr/>
        <w:t>illegal”. In</w:t>
      </w:r>
      <w:r>
        <w:rPr>
          <w:spacing w:val="-7"/>
        </w:rPr>
        <w:t> </w:t>
      </w:r>
      <w:r>
        <w:rPr/>
        <w:t>addition,</w:t>
      </w:r>
      <w:r>
        <w:rPr>
          <w:spacing w:val="-7"/>
        </w:rPr>
        <w:t> </w:t>
      </w:r>
      <w:r>
        <w:rPr/>
        <w:t>the</w:t>
      </w:r>
      <w:r>
        <w:rPr>
          <w:spacing w:val="-6"/>
        </w:rPr>
        <w:t> </w:t>
      </w:r>
      <w:r>
        <w:rPr/>
        <w:t>Constitution</w:t>
      </w:r>
      <w:r>
        <w:rPr>
          <w:spacing w:val="-7"/>
        </w:rPr>
        <w:t> </w:t>
      </w:r>
      <w:r>
        <w:rPr/>
        <w:t>lists</w:t>
      </w:r>
      <w:r>
        <w:rPr>
          <w:spacing w:val="-7"/>
        </w:rPr>
        <w:t> </w:t>
      </w:r>
      <w:r>
        <w:rPr/>
        <w:t>a</w:t>
      </w:r>
      <w:r>
        <w:rPr>
          <w:spacing w:val="-3"/>
        </w:rPr>
        <w:t> </w:t>
      </w:r>
      <w:r>
        <w:rPr/>
        <w:t>number</w:t>
      </w:r>
      <w:r>
        <w:rPr>
          <w:spacing w:val="-8"/>
        </w:rPr>
        <w:t> </w:t>
      </w:r>
      <w:r>
        <w:rPr/>
        <w:t>of</w:t>
      </w:r>
      <w:r>
        <w:rPr>
          <w:spacing w:val="-8"/>
        </w:rPr>
        <w:t> </w:t>
      </w:r>
      <w:r>
        <w:rPr/>
        <w:t>women's</w:t>
      </w:r>
      <w:r>
        <w:rPr>
          <w:spacing w:val="-7"/>
        </w:rPr>
        <w:t> </w:t>
      </w:r>
      <w:r>
        <w:rPr/>
        <w:t>rights,</w:t>
      </w:r>
      <w:r>
        <w:rPr>
          <w:spacing w:val="-6"/>
        </w:rPr>
        <w:t> </w:t>
      </w:r>
      <w:r>
        <w:rPr/>
        <w:t>such</w:t>
      </w:r>
      <w:r>
        <w:rPr>
          <w:spacing w:val="-7"/>
        </w:rPr>
        <w:t> </w:t>
      </w:r>
      <w:r>
        <w:rPr/>
        <w:t>as</w:t>
      </w:r>
      <w:r>
        <w:rPr>
          <w:spacing w:val="-7"/>
        </w:rPr>
        <w:t> </w:t>
      </w:r>
      <w:r>
        <w:rPr/>
        <w:t>the</w:t>
      </w:r>
      <w:r>
        <w:rPr>
          <w:spacing w:val="-6"/>
        </w:rPr>
        <w:t> </w:t>
      </w:r>
      <w:r>
        <w:rPr/>
        <w:t>access</w:t>
      </w:r>
      <w:r>
        <w:rPr>
          <w:spacing w:val="-8"/>
        </w:rPr>
        <w:t> </w:t>
      </w:r>
      <w:r>
        <w:rPr/>
        <w:t>to</w:t>
      </w:r>
      <w:r>
        <w:rPr>
          <w:spacing w:val="-7"/>
        </w:rPr>
        <w:t> </w:t>
      </w:r>
      <w:r>
        <w:rPr/>
        <w:t>academic,</w:t>
      </w:r>
      <w:r>
        <w:rPr>
          <w:spacing w:val="-6"/>
        </w:rPr>
        <w:t> </w:t>
      </w:r>
      <w:r>
        <w:rPr/>
        <w:t>vocational, and professional training, equal opportunities in employment, remuneration and promotion, paid leave for mothers and expectant mothers. In accordance with Article 140 of the Constitution, no person shall be held in slavery or servitude, nor be required to perform forced labour. Article 147 specifically recognizes freedom of association and the right to form trade unions. There are a number of laws and regulations that make up what is referred to as the labour laws.</w:t>
      </w:r>
    </w:p>
    <w:p>
      <w:pPr>
        <w:pStyle w:val="Heading7"/>
        <w:spacing w:before="208"/>
        <w:ind w:right="351"/>
      </w:pPr>
      <w:r>
        <w:rPr/>
        <w:t>Specifically, Guyana’s Labour Act specifies the conditions that an employer must observe in the contracting</w:t>
      </w:r>
      <w:r>
        <w:rPr>
          <w:spacing w:val="-5"/>
        </w:rPr>
        <w:t> </w:t>
      </w:r>
      <w:r>
        <w:rPr/>
        <w:t>employees.</w:t>
      </w:r>
      <w:r>
        <w:rPr>
          <w:spacing w:val="-7"/>
        </w:rPr>
        <w:t> </w:t>
      </w:r>
      <w:r>
        <w:rPr/>
        <w:t>The</w:t>
      </w:r>
      <w:r>
        <w:rPr>
          <w:spacing w:val="-6"/>
        </w:rPr>
        <w:t> </w:t>
      </w:r>
      <w:r>
        <w:rPr/>
        <w:t>Labour</w:t>
      </w:r>
      <w:r>
        <w:rPr>
          <w:spacing w:val="-4"/>
        </w:rPr>
        <w:t> </w:t>
      </w:r>
      <w:r>
        <w:rPr/>
        <w:t>Act</w:t>
      </w:r>
      <w:r>
        <w:rPr>
          <w:spacing w:val="-5"/>
        </w:rPr>
        <w:t> </w:t>
      </w:r>
      <w:r>
        <w:rPr/>
        <w:t>of</w:t>
      </w:r>
      <w:r>
        <w:rPr>
          <w:spacing w:val="-8"/>
        </w:rPr>
        <w:t> </w:t>
      </w:r>
      <w:r>
        <w:rPr/>
        <w:t>1942</w:t>
      </w:r>
      <w:r>
        <w:rPr>
          <w:spacing w:val="-8"/>
        </w:rPr>
        <w:t> </w:t>
      </w:r>
      <w:r>
        <w:rPr/>
        <w:t>is</w:t>
      </w:r>
      <w:r>
        <w:rPr>
          <w:spacing w:val="-7"/>
        </w:rPr>
        <w:t> </w:t>
      </w:r>
      <w:r>
        <w:rPr/>
        <w:t>an</w:t>
      </w:r>
      <w:r>
        <w:rPr>
          <w:spacing w:val="-7"/>
        </w:rPr>
        <w:t> </w:t>
      </w:r>
      <w:r>
        <w:rPr/>
        <w:t>Act</w:t>
      </w:r>
      <w:r>
        <w:rPr>
          <w:spacing w:val="-5"/>
        </w:rPr>
        <w:t> </w:t>
      </w:r>
      <w:r>
        <w:rPr/>
        <w:t>to</w:t>
      </w:r>
      <w:r>
        <w:rPr>
          <w:spacing w:val="-7"/>
        </w:rPr>
        <w:t> </w:t>
      </w:r>
      <w:r>
        <w:rPr/>
        <w:t>provide</w:t>
      </w:r>
      <w:r>
        <w:rPr>
          <w:spacing w:val="-6"/>
        </w:rPr>
        <w:t> </w:t>
      </w:r>
      <w:r>
        <w:rPr/>
        <w:t>or</w:t>
      </w:r>
      <w:r>
        <w:rPr>
          <w:spacing w:val="-8"/>
        </w:rPr>
        <w:t> </w:t>
      </w:r>
      <w:r>
        <w:rPr/>
        <w:t>the</w:t>
      </w:r>
      <w:r>
        <w:rPr>
          <w:spacing w:val="-6"/>
        </w:rPr>
        <w:t> </w:t>
      </w:r>
      <w:r>
        <w:rPr/>
        <w:t>establishment</w:t>
      </w:r>
      <w:r>
        <w:rPr>
          <w:spacing w:val="-5"/>
        </w:rPr>
        <w:t> </w:t>
      </w:r>
      <w:r>
        <w:rPr/>
        <w:t>of</w:t>
      </w:r>
      <w:r>
        <w:rPr>
          <w:spacing w:val="-8"/>
        </w:rPr>
        <w:t> </w:t>
      </w:r>
      <w:r>
        <w:rPr/>
        <w:t>a</w:t>
      </w:r>
      <w:r>
        <w:rPr>
          <w:spacing w:val="-7"/>
        </w:rPr>
        <w:t> </w:t>
      </w:r>
      <w:r>
        <w:rPr/>
        <w:t>Department of</w:t>
      </w:r>
      <w:r>
        <w:rPr>
          <w:spacing w:val="-13"/>
        </w:rPr>
        <w:t> </w:t>
      </w:r>
      <w:r>
        <w:rPr/>
        <w:t>Labour,</w:t>
      </w:r>
      <w:r>
        <w:rPr>
          <w:spacing w:val="-12"/>
        </w:rPr>
        <w:t> </w:t>
      </w:r>
      <w:r>
        <w:rPr/>
        <w:t>for</w:t>
      </w:r>
      <w:r>
        <w:rPr>
          <w:spacing w:val="-13"/>
        </w:rPr>
        <w:t> </w:t>
      </w:r>
      <w:r>
        <w:rPr/>
        <w:t>the</w:t>
      </w:r>
      <w:r>
        <w:rPr>
          <w:spacing w:val="-12"/>
        </w:rPr>
        <w:t> </w:t>
      </w:r>
      <w:r>
        <w:rPr/>
        <w:t>regulation</w:t>
      </w:r>
      <w:r>
        <w:rPr>
          <w:spacing w:val="-13"/>
        </w:rPr>
        <w:t> </w:t>
      </w:r>
      <w:r>
        <w:rPr/>
        <w:t>of</w:t>
      </w:r>
      <w:r>
        <w:rPr>
          <w:spacing w:val="-12"/>
        </w:rPr>
        <w:t> </w:t>
      </w:r>
      <w:r>
        <w:rPr/>
        <w:t>the</w:t>
      </w:r>
      <w:r>
        <w:rPr>
          <w:spacing w:val="-13"/>
        </w:rPr>
        <w:t> </w:t>
      </w:r>
      <w:r>
        <w:rPr/>
        <w:t>relationship</w:t>
      </w:r>
      <w:r>
        <w:rPr>
          <w:spacing w:val="-12"/>
        </w:rPr>
        <w:t> </w:t>
      </w:r>
      <w:r>
        <w:rPr/>
        <w:t>between</w:t>
      </w:r>
      <w:r>
        <w:rPr>
          <w:spacing w:val="-12"/>
        </w:rPr>
        <w:t> </w:t>
      </w:r>
      <w:r>
        <w:rPr/>
        <w:t>employers</w:t>
      </w:r>
      <w:r>
        <w:rPr>
          <w:spacing w:val="-13"/>
        </w:rPr>
        <w:t> </w:t>
      </w:r>
      <w:r>
        <w:rPr/>
        <w:t>and</w:t>
      </w:r>
      <w:r>
        <w:rPr>
          <w:spacing w:val="-12"/>
        </w:rPr>
        <w:t> </w:t>
      </w:r>
      <w:r>
        <w:rPr/>
        <w:t>employees</w:t>
      </w:r>
      <w:r>
        <w:rPr>
          <w:spacing w:val="-13"/>
        </w:rPr>
        <w:t> </w:t>
      </w:r>
      <w:r>
        <w:rPr/>
        <w:t>and</w:t>
      </w:r>
      <w:r>
        <w:rPr>
          <w:spacing w:val="-12"/>
        </w:rPr>
        <w:t> </w:t>
      </w:r>
      <w:r>
        <w:rPr/>
        <w:t>for</w:t>
      </w:r>
      <w:r>
        <w:rPr>
          <w:spacing w:val="-13"/>
        </w:rPr>
        <w:t> </w:t>
      </w:r>
      <w:r>
        <w:rPr/>
        <w:t>the</w:t>
      </w:r>
      <w:r>
        <w:rPr>
          <w:spacing w:val="-12"/>
        </w:rPr>
        <w:t> </w:t>
      </w:r>
      <w:r>
        <w:rPr/>
        <w:t>settlement of differences between them. The Act deals with the Regulation of Wages, the Rights of the Employees and Duties and Obligations of Employees, Payment of Wages and Deductions therefrom. It outlines the Hours of Work of the Employers, Collective Agreements, and Miscellaneous such as information sharing and appointment and powers of Labour Officers.</w:t>
      </w:r>
    </w:p>
    <w:p>
      <w:pPr>
        <w:pStyle w:val="Heading9"/>
        <w:spacing w:before="245" w:after="17"/>
      </w:pPr>
      <w:r>
        <w:rPr/>
        <w:t>Guyana</w:t>
      </w:r>
      <w:r>
        <w:rPr>
          <w:spacing w:val="-2"/>
        </w:rPr>
        <w:t> </w:t>
      </w:r>
      <w:r>
        <w:rPr/>
        <w:t>National</w:t>
      </w:r>
      <w:r>
        <w:rPr>
          <w:spacing w:val="-2"/>
        </w:rPr>
        <w:t> </w:t>
      </w:r>
      <w:r>
        <w:rPr/>
        <w:t>Labour</w:t>
      </w:r>
      <w:r>
        <w:rPr>
          <w:spacing w:val="-3"/>
        </w:rPr>
        <w:t> </w:t>
      </w:r>
      <w:r>
        <w:rPr>
          <w:spacing w:val="-2"/>
        </w:rPr>
        <w:t>Legislation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42"/>
        <w:gridCol w:w="6313"/>
      </w:tblGrid>
      <w:tr>
        <w:trPr>
          <w:trHeight w:val="254" w:hRule="atLeast"/>
        </w:trPr>
        <w:tc>
          <w:tcPr>
            <w:tcW w:w="3042" w:type="dxa"/>
            <w:shd w:val="clear" w:color="auto" w:fill="D9E1F3"/>
          </w:tcPr>
          <w:p>
            <w:pPr>
              <w:pStyle w:val="TableParagraph"/>
              <w:spacing w:line="218" w:lineRule="exact"/>
              <w:ind w:left="110"/>
              <w:rPr>
                <w:b/>
                <w:sz w:val="18"/>
              </w:rPr>
            </w:pPr>
            <w:r>
              <w:rPr>
                <w:b/>
                <w:spacing w:val="-2"/>
                <w:sz w:val="18"/>
              </w:rPr>
              <w:t>Legislation</w:t>
            </w:r>
          </w:p>
        </w:tc>
        <w:tc>
          <w:tcPr>
            <w:tcW w:w="6313" w:type="dxa"/>
            <w:shd w:val="clear" w:color="auto" w:fill="D9E1F3"/>
          </w:tcPr>
          <w:p>
            <w:pPr>
              <w:pStyle w:val="TableParagraph"/>
              <w:spacing w:line="218" w:lineRule="exact"/>
              <w:ind w:left="109"/>
              <w:rPr>
                <w:b/>
                <w:sz w:val="18"/>
              </w:rPr>
            </w:pPr>
            <w:r>
              <w:rPr>
                <w:b/>
                <w:spacing w:val="-2"/>
                <w:sz w:val="18"/>
              </w:rPr>
              <w:t>Description</w:t>
            </w:r>
          </w:p>
        </w:tc>
      </w:tr>
      <w:tr>
        <w:trPr>
          <w:trHeight w:val="1975" w:hRule="atLeast"/>
        </w:trPr>
        <w:tc>
          <w:tcPr>
            <w:tcW w:w="3042" w:type="dxa"/>
          </w:tcPr>
          <w:p>
            <w:pPr>
              <w:pStyle w:val="TableParagraph"/>
              <w:spacing w:line="273" w:lineRule="auto"/>
              <w:ind w:left="110" w:right="189"/>
              <w:rPr>
                <w:b/>
                <w:sz w:val="18"/>
              </w:rPr>
            </w:pPr>
            <w:r>
              <w:rPr>
                <w:b/>
                <w:sz w:val="18"/>
              </w:rPr>
              <w:t>The</w:t>
            </w:r>
            <w:r>
              <w:rPr>
                <w:b/>
                <w:spacing w:val="-10"/>
                <w:sz w:val="18"/>
              </w:rPr>
              <w:t> </w:t>
            </w:r>
            <w:r>
              <w:rPr>
                <w:b/>
                <w:sz w:val="18"/>
              </w:rPr>
              <w:t>Labour</w:t>
            </w:r>
            <w:r>
              <w:rPr>
                <w:b/>
                <w:spacing w:val="-8"/>
                <w:sz w:val="18"/>
              </w:rPr>
              <w:t> </w:t>
            </w:r>
            <w:r>
              <w:rPr>
                <w:b/>
                <w:sz w:val="18"/>
              </w:rPr>
              <w:t>Act</w:t>
            </w:r>
            <w:r>
              <w:rPr>
                <w:b/>
                <w:spacing w:val="-7"/>
                <w:sz w:val="18"/>
              </w:rPr>
              <w:t> </w:t>
            </w:r>
            <w:r>
              <w:rPr>
                <w:b/>
                <w:sz w:val="18"/>
              </w:rPr>
              <w:t>of</w:t>
            </w:r>
            <w:r>
              <w:rPr>
                <w:b/>
                <w:spacing w:val="-11"/>
                <w:sz w:val="18"/>
              </w:rPr>
              <w:t> </w:t>
            </w:r>
            <w:r>
              <w:rPr>
                <w:b/>
                <w:sz w:val="18"/>
              </w:rPr>
              <w:t>1942</w:t>
            </w:r>
            <w:r>
              <w:rPr>
                <w:b/>
                <w:spacing w:val="-9"/>
                <w:sz w:val="18"/>
              </w:rPr>
              <w:t> </w:t>
            </w:r>
            <w:r>
              <w:rPr>
                <w:b/>
                <w:sz w:val="18"/>
              </w:rPr>
              <w:t>(Amended </w:t>
            </w:r>
            <w:r>
              <w:rPr>
                <w:b/>
                <w:spacing w:val="-4"/>
                <w:sz w:val="18"/>
              </w:rPr>
              <w:t>1997</w:t>
            </w:r>
          </w:p>
        </w:tc>
        <w:tc>
          <w:tcPr>
            <w:tcW w:w="6313" w:type="dxa"/>
          </w:tcPr>
          <w:p>
            <w:pPr>
              <w:pStyle w:val="TableParagraph"/>
              <w:ind w:left="109" w:right="97"/>
              <w:jc w:val="both"/>
              <w:rPr>
                <w:sz w:val="18"/>
              </w:rPr>
            </w:pPr>
            <w:r>
              <w:rPr>
                <w:sz w:val="18"/>
              </w:rPr>
              <w:t>The Labour Act of 1942 specifies the conditions that an employer must observe in the contracting employees. The Labour Act of 1942 is an Act to provide or the establishment of a Department of Labour, for the regulation of the relationship between employers and employees and for the settlement of differences between them.</w:t>
            </w:r>
            <w:r>
              <w:rPr>
                <w:spacing w:val="-4"/>
                <w:sz w:val="18"/>
              </w:rPr>
              <w:t> </w:t>
            </w:r>
            <w:r>
              <w:rPr>
                <w:sz w:val="18"/>
              </w:rPr>
              <w:t>The</w:t>
            </w:r>
            <w:r>
              <w:rPr>
                <w:spacing w:val="-2"/>
                <w:sz w:val="18"/>
              </w:rPr>
              <w:t> </w:t>
            </w:r>
            <w:r>
              <w:rPr>
                <w:sz w:val="18"/>
              </w:rPr>
              <w:t>Act</w:t>
            </w:r>
            <w:r>
              <w:rPr>
                <w:spacing w:val="-3"/>
                <w:sz w:val="18"/>
              </w:rPr>
              <w:t> </w:t>
            </w:r>
            <w:r>
              <w:rPr>
                <w:sz w:val="18"/>
              </w:rPr>
              <w:t>deals</w:t>
            </w:r>
            <w:r>
              <w:rPr>
                <w:spacing w:val="-4"/>
                <w:sz w:val="18"/>
              </w:rPr>
              <w:t> </w:t>
            </w:r>
            <w:r>
              <w:rPr>
                <w:sz w:val="18"/>
              </w:rPr>
              <w:t>with</w:t>
            </w:r>
            <w:r>
              <w:rPr>
                <w:spacing w:val="-3"/>
                <w:sz w:val="18"/>
              </w:rPr>
              <w:t> </w:t>
            </w:r>
            <w:r>
              <w:rPr>
                <w:sz w:val="18"/>
              </w:rPr>
              <w:t>the</w:t>
            </w:r>
            <w:r>
              <w:rPr>
                <w:spacing w:val="-2"/>
                <w:sz w:val="18"/>
              </w:rPr>
              <w:t> </w:t>
            </w:r>
            <w:r>
              <w:rPr>
                <w:sz w:val="18"/>
              </w:rPr>
              <w:t>Regulation</w:t>
            </w:r>
            <w:r>
              <w:rPr>
                <w:spacing w:val="-3"/>
                <w:sz w:val="18"/>
              </w:rPr>
              <w:t> </w:t>
            </w:r>
            <w:r>
              <w:rPr>
                <w:sz w:val="18"/>
              </w:rPr>
              <w:t>of</w:t>
            </w:r>
            <w:r>
              <w:rPr>
                <w:spacing w:val="-3"/>
                <w:sz w:val="18"/>
              </w:rPr>
              <w:t> </w:t>
            </w:r>
            <w:r>
              <w:rPr>
                <w:sz w:val="18"/>
              </w:rPr>
              <w:t>Wages,</w:t>
            </w:r>
            <w:r>
              <w:rPr>
                <w:spacing w:val="-3"/>
                <w:sz w:val="18"/>
              </w:rPr>
              <w:t> </w:t>
            </w:r>
            <w:r>
              <w:rPr>
                <w:sz w:val="18"/>
              </w:rPr>
              <w:t>the</w:t>
            </w:r>
            <w:r>
              <w:rPr>
                <w:spacing w:val="-3"/>
                <w:sz w:val="18"/>
              </w:rPr>
              <w:t> </w:t>
            </w:r>
            <w:r>
              <w:rPr>
                <w:sz w:val="18"/>
              </w:rPr>
              <w:t>Rights</w:t>
            </w:r>
            <w:r>
              <w:rPr>
                <w:spacing w:val="-4"/>
                <w:sz w:val="18"/>
              </w:rPr>
              <w:t> </w:t>
            </w:r>
            <w:r>
              <w:rPr>
                <w:sz w:val="18"/>
              </w:rPr>
              <w:t>of</w:t>
            </w:r>
            <w:r>
              <w:rPr>
                <w:spacing w:val="-3"/>
                <w:sz w:val="18"/>
              </w:rPr>
              <w:t> </w:t>
            </w:r>
            <w:r>
              <w:rPr>
                <w:sz w:val="18"/>
              </w:rPr>
              <w:t>the</w:t>
            </w:r>
            <w:r>
              <w:rPr>
                <w:spacing w:val="-2"/>
                <w:sz w:val="18"/>
              </w:rPr>
              <w:t> </w:t>
            </w:r>
            <w:r>
              <w:rPr>
                <w:sz w:val="18"/>
              </w:rPr>
              <w:t>Employees</w:t>
            </w:r>
            <w:r>
              <w:rPr>
                <w:spacing w:val="-4"/>
                <w:sz w:val="18"/>
              </w:rPr>
              <w:t> </w:t>
            </w:r>
            <w:r>
              <w:rPr>
                <w:sz w:val="18"/>
              </w:rPr>
              <w:t>and Duties</w:t>
            </w:r>
            <w:r>
              <w:rPr>
                <w:spacing w:val="-11"/>
                <w:sz w:val="18"/>
              </w:rPr>
              <w:t> </w:t>
            </w:r>
            <w:r>
              <w:rPr>
                <w:sz w:val="18"/>
              </w:rPr>
              <w:t>and</w:t>
            </w:r>
            <w:r>
              <w:rPr>
                <w:spacing w:val="-10"/>
                <w:sz w:val="18"/>
              </w:rPr>
              <w:t> </w:t>
            </w:r>
            <w:r>
              <w:rPr>
                <w:sz w:val="18"/>
              </w:rPr>
              <w:t>Obligations</w:t>
            </w:r>
            <w:r>
              <w:rPr>
                <w:spacing w:val="-10"/>
                <w:sz w:val="18"/>
              </w:rPr>
              <w:t> </w:t>
            </w:r>
            <w:r>
              <w:rPr>
                <w:sz w:val="18"/>
              </w:rPr>
              <w:t>of</w:t>
            </w:r>
            <w:r>
              <w:rPr>
                <w:spacing w:val="-10"/>
                <w:sz w:val="18"/>
              </w:rPr>
              <w:t> </w:t>
            </w:r>
            <w:r>
              <w:rPr>
                <w:sz w:val="18"/>
              </w:rPr>
              <w:t>Employees,</w:t>
            </w:r>
            <w:r>
              <w:rPr>
                <w:spacing w:val="-10"/>
                <w:sz w:val="18"/>
              </w:rPr>
              <w:t> </w:t>
            </w:r>
            <w:r>
              <w:rPr>
                <w:sz w:val="18"/>
              </w:rPr>
              <w:t>Payment</w:t>
            </w:r>
            <w:r>
              <w:rPr>
                <w:spacing w:val="-11"/>
                <w:sz w:val="18"/>
              </w:rPr>
              <w:t> </w:t>
            </w:r>
            <w:r>
              <w:rPr>
                <w:sz w:val="18"/>
              </w:rPr>
              <w:t>of</w:t>
            </w:r>
            <w:r>
              <w:rPr>
                <w:spacing w:val="-9"/>
                <w:sz w:val="18"/>
              </w:rPr>
              <w:t> </w:t>
            </w:r>
            <w:r>
              <w:rPr>
                <w:sz w:val="18"/>
              </w:rPr>
              <w:t>Wages</w:t>
            </w:r>
            <w:r>
              <w:rPr>
                <w:spacing w:val="-11"/>
                <w:sz w:val="18"/>
              </w:rPr>
              <w:t> </w:t>
            </w:r>
            <w:r>
              <w:rPr>
                <w:sz w:val="18"/>
              </w:rPr>
              <w:t>and</w:t>
            </w:r>
            <w:r>
              <w:rPr>
                <w:spacing w:val="-9"/>
                <w:sz w:val="18"/>
              </w:rPr>
              <w:t> </w:t>
            </w:r>
            <w:r>
              <w:rPr>
                <w:sz w:val="18"/>
              </w:rPr>
              <w:t>Deductions</w:t>
            </w:r>
            <w:r>
              <w:rPr>
                <w:spacing w:val="-10"/>
                <w:sz w:val="18"/>
              </w:rPr>
              <w:t> </w:t>
            </w:r>
            <w:r>
              <w:rPr>
                <w:sz w:val="18"/>
              </w:rPr>
              <w:t>therefrom. It</w:t>
            </w:r>
            <w:r>
              <w:rPr>
                <w:spacing w:val="48"/>
                <w:sz w:val="18"/>
              </w:rPr>
              <w:t> </w:t>
            </w:r>
            <w:r>
              <w:rPr>
                <w:sz w:val="18"/>
              </w:rPr>
              <w:t>outlines</w:t>
            </w:r>
            <w:r>
              <w:rPr>
                <w:spacing w:val="52"/>
                <w:sz w:val="18"/>
              </w:rPr>
              <w:t> </w:t>
            </w:r>
            <w:r>
              <w:rPr>
                <w:sz w:val="18"/>
              </w:rPr>
              <w:t>the</w:t>
            </w:r>
            <w:r>
              <w:rPr>
                <w:spacing w:val="51"/>
                <w:sz w:val="18"/>
              </w:rPr>
              <w:t> </w:t>
            </w:r>
            <w:r>
              <w:rPr>
                <w:sz w:val="18"/>
              </w:rPr>
              <w:t>Hours</w:t>
            </w:r>
            <w:r>
              <w:rPr>
                <w:spacing w:val="52"/>
                <w:sz w:val="18"/>
              </w:rPr>
              <w:t> </w:t>
            </w:r>
            <w:r>
              <w:rPr>
                <w:sz w:val="18"/>
              </w:rPr>
              <w:t>of</w:t>
            </w:r>
            <w:r>
              <w:rPr>
                <w:spacing w:val="51"/>
                <w:sz w:val="18"/>
              </w:rPr>
              <w:t> </w:t>
            </w:r>
            <w:r>
              <w:rPr>
                <w:sz w:val="18"/>
              </w:rPr>
              <w:t>Work</w:t>
            </w:r>
            <w:r>
              <w:rPr>
                <w:spacing w:val="50"/>
                <w:sz w:val="18"/>
              </w:rPr>
              <w:t> </w:t>
            </w:r>
            <w:r>
              <w:rPr>
                <w:sz w:val="18"/>
              </w:rPr>
              <w:t>of</w:t>
            </w:r>
            <w:r>
              <w:rPr>
                <w:spacing w:val="54"/>
                <w:sz w:val="18"/>
              </w:rPr>
              <w:t> </w:t>
            </w:r>
            <w:r>
              <w:rPr>
                <w:sz w:val="18"/>
              </w:rPr>
              <w:t>the</w:t>
            </w:r>
            <w:r>
              <w:rPr>
                <w:spacing w:val="52"/>
                <w:sz w:val="18"/>
              </w:rPr>
              <w:t> </w:t>
            </w:r>
            <w:r>
              <w:rPr>
                <w:sz w:val="18"/>
              </w:rPr>
              <w:t>Employers,</w:t>
            </w:r>
            <w:r>
              <w:rPr>
                <w:spacing w:val="51"/>
                <w:sz w:val="18"/>
              </w:rPr>
              <w:t> </w:t>
            </w:r>
            <w:r>
              <w:rPr>
                <w:sz w:val="18"/>
              </w:rPr>
              <w:t>Collective</w:t>
            </w:r>
            <w:r>
              <w:rPr>
                <w:spacing w:val="52"/>
                <w:sz w:val="18"/>
              </w:rPr>
              <w:t> </w:t>
            </w:r>
            <w:r>
              <w:rPr>
                <w:sz w:val="18"/>
              </w:rPr>
              <w:t>Agreements,</w:t>
            </w:r>
            <w:r>
              <w:rPr>
                <w:spacing w:val="52"/>
                <w:sz w:val="18"/>
              </w:rPr>
              <w:t> </w:t>
            </w:r>
            <w:r>
              <w:rPr>
                <w:spacing w:val="-5"/>
                <w:sz w:val="18"/>
              </w:rPr>
              <w:t>and</w:t>
            </w:r>
          </w:p>
          <w:p>
            <w:pPr>
              <w:pStyle w:val="TableParagraph"/>
              <w:spacing w:line="216" w:lineRule="exact"/>
              <w:ind w:left="109" w:right="97"/>
              <w:jc w:val="both"/>
              <w:rPr>
                <w:sz w:val="18"/>
              </w:rPr>
            </w:pPr>
            <w:r>
              <w:rPr>
                <w:sz w:val="18"/>
              </w:rPr>
              <w:t>Miscellaneous</w:t>
            </w:r>
            <w:r>
              <w:rPr>
                <w:spacing w:val="-1"/>
                <w:sz w:val="18"/>
              </w:rPr>
              <w:t> </w:t>
            </w:r>
            <w:r>
              <w:rPr>
                <w:sz w:val="18"/>
              </w:rPr>
              <w:t>such as</w:t>
            </w:r>
            <w:r>
              <w:rPr>
                <w:spacing w:val="-1"/>
                <w:sz w:val="18"/>
              </w:rPr>
              <w:t> </w:t>
            </w:r>
            <w:r>
              <w:rPr>
                <w:sz w:val="18"/>
              </w:rPr>
              <w:t>information sharing and appointment</w:t>
            </w:r>
            <w:r>
              <w:rPr>
                <w:spacing w:val="-1"/>
                <w:sz w:val="18"/>
              </w:rPr>
              <w:t> </w:t>
            </w:r>
            <w:r>
              <w:rPr>
                <w:sz w:val="18"/>
              </w:rPr>
              <w:t>and powers</w:t>
            </w:r>
            <w:r>
              <w:rPr>
                <w:spacing w:val="-1"/>
                <w:sz w:val="18"/>
              </w:rPr>
              <w:t> </w:t>
            </w:r>
            <w:r>
              <w:rPr>
                <w:sz w:val="18"/>
              </w:rPr>
              <w:t>of Labour </w:t>
            </w:r>
            <w:r>
              <w:rPr>
                <w:spacing w:val="-2"/>
                <w:sz w:val="18"/>
              </w:rPr>
              <w:t>Officers.</w:t>
            </w:r>
          </w:p>
        </w:tc>
      </w:tr>
      <w:tr>
        <w:trPr>
          <w:trHeight w:val="1540" w:hRule="atLeast"/>
        </w:trPr>
        <w:tc>
          <w:tcPr>
            <w:tcW w:w="3042" w:type="dxa"/>
          </w:tcPr>
          <w:p>
            <w:pPr>
              <w:pStyle w:val="TableParagraph"/>
              <w:ind w:left="110"/>
              <w:rPr>
                <w:b/>
                <w:sz w:val="18"/>
              </w:rPr>
            </w:pPr>
            <w:r>
              <w:rPr>
                <w:b/>
                <w:sz w:val="18"/>
              </w:rPr>
              <w:t>Occupational</w:t>
            </w:r>
            <w:r>
              <w:rPr>
                <w:b/>
                <w:spacing w:val="-11"/>
                <w:sz w:val="18"/>
              </w:rPr>
              <w:t> </w:t>
            </w:r>
            <w:r>
              <w:rPr>
                <w:b/>
                <w:sz w:val="18"/>
              </w:rPr>
              <w:t>Health</w:t>
            </w:r>
            <w:r>
              <w:rPr>
                <w:b/>
                <w:spacing w:val="-10"/>
                <w:sz w:val="18"/>
              </w:rPr>
              <w:t> </w:t>
            </w:r>
            <w:r>
              <w:rPr>
                <w:b/>
                <w:sz w:val="18"/>
              </w:rPr>
              <w:t>and</w:t>
            </w:r>
            <w:r>
              <w:rPr>
                <w:b/>
                <w:spacing w:val="-10"/>
                <w:sz w:val="18"/>
              </w:rPr>
              <w:t> </w:t>
            </w:r>
            <w:r>
              <w:rPr>
                <w:b/>
                <w:sz w:val="18"/>
              </w:rPr>
              <w:t>Safety</w:t>
            </w:r>
            <w:r>
              <w:rPr>
                <w:b/>
                <w:spacing w:val="-10"/>
                <w:sz w:val="18"/>
              </w:rPr>
              <w:t> </w:t>
            </w:r>
            <w:r>
              <w:rPr>
                <w:b/>
                <w:sz w:val="18"/>
              </w:rPr>
              <w:t>Act</w:t>
            </w:r>
            <w:r>
              <w:rPr>
                <w:b/>
                <w:spacing w:val="-10"/>
                <w:sz w:val="18"/>
              </w:rPr>
              <w:t> </w:t>
            </w:r>
            <w:r>
              <w:rPr>
                <w:b/>
                <w:sz w:val="18"/>
              </w:rPr>
              <w:t>of 1997 (Amended 2009)</w:t>
            </w:r>
          </w:p>
        </w:tc>
        <w:tc>
          <w:tcPr>
            <w:tcW w:w="6313" w:type="dxa"/>
          </w:tcPr>
          <w:p>
            <w:pPr>
              <w:pStyle w:val="TableParagraph"/>
              <w:ind w:left="109" w:right="96"/>
              <w:jc w:val="both"/>
              <w:rPr>
                <w:sz w:val="18"/>
              </w:rPr>
            </w:pPr>
            <w:r>
              <w:rPr>
                <w:sz w:val="18"/>
              </w:rPr>
              <w:t>The</w:t>
            </w:r>
            <w:r>
              <w:rPr>
                <w:spacing w:val="-9"/>
                <w:sz w:val="18"/>
              </w:rPr>
              <w:t> </w:t>
            </w:r>
            <w:r>
              <w:rPr>
                <w:sz w:val="18"/>
              </w:rPr>
              <w:t>Occupational</w:t>
            </w:r>
            <w:r>
              <w:rPr>
                <w:spacing w:val="-11"/>
                <w:sz w:val="18"/>
              </w:rPr>
              <w:t> </w:t>
            </w:r>
            <w:r>
              <w:rPr>
                <w:sz w:val="18"/>
              </w:rPr>
              <w:t>Safety</w:t>
            </w:r>
            <w:r>
              <w:rPr>
                <w:spacing w:val="-10"/>
                <w:sz w:val="18"/>
              </w:rPr>
              <w:t> </w:t>
            </w:r>
            <w:r>
              <w:rPr>
                <w:sz w:val="18"/>
              </w:rPr>
              <w:t>and</w:t>
            </w:r>
            <w:r>
              <w:rPr>
                <w:spacing w:val="-3"/>
                <w:sz w:val="18"/>
              </w:rPr>
              <w:t> </w:t>
            </w:r>
            <w:r>
              <w:rPr>
                <w:sz w:val="18"/>
              </w:rPr>
              <w:t>Health</w:t>
            </w:r>
            <w:r>
              <w:rPr>
                <w:spacing w:val="-9"/>
                <w:sz w:val="18"/>
              </w:rPr>
              <w:t> </w:t>
            </w:r>
            <w:r>
              <w:rPr>
                <w:sz w:val="18"/>
              </w:rPr>
              <w:t>Act</w:t>
            </w:r>
            <w:r>
              <w:rPr>
                <w:spacing w:val="-6"/>
                <w:sz w:val="18"/>
              </w:rPr>
              <w:t> </w:t>
            </w:r>
            <w:r>
              <w:rPr>
                <w:sz w:val="18"/>
              </w:rPr>
              <w:t>Chapter</w:t>
            </w:r>
            <w:r>
              <w:rPr>
                <w:spacing w:val="-7"/>
                <w:sz w:val="18"/>
              </w:rPr>
              <w:t> </w:t>
            </w:r>
            <w:r>
              <w:rPr>
                <w:sz w:val="18"/>
              </w:rPr>
              <w:t>99:06</w:t>
            </w:r>
            <w:r>
              <w:rPr>
                <w:spacing w:val="-10"/>
                <w:sz w:val="18"/>
              </w:rPr>
              <w:t> </w:t>
            </w:r>
            <w:r>
              <w:rPr>
                <w:sz w:val="18"/>
              </w:rPr>
              <w:t>was</w:t>
            </w:r>
            <w:r>
              <w:rPr>
                <w:spacing w:val="-6"/>
                <w:sz w:val="18"/>
              </w:rPr>
              <w:t> </w:t>
            </w:r>
            <w:r>
              <w:rPr>
                <w:sz w:val="18"/>
              </w:rPr>
              <w:t>enacted</w:t>
            </w:r>
            <w:r>
              <w:rPr>
                <w:spacing w:val="-9"/>
                <w:sz w:val="18"/>
              </w:rPr>
              <w:t> </w:t>
            </w:r>
            <w:r>
              <w:rPr>
                <w:sz w:val="18"/>
              </w:rPr>
              <w:t>in</w:t>
            </w:r>
            <w:r>
              <w:rPr>
                <w:spacing w:val="-5"/>
                <w:sz w:val="18"/>
              </w:rPr>
              <w:t> </w:t>
            </w:r>
            <w:r>
              <w:rPr>
                <w:sz w:val="18"/>
              </w:rPr>
              <w:t>1997</w:t>
            </w:r>
            <w:r>
              <w:rPr>
                <w:spacing w:val="-10"/>
                <w:sz w:val="18"/>
              </w:rPr>
              <w:t> </w:t>
            </w:r>
            <w:r>
              <w:rPr>
                <w:sz w:val="18"/>
              </w:rPr>
              <w:t>and</w:t>
            </w:r>
            <w:r>
              <w:rPr>
                <w:spacing w:val="-8"/>
                <w:sz w:val="18"/>
              </w:rPr>
              <w:t> </w:t>
            </w:r>
            <w:r>
              <w:rPr>
                <w:sz w:val="18"/>
              </w:rPr>
              <w:t>was amended in 2009. It is an Act to promote and provide for the wellbeing of the employees</w:t>
            </w:r>
            <w:r>
              <w:rPr>
                <w:spacing w:val="-9"/>
                <w:sz w:val="18"/>
              </w:rPr>
              <w:t> </w:t>
            </w:r>
            <w:r>
              <w:rPr>
                <w:sz w:val="18"/>
              </w:rPr>
              <w:t>as</w:t>
            </w:r>
            <w:r>
              <w:rPr>
                <w:spacing w:val="-4"/>
                <w:sz w:val="18"/>
              </w:rPr>
              <w:t> </w:t>
            </w:r>
            <w:r>
              <w:rPr>
                <w:sz w:val="18"/>
              </w:rPr>
              <w:t>it</w:t>
            </w:r>
            <w:r>
              <w:rPr>
                <w:spacing w:val="-8"/>
                <w:sz w:val="18"/>
              </w:rPr>
              <w:t> </w:t>
            </w:r>
            <w:r>
              <w:rPr>
                <w:sz w:val="18"/>
              </w:rPr>
              <w:t>relates</w:t>
            </w:r>
            <w:r>
              <w:rPr>
                <w:spacing w:val="-4"/>
                <w:sz w:val="18"/>
              </w:rPr>
              <w:t> </w:t>
            </w:r>
            <w:r>
              <w:rPr>
                <w:sz w:val="18"/>
              </w:rPr>
              <w:t>to</w:t>
            </w:r>
            <w:r>
              <w:rPr>
                <w:spacing w:val="-8"/>
                <w:sz w:val="18"/>
              </w:rPr>
              <w:t> </w:t>
            </w:r>
            <w:r>
              <w:rPr>
                <w:sz w:val="18"/>
              </w:rPr>
              <w:t>their</w:t>
            </w:r>
            <w:r>
              <w:rPr>
                <w:spacing w:val="-6"/>
                <w:sz w:val="18"/>
              </w:rPr>
              <w:t> </w:t>
            </w:r>
            <w:r>
              <w:rPr>
                <w:sz w:val="18"/>
              </w:rPr>
              <w:t>interaction</w:t>
            </w:r>
            <w:r>
              <w:rPr>
                <w:spacing w:val="-8"/>
                <w:sz w:val="18"/>
              </w:rPr>
              <w:t> </w:t>
            </w:r>
            <w:r>
              <w:rPr>
                <w:sz w:val="18"/>
              </w:rPr>
              <w:t>with</w:t>
            </w:r>
            <w:r>
              <w:rPr>
                <w:spacing w:val="-8"/>
                <w:sz w:val="18"/>
              </w:rPr>
              <w:t> </w:t>
            </w:r>
            <w:r>
              <w:rPr>
                <w:sz w:val="18"/>
              </w:rPr>
              <w:t>the</w:t>
            </w:r>
            <w:r>
              <w:rPr>
                <w:spacing w:val="-3"/>
                <w:sz w:val="18"/>
              </w:rPr>
              <w:t> </w:t>
            </w:r>
            <w:r>
              <w:rPr>
                <w:sz w:val="18"/>
              </w:rPr>
              <w:t>physical</w:t>
            </w:r>
            <w:r>
              <w:rPr>
                <w:spacing w:val="-10"/>
                <w:sz w:val="18"/>
              </w:rPr>
              <w:t> </w:t>
            </w:r>
            <w:r>
              <w:rPr>
                <w:sz w:val="18"/>
              </w:rPr>
              <w:t>work</w:t>
            </w:r>
            <w:r>
              <w:rPr>
                <w:spacing w:val="-10"/>
                <w:sz w:val="18"/>
              </w:rPr>
              <w:t> </w:t>
            </w:r>
            <w:r>
              <w:rPr>
                <w:sz w:val="18"/>
              </w:rPr>
              <w:t>environment.</w:t>
            </w:r>
            <w:r>
              <w:rPr>
                <w:spacing w:val="-9"/>
                <w:sz w:val="18"/>
              </w:rPr>
              <w:t> </w:t>
            </w:r>
            <w:r>
              <w:rPr>
                <w:sz w:val="18"/>
              </w:rPr>
              <w:t>The Act defines the responsibilities of management and workers with respect to safety and health and applies to</w:t>
            </w:r>
            <w:r>
              <w:rPr>
                <w:spacing w:val="-1"/>
                <w:sz w:val="18"/>
              </w:rPr>
              <w:t> </w:t>
            </w:r>
            <w:r>
              <w:rPr>
                <w:sz w:val="18"/>
              </w:rPr>
              <w:t>every</w:t>
            </w:r>
            <w:r>
              <w:rPr>
                <w:spacing w:val="-2"/>
                <w:sz w:val="18"/>
              </w:rPr>
              <w:t> </w:t>
            </w:r>
            <w:r>
              <w:rPr>
                <w:sz w:val="18"/>
              </w:rPr>
              <w:t>workplace in Guyana.</w:t>
            </w:r>
            <w:r>
              <w:rPr>
                <w:spacing w:val="-1"/>
                <w:sz w:val="18"/>
              </w:rPr>
              <w:t> </w:t>
            </w:r>
            <w:r>
              <w:rPr>
                <w:sz w:val="18"/>
              </w:rPr>
              <w:t>The</w:t>
            </w:r>
            <w:r>
              <w:rPr>
                <w:spacing w:val="-3"/>
                <w:sz w:val="18"/>
              </w:rPr>
              <w:t> </w:t>
            </w:r>
            <w:r>
              <w:rPr>
                <w:sz w:val="18"/>
              </w:rPr>
              <w:t>Act</w:t>
            </w:r>
            <w:r>
              <w:rPr>
                <w:spacing w:val="-1"/>
                <w:sz w:val="18"/>
              </w:rPr>
              <w:t> </w:t>
            </w:r>
            <w:r>
              <w:rPr>
                <w:sz w:val="18"/>
              </w:rPr>
              <w:t>makes</w:t>
            </w:r>
            <w:r>
              <w:rPr>
                <w:spacing w:val="-4"/>
                <w:sz w:val="18"/>
              </w:rPr>
              <w:t> </w:t>
            </w:r>
            <w:r>
              <w:rPr>
                <w:sz w:val="18"/>
              </w:rPr>
              <w:t>provisions</w:t>
            </w:r>
            <w:r>
              <w:rPr>
                <w:spacing w:val="-1"/>
                <w:sz w:val="18"/>
              </w:rPr>
              <w:t> </w:t>
            </w:r>
            <w:r>
              <w:rPr>
                <w:sz w:val="18"/>
              </w:rPr>
              <w:t>for the</w:t>
            </w:r>
            <w:r>
              <w:rPr>
                <w:spacing w:val="30"/>
                <w:sz w:val="18"/>
              </w:rPr>
              <w:t>  </w:t>
            </w:r>
            <w:r>
              <w:rPr>
                <w:sz w:val="18"/>
              </w:rPr>
              <w:t>establishment</w:t>
            </w:r>
            <w:r>
              <w:rPr>
                <w:spacing w:val="30"/>
                <w:sz w:val="18"/>
              </w:rPr>
              <w:t>  </w:t>
            </w:r>
            <w:r>
              <w:rPr>
                <w:sz w:val="18"/>
              </w:rPr>
              <w:t>of</w:t>
            </w:r>
            <w:r>
              <w:rPr>
                <w:spacing w:val="31"/>
                <w:sz w:val="18"/>
              </w:rPr>
              <w:t>  </w:t>
            </w:r>
            <w:r>
              <w:rPr>
                <w:sz w:val="18"/>
              </w:rPr>
              <w:t>an</w:t>
            </w:r>
            <w:r>
              <w:rPr>
                <w:spacing w:val="33"/>
                <w:sz w:val="18"/>
              </w:rPr>
              <w:t>  </w:t>
            </w:r>
            <w:r>
              <w:rPr>
                <w:sz w:val="18"/>
              </w:rPr>
              <w:t>Occupational</w:t>
            </w:r>
            <w:r>
              <w:rPr>
                <w:spacing w:val="30"/>
                <w:sz w:val="18"/>
              </w:rPr>
              <w:t>  </w:t>
            </w:r>
            <w:r>
              <w:rPr>
                <w:sz w:val="18"/>
              </w:rPr>
              <w:t>Safety</w:t>
            </w:r>
            <w:r>
              <w:rPr>
                <w:spacing w:val="32"/>
                <w:sz w:val="18"/>
              </w:rPr>
              <w:t>  </w:t>
            </w:r>
            <w:r>
              <w:rPr>
                <w:sz w:val="18"/>
              </w:rPr>
              <w:t>and</w:t>
            </w:r>
            <w:r>
              <w:rPr>
                <w:spacing w:val="30"/>
                <w:sz w:val="18"/>
              </w:rPr>
              <w:t>  </w:t>
            </w:r>
            <w:r>
              <w:rPr>
                <w:sz w:val="18"/>
              </w:rPr>
              <w:t>Health</w:t>
            </w:r>
            <w:r>
              <w:rPr>
                <w:spacing w:val="31"/>
                <w:sz w:val="18"/>
              </w:rPr>
              <w:t>  </w:t>
            </w:r>
            <w:r>
              <w:rPr>
                <w:sz w:val="18"/>
              </w:rPr>
              <w:t>Authority,</w:t>
            </w:r>
            <w:r>
              <w:rPr>
                <w:spacing w:val="30"/>
                <w:sz w:val="18"/>
              </w:rPr>
              <w:t>  </w:t>
            </w:r>
            <w:r>
              <w:rPr>
                <w:spacing w:val="-5"/>
                <w:sz w:val="18"/>
              </w:rPr>
              <w:t>the</w:t>
            </w:r>
          </w:p>
          <w:p>
            <w:pPr>
              <w:pStyle w:val="TableParagraph"/>
              <w:spacing w:line="201" w:lineRule="exact"/>
              <w:ind w:left="109"/>
              <w:jc w:val="both"/>
              <w:rPr>
                <w:sz w:val="18"/>
              </w:rPr>
            </w:pPr>
            <w:r>
              <w:rPr>
                <w:sz w:val="18"/>
              </w:rPr>
              <w:t>establishment</w:t>
            </w:r>
            <w:r>
              <w:rPr>
                <w:spacing w:val="-2"/>
                <w:sz w:val="18"/>
              </w:rPr>
              <w:t> </w:t>
            </w:r>
            <w:r>
              <w:rPr>
                <w:sz w:val="18"/>
              </w:rPr>
              <w:t>of</w:t>
            </w:r>
            <w:r>
              <w:rPr>
                <w:spacing w:val="2"/>
                <w:sz w:val="18"/>
              </w:rPr>
              <w:t> </w:t>
            </w:r>
            <w:r>
              <w:rPr>
                <w:sz w:val="18"/>
              </w:rPr>
              <w:t>a</w:t>
            </w:r>
            <w:r>
              <w:rPr>
                <w:spacing w:val="-1"/>
                <w:sz w:val="18"/>
              </w:rPr>
              <w:t> </w:t>
            </w:r>
            <w:r>
              <w:rPr>
                <w:sz w:val="18"/>
              </w:rPr>
              <w:t>National Advisory</w:t>
            </w:r>
            <w:r>
              <w:rPr>
                <w:spacing w:val="5"/>
                <w:sz w:val="18"/>
              </w:rPr>
              <w:t> </w:t>
            </w:r>
            <w:r>
              <w:rPr>
                <w:sz w:val="18"/>
              </w:rPr>
              <w:t>Council</w:t>
            </w:r>
            <w:r>
              <w:rPr>
                <w:spacing w:val="-1"/>
                <w:sz w:val="18"/>
              </w:rPr>
              <w:t> </w:t>
            </w:r>
            <w:r>
              <w:rPr>
                <w:sz w:val="18"/>
              </w:rPr>
              <w:t>on</w:t>
            </w:r>
            <w:r>
              <w:rPr>
                <w:spacing w:val="2"/>
                <w:sz w:val="18"/>
              </w:rPr>
              <w:t> </w:t>
            </w:r>
            <w:r>
              <w:rPr>
                <w:sz w:val="18"/>
              </w:rPr>
              <w:t>Occupation</w:t>
            </w:r>
            <w:r>
              <w:rPr>
                <w:spacing w:val="2"/>
                <w:sz w:val="18"/>
              </w:rPr>
              <w:t> </w:t>
            </w:r>
            <w:r>
              <w:rPr>
                <w:sz w:val="18"/>
              </w:rPr>
              <w:t>Safety</w:t>
            </w:r>
            <w:r>
              <w:rPr>
                <w:spacing w:val="-1"/>
                <w:sz w:val="18"/>
              </w:rPr>
              <w:t> </w:t>
            </w:r>
            <w:r>
              <w:rPr>
                <w:sz w:val="18"/>
              </w:rPr>
              <w:t>and</w:t>
            </w:r>
            <w:r>
              <w:rPr>
                <w:spacing w:val="2"/>
                <w:sz w:val="18"/>
              </w:rPr>
              <w:t> </w:t>
            </w:r>
            <w:r>
              <w:rPr>
                <w:sz w:val="18"/>
              </w:rPr>
              <w:t>Health,</w:t>
            </w:r>
            <w:r>
              <w:rPr>
                <w:spacing w:val="2"/>
                <w:sz w:val="18"/>
              </w:rPr>
              <w:t> </w:t>
            </w:r>
            <w:r>
              <w:rPr>
                <w:spacing w:val="-5"/>
                <w:sz w:val="18"/>
              </w:rPr>
              <w:t>the</w:t>
            </w:r>
          </w:p>
        </w:tc>
      </w:tr>
    </w:tbl>
    <w:p>
      <w:pPr>
        <w:pStyle w:val="TableParagraph"/>
        <w:spacing w:after="0" w:line="201" w:lineRule="exact"/>
        <w:jc w:val="both"/>
        <w:rPr>
          <w:sz w:val="18"/>
        </w:rPr>
        <w:sectPr>
          <w:pgSz w:w="12240" w:h="15840"/>
          <w:pgMar w:header="0" w:footer="1156" w:top="1400" w:bottom="1340"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42"/>
        <w:gridCol w:w="6313"/>
      </w:tblGrid>
      <w:tr>
        <w:trPr>
          <w:trHeight w:val="440" w:hRule="atLeast"/>
        </w:trPr>
        <w:tc>
          <w:tcPr>
            <w:tcW w:w="3042" w:type="dxa"/>
          </w:tcPr>
          <w:p>
            <w:pPr>
              <w:pStyle w:val="TableParagraph"/>
              <w:rPr>
                <w:rFonts w:ascii="Times New Roman"/>
                <w:sz w:val="18"/>
              </w:rPr>
            </w:pPr>
          </w:p>
        </w:tc>
        <w:tc>
          <w:tcPr>
            <w:tcW w:w="6313" w:type="dxa"/>
          </w:tcPr>
          <w:p>
            <w:pPr>
              <w:pStyle w:val="TableParagraph"/>
              <w:spacing w:line="218" w:lineRule="exact"/>
              <w:ind w:left="109"/>
              <w:rPr>
                <w:sz w:val="18"/>
              </w:rPr>
            </w:pPr>
            <w:r>
              <w:rPr>
                <w:sz w:val="18"/>
              </w:rPr>
              <w:t>duties</w:t>
            </w:r>
            <w:r>
              <w:rPr>
                <w:spacing w:val="39"/>
                <w:sz w:val="18"/>
              </w:rPr>
              <w:t> </w:t>
            </w:r>
            <w:r>
              <w:rPr>
                <w:sz w:val="18"/>
              </w:rPr>
              <w:t>of</w:t>
            </w:r>
            <w:r>
              <w:rPr>
                <w:spacing w:val="41"/>
                <w:sz w:val="18"/>
              </w:rPr>
              <w:t> </w:t>
            </w:r>
            <w:r>
              <w:rPr>
                <w:sz w:val="18"/>
              </w:rPr>
              <w:t>employers,</w:t>
            </w:r>
            <w:r>
              <w:rPr>
                <w:spacing w:val="41"/>
                <w:sz w:val="18"/>
              </w:rPr>
              <w:t> </w:t>
            </w:r>
            <w:r>
              <w:rPr>
                <w:sz w:val="18"/>
              </w:rPr>
              <w:t>workers</w:t>
            </w:r>
            <w:r>
              <w:rPr>
                <w:spacing w:val="41"/>
                <w:sz w:val="18"/>
              </w:rPr>
              <w:t> </w:t>
            </w:r>
            <w:r>
              <w:rPr>
                <w:sz w:val="18"/>
              </w:rPr>
              <w:t>and</w:t>
            </w:r>
            <w:r>
              <w:rPr>
                <w:spacing w:val="42"/>
                <w:sz w:val="18"/>
              </w:rPr>
              <w:t> </w:t>
            </w:r>
            <w:r>
              <w:rPr>
                <w:sz w:val="18"/>
              </w:rPr>
              <w:t>other</w:t>
            </w:r>
            <w:r>
              <w:rPr>
                <w:spacing w:val="42"/>
                <w:sz w:val="18"/>
              </w:rPr>
              <w:t> </w:t>
            </w:r>
            <w:r>
              <w:rPr>
                <w:sz w:val="18"/>
              </w:rPr>
              <w:t>persons,</w:t>
            </w:r>
            <w:r>
              <w:rPr>
                <w:spacing w:val="41"/>
                <w:sz w:val="18"/>
              </w:rPr>
              <w:t> </w:t>
            </w:r>
            <w:r>
              <w:rPr>
                <w:sz w:val="18"/>
              </w:rPr>
              <w:t>treatments</w:t>
            </w:r>
            <w:r>
              <w:rPr>
                <w:spacing w:val="41"/>
                <w:sz w:val="18"/>
              </w:rPr>
              <w:t> </w:t>
            </w:r>
            <w:r>
              <w:rPr>
                <w:sz w:val="18"/>
              </w:rPr>
              <w:t>of</w:t>
            </w:r>
            <w:r>
              <w:rPr>
                <w:spacing w:val="41"/>
                <w:sz w:val="18"/>
              </w:rPr>
              <w:t> </w:t>
            </w:r>
            <w:r>
              <w:rPr>
                <w:sz w:val="18"/>
              </w:rPr>
              <w:t>accidents</w:t>
            </w:r>
            <w:r>
              <w:rPr>
                <w:spacing w:val="41"/>
                <w:sz w:val="18"/>
              </w:rPr>
              <w:t> </w:t>
            </w:r>
            <w:r>
              <w:rPr>
                <w:spacing w:val="-5"/>
                <w:sz w:val="18"/>
              </w:rPr>
              <w:t>and</w:t>
            </w:r>
          </w:p>
          <w:p>
            <w:pPr>
              <w:pStyle w:val="TableParagraph"/>
              <w:spacing w:line="201" w:lineRule="exact"/>
              <w:ind w:left="109"/>
              <w:rPr>
                <w:sz w:val="18"/>
              </w:rPr>
            </w:pPr>
            <w:r>
              <w:rPr>
                <w:sz w:val="18"/>
              </w:rPr>
              <w:t>occupational</w:t>
            </w:r>
            <w:r>
              <w:rPr>
                <w:spacing w:val="-8"/>
                <w:sz w:val="18"/>
              </w:rPr>
              <w:t> </w:t>
            </w:r>
            <w:r>
              <w:rPr>
                <w:sz w:val="18"/>
              </w:rPr>
              <w:t>diseases,</w:t>
            </w:r>
            <w:r>
              <w:rPr>
                <w:spacing w:val="-5"/>
                <w:sz w:val="18"/>
              </w:rPr>
              <w:t> </w:t>
            </w:r>
            <w:r>
              <w:rPr>
                <w:sz w:val="18"/>
              </w:rPr>
              <w:t>and</w:t>
            </w:r>
            <w:r>
              <w:rPr>
                <w:spacing w:val="-4"/>
                <w:sz w:val="18"/>
              </w:rPr>
              <w:t> </w:t>
            </w:r>
            <w:r>
              <w:rPr>
                <w:sz w:val="18"/>
              </w:rPr>
              <w:t>occupational</w:t>
            </w:r>
            <w:r>
              <w:rPr>
                <w:spacing w:val="-3"/>
                <w:sz w:val="18"/>
              </w:rPr>
              <w:t> </w:t>
            </w:r>
            <w:r>
              <w:rPr>
                <w:sz w:val="18"/>
              </w:rPr>
              <w:t>safety</w:t>
            </w:r>
            <w:r>
              <w:rPr>
                <w:spacing w:val="-3"/>
                <w:sz w:val="18"/>
              </w:rPr>
              <w:t> </w:t>
            </w:r>
            <w:r>
              <w:rPr>
                <w:sz w:val="18"/>
              </w:rPr>
              <w:t>and</w:t>
            </w:r>
            <w:r>
              <w:rPr>
                <w:spacing w:val="-4"/>
                <w:sz w:val="18"/>
              </w:rPr>
              <w:t> </w:t>
            </w:r>
            <w:r>
              <w:rPr>
                <w:sz w:val="18"/>
              </w:rPr>
              <w:t>health</w:t>
            </w:r>
            <w:r>
              <w:rPr>
                <w:spacing w:val="-5"/>
                <w:sz w:val="18"/>
              </w:rPr>
              <w:t> </w:t>
            </w:r>
            <w:r>
              <w:rPr>
                <w:spacing w:val="-2"/>
                <w:sz w:val="18"/>
              </w:rPr>
              <w:t>regulations.</w:t>
            </w:r>
          </w:p>
        </w:tc>
      </w:tr>
      <w:tr>
        <w:trPr>
          <w:trHeight w:val="4176" w:hRule="atLeast"/>
        </w:trPr>
        <w:tc>
          <w:tcPr>
            <w:tcW w:w="3042" w:type="dxa"/>
          </w:tcPr>
          <w:p>
            <w:pPr>
              <w:pStyle w:val="TableParagraph"/>
              <w:spacing w:line="273" w:lineRule="auto"/>
              <w:ind w:left="110" w:right="189"/>
              <w:rPr>
                <w:b/>
                <w:sz w:val="18"/>
              </w:rPr>
            </w:pPr>
            <w:r>
              <w:rPr>
                <w:b/>
                <w:sz w:val="18"/>
              </w:rPr>
              <w:t>Prevention</w:t>
            </w:r>
            <w:r>
              <w:rPr>
                <w:b/>
                <w:spacing w:val="-11"/>
                <w:sz w:val="18"/>
              </w:rPr>
              <w:t> </w:t>
            </w:r>
            <w:r>
              <w:rPr>
                <w:b/>
                <w:sz w:val="18"/>
              </w:rPr>
              <w:t>of</w:t>
            </w:r>
            <w:r>
              <w:rPr>
                <w:b/>
                <w:spacing w:val="-10"/>
                <w:sz w:val="18"/>
              </w:rPr>
              <w:t> </w:t>
            </w:r>
            <w:r>
              <w:rPr>
                <w:b/>
                <w:sz w:val="18"/>
              </w:rPr>
              <w:t>Discrimination</w:t>
            </w:r>
            <w:r>
              <w:rPr>
                <w:b/>
                <w:spacing w:val="-10"/>
                <w:sz w:val="18"/>
              </w:rPr>
              <w:t> </w:t>
            </w:r>
            <w:r>
              <w:rPr>
                <w:b/>
                <w:sz w:val="18"/>
              </w:rPr>
              <w:t>Act </w:t>
            </w:r>
            <w:r>
              <w:rPr>
                <w:b/>
                <w:spacing w:val="-4"/>
                <w:sz w:val="18"/>
              </w:rPr>
              <w:t>1997</w:t>
            </w:r>
          </w:p>
        </w:tc>
        <w:tc>
          <w:tcPr>
            <w:tcW w:w="6313" w:type="dxa"/>
          </w:tcPr>
          <w:p>
            <w:pPr>
              <w:pStyle w:val="TableParagraph"/>
              <w:ind w:left="109" w:right="95"/>
              <w:jc w:val="both"/>
              <w:rPr>
                <w:sz w:val="18"/>
              </w:rPr>
            </w:pPr>
            <w:r>
              <w:rPr>
                <w:sz w:val="18"/>
              </w:rPr>
              <w:t>The Prevention of Discrimination Act Chapter 99:08 of 1997 provides for the elimination</w:t>
            </w:r>
            <w:r>
              <w:rPr>
                <w:spacing w:val="-11"/>
                <w:sz w:val="18"/>
              </w:rPr>
              <w:t> </w:t>
            </w:r>
            <w:r>
              <w:rPr>
                <w:sz w:val="18"/>
              </w:rPr>
              <w:t>of</w:t>
            </w:r>
            <w:r>
              <w:rPr>
                <w:spacing w:val="-10"/>
                <w:sz w:val="18"/>
              </w:rPr>
              <w:t> </w:t>
            </w:r>
            <w:r>
              <w:rPr>
                <w:sz w:val="18"/>
              </w:rPr>
              <w:t>discrimination</w:t>
            </w:r>
            <w:r>
              <w:rPr>
                <w:spacing w:val="-10"/>
                <w:sz w:val="18"/>
              </w:rPr>
              <w:t> </w:t>
            </w:r>
            <w:r>
              <w:rPr>
                <w:sz w:val="18"/>
              </w:rPr>
              <w:t>in</w:t>
            </w:r>
            <w:r>
              <w:rPr>
                <w:spacing w:val="-10"/>
                <w:sz w:val="18"/>
              </w:rPr>
              <w:t> </w:t>
            </w:r>
            <w:r>
              <w:rPr>
                <w:sz w:val="18"/>
              </w:rPr>
              <w:t>employment,</w:t>
            </w:r>
            <w:r>
              <w:rPr>
                <w:spacing w:val="-10"/>
                <w:sz w:val="18"/>
              </w:rPr>
              <w:t> </w:t>
            </w:r>
            <w:r>
              <w:rPr>
                <w:sz w:val="18"/>
              </w:rPr>
              <w:t>training,</w:t>
            </w:r>
            <w:r>
              <w:rPr>
                <w:spacing w:val="-11"/>
                <w:sz w:val="18"/>
              </w:rPr>
              <w:t> </w:t>
            </w:r>
            <w:r>
              <w:rPr>
                <w:sz w:val="18"/>
              </w:rPr>
              <w:t>recruitment</w:t>
            </w:r>
            <w:r>
              <w:rPr>
                <w:spacing w:val="-10"/>
                <w:sz w:val="18"/>
              </w:rPr>
              <w:t> </w:t>
            </w:r>
            <w:r>
              <w:rPr>
                <w:sz w:val="18"/>
              </w:rPr>
              <w:t>and</w:t>
            </w:r>
            <w:r>
              <w:rPr>
                <w:spacing w:val="-10"/>
                <w:sz w:val="18"/>
              </w:rPr>
              <w:t> </w:t>
            </w:r>
            <w:r>
              <w:rPr>
                <w:sz w:val="18"/>
              </w:rPr>
              <w:t>membership of</w:t>
            </w:r>
            <w:r>
              <w:rPr>
                <w:spacing w:val="-11"/>
                <w:sz w:val="18"/>
              </w:rPr>
              <w:t> </w:t>
            </w:r>
            <w:r>
              <w:rPr>
                <w:sz w:val="18"/>
              </w:rPr>
              <w:t>professional</w:t>
            </w:r>
            <w:r>
              <w:rPr>
                <w:spacing w:val="-10"/>
                <w:sz w:val="18"/>
              </w:rPr>
              <w:t> </w:t>
            </w:r>
            <w:r>
              <w:rPr>
                <w:sz w:val="18"/>
              </w:rPr>
              <w:t>bodies</w:t>
            </w:r>
            <w:r>
              <w:rPr>
                <w:spacing w:val="-10"/>
                <w:sz w:val="18"/>
              </w:rPr>
              <w:t> </w:t>
            </w:r>
            <w:r>
              <w:rPr>
                <w:sz w:val="18"/>
              </w:rPr>
              <w:t>and</w:t>
            </w:r>
            <w:r>
              <w:rPr>
                <w:spacing w:val="-10"/>
                <w:sz w:val="18"/>
              </w:rPr>
              <w:t> </w:t>
            </w:r>
            <w:r>
              <w:rPr>
                <w:sz w:val="18"/>
              </w:rPr>
              <w:t>the</w:t>
            </w:r>
            <w:r>
              <w:rPr>
                <w:spacing w:val="-10"/>
                <w:sz w:val="18"/>
              </w:rPr>
              <w:t> </w:t>
            </w:r>
            <w:r>
              <w:rPr>
                <w:sz w:val="18"/>
              </w:rPr>
              <w:t>promotion</w:t>
            </w:r>
            <w:r>
              <w:rPr>
                <w:spacing w:val="-11"/>
                <w:sz w:val="18"/>
              </w:rPr>
              <w:t> </w:t>
            </w:r>
            <w:r>
              <w:rPr>
                <w:sz w:val="18"/>
              </w:rPr>
              <w:t>or</w:t>
            </w:r>
            <w:r>
              <w:rPr>
                <w:spacing w:val="-10"/>
                <w:sz w:val="18"/>
              </w:rPr>
              <w:t> </w:t>
            </w:r>
            <w:r>
              <w:rPr>
                <w:sz w:val="18"/>
              </w:rPr>
              <w:t>equal</w:t>
            </w:r>
            <w:r>
              <w:rPr>
                <w:spacing w:val="-10"/>
                <w:sz w:val="18"/>
              </w:rPr>
              <w:t> </w:t>
            </w:r>
            <w:r>
              <w:rPr>
                <w:sz w:val="18"/>
              </w:rPr>
              <w:t>remuneration</w:t>
            </w:r>
            <w:r>
              <w:rPr>
                <w:spacing w:val="-10"/>
                <w:sz w:val="18"/>
              </w:rPr>
              <w:t> </w:t>
            </w:r>
            <w:r>
              <w:rPr>
                <w:sz w:val="18"/>
              </w:rPr>
              <w:t>to</w:t>
            </w:r>
            <w:r>
              <w:rPr>
                <w:spacing w:val="-10"/>
                <w:sz w:val="18"/>
              </w:rPr>
              <w:t> </w:t>
            </w:r>
            <w:r>
              <w:rPr>
                <w:sz w:val="18"/>
              </w:rPr>
              <w:t>men</w:t>
            </w:r>
            <w:r>
              <w:rPr>
                <w:spacing w:val="-10"/>
                <w:sz w:val="18"/>
              </w:rPr>
              <w:t> </w:t>
            </w:r>
            <w:r>
              <w:rPr>
                <w:sz w:val="18"/>
              </w:rPr>
              <w:t>and</w:t>
            </w:r>
            <w:r>
              <w:rPr>
                <w:spacing w:val="-11"/>
                <w:sz w:val="18"/>
              </w:rPr>
              <w:t> </w:t>
            </w:r>
            <w:r>
              <w:rPr>
                <w:sz w:val="18"/>
              </w:rPr>
              <w:t>women in employment who perform work of equal value, and for matter connected therewith.</w:t>
            </w:r>
            <w:r>
              <w:rPr>
                <w:spacing w:val="-11"/>
                <w:sz w:val="18"/>
              </w:rPr>
              <w:t> </w:t>
            </w:r>
            <w:r>
              <w:rPr>
                <w:sz w:val="18"/>
              </w:rPr>
              <w:t>The</w:t>
            </w:r>
            <w:r>
              <w:rPr>
                <w:spacing w:val="-10"/>
                <w:sz w:val="18"/>
              </w:rPr>
              <w:t> </w:t>
            </w:r>
            <w:r>
              <w:rPr>
                <w:sz w:val="18"/>
              </w:rPr>
              <w:t>Act</w:t>
            </w:r>
            <w:r>
              <w:rPr>
                <w:spacing w:val="-9"/>
                <w:sz w:val="18"/>
              </w:rPr>
              <w:t> </w:t>
            </w:r>
            <w:r>
              <w:rPr>
                <w:sz w:val="18"/>
              </w:rPr>
              <w:t>outlines</w:t>
            </w:r>
            <w:r>
              <w:rPr>
                <w:spacing w:val="-10"/>
                <w:sz w:val="18"/>
              </w:rPr>
              <w:t> </w:t>
            </w:r>
            <w:r>
              <w:rPr>
                <w:sz w:val="18"/>
              </w:rPr>
              <w:t>the</w:t>
            </w:r>
            <w:r>
              <w:rPr>
                <w:spacing w:val="-10"/>
                <w:sz w:val="18"/>
              </w:rPr>
              <w:t> </w:t>
            </w:r>
            <w:r>
              <w:rPr>
                <w:sz w:val="18"/>
              </w:rPr>
              <w:t>prohibited</w:t>
            </w:r>
            <w:r>
              <w:rPr>
                <w:spacing w:val="-10"/>
                <w:sz w:val="18"/>
              </w:rPr>
              <w:t> </w:t>
            </w:r>
            <w:r>
              <w:rPr>
                <w:sz w:val="18"/>
              </w:rPr>
              <w:t>ground</w:t>
            </w:r>
            <w:r>
              <w:rPr>
                <w:spacing w:val="-9"/>
                <w:sz w:val="18"/>
              </w:rPr>
              <w:t> </w:t>
            </w:r>
            <w:r>
              <w:rPr>
                <w:sz w:val="18"/>
              </w:rPr>
              <w:t>for</w:t>
            </w:r>
            <w:r>
              <w:rPr>
                <w:spacing w:val="-8"/>
                <w:sz w:val="18"/>
              </w:rPr>
              <w:t> </w:t>
            </w:r>
            <w:r>
              <w:rPr>
                <w:sz w:val="18"/>
              </w:rPr>
              <w:t>discrimination,</w:t>
            </w:r>
            <w:r>
              <w:rPr>
                <w:spacing w:val="-11"/>
                <w:sz w:val="18"/>
              </w:rPr>
              <w:t> </w:t>
            </w:r>
            <w:r>
              <w:rPr>
                <w:sz w:val="18"/>
              </w:rPr>
              <w:t>which</w:t>
            </w:r>
            <w:r>
              <w:rPr>
                <w:spacing w:val="-9"/>
                <w:sz w:val="18"/>
              </w:rPr>
              <w:t> </w:t>
            </w:r>
            <w:r>
              <w:rPr>
                <w:sz w:val="18"/>
              </w:rPr>
              <w:t>includes race,</w:t>
            </w:r>
            <w:r>
              <w:rPr>
                <w:spacing w:val="-1"/>
                <w:sz w:val="18"/>
              </w:rPr>
              <w:t> </w:t>
            </w:r>
            <w:r>
              <w:rPr>
                <w:sz w:val="18"/>
              </w:rPr>
              <w:t>sex,</w:t>
            </w:r>
            <w:r>
              <w:rPr>
                <w:spacing w:val="-1"/>
                <w:sz w:val="18"/>
              </w:rPr>
              <w:t> </w:t>
            </w:r>
            <w:r>
              <w:rPr>
                <w:sz w:val="18"/>
              </w:rPr>
              <w:t>religion,</w:t>
            </w:r>
            <w:r>
              <w:rPr>
                <w:spacing w:val="-1"/>
                <w:sz w:val="18"/>
              </w:rPr>
              <w:t> </w:t>
            </w:r>
            <w:r>
              <w:rPr>
                <w:sz w:val="18"/>
              </w:rPr>
              <w:t>colour,</w:t>
            </w:r>
            <w:r>
              <w:rPr>
                <w:spacing w:val="-1"/>
                <w:sz w:val="18"/>
              </w:rPr>
              <w:t> </w:t>
            </w:r>
            <w:r>
              <w:rPr>
                <w:sz w:val="18"/>
              </w:rPr>
              <w:t>ethnic</w:t>
            </w:r>
            <w:r>
              <w:rPr>
                <w:spacing w:val="-2"/>
                <w:sz w:val="18"/>
              </w:rPr>
              <w:t> </w:t>
            </w:r>
            <w:r>
              <w:rPr>
                <w:sz w:val="18"/>
              </w:rPr>
              <w:t>origin,</w:t>
            </w:r>
            <w:r>
              <w:rPr>
                <w:spacing w:val="-1"/>
                <w:sz w:val="18"/>
              </w:rPr>
              <w:t> </w:t>
            </w:r>
            <w:r>
              <w:rPr>
                <w:sz w:val="18"/>
              </w:rPr>
              <w:t>indigenous</w:t>
            </w:r>
            <w:r>
              <w:rPr>
                <w:spacing w:val="-1"/>
                <w:sz w:val="18"/>
              </w:rPr>
              <w:t> </w:t>
            </w:r>
            <w:r>
              <w:rPr>
                <w:sz w:val="18"/>
              </w:rPr>
              <w:t>population,</w:t>
            </w:r>
            <w:r>
              <w:rPr>
                <w:spacing w:val="-1"/>
                <w:sz w:val="18"/>
              </w:rPr>
              <w:t> </w:t>
            </w:r>
            <w:r>
              <w:rPr>
                <w:sz w:val="18"/>
              </w:rPr>
              <w:t>national</w:t>
            </w:r>
            <w:r>
              <w:rPr>
                <w:spacing w:val="-3"/>
                <w:sz w:val="18"/>
              </w:rPr>
              <w:t> </w:t>
            </w:r>
            <w:r>
              <w:rPr>
                <w:sz w:val="18"/>
              </w:rPr>
              <w:t>extraction, social origins, economic status, political opinions, disability, family responsibility, pregnancy, marital status, or age, except for purpose of retirement and restriction on work and employment on minors.</w:t>
            </w:r>
          </w:p>
          <w:p>
            <w:pPr>
              <w:pStyle w:val="TableParagraph"/>
              <w:spacing w:before="217"/>
              <w:ind w:left="109" w:right="99"/>
              <w:jc w:val="both"/>
              <w:rPr>
                <w:sz w:val="18"/>
              </w:rPr>
            </w:pPr>
            <w:r>
              <w:rPr>
                <w:sz w:val="18"/>
              </w:rPr>
              <w:t>The 1997 Act further states that any act or omission, or any practice or policy that directly</w:t>
            </w:r>
            <w:r>
              <w:rPr>
                <w:spacing w:val="-5"/>
                <w:sz w:val="18"/>
              </w:rPr>
              <w:t> </w:t>
            </w:r>
            <w:r>
              <w:rPr>
                <w:sz w:val="18"/>
              </w:rPr>
              <w:t>or</w:t>
            </w:r>
            <w:r>
              <w:rPr>
                <w:spacing w:val="-1"/>
                <w:sz w:val="18"/>
              </w:rPr>
              <w:t> </w:t>
            </w:r>
            <w:r>
              <w:rPr>
                <w:sz w:val="18"/>
              </w:rPr>
              <w:t>indirectly result</w:t>
            </w:r>
            <w:r>
              <w:rPr>
                <w:spacing w:val="-3"/>
                <w:sz w:val="18"/>
              </w:rPr>
              <w:t> </w:t>
            </w:r>
            <w:r>
              <w:rPr>
                <w:sz w:val="18"/>
              </w:rPr>
              <w:t>in</w:t>
            </w:r>
            <w:r>
              <w:rPr>
                <w:spacing w:val="-3"/>
                <w:sz w:val="18"/>
              </w:rPr>
              <w:t> </w:t>
            </w:r>
            <w:r>
              <w:rPr>
                <w:sz w:val="18"/>
              </w:rPr>
              <w:t>discrimination</w:t>
            </w:r>
            <w:r>
              <w:rPr>
                <w:spacing w:val="-3"/>
                <w:sz w:val="18"/>
              </w:rPr>
              <w:t> </w:t>
            </w:r>
            <w:r>
              <w:rPr>
                <w:sz w:val="18"/>
              </w:rPr>
              <w:t>against a</w:t>
            </w:r>
            <w:r>
              <w:rPr>
                <w:spacing w:val="-4"/>
                <w:sz w:val="18"/>
              </w:rPr>
              <w:t> </w:t>
            </w:r>
            <w:r>
              <w:rPr>
                <w:sz w:val="18"/>
              </w:rPr>
              <w:t>person</w:t>
            </w:r>
            <w:r>
              <w:rPr>
                <w:spacing w:val="-3"/>
                <w:sz w:val="18"/>
              </w:rPr>
              <w:t> </w:t>
            </w:r>
            <w:r>
              <w:rPr>
                <w:sz w:val="18"/>
              </w:rPr>
              <w:t>on</w:t>
            </w:r>
            <w:r>
              <w:rPr>
                <w:spacing w:val="-3"/>
                <w:sz w:val="18"/>
              </w:rPr>
              <w:t> </w:t>
            </w:r>
            <w:r>
              <w:rPr>
                <w:sz w:val="18"/>
              </w:rPr>
              <w:t>the</w:t>
            </w:r>
            <w:r>
              <w:rPr>
                <w:spacing w:val="-2"/>
                <w:sz w:val="18"/>
              </w:rPr>
              <w:t> </w:t>
            </w:r>
            <w:r>
              <w:rPr>
                <w:sz w:val="18"/>
              </w:rPr>
              <w:t>grounds</w:t>
            </w:r>
            <w:r>
              <w:rPr>
                <w:spacing w:val="-4"/>
                <w:sz w:val="18"/>
              </w:rPr>
              <w:t> </w:t>
            </w:r>
            <w:r>
              <w:rPr>
                <w:sz w:val="18"/>
              </w:rPr>
              <w:t>stated is</w:t>
            </w:r>
            <w:r>
              <w:rPr>
                <w:spacing w:val="-4"/>
                <w:sz w:val="18"/>
              </w:rPr>
              <w:t> </w:t>
            </w:r>
            <w:r>
              <w:rPr>
                <w:sz w:val="18"/>
              </w:rPr>
              <w:t>an act of</w:t>
            </w:r>
            <w:r>
              <w:rPr>
                <w:spacing w:val="-3"/>
                <w:sz w:val="18"/>
              </w:rPr>
              <w:t> </w:t>
            </w:r>
            <w:r>
              <w:rPr>
                <w:sz w:val="18"/>
              </w:rPr>
              <w:t>discrimination regardless</w:t>
            </w:r>
            <w:r>
              <w:rPr>
                <w:spacing w:val="-4"/>
                <w:sz w:val="18"/>
              </w:rPr>
              <w:t> </w:t>
            </w:r>
            <w:r>
              <w:rPr>
                <w:sz w:val="18"/>
              </w:rPr>
              <w:t>of</w:t>
            </w:r>
            <w:r>
              <w:rPr>
                <w:spacing w:val="-3"/>
                <w:sz w:val="18"/>
              </w:rPr>
              <w:t> </w:t>
            </w:r>
            <w:r>
              <w:rPr>
                <w:sz w:val="18"/>
              </w:rPr>
              <w:t>whether</w:t>
            </w:r>
            <w:r>
              <w:rPr>
                <w:spacing w:val="-1"/>
                <w:sz w:val="18"/>
              </w:rPr>
              <w:t> </w:t>
            </w:r>
            <w:r>
              <w:rPr>
                <w:sz w:val="18"/>
              </w:rPr>
              <w:t>the person</w:t>
            </w:r>
            <w:r>
              <w:rPr>
                <w:spacing w:val="-3"/>
                <w:sz w:val="18"/>
              </w:rPr>
              <w:t> </w:t>
            </w:r>
            <w:r>
              <w:rPr>
                <w:sz w:val="18"/>
              </w:rPr>
              <w:t>the</w:t>
            </w:r>
            <w:r>
              <w:rPr>
                <w:spacing w:val="-2"/>
                <w:sz w:val="18"/>
              </w:rPr>
              <w:t> </w:t>
            </w:r>
            <w:r>
              <w:rPr>
                <w:sz w:val="18"/>
              </w:rPr>
              <w:t>person</w:t>
            </w:r>
            <w:r>
              <w:rPr>
                <w:spacing w:val="-3"/>
                <w:sz w:val="18"/>
              </w:rPr>
              <w:t> </w:t>
            </w:r>
            <w:r>
              <w:rPr>
                <w:sz w:val="18"/>
              </w:rPr>
              <w:t>responsible for the act or omission or the practice or policy intended to discriminate.</w:t>
            </w:r>
          </w:p>
          <w:p>
            <w:pPr>
              <w:pStyle w:val="TableParagraph"/>
              <w:spacing w:before="1"/>
              <w:rPr>
                <w:b/>
                <w:sz w:val="18"/>
              </w:rPr>
            </w:pPr>
          </w:p>
          <w:p>
            <w:pPr>
              <w:pStyle w:val="TableParagraph"/>
              <w:ind w:left="109" w:right="97"/>
              <w:jc w:val="both"/>
              <w:rPr>
                <w:sz w:val="18"/>
              </w:rPr>
            </w:pPr>
            <w:r>
              <w:rPr>
                <w:sz w:val="18"/>
              </w:rPr>
              <w:t>The Prevention of Discrimination Act 1997 advocates for the promotion of equal remuneration by stating that every employer and every person acting on behalf of</w:t>
            </w:r>
          </w:p>
          <w:p>
            <w:pPr>
              <w:pStyle w:val="TableParagraph"/>
              <w:spacing w:line="220" w:lineRule="atLeast"/>
              <w:ind w:left="109" w:right="97"/>
              <w:jc w:val="both"/>
              <w:rPr>
                <w:sz w:val="18"/>
              </w:rPr>
            </w:pPr>
            <w:r>
              <w:rPr>
                <w:sz w:val="18"/>
              </w:rPr>
              <w:t>such employer shall be obligated to pay equal remuneration to men and women performing work of equal value for such employer.</w:t>
            </w:r>
          </w:p>
        </w:tc>
      </w:tr>
      <w:tr>
        <w:trPr>
          <w:trHeight w:val="1535" w:hRule="atLeast"/>
        </w:trPr>
        <w:tc>
          <w:tcPr>
            <w:tcW w:w="3042" w:type="dxa"/>
          </w:tcPr>
          <w:p>
            <w:pPr>
              <w:pStyle w:val="TableParagraph"/>
              <w:ind w:left="110" w:right="99"/>
              <w:jc w:val="both"/>
              <w:rPr>
                <w:b/>
                <w:sz w:val="18"/>
              </w:rPr>
            </w:pPr>
            <w:r>
              <w:rPr>
                <w:b/>
                <w:sz w:val="18"/>
              </w:rPr>
              <w:t>The Employment of Young Persons and Children Act 1938 (Amended </w:t>
            </w:r>
            <w:r>
              <w:rPr>
                <w:b/>
                <w:spacing w:val="-2"/>
                <w:sz w:val="18"/>
              </w:rPr>
              <w:t>1999)</w:t>
            </w:r>
          </w:p>
        </w:tc>
        <w:tc>
          <w:tcPr>
            <w:tcW w:w="6313" w:type="dxa"/>
          </w:tcPr>
          <w:p>
            <w:pPr>
              <w:pStyle w:val="TableParagraph"/>
              <w:ind w:left="109" w:right="98"/>
              <w:jc w:val="both"/>
              <w:rPr>
                <w:sz w:val="18"/>
              </w:rPr>
            </w:pPr>
            <w:r>
              <w:rPr>
                <w:sz w:val="18"/>
              </w:rPr>
              <w:t>The</w:t>
            </w:r>
            <w:r>
              <w:rPr>
                <w:spacing w:val="-3"/>
                <w:sz w:val="18"/>
              </w:rPr>
              <w:t> </w:t>
            </w:r>
            <w:r>
              <w:rPr>
                <w:sz w:val="18"/>
              </w:rPr>
              <w:t>Employment</w:t>
            </w:r>
            <w:r>
              <w:rPr>
                <w:spacing w:val="-4"/>
                <w:sz w:val="18"/>
              </w:rPr>
              <w:t> </w:t>
            </w:r>
            <w:r>
              <w:rPr>
                <w:sz w:val="18"/>
              </w:rPr>
              <w:t>of</w:t>
            </w:r>
            <w:r>
              <w:rPr>
                <w:spacing w:val="-4"/>
                <w:sz w:val="18"/>
              </w:rPr>
              <w:t> </w:t>
            </w:r>
            <w:r>
              <w:rPr>
                <w:sz w:val="18"/>
              </w:rPr>
              <w:t>Young</w:t>
            </w:r>
            <w:r>
              <w:rPr>
                <w:spacing w:val="-8"/>
                <w:sz w:val="18"/>
              </w:rPr>
              <w:t> </w:t>
            </w:r>
            <w:r>
              <w:rPr>
                <w:sz w:val="18"/>
              </w:rPr>
              <w:t>Persons</w:t>
            </w:r>
            <w:r>
              <w:rPr>
                <w:spacing w:val="-4"/>
                <w:sz w:val="18"/>
              </w:rPr>
              <w:t> </w:t>
            </w:r>
            <w:r>
              <w:rPr>
                <w:sz w:val="18"/>
              </w:rPr>
              <w:t>and</w:t>
            </w:r>
            <w:r>
              <w:rPr>
                <w:spacing w:val="-3"/>
                <w:sz w:val="18"/>
              </w:rPr>
              <w:t> </w:t>
            </w:r>
            <w:r>
              <w:rPr>
                <w:sz w:val="18"/>
              </w:rPr>
              <w:t>Children</w:t>
            </w:r>
            <w:r>
              <w:rPr>
                <w:spacing w:val="-4"/>
                <w:sz w:val="18"/>
              </w:rPr>
              <w:t> </w:t>
            </w:r>
            <w:r>
              <w:rPr>
                <w:sz w:val="18"/>
              </w:rPr>
              <w:t>Act</w:t>
            </w:r>
            <w:r>
              <w:rPr>
                <w:spacing w:val="-4"/>
                <w:sz w:val="18"/>
              </w:rPr>
              <w:t> </w:t>
            </w:r>
            <w:r>
              <w:rPr>
                <w:sz w:val="18"/>
              </w:rPr>
              <w:t>1938,</w:t>
            </w:r>
            <w:r>
              <w:rPr>
                <w:spacing w:val="-4"/>
                <w:sz w:val="18"/>
              </w:rPr>
              <w:t> </w:t>
            </w:r>
            <w:r>
              <w:rPr>
                <w:sz w:val="18"/>
              </w:rPr>
              <w:t>amended 1999,</w:t>
            </w:r>
            <w:r>
              <w:rPr>
                <w:spacing w:val="-4"/>
                <w:sz w:val="18"/>
              </w:rPr>
              <w:t> </w:t>
            </w:r>
            <w:r>
              <w:rPr>
                <w:sz w:val="18"/>
              </w:rPr>
              <w:t>is an</w:t>
            </w:r>
            <w:r>
              <w:rPr>
                <w:spacing w:val="-4"/>
                <w:sz w:val="18"/>
              </w:rPr>
              <w:t> </w:t>
            </w:r>
            <w:r>
              <w:rPr>
                <w:sz w:val="18"/>
              </w:rPr>
              <w:t>Act </w:t>
            </w:r>
            <w:r>
              <w:rPr>
                <w:spacing w:val="-2"/>
                <w:sz w:val="18"/>
              </w:rPr>
              <w:t>relating to the employment of young person and children.</w:t>
            </w:r>
            <w:r>
              <w:rPr>
                <w:spacing w:val="-3"/>
                <w:sz w:val="18"/>
              </w:rPr>
              <w:t> </w:t>
            </w:r>
            <w:r>
              <w:rPr>
                <w:spacing w:val="-2"/>
                <w:sz w:val="18"/>
              </w:rPr>
              <w:t>It</w:t>
            </w:r>
            <w:r>
              <w:rPr>
                <w:spacing w:val="-3"/>
                <w:sz w:val="18"/>
              </w:rPr>
              <w:t> </w:t>
            </w:r>
            <w:r>
              <w:rPr>
                <w:spacing w:val="-2"/>
                <w:sz w:val="18"/>
              </w:rPr>
              <w:t>established that no child</w:t>
            </w:r>
            <w:r>
              <w:rPr>
                <w:sz w:val="18"/>
              </w:rPr>
              <w:t> under the age of fifteen shall be employed, and no young person under the age of </w:t>
            </w:r>
            <w:r>
              <w:rPr>
                <w:spacing w:val="-2"/>
                <w:sz w:val="18"/>
              </w:rPr>
              <w:t>sixteen shall</w:t>
            </w:r>
            <w:r>
              <w:rPr>
                <w:spacing w:val="-4"/>
                <w:sz w:val="18"/>
              </w:rPr>
              <w:t> </w:t>
            </w:r>
            <w:r>
              <w:rPr>
                <w:spacing w:val="-2"/>
                <w:sz w:val="18"/>
              </w:rPr>
              <w:t>be employed at</w:t>
            </w:r>
            <w:r>
              <w:rPr>
                <w:spacing w:val="-3"/>
                <w:sz w:val="18"/>
              </w:rPr>
              <w:t> </w:t>
            </w:r>
            <w:r>
              <w:rPr>
                <w:spacing w:val="-2"/>
                <w:sz w:val="18"/>
              </w:rPr>
              <w:t>night</w:t>
            </w:r>
            <w:r>
              <w:rPr>
                <w:spacing w:val="-3"/>
                <w:sz w:val="18"/>
              </w:rPr>
              <w:t> </w:t>
            </w:r>
            <w:r>
              <w:rPr>
                <w:spacing w:val="-2"/>
                <w:sz w:val="18"/>
              </w:rPr>
              <w:t>in</w:t>
            </w:r>
            <w:r>
              <w:rPr>
                <w:spacing w:val="-3"/>
                <w:sz w:val="18"/>
              </w:rPr>
              <w:t> </w:t>
            </w:r>
            <w:r>
              <w:rPr>
                <w:spacing w:val="-2"/>
                <w:sz w:val="18"/>
              </w:rPr>
              <w:t>any industrial</w:t>
            </w:r>
            <w:r>
              <w:rPr>
                <w:spacing w:val="-4"/>
                <w:sz w:val="18"/>
              </w:rPr>
              <w:t> </w:t>
            </w:r>
            <w:r>
              <w:rPr>
                <w:spacing w:val="-2"/>
                <w:sz w:val="18"/>
              </w:rPr>
              <w:t>undertakings</w:t>
            </w:r>
            <w:r>
              <w:rPr>
                <w:spacing w:val="-4"/>
                <w:sz w:val="18"/>
              </w:rPr>
              <w:t> </w:t>
            </w:r>
            <w:r>
              <w:rPr>
                <w:spacing w:val="-2"/>
                <w:sz w:val="18"/>
              </w:rPr>
              <w:t>except</w:t>
            </w:r>
            <w:r>
              <w:rPr>
                <w:spacing w:val="-3"/>
                <w:sz w:val="18"/>
              </w:rPr>
              <w:t> </w:t>
            </w:r>
            <w:r>
              <w:rPr>
                <w:spacing w:val="-2"/>
                <w:sz w:val="18"/>
              </w:rPr>
              <w:t>to</w:t>
            </w:r>
            <w:r>
              <w:rPr>
                <w:spacing w:val="-3"/>
                <w:sz w:val="18"/>
              </w:rPr>
              <w:t> </w:t>
            </w:r>
            <w:r>
              <w:rPr>
                <w:spacing w:val="-2"/>
                <w:sz w:val="18"/>
              </w:rPr>
              <w:t>the</w:t>
            </w:r>
            <w:r>
              <w:rPr>
                <w:spacing w:val="-3"/>
                <w:sz w:val="18"/>
              </w:rPr>
              <w:t> </w:t>
            </w:r>
            <w:r>
              <w:rPr>
                <w:spacing w:val="-2"/>
                <w:sz w:val="18"/>
              </w:rPr>
              <w:t>extent</w:t>
            </w:r>
            <w:r>
              <w:rPr>
                <w:sz w:val="18"/>
              </w:rPr>
              <w:t> to</w:t>
            </w:r>
            <w:r>
              <w:rPr>
                <w:spacing w:val="-10"/>
                <w:sz w:val="18"/>
              </w:rPr>
              <w:t> </w:t>
            </w:r>
            <w:r>
              <w:rPr>
                <w:sz w:val="18"/>
              </w:rPr>
              <w:t>which</w:t>
            </w:r>
            <w:r>
              <w:rPr>
                <w:spacing w:val="-9"/>
                <w:sz w:val="18"/>
              </w:rPr>
              <w:t> </w:t>
            </w:r>
            <w:r>
              <w:rPr>
                <w:sz w:val="18"/>
              </w:rPr>
              <w:t>and</w:t>
            </w:r>
            <w:r>
              <w:rPr>
                <w:spacing w:val="-9"/>
                <w:sz w:val="18"/>
              </w:rPr>
              <w:t> </w:t>
            </w:r>
            <w:r>
              <w:rPr>
                <w:sz w:val="18"/>
              </w:rPr>
              <w:t>in</w:t>
            </w:r>
            <w:r>
              <w:rPr>
                <w:spacing w:val="-9"/>
                <w:sz w:val="18"/>
              </w:rPr>
              <w:t> </w:t>
            </w:r>
            <w:r>
              <w:rPr>
                <w:sz w:val="18"/>
              </w:rPr>
              <w:t>the</w:t>
            </w:r>
            <w:r>
              <w:rPr>
                <w:spacing w:val="-10"/>
                <w:sz w:val="18"/>
              </w:rPr>
              <w:t> </w:t>
            </w:r>
            <w:r>
              <w:rPr>
                <w:sz w:val="18"/>
              </w:rPr>
              <w:t>circumstances</w:t>
            </w:r>
            <w:r>
              <w:rPr>
                <w:spacing w:val="-9"/>
                <w:sz w:val="18"/>
              </w:rPr>
              <w:t> </w:t>
            </w:r>
            <w:r>
              <w:rPr>
                <w:sz w:val="18"/>
              </w:rPr>
              <w:t>in</w:t>
            </w:r>
            <w:r>
              <w:rPr>
                <w:spacing w:val="-9"/>
                <w:sz w:val="18"/>
              </w:rPr>
              <w:t> </w:t>
            </w:r>
            <w:r>
              <w:rPr>
                <w:sz w:val="18"/>
              </w:rPr>
              <w:t>which</w:t>
            </w:r>
            <w:r>
              <w:rPr>
                <w:spacing w:val="-10"/>
                <w:sz w:val="18"/>
              </w:rPr>
              <w:t> </w:t>
            </w:r>
            <w:r>
              <w:rPr>
                <w:sz w:val="18"/>
              </w:rPr>
              <w:t>such</w:t>
            </w:r>
            <w:r>
              <w:rPr>
                <w:spacing w:val="-9"/>
                <w:sz w:val="18"/>
              </w:rPr>
              <w:t> </w:t>
            </w:r>
            <w:r>
              <w:rPr>
                <w:sz w:val="18"/>
              </w:rPr>
              <w:t>employment</w:t>
            </w:r>
            <w:r>
              <w:rPr>
                <w:spacing w:val="-9"/>
                <w:sz w:val="18"/>
              </w:rPr>
              <w:t> </w:t>
            </w:r>
            <w:r>
              <w:rPr>
                <w:sz w:val="18"/>
              </w:rPr>
              <w:t>is</w:t>
            </w:r>
            <w:r>
              <w:rPr>
                <w:spacing w:val="-11"/>
                <w:sz w:val="18"/>
              </w:rPr>
              <w:t> </w:t>
            </w:r>
            <w:r>
              <w:rPr>
                <w:sz w:val="18"/>
              </w:rPr>
              <w:t>permitted</w:t>
            </w:r>
            <w:r>
              <w:rPr>
                <w:spacing w:val="-9"/>
                <w:sz w:val="18"/>
              </w:rPr>
              <w:t> </w:t>
            </w:r>
            <w:r>
              <w:rPr>
                <w:sz w:val="18"/>
              </w:rPr>
              <w:t>under</w:t>
            </w:r>
            <w:r>
              <w:rPr>
                <w:spacing w:val="-7"/>
                <w:sz w:val="18"/>
              </w:rPr>
              <w:t> </w:t>
            </w:r>
            <w:r>
              <w:rPr>
                <w:spacing w:val="-5"/>
                <w:sz w:val="18"/>
              </w:rPr>
              <w:t>the</w:t>
            </w:r>
          </w:p>
          <w:p>
            <w:pPr>
              <w:pStyle w:val="TableParagraph"/>
              <w:spacing w:line="216" w:lineRule="exact"/>
              <w:ind w:left="109" w:right="98"/>
              <w:jc w:val="both"/>
              <w:rPr>
                <w:sz w:val="18"/>
              </w:rPr>
            </w:pPr>
            <w:r>
              <w:rPr>
                <w:sz w:val="18"/>
              </w:rPr>
              <w:t>International Labour Organisation (ILO) Convention. The Act outlines the offences and regulations as it relates to the employment of young person and children.</w:t>
            </w:r>
          </w:p>
        </w:tc>
      </w:tr>
    </w:tbl>
    <w:p>
      <w:pPr>
        <w:pStyle w:val="Heading5"/>
        <w:spacing w:before="267"/>
        <w:jc w:val="both"/>
      </w:pPr>
      <w:r>
        <w:rPr/>
        <w:t>General</w:t>
      </w:r>
      <w:r>
        <w:rPr>
          <w:spacing w:val="-5"/>
        </w:rPr>
        <w:t> </w:t>
      </w:r>
      <w:r>
        <w:rPr/>
        <w:t>Applicable</w:t>
      </w:r>
      <w:r>
        <w:rPr>
          <w:spacing w:val="-4"/>
        </w:rPr>
        <w:t> </w:t>
      </w:r>
      <w:r>
        <w:rPr>
          <w:spacing w:val="-2"/>
        </w:rPr>
        <w:t>Procedures</w:t>
      </w:r>
    </w:p>
    <w:p>
      <w:pPr>
        <w:pStyle w:val="Heading7"/>
        <w:spacing w:before="266"/>
      </w:pPr>
      <w:r>
        <w:rPr/>
        <w:t>The</w:t>
      </w:r>
      <w:r>
        <w:rPr>
          <w:spacing w:val="-5"/>
        </w:rPr>
        <w:t> </w:t>
      </w:r>
      <w:r>
        <w:rPr/>
        <w:t>PIUs</w:t>
      </w:r>
      <w:r>
        <w:rPr>
          <w:spacing w:val="-4"/>
        </w:rPr>
        <w:t> </w:t>
      </w:r>
      <w:r>
        <w:rPr/>
        <w:t>and</w:t>
      </w:r>
      <w:r>
        <w:rPr>
          <w:spacing w:val="-4"/>
        </w:rPr>
        <w:t> </w:t>
      </w:r>
      <w:r>
        <w:rPr/>
        <w:t>contractors</w:t>
      </w:r>
      <w:r>
        <w:rPr>
          <w:spacing w:val="-4"/>
        </w:rPr>
        <w:t> </w:t>
      </w:r>
      <w:r>
        <w:rPr/>
        <w:t>will</w:t>
      </w:r>
      <w:r>
        <w:rPr>
          <w:spacing w:val="-2"/>
        </w:rPr>
        <w:t> </w:t>
      </w:r>
      <w:r>
        <w:rPr/>
        <w:t>apply</w:t>
      </w:r>
      <w:r>
        <w:rPr>
          <w:spacing w:val="-2"/>
        </w:rPr>
        <w:t> </w:t>
      </w:r>
      <w:r>
        <w:rPr/>
        <w:t>the</w:t>
      </w:r>
      <w:r>
        <w:rPr>
          <w:spacing w:val="-2"/>
        </w:rPr>
        <w:t> </w:t>
      </w:r>
      <w:r>
        <w:rPr/>
        <w:t>following</w:t>
      </w:r>
      <w:r>
        <w:rPr>
          <w:spacing w:val="-1"/>
        </w:rPr>
        <w:t> </w:t>
      </w:r>
      <w:r>
        <w:rPr/>
        <w:t>guidelines</w:t>
      </w:r>
      <w:r>
        <w:rPr>
          <w:spacing w:val="-4"/>
        </w:rPr>
        <w:t> </w:t>
      </w:r>
      <w:r>
        <w:rPr/>
        <w:t>when</w:t>
      </w:r>
      <w:r>
        <w:rPr>
          <w:spacing w:val="-3"/>
        </w:rPr>
        <w:t> </w:t>
      </w:r>
      <w:r>
        <w:rPr/>
        <w:t>dealing</w:t>
      </w:r>
      <w:r>
        <w:rPr>
          <w:spacing w:val="-2"/>
        </w:rPr>
        <w:t> </w:t>
      </w:r>
      <w:r>
        <w:rPr/>
        <w:t>with</w:t>
      </w:r>
      <w:r>
        <w:rPr>
          <w:spacing w:val="2"/>
        </w:rPr>
        <w:t> </w:t>
      </w:r>
      <w:r>
        <w:rPr>
          <w:spacing w:val="-2"/>
        </w:rPr>
        <w:t>workers:</w:t>
      </w:r>
    </w:p>
    <w:p>
      <w:pPr>
        <w:pStyle w:val="Heading7"/>
        <w:numPr>
          <w:ilvl w:val="0"/>
          <w:numId w:val="52"/>
        </w:numPr>
        <w:tabs>
          <w:tab w:pos="1081" w:val="left" w:leader="none"/>
        </w:tabs>
        <w:spacing w:line="240" w:lineRule="auto" w:before="0" w:after="0"/>
        <w:ind w:left="1081" w:right="357" w:hanging="360"/>
        <w:jc w:val="both"/>
        <w:rPr>
          <w:rFonts w:ascii="Symbol" w:hAnsi="Symbol"/>
        </w:rPr>
      </w:pPr>
      <w:r>
        <w:rPr/>
        <w:t>There</w:t>
      </w:r>
      <w:r>
        <w:rPr>
          <w:spacing w:val="-3"/>
        </w:rPr>
        <w:t> </w:t>
      </w:r>
      <w:r>
        <w:rPr/>
        <w:t>will</w:t>
      </w:r>
      <w:r>
        <w:rPr>
          <w:spacing w:val="-3"/>
        </w:rPr>
        <w:t> </w:t>
      </w:r>
      <w:r>
        <w:rPr/>
        <w:t>be</w:t>
      </w:r>
      <w:r>
        <w:rPr>
          <w:spacing w:val="-3"/>
        </w:rPr>
        <w:t> </w:t>
      </w:r>
      <w:r>
        <w:rPr/>
        <w:t>no</w:t>
      </w:r>
      <w:r>
        <w:rPr>
          <w:spacing w:val="-5"/>
        </w:rPr>
        <w:t> </w:t>
      </w:r>
      <w:r>
        <w:rPr/>
        <w:t>discrimination</w:t>
      </w:r>
      <w:r>
        <w:rPr>
          <w:spacing w:val="-4"/>
        </w:rPr>
        <w:t> </w:t>
      </w:r>
      <w:r>
        <w:rPr/>
        <w:t>with</w:t>
      </w:r>
      <w:r>
        <w:rPr>
          <w:spacing w:val="-4"/>
        </w:rPr>
        <w:t> </w:t>
      </w:r>
      <w:r>
        <w:rPr/>
        <w:t>respect</w:t>
      </w:r>
      <w:r>
        <w:rPr>
          <w:spacing w:val="-2"/>
        </w:rPr>
        <w:t> </w:t>
      </w:r>
      <w:r>
        <w:rPr/>
        <w:t>to</w:t>
      </w:r>
      <w:r>
        <w:rPr>
          <w:spacing w:val="-4"/>
        </w:rPr>
        <w:t> </w:t>
      </w:r>
      <w:r>
        <w:rPr/>
        <w:t>any</w:t>
      </w:r>
      <w:r>
        <w:rPr>
          <w:spacing w:val="-3"/>
        </w:rPr>
        <w:t> </w:t>
      </w:r>
      <w:r>
        <w:rPr/>
        <w:t>aspects</w:t>
      </w:r>
      <w:r>
        <w:rPr>
          <w:spacing w:val="-5"/>
        </w:rPr>
        <w:t> </w:t>
      </w:r>
      <w:r>
        <w:rPr/>
        <w:t>of</w:t>
      </w:r>
      <w:r>
        <w:rPr>
          <w:spacing w:val="-6"/>
        </w:rPr>
        <w:t> </w:t>
      </w:r>
      <w:r>
        <w:rPr/>
        <w:t>the</w:t>
      </w:r>
      <w:r>
        <w:rPr>
          <w:spacing w:val="-3"/>
        </w:rPr>
        <w:t> </w:t>
      </w:r>
      <w:r>
        <w:rPr/>
        <w:t>employment</w:t>
      </w:r>
      <w:r>
        <w:rPr>
          <w:spacing w:val="-3"/>
        </w:rPr>
        <w:t> </w:t>
      </w:r>
      <w:r>
        <w:rPr/>
        <w:t>relationship,</w:t>
      </w:r>
      <w:r>
        <w:rPr>
          <w:spacing w:val="-3"/>
        </w:rPr>
        <w:t> </w:t>
      </w:r>
      <w:r>
        <w:rPr/>
        <w:t>such as:</w:t>
      </w:r>
      <w:r>
        <w:rPr>
          <w:spacing w:val="-5"/>
        </w:rPr>
        <w:t> </w:t>
      </w:r>
      <w:r>
        <w:rPr/>
        <w:t>recruitment</w:t>
      </w:r>
      <w:r>
        <w:rPr>
          <w:spacing w:val="-4"/>
        </w:rPr>
        <w:t> </w:t>
      </w:r>
      <w:r>
        <w:rPr/>
        <w:t>and</w:t>
      </w:r>
      <w:r>
        <w:rPr>
          <w:spacing w:val="-7"/>
        </w:rPr>
        <w:t> </w:t>
      </w:r>
      <w:r>
        <w:rPr/>
        <w:t>hiring;</w:t>
      </w:r>
      <w:r>
        <w:rPr>
          <w:spacing w:val="-9"/>
        </w:rPr>
        <w:t> </w:t>
      </w:r>
      <w:r>
        <w:rPr/>
        <w:t>compensation</w:t>
      </w:r>
      <w:r>
        <w:rPr>
          <w:spacing w:val="-6"/>
        </w:rPr>
        <w:t> </w:t>
      </w:r>
      <w:r>
        <w:rPr/>
        <w:t>(including</w:t>
      </w:r>
      <w:r>
        <w:rPr>
          <w:spacing w:val="-5"/>
        </w:rPr>
        <w:t> </w:t>
      </w:r>
      <w:r>
        <w:rPr/>
        <w:t>wages</w:t>
      </w:r>
      <w:r>
        <w:rPr>
          <w:spacing w:val="-6"/>
        </w:rPr>
        <w:t> </w:t>
      </w:r>
      <w:r>
        <w:rPr/>
        <w:t>and</w:t>
      </w:r>
      <w:r>
        <w:rPr>
          <w:spacing w:val="-7"/>
        </w:rPr>
        <w:t> </w:t>
      </w:r>
      <w:r>
        <w:rPr/>
        <w:t>benefits);</w:t>
      </w:r>
      <w:r>
        <w:rPr>
          <w:spacing w:val="-5"/>
        </w:rPr>
        <w:t> </w:t>
      </w:r>
      <w:r>
        <w:rPr/>
        <w:t>working</w:t>
      </w:r>
      <w:r>
        <w:rPr>
          <w:spacing w:val="-5"/>
        </w:rPr>
        <w:t> </w:t>
      </w:r>
      <w:r>
        <w:rPr/>
        <w:t>conditions</w:t>
      </w:r>
      <w:r>
        <w:rPr>
          <w:spacing w:val="-7"/>
        </w:rPr>
        <w:t> </w:t>
      </w:r>
      <w:r>
        <w:rPr/>
        <w:t>and terms</w:t>
      </w:r>
      <w:r>
        <w:rPr>
          <w:spacing w:val="-13"/>
        </w:rPr>
        <w:t> </w:t>
      </w:r>
      <w:r>
        <w:rPr/>
        <w:t>of</w:t>
      </w:r>
      <w:r>
        <w:rPr>
          <w:spacing w:val="-12"/>
        </w:rPr>
        <w:t> </w:t>
      </w:r>
      <w:r>
        <w:rPr/>
        <w:t>employment;</w:t>
      </w:r>
      <w:r>
        <w:rPr>
          <w:spacing w:val="-13"/>
        </w:rPr>
        <w:t> </w:t>
      </w:r>
      <w:r>
        <w:rPr/>
        <w:t>access</w:t>
      </w:r>
      <w:r>
        <w:rPr>
          <w:spacing w:val="-12"/>
        </w:rPr>
        <w:t> </w:t>
      </w:r>
      <w:r>
        <w:rPr/>
        <w:t>to</w:t>
      </w:r>
      <w:r>
        <w:rPr>
          <w:spacing w:val="-13"/>
        </w:rPr>
        <w:t> </w:t>
      </w:r>
      <w:r>
        <w:rPr/>
        <w:t>training;</w:t>
      </w:r>
      <w:r>
        <w:rPr>
          <w:spacing w:val="-12"/>
        </w:rPr>
        <w:t> </w:t>
      </w:r>
      <w:r>
        <w:rPr/>
        <w:t>job</w:t>
      </w:r>
      <w:r>
        <w:rPr>
          <w:spacing w:val="-12"/>
        </w:rPr>
        <w:t> </w:t>
      </w:r>
      <w:r>
        <w:rPr/>
        <w:t>assignment;</w:t>
      </w:r>
      <w:r>
        <w:rPr>
          <w:spacing w:val="-7"/>
        </w:rPr>
        <w:t> </w:t>
      </w:r>
      <w:r>
        <w:rPr/>
        <w:t>promotion;</w:t>
      </w:r>
      <w:r>
        <w:rPr>
          <w:spacing w:val="-12"/>
        </w:rPr>
        <w:t> </w:t>
      </w:r>
      <w:r>
        <w:rPr/>
        <w:t>termination</w:t>
      </w:r>
      <w:r>
        <w:rPr>
          <w:spacing w:val="-13"/>
        </w:rPr>
        <w:t> </w:t>
      </w:r>
      <w:r>
        <w:rPr/>
        <w:t>of</w:t>
      </w:r>
      <w:r>
        <w:rPr>
          <w:spacing w:val="-12"/>
        </w:rPr>
        <w:t> </w:t>
      </w:r>
      <w:r>
        <w:rPr/>
        <w:t>employment or retirement; or disciplinary practices.</w:t>
      </w:r>
    </w:p>
    <w:p>
      <w:pPr>
        <w:pStyle w:val="Heading7"/>
        <w:numPr>
          <w:ilvl w:val="0"/>
          <w:numId w:val="52"/>
        </w:numPr>
        <w:tabs>
          <w:tab w:pos="1080" w:val="left" w:leader="none"/>
        </w:tabs>
        <w:spacing w:line="240" w:lineRule="auto" w:before="4" w:after="0"/>
        <w:ind w:left="1080" w:right="0" w:hanging="359"/>
        <w:jc w:val="both"/>
        <w:rPr>
          <w:rFonts w:ascii="Symbol" w:hAnsi="Symbol"/>
        </w:rPr>
      </w:pPr>
      <w:r>
        <w:rPr/>
        <w:t>Harassment,</w:t>
      </w:r>
      <w:r>
        <w:rPr>
          <w:spacing w:val="-6"/>
        </w:rPr>
        <w:t> </w:t>
      </w:r>
      <w:r>
        <w:rPr/>
        <w:t>intimidation</w:t>
      </w:r>
      <w:r>
        <w:rPr>
          <w:spacing w:val="-4"/>
        </w:rPr>
        <w:t> </w:t>
      </w:r>
      <w:r>
        <w:rPr/>
        <w:t>and/or</w:t>
      </w:r>
      <w:r>
        <w:rPr>
          <w:spacing w:val="-6"/>
        </w:rPr>
        <w:t> </w:t>
      </w:r>
      <w:r>
        <w:rPr/>
        <w:t>exploitation</w:t>
      </w:r>
      <w:r>
        <w:rPr>
          <w:spacing w:val="-4"/>
        </w:rPr>
        <w:t> </w:t>
      </w:r>
      <w:r>
        <w:rPr/>
        <w:t>will</w:t>
      </w:r>
      <w:r>
        <w:rPr>
          <w:spacing w:val="-5"/>
        </w:rPr>
        <w:t> </w:t>
      </w:r>
      <w:r>
        <w:rPr/>
        <w:t>be</w:t>
      </w:r>
      <w:r>
        <w:rPr>
          <w:spacing w:val="-3"/>
        </w:rPr>
        <w:t> </w:t>
      </w:r>
      <w:r>
        <w:rPr/>
        <w:t>prevented</w:t>
      </w:r>
      <w:r>
        <w:rPr>
          <w:spacing w:val="-5"/>
        </w:rPr>
        <w:t> </w:t>
      </w:r>
      <w:r>
        <w:rPr/>
        <w:t>or</w:t>
      </w:r>
      <w:r>
        <w:rPr>
          <w:spacing w:val="-5"/>
        </w:rPr>
        <w:t> </w:t>
      </w:r>
      <w:r>
        <w:rPr/>
        <w:t>addressed</w:t>
      </w:r>
      <w:r>
        <w:rPr>
          <w:spacing w:val="-4"/>
        </w:rPr>
        <w:t> </w:t>
      </w:r>
      <w:r>
        <w:rPr>
          <w:spacing w:val="-2"/>
        </w:rPr>
        <w:t>appropriately.</w:t>
      </w:r>
    </w:p>
    <w:p>
      <w:pPr>
        <w:pStyle w:val="Heading7"/>
        <w:numPr>
          <w:ilvl w:val="0"/>
          <w:numId w:val="52"/>
        </w:numPr>
        <w:tabs>
          <w:tab w:pos="1081" w:val="left" w:leader="none"/>
        </w:tabs>
        <w:spacing w:line="237" w:lineRule="auto" w:before="3" w:after="0"/>
        <w:ind w:left="1081" w:right="368" w:hanging="360"/>
        <w:jc w:val="both"/>
        <w:rPr>
          <w:rFonts w:ascii="Symbol" w:hAnsi="Symbol"/>
        </w:rPr>
      </w:pPr>
      <w:r>
        <w:rPr/>
        <w:t>Special measures of protection and assistance to remedy discrimination or selection for a particular job will not be deemed as discrimination.</w:t>
      </w:r>
    </w:p>
    <w:p>
      <w:pPr>
        <w:pStyle w:val="Heading7"/>
        <w:numPr>
          <w:ilvl w:val="0"/>
          <w:numId w:val="52"/>
        </w:numPr>
        <w:tabs>
          <w:tab w:pos="1080" w:val="left" w:leader="none"/>
        </w:tabs>
        <w:spacing w:line="280" w:lineRule="exact" w:before="0" w:after="0"/>
        <w:ind w:left="1080" w:right="0" w:hanging="359"/>
        <w:jc w:val="both"/>
        <w:rPr>
          <w:rFonts w:ascii="Symbol" w:hAnsi="Symbol"/>
        </w:rPr>
      </w:pPr>
      <w:r>
        <w:rPr/>
        <w:t>Vulnerable</w:t>
      </w:r>
      <w:r>
        <w:rPr>
          <w:spacing w:val="-6"/>
        </w:rPr>
        <w:t> </w:t>
      </w:r>
      <w:r>
        <w:rPr/>
        <w:t>project</w:t>
      </w:r>
      <w:r>
        <w:rPr>
          <w:spacing w:val="-2"/>
        </w:rPr>
        <w:t> </w:t>
      </w:r>
      <w:r>
        <w:rPr/>
        <w:t>workers will</w:t>
      </w:r>
      <w:r>
        <w:rPr>
          <w:spacing w:val="-3"/>
        </w:rPr>
        <w:t> </w:t>
      </w:r>
      <w:r>
        <w:rPr/>
        <w:t>be</w:t>
      </w:r>
      <w:r>
        <w:rPr>
          <w:spacing w:val="-3"/>
        </w:rPr>
        <w:t> </w:t>
      </w:r>
      <w:r>
        <w:rPr/>
        <w:t>provided</w:t>
      </w:r>
      <w:r>
        <w:rPr>
          <w:spacing w:val="-4"/>
        </w:rPr>
        <w:t> </w:t>
      </w:r>
      <w:r>
        <w:rPr/>
        <w:t>with</w:t>
      </w:r>
      <w:r>
        <w:rPr>
          <w:spacing w:val="-4"/>
        </w:rPr>
        <w:t> </w:t>
      </w:r>
      <w:r>
        <w:rPr/>
        <w:t>special</w:t>
      </w:r>
      <w:r>
        <w:rPr>
          <w:spacing w:val="1"/>
        </w:rPr>
        <w:t> </w:t>
      </w:r>
      <w:r>
        <w:rPr>
          <w:spacing w:val="-2"/>
        </w:rPr>
        <w:t>protection.</w:t>
      </w:r>
    </w:p>
    <w:p>
      <w:pPr>
        <w:pStyle w:val="Heading7"/>
        <w:numPr>
          <w:ilvl w:val="0"/>
          <w:numId w:val="52"/>
        </w:numPr>
        <w:tabs>
          <w:tab w:pos="1081" w:val="left" w:leader="none"/>
        </w:tabs>
        <w:spacing w:line="242" w:lineRule="auto" w:before="0" w:after="0"/>
        <w:ind w:left="1081" w:right="357" w:hanging="360"/>
        <w:jc w:val="both"/>
        <w:rPr>
          <w:rFonts w:ascii="Symbol" w:hAnsi="Symbol"/>
        </w:rPr>
      </w:pPr>
      <w:r>
        <w:rPr/>
        <w:t>The</w:t>
      </w:r>
      <w:r>
        <w:rPr>
          <w:spacing w:val="-12"/>
        </w:rPr>
        <w:t> </w:t>
      </w:r>
      <w:r>
        <w:rPr/>
        <w:t>PIUs</w:t>
      </w:r>
      <w:r>
        <w:rPr>
          <w:spacing w:val="-8"/>
        </w:rPr>
        <w:t> </w:t>
      </w:r>
      <w:r>
        <w:rPr/>
        <w:t>and</w:t>
      </w:r>
      <w:r>
        <w:rPr>
          <w:spacing w:val="-13"/>
        </w:rPr>
        <w:t> </w:t>
      </w:r>
      <w:r>
        <w:rPr/>
        <w:t>contractors</w:t>
      </w:r>
      <w:r>
        <w:rPr>
          <w:spacing w:val="-12"/>
        </w:rPr>
        <w:t> </w:t>
      </w:r>
      <w:r>
        <w:rPr/>
        <w:t>will</w:t>
      </w:r>
      <w:r>
        <w:rPr>
          <w:spacing w:val="-13"/>
        </w:rPr>
        <w:t> </w:t>
      </w:r>
      <w:r>
        <w:rPr/>
        <w:t>provide</w:t>
      </w:r>
      <w:r>
        <w:rPr>
          <w:spacing w:val="-11"/>
        </w:rPr>
        <w:t> </w:t>
      </w:r>
      <w:r>
        <w:rPr/>
        <w:t>job</w:t>
      </w:r>
      <w:r>
        <w:rPr>
          <w:spacing w:val="-13"/>
        </w:rPr>
        <w:t> </w:t>
      </w:r>
      <w:r>
        <w:rPr/>
        <w:t>/</w:t>
      </w:r>
      <w:r>
        <w:rPr>
          <w:spacing w:val="-6"/>
        </w:rPr>
        <w:t> </w:t>
      </w:r>
      <w:r>
        <w:rPr/>
        <w:t>employment</w:t>
      </w:r>
      <w:r>
        <w:rPr>
          <w:spacing w:val="-7"/>
        </w:rPr>
        <w:t> </w:t>
      </w:r>
      <w:r>
        <w:rPr/>
        <w:t>contracts</w:t>
      </w:r>
      <w:r>
        <w:rPr>
          <w:spacing w:val="-13"/>
        </w:rPr>
        <w:t> </w:t>
      </w:r>
      <w:r>
        <w:rPr/>
        <w:t>with</w:t>
      </w:r>
      <w:r>
        <w:rPr>
          <w:spacing w:val="-12"/>
        </w:rPr>
        <w:t> </w:t>
      </w:r>
      <w:r>
        <w:rPr/>
        <w:t>clear</w:t>
      </w:r>
      <w:r>
        <w:rPr>
          <w:spacing w:val="-10"/>
        </w:rPr>
        <w:t> </w:t>
      </w:r>
      <w:r>
        <w:rPr/>
        <w:t>terms</w:t>
      </w:r>
      <w:r>
        <w:rPr>
          <w:spacing w:val="-8"/>
        </w:rPr>
        <w:t> </w:t>
      </w:r>
      <w:r>
        <w:rPr/>
        <w:t>and</w:t>
      </w:r>
      <w:r>
        <w:rPr>
          <w:spacing w:val="-13"/>
        </w:rPr>
        <w:t> </w:t>
      </w:r>
      <w:r>
        <w:rPr/>
        <w:t>conditions including rights related to hours of work, wages, overtime, compensation and benefits, annual vacation</w:t>
      </w:r>
      <w:r>
        <w:rPr>
          <w:spacing w:val="-3"/>
        </w:rPr>
        <w:t> </w:t>
      </w:r>
      <w:r>
        <w:rPr/>
        <w:t>(holiday) and sick</w:t>
      </w:r>
      <w:r>
        <w:rPr>
          <w:spacing w:val="-2"/>
        </w:rPr>
        <w:t> </w:t>
      </w:r>
      <w:r>
        <w:rPr/>
        <w:t>leave,</w:t>
      </w:r>
      <w:r>
        <w:rPr>
          <w:spacing w:val="-2"/>
        </w:rPr>
        <w:t> </w:t>
      </w:r>
      <w:r>
        <w:rPr/>
        <w:t>and maternity</w:t>
      </w:r>
      <w:r>
        <w:rPr>
          <w:spacing w:val="-2"/>
        </w:rPr>
        <w:t> </w:t>
      </w:r>
      <w:r>
        <w:rPr/>
        <w:t>leave. The</w:t>
      </w:r>
      <w:r>
        <w:rPr>
          <w:spacing w:val="-2"/>
        </w:rPr>
        <w:t> </w:t>
      </w:r>
      <w:r>
        <w:rPr/>
        <w:t>Code of Conduct</w:t>
      </w:r>
      <w:r>
        <w:rPr>
          <w:spacing w:val="-1"/>
        </w:rPr>
        <w:t> </w:t>
      </w:r>
      <w:r>
        <w:rPr/>
        <w:t>included</w:t>
      </w:r>
      <w:r>
        <w:rPr>
          <w:spacing w:val="-3"/>
        </w:rPr>
        <w:t> </w:t>
      </w:r>
      <w:r>
        <w:rPr/>
        <w:t>in</w:t>
      </w:r>
      <w:r>
        <w:rPr>
          <w:spacing w:val="-3"/>
        </w:rPr>
        <w:t> </w:t>
      </w:r>
      <w:r>
        <w:rPr/>
        <w:t>this</w:t>
      </w:r>
      <w:r>
        <w:rPr>
          <w:spacing w:val="-4"/>
        </w:rPr>
        <w:t> </w:t>
      </w:r>
      <w:r>
        <w:rPr/>
        <w:t>LMP will be applicable for all project workers.</w:t>
      </w:r>
    </w:p>
    <w:p>
      <w:pPr>
        <w:pStyle w:val="Heading7"/>
        <w:numPr>
          <w:ilvl w:val="0"/>
          <w:numId w:val="52"/>
        </w:numPr>
        <w:tabs>
          <w:tab w:pos="1081" w:val="left" w:leader="none"/>
        </w:tabs>
        <w:spacing w:line="237" w:lineRule="auto" w:before="0" w:after="0"/>
        <w:ind w:left="1081" w:right="360" w:hanging="360"/>
        <w:jc w:val="both"/>
        <w:rPr>
          <w:rFonts w:ascii="Symbol" w:hAnsi="Symbol"/>
        </w:rPr>
      </w:pPr>
      <w:r>
        <w:rPr/>
        <w:t>The PIUs will ensure compliance with the Code of Conduct including providing briefings/awareness raising on the Code.</w:t>
      </w:r>
    </w:p>
    <w:p>
      <w:pPr>
        <w:pStyle w:val="Heading7"/>
        <w:numPr>
          <w:ilvl w:val="0"/>
          <w:numId w:val="52"/>
        </w:numPr>
        <w:tabs>
          <w:tab w:pos="1081" w:val="left" w:leader="none"/>
        </w:tabs>
        <w:spacing w:line="240" w:lineRule="auto" w:before="0" w:after="0"/>
        <w:ind w:left="1081" w:right="408" w:hanging="360"/>
        <w:jc w:val="both"/>
        <w:rPr>
          <w:rFonts w:ascii="Symbol" w:hAnsi="Symbol"/>
        </w:rPr>
      </w:pPr>
      <w:r>
        <w:rPr/>
        <w:t>The</w:t>
      </w:r>
      <w:r>
        <w:rPr>
          <w:spacing w:val="-8"/>
        </w:rPr>
        <w:t> </w:t>
      </w:r>
      <w:r>
        <w:rPr/>
        <w:t>PIUs</w:t>
      </w:r>
      <w:r>
        <w:rPr>
          <w:spacing w:val="-9"/>
        </w:rPr>
        <w:t> </w:t>
      </w:r>
      <w:r>
        <w:rPr/>
        <w:t>and</w:t>
      </w:r>
      <w:r>
        <w:rPr>
          <w:spacing w:val="-9"/>
        </w:rPr>
        <w:t> </w:t>
      </w:r>
      <w:r>
        <w:rPr/>
        <w:t>contractors</w:t>
      </w:r>
      <w:r>
        <w:rPr>
          <w:spacing w:val="-5"/>
        </w:rPr>
        <w:t> </w:t>
      </w:r>
      <w:r>
        <w:rPr/>
        <w:t>will</w:t>
      </w:r>
      <w:r>
        <w:rPr>
          <w:spacing w:val="-9"/>
        </w:rPr>
        <w:t> </w:t>
      </w:r>
      <w:r>
        <w:rPr/>
        <w:t>ensure</w:t>
      </w:r>
      <w:r>
        <w:rPr>
          <w:spacing w:val="-8"/>
        </w:rPr>
        <w:t> </w:t>
      </w:r>
      <w:r>
        <w:rPr/>
        <w:t>compliance</w:t>
      </w:r>
      <w:r>
        <w:rPr>
          <w:spacing w:val="-4"/>
        </w:rPr>
        <w:t> </w:t>
      </w:r>
      <w:r>
        <w:rPr/>
        <w:t>with</w:t>
      </w:r>
      <w:r>
        <w:rPr>
          <w:spacing w:val="-9"/>
        </w:rPr>
        <w:t> </w:t>
      </w:r>
      <w:r>
        <w:rPr/>
        <w:t>occupational</w:t>
      </w:r>
      <w:r>
        <w:rPr>
          <w:spacing w:val="-9"/>
        </w:rPr>
        <w:t> </w:t>
      </w:r>
      <w:r>
        <w:rPr/>
        <w:t>health</w:t>
      </w:r>
      <w:r>
        <w:rPr>
          <w:spacing w:val="-9"/>
        </w:rPr>
        <w:t> </w:t>
      </w:r>
      <w:r>
        <w:rPr/>
        <w:t>and</w:t>
      </w:r>
      <w:r>
        <w:rPr>
          <w:spacing w:val="-9"/>
        </w:rPr>
        <w:t> </w:t>
      </w:r>
      <w:r>
        <w:rPr/>
        <w:t>safety</w:t>
      </w:r>
      <w:r>
        <w:rPr>
          <w:spacing w:val="-8"/>
        </w:rPr>
        <w:t> </w:t>
      </w:r>
      <w:r>
        <w:rPr/>
        <w:t>procedures and procedures specific to communicable diseases (see below) including that the workers are trained in the application of standards that are relevant to the work.</w:t>
      </w:r>
    </w:p>
    <w:p>
      <w:pPr>
        <w:pStyle w:val="Heading7"/>
        <w:numPr>
          <w:ilvl w:val="0"/>
          <w:numId w:val="52"/>
        </w:numPr>
        <w:tabs>
          <w:tab w:pos="1080" w:val="left" w:leader="none"/>
        </w:tabs>
        <w:spacing w:line="280" w:lineRule="exact" w:before="0" w:after="0"/>
        <w:ind w:left="1080" w:right="0" w:hanging="359"/>
        <w:jc w:val="left"/>
        <w:rPr>
          <w:rFonts w:ascii="Symbol" w:hAnsi="Symbol"/>
        </w:rPr>
      </w:pPr>
      <w:r>
        <w:rPr/>
        <w:t>The</w:t>
      </w:r>
      <w:r>
        <w:rPr>
          <w:spacing w:val="-2"/>
        </w:rPr>
        <w:t> </w:t>
      </w:r>
      <w:r>
        <w:rPr/>
        <w:t>PIUs</w:t>
      </w:r>
      <w:r>
        <w:rPr>
          <w:spacing w:val="-3"/>
        </w:rPr>
        <w:t> </w:t>
      </w:r>
      <w:r>
        <w:rPr/>
        <w:t>and</w:t>
      </w:r>
      <w:r>
        <w:rPr>
          <w:spacing w:val="-4"/>
        </w:rPr>
        <w:t> </w:t>
      </w:r>
      <w:r>
        <w:rPr/>
        <w:t>retained</w:t>
      </w:r>
      <w:r>
        <w:rPr>
          <w:spacing w:val="-2"/>
        </w:rPr>
        <w:t> </w:t>
      </w:r>
      <w:r>
        <w:rPr/>
        <w:t>contractors</w:t>
      </w:r>
      <w:r>
        <w:rPr>
          <w:spacing w:val="1"/>
        </w:rPr>
        <w:t> </w:t>
      </w:r>
      <w:r>
        <w:rPr/>
        <w:t>will</w:t>
      </w:r>
      <w:r>
        <w:rPr>
          <w:spacing w:val="-2"/>
        </w:rPr>
        <w:t> </w:t>
      </w:r>
      <w:r>
        <w:rPr/>
        <w:t>ensure</w:t>
      </w:r>
      <w:r>
        <w:rPr>
          <w:spacing w:val="-1"/>
        </w:rPr>
        <w:t> </w:t>
      </w:r>
      <w:r>
        <w:rPr/>
        <w:t>no</w:t>
      </w:r>
      <w:r>
        <w:rPr>
          <w:spacing w:val="-3"/>
        </w:rPr>
        <w:t> </w:t>
      </w:r>
      <w:r>
        <w:rPr/>
        <w:t>person</w:t>
      </w:r>
      <w:r>
        <w:rPr>
          <w:spacing w:val="2"/>
        </w:rPr>
        <w:t> </w:t>
      </w:r>
      <w:r>
        <w:rPr/>
        <w:t>under</w:t>
      </w:r>
      <w:r>
        <w:rPr>
          <w:spacing w:val="-4"/>
        </w:rPr>
        <w:t> </w:t>
      </w:r>
      <w:r>
        <w:rPr/>
        <w:t>the</w:t>
      </w:r>
      <w:r>
        <w:rPr>
          <w:spacing w:val="-1"/>
        </w:rPr>
        <w:t> </w:t>
      </w:r>
      <w:r>
        <w:rPr/>
        <w:t>age</w:t>
      </w:r>
      <w:r>
        <w:rPr>
          <w:spacing w:val="-2"/>
        </w:rPr>
        <w:t> </w:t>
      </w:r>
      <w:r>
        <w:rPr/>
        <w:t>of</w:t>
      </w:r>
      <w:r>
        <w:rPr>
          <w:spacing w:val="-4"/>
        </w:rPr>
        <w:t> </w:t>
      </w:r>
      <w:r>
        <w:rPr/>
        <w:t>18</w:t>
      </w:r>
      <w:r>
        <w:rPr>
          <w:spacing w:val="-3"/>
        </w:rPr>
        <w:t> </w:t>
      </w:r>
      <w:r>
        <w:rPr/>
        <w:t>shall</w:t>
      </w:r>
      <w:r>
        <w:rPr>
          <w:spacing w:val="-2"/>
        </w:rPr>
        <w:t> </w:t>
      </w:r>
      <w:r>
        <w:rPr/>
        <w:t>be</w:t>
      </w:r>
      <w:r>
        <w:rPr>
          <w:spacing w:val="-1"/>
        </w:rPr>
        <w:t> </w:t>
      </w:r>
      <w:r>
        <w:rPr>
          <w:spacing w:val="-2"/>
        </w:rPr>
        <w:t>employed.</w:t>
      </w:r>
    </w:p>
    <w:p>
      <w:pPr>
        <w:pStyle w:val="Heading7"/>
        <w:numPr>
          <w:ilvl w:val="0"/>
          <w:numId w:val="52"/>
        </w:numPr>
        <w:tabs>
          <w:tab w:pos="1080" w:val="left" w:leader="none"/>
        </w:tabs>
        <w:spacing w:line="280" w:lineRule="exact" w:before="0" w:after="0"/>
        <w:ind w:left="1080" w:right="0" w:hanging="359"/>
        <w:jc w:val="left"/>
        <w:rPr>
          <w:rFonts w:ascii="Symbol" w:hAnsi="Symbol"/>
        </w:rPr>
      </w:pPr>
      <w:r>
        <w:rPr/>
        <w:t>The</w:t>
      </w:r>
      <w:r>
        <w:rPr>
          <w:spacing w:val="-4"/>
        </w:rPr>
        <w:t> </w:t>
      </w:r>
      <w:r>
        <w:rPr/>
        <w:t>PIUs</w:t>
      </w:r>
      <w:r>
        <w:rPr>
          <w:spacing w:val="-3"/>
        </w:rPr>
        <w:t> </w:t>
      </w:r>
      <w:r>
        <w:rPr/>
        <w:t>will</w:t>
      </w:r>
      <w:r>
        <w:rPr>
          <w:spacing w:val="3"/>
        </w:rPr>
        <w:t> </w:t>
      </w:r>
      <w:r>
        <w:rPr/>
        <w:t>recruit contractors</w:t>
      </w:r>
      <w:r>
        <w:rPr>
          <w:spacing w:val="-3"/>
        </w:rPr>
        <w:t> </w:t>
      </w:r>
      <w:r>
        <w:rPr/>
        <w:t>and</w:t>
      </w:r>
      <w:r>
        <w:rPr>
          <w:spacing w:val="-3"/>
        </w:rPr>
        <w:t> </w:t>
      </w:r>
      <w:r>
        <w:rPr/>
        <w:t>labor</w:t>
      </w:r>
      <w:r>
        <w:rPr>
          <w:spacing w:val="-3"/>
        </w:rPr>
        <w:t> </w:t>
      </w:r>
      <w:r>
        <w:rPr/>
        <w:t>locally</w:t>
      </w:r>
      <w:r>
        <w:rPr>
          <w:spacing w:val="-1"/>
        </w:rPr>
        <w:t> </w:t>
      </w:r>
      <w:r>
        <w:rPr/>
        <w:t>to</w:t>
      </w:r>
      <w:r>
        <w:rPr>
          <w:spacing w:val="-2"/>
        </w:rPr>
        <w:t> </w:t>
      </w:r>
      <w:r>
        <w:rPr/>
        <w:t>the</w:t>
      </w:r>
      <w:r>
        <w:rPr>
          <w:spacing w:val="-1"/>
        </w:rPr>
        <w:t> </w:t>
      </w:r>
      <w:r>
        <w:rPr/>
        <w:t>extent that they</w:t>
      </w:r>
      <w:r>
        <w:rPr>
          <w:spacing w:val="-1"/>
        </w:rPr>
        <w:t> </w:t>
      </w:r>
      <w:r>
        <w:rPr/>
        <w:t>are</w:t>
      </w:r>
      <w:r>
        <w:rPr>
          <w:spacing w:val="-1"/>
        </w:rPr>
        <w:t> </w:t>
      </w:r>
      <w:r>
        <w:rPr>
          <w:spacing w:val="-2"/>
        </w:rPr>
        <w:t>available.</w:t>
      </w:r>
    </w:p>
    <w:p>
      <w:pPr>
        <w:pStyle w:val="Heading7"/>
        <w:numPr>
          <w:ilvl w:val="0"/>
          <w:numId w:val="52"/>
        </w:numPr>
        <w:tabs>
          <w:tab w:pos="1080" w:val="left" w:leader="none"/>
        </w:tabs>
        <w:spacing w:line="240" w:lineRule="auto" w:before="0" w:after="0"/>
        <w:ind w:left="1080" w:right="0" w:hanging="359"/>
        <w:jc w:val="left"/>
        <w:rPr>
          <w:rFonts w:ascii="Symbol" w:hAnsi="Symbol"/>
        </w:rPr>
      </w:pPr>
      <w:r>
        <w:rPr/>
        <w:t>Workers</w:t>
      </w:r>
      <w:r>
        <w:rPr>
          <w:spacing w:val="-6"/>
        </w:rPr>
        <w:t> </w:t>
      </w:r>
      <w:r>
        <w:rPr/>
        <w:t>shall</w:t>
      </w:r>
      <w:r>
        <w:rPr>
          <w:spacing w:val="-2"/>
        </w:rPr>
        <w:t> </w:t>
      </w:r>
      <w:r>
        <w:rPr/>
        <w:t>be</w:t>
      </w:r>
      <w:r>
        <w:rPr>
          <w:spacing w:val="-2"/>
        </w:rPr>
        <w:t> </w:t>
      </w:r>
      <w:r>
        <w:rPr/>
        <w:t>recruited</w:t>
      </w:r>
      <w:r>
        <w:rPr>
          <w:spacing w:val="-2"/>
        </w:rPr>
        <w:t> </w:t>
      </w:r>
      <w:r>
        <w:rPr/>
        <w:t>voluntarily,</w:t>
      </w:r>
      <w:r>
        <w:rPr>
          <w:spacing w:val="-2"/>
        </w:rPr>
        <w:t> </w:t>
      </w:r>
      <w:r>
        <w:rPr/>
        <w:t>and</w:t>
      </w:r>
      <w:r>
        <w:rPr>
          <w:spacing w:val="-2"/>
        </w:rPr>
        <w:t> </w:t>
      </w:r>
      <w:r>
        <w:rPr/>
        <w:t>no</w:t>
      </w:r>
      <w:r>
        <w:rPr>
          <w:spacing w:val="-3"/>
        </w:rPr>
        <w:t> </w:t>
      </w:r>
      <w:r>
        <w:rPr/>
        <w:t>worker</w:t>
      </w:r>
      <w:r>
        <w:rPr>
          <w:spacing w:val="-3"/>
        </w:rPr>
        <w:t> </w:t>
      </w:r>
      <w:r>
        <w:rPr/>
        <w:t>is</w:t>
      </w:r>
      <w:r>
        <w:rPr>
          <w:spacing w:val="1"/>
        </w:rPr>
        <w:t> </w:t>
      </w:r>
      <w:r>
        <w:rPr/>
        <w:t>forced</w:t>
      </w:r>
      <w:r>
        <w:rPr>
          <w:spacing w:val="-2"/>
        </w:rPr>
        <w:t> </w:t>
      </w:r>
      <w:r>
        <w:rPr/>
        <w:t>or</w:t>
      </w:r>
      <w:r>
        <w:rPr>
          <w:spacing w:val="-4"/>
        </w:rPr>
        <w:t> </w:t>
      </w:r>
      <w:r>
        <w:rPr/>
        <w:t>coerced</w:t>
      </w:r>
      <w:r>
        <w:rPr>
          <w:spacing w:val="-2"/>
        </w:rPr>
        <w:t> </w:t>
      </w:r>
      <w:r>
        <w:rPr/>
        <w:t>into</w:t>
      </w:r>
      <w:r>
        <w:rPr>
          <w:spacing w:val="-2"/>
        </w:rPr>
        <w:t> work.</w:t>
      </w:r>
    </w:p>
    <w:p>
      <w:pPr>
        <w:pStyle w:val="Heading7"/>
        <w:spacing w:after="0" w:line="240" w:lineRule="auto"/>
        <w:jc w:val="left"/>
        <w:rPr>
          <w:rFonts w:ascii="Symbol" w:hAnsi="Symbol"/>
        </w:rPr>
        <w:sectPr>
          <w:type w:val="continuous"/>
          <w:pgSz w:w="12240" w:h="15840"/>
          <w:pgMar w:header="0" w:footer="1156" w:top="1420" w:bottom="1340" w:left="1080" w:right="1080"/>
        </w:sectPr>
      </w:pPr>
    </w:p>
    <w:p>
      <w:pPr>
        <w:pStyle w:val="Heading7"/>
        <w:numPr>
          <w:ilvl w:val="0"/>
          <w:numId w:val="52"/>
        </w:numPr>
        <w:tabs>
          <w:tab w:pos="1080" w:val="left" w:leader="none"/>
        </w:tabs>
        <w:spacing w:line="280" w:lineRule="exact" w:before="79" w:after="0"/>
        <w:ind w:left="1080" w:right="0" w:hanging="359"/>
        <w:jc w:val="both"/>
        <w:rPr>
          <w:rFonts w:ascii="Symbol" w:hAnsi="Symbol"/>
        </w:rPr>
      </w:pPr>
      <w:r>
        <w:rPr/>
        <w:t>The</w:t>
      </w:r>
      <w:r>
        <w:rPr>
          <w:spacing w:val="-4"/>
        </w:rPr>
        <w:t> </w:t>
      </w:r>
      <w:r>
        <w:rPr/>
        <w:t>PIUs</w:t>
      </w:r>
      <w:r>
        <w:rPr>
          <w:spacing w:val="-4"/>
        </w:rPr>
        <w:t> </w:t>
      </w:r>
      <w:r>
        <w:rPr/>
        <w:t>will</w:t>
      </w:r>
      <w:r>
        <w:rPr>
          <w:spacing w:val="2"/>
        </w:rPr>
        <w:t> </w:t>
      </w:r>
      <w:r>
        <w:rPr/>
        <w:t>supervise</w:t>
      </w:r>
      <w:r>
        <w:rPr>
          <w:spacing w:val="-2"/>
        </w:rPr>
        <w:t> </w:t>
      </w:r>
      <w:r>
        <w:rPr/>
        <w:t>and</w:t>
      </w:r>
      <w:r>
        <w:rPr>
          <w:spacing w:val="-3"/>
        </w:rPr>
        <w:t> </w:t>
      </w:r>
      <w:r>
        <w:rPr/>
        <w:t>monitor</w:t>
      </w:r>
      <w:r>
        <w:rPr>
          <w:spacing w:val="-4"/>
        </w:rPr>
        <w:t> </w:t>
      </w:r>
      <w:r>
        <w:rPr/>
        <w:t>to</w:t>
      </w:r>
      <w:r>
        <w:rPr>
          <w:spacing w:val="-3"/>
        </w:rPr>
        <w:t> </w:t>
      </w:r>
      <w:r>
        <w:rPr/>
        <w:t>ensure</w:t>
      </w:r>
      <w:r>
        <w:rPr>
          <w:spacing w:val="-2"/>
        </w:rPr>
        <w:t> </w:t>
      </w:r>
      <w:r>
        <w:rPr/>
        <w:t>compliance</w:t>
      </w:r>
      <w:r>
        <w:rPr>
          <w:spacing w:val="-2"/>
        </w:rPr>
        <w:t> </w:t>
      </w:r>
      <w:r>
        <w:rPr/>
        <w:t>with</w:t>
      </w:r>
      <w:r>
        <w:rPr>
          <w:spacing w:val="-3"/>
        </w:rPr>
        <w:t> </w:t>
      </w:r>
      <w:r>
        <w:rPr/>
        <w:t>the</w:t>
      </w:r>
      <w:r>
        <w:rPr>
          <w:spacing w:val="-2"/>
        </w:rPr>
        <w:t> </w:t>
      </w:r>
      <w:r>
        <w:rPr/>
        <w:t>above</w:t>
      </w:r>
      <w:r>
        <w:rPr>
          <w:spacing w:val="-1"/>
        </w:rPr>
        <w:t> </w:t>
      </w:r>
      <w:r>
        <w:rPr>
          <w:spacing w:val="-2"/>
        </w:rPr>
        <w:t>requirements.</w:t>
      </w:r>
    </w:p>
    <w:p>
      <w:pPr>
        <w:pStyle w:val="Heading7"/>
        <w:numPr>
          <w:ilvl w:val="0"/>
          <w:numId w:val="52"/>
        </w:numPr>
        <w:tabs>
          <w:tab w:pos="1080" w:val="left" w:leader="none"/>
        </w:tabs>
        <w:spacing w:line="240" w:lineRule="auto" w:before="0" w:after="0"/>
        <w:ind w:left="1080" w:right="0" w:hanging="359"/>
        <w:jc w:val="left"/>
        <w:rPr>
          <w:rFonts w:ascii="Symbol" w:hAnsi="Symbol"/>
        </w:rPr>
      </w:pPr>
      <w:r>
        <w:rPr/>
        <w:t>All</w:t>
      </w:r>
      <w:r>
        <w:rPr>
          <w:spacing w:val="1"/>
        </w:rPr>
        <w:t> </w:t>
      </w:r>
      <w:r>
        <w:rPr/>
        <w:t>workers</w:t>
      </w:r>
      <w:r>
        <w:rPr>
          <w:spacing w:val="1"/>
        </w:rPr>
        <w:t> </w:t>
      </w:r>
      <w:r>
        <w:rPr/>
        <w:t>will</w:t>
      </w:r>
      <w:r>
        <w:rPr>
          <w:spacing w:val="2"/>
        </w:rPr>
        <w:t> </w:t>
      </w:r>
      <w:r>
        <w:rPr/>
        <w:t>be</w:t>
      </w:r>
      <w:r>
        <w:rPr>
          <w:spacing w:val="3"/>
        </w:rPr>
        <w:t> </w:t>
      </w:r>
      <w:r>
        <w:rPr/>
        <w:t>made</w:t>
      </w:r>
      <w:r>
        <w:rPr>
          <w:spacing w:val="3"/>
        </w:rPr>
        <w:t> </w:t>
      </w:r>
      <w:r>
        <w:rPr/>
        <w:t>aware</w:t>
      </w:r>
      <w:r>
        <w:rPr>
          <w:spacing w:val="3"/>
        </w:rPr>
        <w:t> </w:t>
      </w:r>
      <w:r>
        <w:rPr/>
        <w:t>of the</w:t>
      </w:r>
      <w:r>
        <w:rPr>
          <w:spacing w:val="3"/>
        </w:rPr>
        <w:t> </w:t>
      </w:r>
      <w:r>
        <w:rPr/>
        <w:t>Worker’s</w:t>
      </w:r>
      <w:r>
        <w:rPr>
          <w:spacing w:val="1"/>
        </w:rPr>
        <w:t> </w:t>
      </w:r>
      <w:r>
        <w:rPr/>
        <w:t>Grievance</w:t>
      </w:r>
      <w:r>
        <w:rPr>
          <w:spacing w:val="3"/>
        </w:rPr>
        <w:t> </w:t>
      </w:r>
      <w:r>
        <w:rPr/>
        <w:t>Mechanism</w:t>
      </w:r>
      <w:r>
        <w:rPr>
          <w:spacing w:val="2"/>
        </w:rPr>
        <w:t> </w:t>
      </w:r>
      <w:r>
        <w:rPr/>
        <w:t>(see</w:t>
      </w:r>
      <w:r>
        <w:rPr>
          <w:spacing w:val="3"/>
        </w:rPr>
        <w:t> </w:t>
      </w:r>
      <w:r>
        <w:rPr/>
        <w:t>below)</w:t>
      </w:r>
      <w:r>
        <w:rPr>
          <w:spacing w:val="1"/>
        </w:rPr>
        <w:t> </w:t>
      </w:r>
      <w:r>
        <w:rPr/>
        <w:t>to</w:t>
      </w:r>
      <w:r>
        <w:rPr>
          <w:spacing w:val="2"/>
        </w:rPr>
        <w:t> </w:t>
      </w:r>
      <w:r>
        <w:rPr/>
        <w:t>raise</w:t>
      </w:r>
      <w:r>
        <w:rPr>
          <w:spacing w:val="3"/>
        </w:rPr>
        <w:t> </w:t>
      </w:r>
      <w:r>
        <w:rPr>
          <w:spacing w:val="-4"/>
        </w:rPr>
        <w:t>work</w:t>
      </w:r>
    </w:p>
    <w:p>
      <w:pPr>
        <w:pStyle w:val="Heading7"/>
        <w:spacing w:before="1"/>
        <w:ind w:left="1081"/>
        <w:jc w:val="left"/>
      </w:pPr>
      <w:r>
        <w:rPr/>
        <w:t>related</w:t>
      </w:r>
      <w:r>
        <w:rPr>
          <w:spacing w:val="-6"/>
        </w:rPr>
        <w:t> </w:t>
      </w:r>
      <w:r>
        <w:rPr/>
        <w:t>grievances,</w:t>
      </w:r>
      <w:r>
        <w:rPr>
          <w:spacing w:val="-3"/>
        </w:rPr>
        <w:t> </w:t>
      </w:r>
      <w:r>
        <w:rPr/>
        <w:t>including</w:t>
      </w:r>
      <w:r>
        <w:rPr>
          <w:spacing w:val="-3"/>
        </w:rPr>
        <w:t> </w:t>
      </w:r>
      <w:r>
        <w:rPr/>
        <w:t>any</w:t>
      </w:r>
      <w:r>
        <w:rPr>
          <w:spacing w:val="-2"/>
        </w:rPr>
        <w:t> </w:t>
      </w:r>
      <w:r>
        <w:rPr/>
        <w:t>sensitive</w:t>
      </w:r>
      <w:r>
        <w:rPr>
          <w:spacing w:val="-3"/>
        </w:rPr>
        <w:t> </w:t>
      </w:r>
      <w:r>
        <w:rPr/>
        <w:t>and</w:t>
      </w:r>
      <w:r>
        <w:rPr>
          <w:spacing w:val="-4"/>
        </w:rPr>
        <w:t> </w:t>
      </w:r>
      <w:r>
        <w:rPr/>
        <w:t>serious</w:t>
      </w:r>
      <w:r>
        <w:rPr>
          <w:spacing w:val="-4"/>
        </w:rPr>
        <w:t> </w:t>
      </w:r>
      <w:r>
        <w:rPr/>
        <w:t>grievances</w:t>
      </w:r>
      <w:r>
        <w:rPr>
          <w:spacing w:val="-4"/>
        </w:rPr>
        <w:t> </w:t>
      </w:r>
      <w:r>
        <w:rPr/>
        <w:t>on</w:t>
      </w:r>
      <w:r>
        <w:rPr>
          <w:spacing w:val="-3"/>
        </w:rPr>
        <w:t> </w:t>
      </w:r>
      <w:r>
        <w:rPr>
          <w:spacing w:val="-2"/>
        </w:rPr>
        <w:t>SEA/SH.</w:t>
      </w:r>
    </w:p>
    <w:p>
      <w:pPr>
        <w:pStyle w:val="Heading5"/>
        <w:spacing w:before="267"/>
      </w:pPr>
      <w:r>
        <w:rPr/>
        <w:t>Occupational</w:t>
      </w:r>
      <w:r>
        <w:rPr>
          <w:spacing w:val="-2"/>
        </w:rPr>
        <w:t> </w:t>
      </w:r>
      <w:r>
        <w:rPr/>
        <w:t>Health</w:t>
      </w:r>
      <w:r>
        <w:rPr>
          <w:spacing w:val="-6"/>
        </w:rPr>
        <w:t> </w:t>
      </w:r>
      <w:r>
        <w:rPr/>
        <w:t>and</w:t>
      </w:r>
      <w:r>
        <w:rPr>
          <w:spacing w:val="-5"/>
        </w:rPr>
        <w:t> </w:t>
      </w:r>
      <w:r>
        <w:rPr/>
        <w:t>Safety</w:t>
      </w:r>
      <w:r>
        <w:rPr>
          <w:spacing w:val="-2"/>
        </w:rPr>
        <w:t> </w:t>
      </w:r>
      <w:r>
        <w:rPr/>
        <w:t>(OHS) </w:t>
      </w:r>
      <w:r>
        <w:rPr>
          <w:spacing w:val="-2"/>
        </w:rPr>
        <w:t>Procedures</w:t>
      </w:r>
    </w:p>
    <w:p>
      <w:pPr>
        <w:pStyle w:val="BodyText"/>
        <w:spacing w:before="5"/>
        <w:rPr>
          <w:b/>
          <w:sz w:val="22"/>
        </w:rPr>
      </w:pPr>
    </w:p>
    <w:p>
      <w:pPr>
        <w:pStyle w:val="Heading7"/>
        <w:spacing w:line="237" w:lineRule="auto"/>
        <w:ind w:right="366"/>
      </w:pPr>
      <w:r>
        <w:rPr/>
        <w:t>The objective of the procedure is to achieve and maintain a healthy and safe work environment for all project workers (contracted workers and community workers) and the host community.</w:t>
      </w:r>
    </w:p>
    <w:p>
      <w:pPr>
        <w:pStyle w:val="Heading7"/>
        <w:numPr>
          <w:ilvl w:val="0"/>
          <w:numId w:val="52"/>
        </w:numPr>
        <w:tabs>
          <w:tab w:pos="1081" w:val="left" w:leader="none"/>
        </w:tabs>
        <w:spacing w:line="242" w:lineRule="auto" w:before="0" w:after="0"/>
        <w:ind w:left="1081" w:right="363" w:hanging="360"/>
        <w:jc w:val="both"/>
        <w:rPr>
          <w:rFonts w:ascii="Symbol" w:hAnsi="Symbol"/>
        </w:rPr>
      </w:pPr>
      <w:r>
        <w:rPr/>
        <w:t>On procurement for contractors, the PIUs will provide the ESMF to aspiring contractors so that contractors include the budgetary requirements for OHS and community health and safety measures in their respective bids.</w:t>
      </w:r>
    </w:p>
    <w:p>
      <w:pPr>
        <w:pStyle w:val="Heading7"/>
        <w:numPr>
          <w:ilvl w:val="0"/>
          <w:numId w:val="52"/>
        </w:numPr>
        <w:tabs>
          <w:tab w:pos="1081" w:val="left" w:leader="none"/>
        </w:tabs>
        <w:spacing w:line="242" w:lineRule="auto" w:before="0" w:after="0"/>
        <w:ind w:left="1081" w:right="354" w:hanging="360"/>
        <w:jc w:val="both"/>
        <w:rPr>
          <w:rFonts w:ascii="Symbol" w:hAnsi="Symbol"/>
        </w:rPr>
      </w:pPr>
      <w:r>
        <w:rPr/>
        <w:t>The</w:t>
      </w:r>
      <w:r>
        <w:rPr>
          <w:spacing w:val="-4"/>
        </w:rPr>
        <w:t> </w:t>
      </w:r>
      <w:r>
        <w:rPr/>
        <w:t>contractor</w:t>
      </w:r>
      <w:r>
        <w:rPr>
          <w:spacing w:val="-6"/>
        </w:rPr>
        <w:t> </w:t>
      </w:r>
      <w:r>
        <w:rPr/>
        <w:t>will</w:t>
      </w:r>
      <w:r>
        <w:rPr>
          <w:spacing w:val="-4"/>
        </w:rPr>
        <w:t> </w:t>
      </w:r>
      <w:r>
        <w:rPr/>
        <w:t>develop</w:t>
      </w:r>
      <w:r>
        <w:rPr>
          <w:spacing w:val="-5"/>
        </w:rPr>
        <w:t> </w:t>
      </w:r>
      <w:r>
        <w:rPr/>
        <w:t>and</w:t>
      </w:r>
      <w:r>
        <w:rPr>
          <w:spacing w:val="-5"/>
        </w:rPr>
        <w:t> </w:t>
      </w:r>
      <w:r>
        <w:rPr/>
        <w:t>maintain</w:t>
      </w:r>
      <w:r>
        <w:rPr>
          <w:spacing w:val="-5"/>
        </w:rPr>
        <w:t> </w:t>
      </w:r>
      <w:r>
        <w:rPr/>
        <w:t>an</w:t>
      </w:r>
      <w:r>
        <w:rPr>
          <w:spacing w:val="-6"/>
        </w:rPr>
        <w:t> </w:t>
      </w:r>
      <w:r>
        <w:rPr/>
        <w:t>OHS</w:t>
      </w:r>
      <w:r>
        <w:rPr>
          <w:spacing w:val="-5"/>
        </w:rPr>
        <w:t> </w:t>
      </w:r>
      <w:r>
        <w:rPr/>
        <w:t>management</w:t>
      </w:r>
      <w:r>
        <w:rPr>
          <w:spacing w:val="-4"/>
        </w:rPr>
        <w:t> </w:t>
      </w:r>
      <w:r>
        <w:rPr/>
        <w:t>system</w:t>
      </w:r>
      <w:r>
        <w:rPr>
          <w:spacing w:val="-4"/>
        </w:rPr>
        <w:t> </w:t>
      </w:r>
      <w:r>
        <w:rPr/>
        <w:t>that</w:t>
      </w:r>
      <w:r>
        <w:rPr>
          <w:spacing w:val="-7"/>
        </w:rPr>
        <w:t> </w:t>
      </w:r>
      <w:r>
        <w:rPr/>
        <w:t>is</w:t>
      </w:r>
      <w:r>
        <w:rPr>
          <w:spacing w:val="-6"/>
        </w:rPr>
        <w:t> </w:t>
      </w:r>
      <w:r>
        <w:rPr/>
        <w:t>consistent</w:t>
      </w:r>
      <w:r>
        <w:rPr>
          <w:spacing w:val="-3"/>
        </w:rPr>
        <w:t> </w:t>
      </w:r>
      <w:r>
        <w:rPr/>
        <w:t>with</w:t>
      </w:r>
      <w:r>
        <w:rPr>
          <w:spacing w:val="-9"/>
        </w:rPr>
        <w:t> </w:t>
      </w:r>
      <w:r>
        <w:rPr/>
        <w:t>the scope of work, duration of contract and this LMP.</w:t>
      </w:r>
    </w:p>
    <w:p>
      <w:pPr>
        <w:pStyle w:val="Heading7"/>
        <w:numPr>
          <w:ilvl w:val="0"/>
          <w:numId w:val="52"/>
        </w:numPr>
        <w:tabs>
          <w:tab w:pos="1080" w:val="left" w:leader="none"/>
        </w:tabs>
        <w:spacing w:line="276" w:lineRule="exact" w:before="0" w:after="0"/>
        <w:ind w:left="1080" w:right="0" w:hanging="359"/>
        <w:jc w:val="both"/>
        <w:rPr>
          <w:rFonts w:ascii="Symbol" w:hAnsi="Symbol"/>
        </w:rPr>
      </w:pPr>
      <w:r>
        <w:rPr/>
        <w:t>Contractors</w:t>
      </w:r>
      <w:r>
        <w:rPr>
          <w:spacing w:val="-7"/>
        </w:rPr>
        <w:t> </w:t>
      </w:r>
      <w:r>
        <w:rPr/>
        <w:t>will</w:t>
      </w:r>
      <w:r>
        <w:rPr>
          <w:spacing w:val="-2"/>
        </w:rPr>
        <w:t> </w:t>
      </w:r>
      <w:r>
        <w:rPr/>
        <w:t>adopt</w:t>
      </w:r>
      <w:r>
        <w:rPr>
          <w:spacing w:val="-3"/>
        </w:rPr>
        <w:t> </w:t>
      </w:r>
      <w:r>
        <w:rPr/>
        <w:t>all</w:t>
      </w:r>
      <w:r>
        <w:rPr>
          <w:spacing w:val="-2"/>
        </w:rPr>
        <w:t> </w:t>
      </w:r>
      <w:r>
        <w:rPr/>
        <w:t>E&amp;S</w:t>
      </w:r>
      <w:r>
        <w:rPr>
          <w:spacing w:val="-4"/>
        </w:rPr>
        <w:t> </w:t>
      </w:r>
      <w:r>
        <w:rPr/>
        <w:t>risk</w:t>
      </w:r>
      <w:r>
        <w:rPr>
          <w:spacing w:val="-3"/>
        </w:rPr>
        <w:t> </w:t>
      </w:r>
      <w:r>
        <w:rPr/>
        <w:t>mitigation</w:t>
      </w:r>
      <w:r>
        <w:rPr>
          <w:spacing w:val="-3"/>
        </w:rPr>
        <w:t> </w:t>
      </w:r>
      <w:r>
        <w:rPr/>
        <w:t>measures</w:t>
      </w:r>
      <w:r>
        <w:rPr>
          <w:spacing w:val="-3"/>
        </w:rPr>
        <w:t> </w:t>
      </w:r>
      <w:r>
        <w:rPr/>
        <w:t>proposed</w:t>
      </w:r>
      <w:r>
        <w:rPr>
          <w:spacing w:val="-4"/>
        </w:rPr>
        <w:t> </w:t>
      </w:r>
      <w:r>
        <w:rPr/>
        <w:t>for</w:t>
      </w:r>
      <w:r>
        <w:rPr>
          <w:spacing w:val="-4"/>
        </w:rPr>
        <w:t> </w:t>
      </w:r>
      <w:r>
        <w:rPr/>
        <w:t>the</w:t>
      </w:r>
      <w:r>
        <w:rPr>
          <w:spacing w:val="-2"/>
        </w:rPr>
        <w:t> subproject.</w:t>
      </w:r>
    </w:p>
    <w:p>
      <w:pPr>
        <w:pStyle w:val="Heading7"/>
        <w:numPr>
          <w:ilvl w:val="0"/>
          <w:numId w:val="52"/>
        </w:numPr>
        <w:tabs>
          <w:tab w:pos="1080" w:val="left" w:leader="none"/>
        </w:tabs>
        <w:spacing w:line="280" w:lineRule="exact" w:before="0" w:after="0"/>
        <w:ind w:left="1080" w:right="0" w:hanging="359"/>
        <w:jc w:val="both"/>
        <w:rPr>
          <w:rFonts w:ascii="Symbol" w:hAnsi="Symbol"/>
        </w:rPr>
      </w:pPr>
      <w:r>
        <w:rPr/>
        <w:t>Contractor</w:t>
      </w:r>
      <w:r>
        <w:rPr>
          <w:spacing w:val="-7"/>
        </w:rPr>
        <w:t> </w:t>
      </w:r>
      <w:r>
        <w:rPr/>
        <w:t>designates</w:t>
      </w:r>
      <w:r>
        <w:rPr>
          <w:spacing w:val="-3"/>
        </w:rPr>
        <w:t> </w:t>
      </w:r>
      <w:r>
        <w:rPr/>
        <w:t>a</w:t>
      </w:r>
      <w:r>
        <w:rPr>
          <w:spacing w:val="-3"/>
        </w:rPr>
        <w:t> </w:t>
      </w:r>
      <w:r>
        <w:rPr/>
        <w:t>responsible</w:t>
      </w:r>
      <w:r>
        <w:rPr>
          <w:spacing w:val="-2"/>
        </w:rPr>
        <w:t> </w:t>
      </w:r>
      <w:r>
        <w:rPr/>
        <w:t>person</w:t>
      </w:r>
      <w:r>
        <w:rPr>
          <w:spacing w:val="-3"/>
        </w:rPr>
        <w:t> </w:t>
      </w:r>
      <w:r>
        <w:rPr/>
        <w:t>to</w:t>
      </w:r>
      <w:r>
        <w:rPr>
          <w:spacing w:val="-3"/>
        </w:rPr>
        <w:t> </w:t>
      </w:r>
      <w:r>
        <w:rPr/>
        <w:t>oversee</w:t>
      </w:r>
      <w:r>
        <w:rPr>
          <w:spacing w:val="-3"/>
        </w:rPr>
        <w:t> </w:t>
      </w:r>
      <w:r>
        <w:rPr/>
        <w:t>OHS</w:t>
      </w:r>
      <w:r>
        <w:rPr>
          <w:spacing w:val="-3"/>
        </w:rPr>
        <w:t> </w:t>
      </w:r>
      <w:r>
        <w:rPr/>
        <w:t>related</w:t>
      </w:r>
      <w:r>
        <w:rPr>
          <w:spacing w:val="-3"/>
        </w:rPr>
        <w:t> </w:t>
      </w:r>
      <w:r>
        <w:rPr/>
        <w:t>issues</w:t>
      </w:r>
      <w:r>
        <w:rPr>
          <w:spacing w:val="-4"/>
        </w:rPr>
        <w:t> </w:t>
      </w:r>
      <w:r>
        <w:rPr/>
        <w:t>at</w:t>
      </w:r>
      <w:r>
        <w:rPr>
          <w:spacing w:val="-2"/>
        </w:rPr>
        <w:t> </w:t>
      </w:r>
      <w:r>
        <w:rPr/>
        <w:t>the</w:t>
      </w:r>
      <w:r>
        <w:rPr>
          <w:spacing w:val="-2"/>
        </w:rPr>
        <w:t> </w:t>
      </w:r>
      <w:r>
        <w:rPr/>
        <w:t>project</w:t>
      </w:r>
      <w:r>
        <w:rPr>
          <w:spacing w:val="-1"/>
        </w:rPr>
        <w:t> </w:t>
      </w:r>
      <w:r>
        <w:rPr>
          <w:spacing w:val="-2"/>
        </w:rPr>
        <w:t>site.</w:t>
      </w:r>
    </w:p>
    <w:p>
      <w:pPr>
        <w:pStyle w:val="Heading7"/>
        <w:numPr>
          <w:ilvl w:val="0"/>
          <w:numId w:val="52"/>
        </w:numPr>
        <w:tabs>
          <w:tab w:pos="1081" w:val="left" w:leader="none"/>
        </w:tabs>
        <w:spacing w:line="237" w:lineRule="auto" w:before="0" w:after="0"/>
        <w:ind w:left="1081" w:right="363" w:hanging="360"/>
        <w:jc w:val="left"/>
        <w:rPr>
          <w:rFonts w:ascii="Symbol" w:hAnsi="Symbol"/>
        </w:rPr>
      </w:pPr>
      <w:r>
        <w:rPr>
          <w:spacing w:val="-2"/>
        </w:rPr>
        <w:t>Contractors will provide preventive and protective measures, including modification, substitution, </w:t>
      </w:r>
      <w:r>
        <w:rPr/>
        <w:t>or elimination of hazardous conditions or substances informed by assessment and plan.</w:t>
      </w:r>
    </w:p>
    <w:p>
      <w:pPr>
        <w:pStyle w:val="Heading7"/>
        <w:numPr>
          <w:ilvl w:val="0"/>
          <w:numId w:val="52"/>
        </w:numPr>
        <w:tabs>
          <w:tab w:pos="1081" w:val="left" w:leader="none"/>
        </w:tabs>
        <w:spacing w:line="240" w:lineRule="auto" w:before="0" w:after="0"/>
        <w:ind w:left="1081" w:right="364" w:hanging="360"/>
        <w:jc w:val="left"/>
        <w:rPr>
          <w:rFonts w:ascii="Symbol" w:hAnsi="Symbol"/>
        </w:rPr>
      </w:pPr>
      <w:r>
        <w:rPr/>
        <w:t>Contractor</w:t>
      </w:r>
      <w:r>
        <w:rPr>
          <w:spacing w:val="40"/>
        </w:rPr>
        <w:t> </w:t>
      </w:r>
      <w:r>
        <w:rPr/>
        <w:t>provides</w:t>
      </w:r>
      <w:r>
        <w:rPr>
          <w:spacing w:val="40"/>
        </w:rPr>
        <w:t> </w:t>
      </w:r>
      <w:r>
        <w:rPr/>
        <w:t>appropriate</w:t>
      </w:r>
      <w:r>
        <w:rPr>
          <w:spacing w:val="40"/>
        </w:rPr>
        <w:t> </w:t>
      </w:r>
      <w:r>
        <w:rPr/>
        <w:t>training/induction</w:t>
      </w:r>
      <w:r>
        <w:rPr>
          <w:spacing w:val="40"/>
        </w:rPr>
        <w:t> </w:t>
      </w:r>
      <w:r>
        <w:rPr/>
        <w:t>of</w:t>
      </w:r>
      <w:r>
        <w:rPr>
          <w:spacing w:val="40"/>
        </w:rPr>
        <w:t> </w:t>
      </w:r>
      <w:r>
        <w:rPr/>
        <w:t>project</w:t>
      </w:r>
      <w:r>
        <w:rPr>
          <w:spacing w:val="40"/>
        </w:rPr>
        <w:t> </w:t>
      </w:r>
      <w:r>
        <w:rPr/>
        <w:t>workers</w:t>
      </w:r>
      <w:r>
        <w:rPr>
          <w:spacing w:val="40"/>
        </w:rPr>
        <w:t> </w:t>
      </w:r>
      <w:r>
        <w:rPr/>
        <w:t>and</w:t>
      </w:r>
      <w:r>
        <w:rPr>
          <w:spacing w:val="40"/>
        </w:rPr>
        <w:t> </w:t>
      </w:r>
      <w:r>
        <w:rPr/>
        <w:t>maintenance</w:t>
      </w:r>
      <w:r>
        <w:rPr>
          <w:spacing w:val="40"/>
        </w:rPr>
        <w:t> </w:t>
      </w:r>
      <w:r>
        <w:rPr/>
        <w:t>of training records on OHS subjects.</w:t>
      </w:r>
    </w:p>
    <w:p>
      <w:pPr>
        <w:pStyle w:val="Heading7"/>
        <w:numPr>
          <w:ilvl w:val="0"/>
          <w:numId w:val="52"/>
        </w:numPr>
        <w:tabs>
          <w:tab w:pos="1081" w:val="left" w:leader="none"/>
        </w:tabs>
        <w:spacing w:line="240" w:lineRule="auto" w:before="0" w:after="0"/>
        <w:ind w:left="1081" w:right="366" w:hanging="360"/>
        <w:jc w:val="left"/>
        <w:rPr>
          <w:rFonts w:ascii="Symbol" w:hAnsi="Symbol"/>
        </w:rPr>
      </w:pPr>
      <w:r>
        <w:rPr/>
        <w:t>Contractors will document and report on occupational accidents, diseases, and incidents as per ESMF guidance.</w:t>
      </w:r>
    </w:p>
    <w:p>
      <w:pPr>
        <w:pStyle w:val="Heading7"/>
        <w:numPr>
          <w:ilvl w:val="0"/>
          <w:numId w:val="52"/>
        </w:numPr>
        <w:tabs>
          <w:tab w:pos="1081" w:val="left" w:leader="none"/>
        </w:tabs>
        <w:spacing w:line="240" w:lineRule="auto" w:before="0" w:after="0"/>
        <w:ind w:left="1081" w:right="364" w:hanging="360"/>
        <w:jc w:val="both"/>
        <w:rPr>
          <w:rFonts w:ascii="Symbol" w:hAnsi="Symbol"/>
        </w:rPr>
      </w:pPr>
      <w:r>
        <w:rPr/>
        <w:t>Contractors</w:t>
      </w:r>
      <w:r>
        <w:rPr>
          <w:spacing w:val="-9"/>
        </w:rPr>
        <w:t> </w:t>
      </w:r>
      <w:r>
        <w:rPr/>
        <w:t>will</w:t>
      </w:r>
      <w:r>
        <w:rPr>
          <w:spacing w:val="-4"/>
        </w:rPr>
        <w:t> </w:t>
      </w:r>
      <w:r>
        <w:rPr/>
        <w:t>provide</w:t>
      </w:r>
      <w:r>
        <w:rPr>
          <w:spacing w:val="-3"/>
        </w:rPr>
        <w:t> </w:t>
      </w:r>
      <w:r>
        <w:rPr/>
        <w:t>emergency</w:t>
      </w:r>
      <w:r>
        <w:rPr>
          <w:spacing w:val="-8"/>
        </w:rPr>
        <w:t> </w:t>
      </w:r>
      <w:r>
        <w:rPr/>
        <w:t>prevention</w:t>
      </w:r>
      <w:r>
        <w:rPr>
          <w:spacing w:val="-9"/>
        </w:rPr>
        <w:t> </w:t>
      </w:r>
      <w:r>
        <w:rPr/>
        <w:t>and</w:t>
      </w:r>
      <w:r>
        <w:rPr>
          <w:spacing w:val="-9"/>
        </w:rPr>
        <w:t> </w:t>
      </w:r>
      <w:r>
        <w:rPr/>
        <w:t>preparedness</w:t>
      </w:r>
      <w:r>
        <w:rPr>
          <w:spacing w:val="-9"/>
        </w:rPr>
        <w:t> </w:t>
      </w:r>
      <w:r>
        <w:rPr/>
        <w:t>and</w:t>
      </w:r>
      <w:r>
        <w:rPr>
          <w:spacing w:val="-9"/>
        </w:rPr>
        <w:t> </w:t>
      </w:r>
      <w:r>
        <w:rPr/>
        <w:t>response</w:t>
      </w:r>
      <w:r>
        <w:rPr>
          <w:spacing w:val="-8"/>
        </w:rPr>
        <w:t> </w:t>
      </w:r>
      <w:r>
        <w:rPr/>
        <w:t>arrangements</w:t>
      </w:r>
      <w:r>
        <w:rPr>
          <w:spacing w:val="-9"/>
        </w:rPr>
        <w:t> </w:t>
      </w:r>
      <w:r>
        <w:rPr/>
        <w:t>to emergency situations including and not limited to workplace accidents, workplace illnesses, flooding, fire outbreak, disease outbreak, labor unrest and security.</w:t>
      </w:r>
    </w:p>
    <w:p>
      <w:pPr>
        <w:pStyle w:val="Heading7"/>
        <w:numPr>
          <w:ilvl w:val="0"/>
          <w:numId w:val="52"/>
        </w:numPr>
        <w:tabs>
          <w:tab w:pos="1081" w:val="left" w:leader="none"/>
        </w:tabs>
        <w:spacing w:line="242" w:lineRule="auto" w:before="0" w:after="0"/>
        <w:ind w:left="1081" w:right="356" w:hanging="360"/>
        <w:jc w:val="both"/>
        <w:rPr>
          <w:rFonts w:ascii="Symbol" w:hAnsi="Symbol"/>
        </w:rPr>
      </w:pPr>
      <w:r>
        <w:rPr/>
        <w:t>Contractors shall maintain all such records for activities related to safety, health, and environmental management for inspection by the PIUs or the World Bank.</w:t>
      </w:r>
    </w:p>
    <w:p>
      <w:pPr>
        <w:pStyle w:val="Heading5"/>
        <w:spacing w:before="265"/>
      </w:pPr>
      <w:r>
        <w:rPr/>
        <w:t>Procedures</w:t>
      </w:r>
      <w:r>
        <w:rPr>
          <w:spacing w:val="-2"/>
        </w:rPr>
        <w:t> </w:t>
      </w:r>
      <w:r>
        <w:rPr/>
        <w:t>for</w:t>
      </w:r>
      <w:r>
        <w:rPr>
          <w:spacing w:val="-5"/>
        </w:rPr>
        <w:t> </w:t>
      </w:r>
      <w:r>
        <w:rPr/>
        <w:t>Communicable</w:t>
      </w:r>
      <w:r>
        <w:rPr>
          <w:spacing w:val="-6"/>
        </w:rPr>
        <w:t> </w:t>
      </w:r>
      <w:r>
        <w:rPr>
          <w:spacing w:val="-2"/>
        </w:rPr>
        <w:t>Diseases</w:t>
      </w:r>
    </w:p>
    <w:p>
      <w:pPr>
        <w:pStyle w:val="Heading7"/>
        <w:spacing w:before="266"/>
        <w:ind w:right="353"/>
      </w:pPr>
      <w:r>
        <w:rPr/>
        <w:t>Contractors will follow national protocols on communicable diseases (such as COVID-19), including providing</w:t>
      </w:r>
      <w:r>
        <w:rPr>
          <w:spacing w:val="-7"/>
        </w:rPr>
        <w:t> </w:t>
      </w:r>
      <w:r>
        <w:rPr/>
        <w:t>workers</w:t>
      </w:r>
      <w:r>
        <w:rPr>
          <w:spacing w:val="-9"/>
        </w:rPr>
        <w:t> </w:t>
      </w:r>
      <w:r>
        <w:rPr/>
        <w:t>with</w:t>
      </w:r>
      <w:r>
        <w:rPr>
          <w:spacing w:val="-9"/>
        </w:rPr>
        <w:t> </w:t>
      </w:r>
      <w:r>
        <w:rPr/>
        <w:t>appropriate</w:t>
      </w:r>
      <w:r>
        <w:rPr>
          <w:spacing w:val="-8"/>
        </w:rPr>
        <w:t> </w:t>
      </w:r>
      <w:r>
        <w:rPr/>
        <w:t>forms</w:t>
      </w:r>
      <w:r>
        <w:rPr>
          <w:spacing w:val="-9"/>
        </w:rPr>
        <w:t> </w:t>
      </w:r>
      <w:r>
        <w:rPr/>
        <w:t>of</w:t>
      </w:r>
      <w:r>
        <w:rPr>
          <w:spacing w:val="-10"/>
        </w:rPr>
        <w:t> </w:t>
      </w:r>
      <w:r>
        <w:rPr/>
        <w:t>personal</w:t>
      </w:r>
      <w:r>
        <w:rPr>
          <w:spacing w:val="-9"/>
        </w:rPr>
        <w:t> </w:t>
      </w:r>
      <w:r>
        <w:rPr/>
        <w:t>protective</w:t>
      </w:r>
      <w:r>
        <w:rPr>
          <w:spacing w:val="-8"/>
        </w:rPr>
        <w:t> </w:t>
      </w:r>
      <w:r>
        <w:rPr/>
        <w:t>equipment</w:t>
      </w:r>
      <w:r>
        <w:rPr>
          <w:spacing w:val="-7"/>
        </w:rPr>
        <w:t> </w:t>
      </w:r>
      <w:r>
        <w:rPr/>
        <w:t>(PPE)</w:t>
      </w:r>
      <w:r>
        <w:rPr>
          <w:spacing w:val="-10"/>
        </w:rPr>
        <w:t> </w:t>
      </w:r>
      <w:r>
        <w:rPr/>
        <w:t>when</w:t>
      </w:r>
      <w:r>
        <w:rPr>
          <w:spacing w:val="-9"/>
        </w:rPr>
        <w:t> </w:t>
      </w:r>
      <w:r>
        <w:rPr/>
        <w:t>needed.</w:t>
      </w:r>
      <w:r>
        <w:rPr>
          <w:spacing w:val="-9"/>
        </w:rPr>
        <w:t> </w:t>
      </w:r>
      <w:r>
        <w:rPr/>
        <w:t>Many</w:t>
      </w:r>
      <w:r>
        <w:rPr>
          <w:spacing w:val="-8"/>
        </w:rPr>
        <w:t> </w:t>
      </w:r>
      <w:r>
        <w:rPr/>
        <w:t>of the work under the Project will take place at sub-project</w:t>
      </w:r>
      <w:r>
        <w:rPr>
          <w:spacing w:val="-1"/>
        </w:rPr>
        <w:t> </w:t>
      </w:r>
      <w:r>
        <w:rPr/>
        <w:t>sites that do not require the use of face masks. However,</w:t>
      </w:r>
      <w:r>
        <w:rPr>
          <w:spacing w:val="-2"/>
        </w:rPr>
        <w:t> </w:t>
      </w:r>
      <w:r>
        <w:rPr/>
        <w:t>medical</w:t>
      </w:r>
      <w:r>
        <w:rPr>
          <w:spacing w:val="-3"/>
        </w:rPr>
        <w:t> </w:t>
      </w:r>
      <w:r>
        <w:rPr/>
        <w:t>facilities</w:t>
      </w:r>
      <w:r>
        <w:rPr>
          <w:spacing w:val="-4"/>
        </w:rPr>
        <w:t> </w:t>
      </w:r>
      <w:r>
        <w:rPr/>
        <w:t>such</w:t>
      </w:r>
      <w:r>
        <w:rPr>
          <w:spacing w:val="-3"/>
        </w:rPr>
        <w:t> </w:t>
      </w:r>
      <w:r>
        <w:rPr/>
        <w:t>as</w:t>
      </w:r>
      <w:r>
        <w:rPr>
          <w:spacing w:val="-2"/>
        </w:rPr>
        <w:t> </w:t>
      </w:r>
      <w:r>
        <w:rPr/>
        <w:t>hospitals</w:t>
      </w:r>
      <w:r>
        <w:rPr>
          <w:spacing w:val="-4"/>
        </w:rPr>
        <w:t> </w:t>
      </w:r>
      <w:r>
        <w:rPr/>
        <w:t>and</w:t>
      </w:r>
      <w:r>
        <w:rPr>
          <w:spacing w:val="-3"/>
        </w:rPr>
        <w:t> </w:t>
      </w:r>
      <w:r>
        <w:rPr/>
        <w:t>medical stations</w:t>
      </w:r>
      <w:r>
        <w:rPr>
          <w:spacing w:val="-4"/>
        </w:rPr>
        <w:t> </w:t>
      </w:r>
      <w:r>
        <w:rPr/>
        <w:t>may</w:t>
      </w:r>
      <w:r>
        <w:rPr>
          <w:spacing w:val="-2"/>
        </w:rPr>
        <w:t> </w:t>
      </w:r>
      <w:r>
        <w:rPr/>
        <w:t>still</w:t>
      </w:r>
      <w:r>
        <w:rPr>
          <w:spacing w:val="-2"/>
        </w:rPr>
        <w:t> </w:t>
      </w:r>
      <w:r>
        <w:rPr/>
        <w:t>require</w:t>
      </w:r>
      <w:r>
        <w:rPr>
          <w:spacing w:val="-2"/>
        </w:rPr>
        <w:t> </w:t>
      </w:r>
      <w:r>
        <w:rPr/>
        <w:t>the</w:t>
      </w:r>
      <w:r>
        <w:rPr>
          <w:spacing w:val="-2"/>
        </w:rPr>
        <w:t> </w:t>
      </w:r>
      <w:r>
        <w:rPr/>
        <w:t>use</w:t>
      </w:r>
      <w:r>
        <w:rPr>
          <w:spacing w:val="-2"/>
        </w:rPr>
        <w:t> </w:t>
      </w:r>
      <w:r>
        <w:rPr/>
        <w:t>of</w:t>
      </w:r>
      <w:r>
        <w:rPr>
          <w:spacing w:val="-5"/>
        </w:rPr>
        <w:t> </w:t>
      </w:r>
      <w:r>
        <w:rPr/>
        <w:t>face</w:t>
      </w:r>
      <w:r>
        <w:rPr>
          <w:spacing w:val="-2"/>
        </w:rPr>
        <w:t> </w:t>
      </w:r>
      <w:r>
        <w:rPr/>
        <w:t>masks. Workers at these sites must follow the requirements of each sub-project site related to communicable </w:t>
      </w:r>
      <w:r>
        <w:rPr>
          <w:spacing w:val="-2"/>
        </w:rPr>
        <w:t>diseases.</w:t>
      </w:r>
    </w:p>
    <w:p>
      <w:pPr>
        <w:pStyle w:val="BodyText"/>
        <w:spacing w:before="1"/>
        <w:rPr>
          <w:sz w:val="22"/>
        </w:rPr>
      </w:pPr>
    </w:p>
    <w:p>
      <w:pPr>
        <w:pStyle w:val="Heading5"/>
      </w:pPr>
      <w:r>
        <w:rPr/>
        <w:t>Contractor</w:t>
      </w:r>
      <w:r>
        <w:rPr>
          <w:spacing w:val="-4"/>
        </w:rPr>
        <w:t> </w:t>
      </w:r>
      <w:r>
        <w:rPr/>
        <w:t>Management</w:t>
      </w:r>
      <w:r>
        <w:rPr>
          <w:spacing w:val="-6"/>
        </w:rPr>
        <w:t> </w:t>
      </w:r>
      <w:r>
        <w:rPr>
          <w:spacing w:val="-2"/>
        </w:rPr>
        <w:t>Procedures</w:t>
      </w:r>
    </w:p>
    <w:p>
      <w:pPr>
        <w:pStyle w:val="Heading7"/>
        <w:spacing w:before="267"/>
        <w:ind w:right="159"/>
        <w:jc w:val="left"/>
      </w:pPr>
      <w:r>
        <w:rPr/>
        <w:t>The</w:t>
      </w:r>
      <w:r>
        <w:rPr>
          <w:spacing w:val="-3"/>
        </w:rPr>
        <w:t> </w:t>
      </w:r>
      <w:r>
        <w:rPr/>
        <w:t>objective</w:t>
      </w:r>
      <w:r>
        <w:rPr>
          <w:spacing w:val="-3"/>
        </w:rPr>
        <w:t> </w:t>
      </w:r>
      <w:r>
        <w:rPr/>
        <w:t>of</w:t>
      </w:r>
      <w:r>
        <w:rPr>
          <w:spacing w:val="-10"/>
        </w:rPr>
        <w:t> </w:t>
      </w:r>
      <w:r>
        <w:rPr/>
        <w:t>this</w:t>
      </w:r>
      <w:r>
        <w:rPr>
          <w:spacing w:val="-3"/>
        </w:rPr>
        <w:t> </w:t>
      </w:r>
      <w:r>
        <w:rPr/>
        <w:t>procedure</w:t>
      </w:r>
      <w:r>
        <w:rPr>
          <w:spacing w:val="-3"/>
        </w:rPr>
        <w:t> </w:t>
      </w:r>
      <w:r>
        <w:rPr/>
        <w:t>is</w:t>
      </w:r>
      <w:r>
        <w:rPr>
          <w:spacing w:val="-5"/>
        </w:rPr>
        <w:t> </w:t>
      </w:r>
      <w:r>
        <w:rPr/>
        <w:t>to</w:t>
      </w:r>
      <w:r>
        <w:rPr>
          <w:spacing w:val="-4"/>
        </w:rPr>
        <w:t> </w:t>
      </w:r>
      <w:r>
        <w:rPr/>
        <w:t>ensure</w:t>
      </w:r>
      <w:r>
        <w:rPr>
          <w:spacing w:val="-3"/>
        </w:rPr>
        <w:t> </w:t>
      </w:r>
      <w:r>
        <w:rPr/>
        <w:t>that</w:t>
      </w:r>
      <w:r>
        <w:rPr>
          <w:spacing w:val="-7"/>
        </w:rPr>
        <w:t> </w:t>
      </w:r>
      <w:r>
        <w:rPr/>
        <w:t>the</w:t>
      </w:r>
      <w:r>
        <w:rPr>
          <w:spacing w:val="-8"/>
        </w:rPr>
        <w:t> </w:t>
      </w:r>
      <w:r>
        <w:rPr/>
        <w:t>PIUs</w:t>
      </w:r>
      <w:r>
        <w:rPr>
          <w:spacing w:val="-5"/>
        </w:rPr>
        <w:t> </w:t>
      </w:r>
      <w:r>
        <w:rPr/>
        <w:t>have</w:t>
      </w:r>
      <w:r>
        <w:rPr>
          <w:spacing w:val="-3"/>
        </w:rPr>
        <w:t> </w:t>
      </w:r>
      <w:r>
        <w:rPr/>
        <w:t>contractual</w:t>
      </w:r>
      <w:r>
        <w:rPr>
          <w:spacing w:val="-9"/>
        </w:rPr>
        <w:t> </w:t>
      </w:r>
      <w:r>
        <w:rPr/>
        <w:t>power</w:t>
      </w:r>
      <w:r>
        <w:rPr>
          <w:spacing w:val="-5"/>
        </w:rPr>
        <w:t> </w:t>
      </w:r>
      <w:r>
        <w:rPr/>
        <w:t>to</w:t>
      </w:r>
      <w:r>
        <w:rPr>
          <w:spacing w:val="-4"/>
        </w:rPr>
        <w:t> </w:t>
      </w:r>
      <w:r>
        <w:rPr/>
        <w:t>administer</w:t>
      </w:r>
      <w:r>
        <w:rPr>
          <w:spacing w:val="-5"/>
        </w:rPr>
        <w:t> </w:t>
      </w:r>
      <w:r>
        <w:rPr/>
        <w:t>oversight and action against contractors for non-compliance with the LMP.</w:t>
      </w:r>
    </w:p>
    <w:p>
      <w:pPr>
        <w:pStyle w:val="Heading7"/>
        <w:numPr>
          <w:ilvl w:val="0"/>
          <w:numId w:val="52"/>
        </w:numPr>
        <w:tabs>
          <w:tab w:pos="1081" w:val="left" w:leader="none"/>
        </w:tabs>
        <w:spacing w:line="240" w:lineRule="auto" w:before="1" w:after="0"/>
        <w:ind w:left="1081" w:right="361" w:hanging="360"/>
        <w:jc w:val="left"/>
        <w:rPr>
          <w:rFonts w:ascii="Symbol" w:hAnsi="Symbol"/>
        </w:rPr>
      </w:pPr>
      <w:r>
        <w:rPr/>
        <w:t>The</w:t>
      </w:r>
      <w:r>
        <w:rPr>
          <w:spacing w:val="80"/>
        </w:rPr>
        <w:t> </w:t>
      </w:r>
      <w:r>
        <w:rPr/>
        <w:t>PIUs</w:t>
      </w:r>
      <w:r>
        <w:rPr>
          <w:spacing w:val="80"/>
        </w:rPr>
        <w:t> </w:t>
      </w:r>
      <w:r>
        <w:rPr/>
        <w:t>will</w:t>
      </w:r>
      <w:r>
        <w:rPr>
          <w:spacing w:val="80"/>
        </w:rPr>
        <w:t> </w:t>
      </w:r>
      <w:r>
        <w:rPr/>
        <w:t>make</w:t>
      </w:r>
      <w:r>
        <w:rPr>
          <w:spacing w:val="80"/>
        </w:rPr>
        <w:t> </w:t>
      </w:r>
      <w:r>
        <w:rPr/>
        <w:t>available</w:t>
      </w:r>
      <w:r>
        <w:rPr>
          <w:spacing w:val="80"/>
        </w:rPr>
        <w:t> </w:t>
      </w:r>
      <w:r>
        <w:rPr/>
        <w:t>relevant</w:t>
      </w:r>
      <w:r>
        <w:rPr>
          <w:spacing w:val="80"/>
        </w:rPr>
        <w:t> </w:t>
      </w:r>
      <w:r>
        <w:rPr/>
        <w:t>documentation</w:t>
      </w:r>
      <w:r>
        <w:rPr>
          <w:spacing w:val="80"/>
        </w:rPr>
        <w:t> </w:t>
      </w:r>
      <w:r>
        <w:rPr/>
        <w:t>to</w:t>
      </w:r>
      <w:r>
        <w:rPr>
          <w:spacing w:val="80"/>
        </w:rPr>
        <w:t> </w:t>
      </w:r>
      <w:r>
        <w:rPr/>
        <w:t>inform</w:t>
      </w:r>
      <w:r>
        <w:rPr>
          <w:spacing w:val="80"/>
        </w:rPr>
        <w:t> </w:t>
      </w:r>
      <w:r>
        <w:rPr/>
        <w:t>the</w:t>
      </w:r>
      <w:r>
        <w:rPr>
          <w:spacing w:val="80"/>
        </w:rPr>
        <w:t> </w:t>
      </w:r>
      <w:r>
        <w:rPr/>
        <w:t>contractor</w:t>
      </w:r>
      <w:r>
        <w:rPr>
          <w:spacing w:val="80"/>
        </w:rPr>
        <w:t> </w:t>
      </w:r>
      <w:r>
        <w:rPr/>
        <w:t>about requirements for effective implementation of the LMP.</w:t>
      </w:r>
    </w:p>
    <w:p>
      <w:pPr>
        <w:pStyle w:val="Heading7"/>
        <w:numPr>
          <w:ilvl w:val="0"/>
          <w:numId w:val="52"/>
        </w:numPr>
        <w:tabs>
          <w:tab w:pos="1081" w:val="left" w:leader="none"/>
        </w:tabs>
        <w:spacing w:line="240" w:lineRule="auto" w:before="1" w:after="0"/>
        <w:ind w:left="1081" w:right="364" w:hanging="360"/>
        <w:jc w:val="left"/>
        <w:rPr>
          <w:rFonts w:ascii="Symbol" w:hAnsi="Symbol"/>
        </w:rPr>
      </w:pPr>
      <w:r>
        <w:rPr/>
        <w:t>Before</w:t>
      </w:r>
      <w:r>
        <w:rPr>
          <w:spacing w:val="-8"/>
        </w:rPr>
        <w:t> </w:t>
      </w:r>
      <w:r>
        <w:rPr/>
        <w:t>submitting</w:t>
      </w:r>
      <w:r>
        <w:rPr>
          <w:spacing w:val="-8"/>
        </w:rPr>
        <w:t> </w:t>
      </w:r>
      <w:r>
        <w:rPr/>
        <w:t>a</w:t>
      </w:r>
      <w:r>
        <w:rPr>
          <w:spacing w:val="-9"/>
        </w:rPr>
        <w:t> </w:t>
      </w:r>
      <w:r>
        <w:rPr/>
        <w:t>bid</w:t>
      </w:r>
      <w:r>
        <w:rPr>
          <w:spacing w:val="-9"/>
        </w:rPr>
        <w:t> </w:t>
      </w:r>
      <w:r>
        <w:rPr/>
        <w:t>for</w:t>
      </w:r>
      <w:r>
        <w:rPr>
          <w:spacing w:val="-10"/>
        </w:rPr>
        <w:t> </w:t>
      </w:r>
      <w:r>
        <w:rPr/>
        <w:t>any</w:t>
      </w:r>
      <w:r>
        <w:rPr>
          <w:spacing w:val="-8"/>
        </w:rPr>
        <w:t> </w:t>
      </w:r>
      <w:r>
        <w:rPr/>
        <w:t>contract,</w:t>
      </w:r>
      <w:r>
        <w:rPr>
          <w:spacing w:val="-8"/>
        </w:rPr>
        <w:t> </w:t>
      </w:r>
      <w:r>
        <w:rPr/>
        <w:t>the</w:t>
      </w:r>
      <w:r>
        <w:rPr>
          <w:spacing w:val="-8"/>
        </w:rPr>
        <w:t> </w:t>
      </w:r>
      <w:r>
        <w:rPr/>
        <w:t>contractor</w:t>
      </w:r>
      <w:r>
        <w:rPr>
          <w:spacing w:val="-10"/>
        </w:rPr>
        <w:t> </w:t>
      </w:r>
      <w:r>
        <w:rPr/>
        <w:t>shall</w:t>
      </w:r>
      <w:r>
        <w:rPr>
          <w:spacing w:val="-9"/>
        </w:rPr>
        <w:t> </w:t>
      </w:r>
      <w:r>
        <w:rPr/>
        <w:t>incorporate</w:t>
      </w:r>
      <w:r>
        <w:rPr>
          <w:spacing w:val="-8"/>
        </w:rPr>
        <w:t> </w:t>
      </w:r>
      <w:r>
        <w:rPr/>
        <w:t>the</w:t>
      </w:r>
      <w:r>
        <w:rPr>
          <w:spacing w:val="-8"/>
        </w:rPr>
        <w:t> </w:t>
      </w:r>
      <w:r>
        <w:rPr/>
        <w:t>requirements</w:t>
      </w:r>
      <w:r>
        <w:rPr>
          <w:spacing w:val="-9"/>
        </w:rPr>
        <w:t> </w:t>
      </w:r>
      <w:r>
        <w:rPr/>
        <w:t>of</w:t>
      </w:r>
      <w:r>
        <w:rPr>
          <w:spacing w:val="-10"/>
        </w:rPr>
        <w:t> </w:t>
      </w:r>
      <w:r>
        <w:rPr/>
        <w:t>the ESMF, including the LMP.</w:t>
      </w:r>
    </w:p>
    <w:p>
      <w:pPr>
        <w:pStyle w:val="Heading7"/>
        <w:numPr>
          <w:ilvl w:val="0"/>
          <w:numId w:val="52"/>
        </w:numPr>
        <w:tabs>
          <w:tab w:pos="1080" w:val="left" w:leader="none"/>
        </w:tabs>
        <w:spacing w:line="240" w:lineRule="auto" w:before="2" w:after="0"/>
        <w:ind w:left="1080" w:right="0" w:hanging="359"/>
        <w:jc w:val="left"/>
        <w:rPr>
          <w:rFonts w:ascii="Symbol" w:hAnsi="Symbol"/>
        </w:rPr>
      </w:pPr>
      <w:r>
        <w:rPr/>
        <w:t>Contractor</w:t>
      </w:r>
      <w:r>
        <w:rPr>
          <w:spacing w:val="-6"/>
        </w:rPr>
        <w:t> </w:t>
      </w:r>
      <w:r>
        <w:rPr/>
        <w:t>will</w:t>
      </w:r>
      <w:r>
        <w:rPr>
          <w:spacing w:val="-2"/>
        </w:rPr>
        <w:t> </w:t>
      </w:r>
      <w:r>
        <w:rPr/>
        <w:t>raise</w:t>
      </w:r>
      <w:r>
        <w:rPr>
          <w:spacing w:val="-2"/>
        </w:rPr>
        <w:t> </w:t>
      </w:r>
      <w:r>
        <w:rPr/>
        <w:t>worker</w:t>
      </w:r>
      <w:r>
        <w:rPr>
          <w:spacing w:val="-4"/>
        </w:rPr>
        <w:t> </w:t>
      </w:r>
      <w:r>
        <w:rPr/>
        <w:t>awareness on</w:t>
      </w:r>
      <w:r>
        <w:rPr>
          <w:spacing w:val="-3"/>
        </w:rPr>
        <w:t> </w:t>
      </w:r>
      <w:r>
        <w:rPr/>
        <w:t>the</w:t>
      </w:r>
      <w:r>
        <w:rPr>
          <w:spacing w:val="-2"/>
        </w:rPr>
        <w:t> </w:t>
      </w:r>
      <w:r>
        <w:rPr/>
        <w:t>Code</w:t>
      </w:r>
      <w:r>
        <w:rPr>
          <w:spacing w:val="-2"/>
        </w:rPr>
        <w:t> </w:t>
      </w:r>
      <w:r>
        <w:rPr/>
        <w:t>and</w:t>
      </w:r>
      <w:r>
        <w:rPr>
          <w:spacing w:val="-3"/>
        </w:rPr>
        <w:t> </w:t>
      </w:r>
      <w:r>
        <w:rPr>
          <w:spacing w:val="-2"/>
        </w:rPr>
        <w:t>Conduct.</w:t>
      </w:r>
    </w:p>
    <w:p>
      <w:pPr>
        <w:pStyle w:val="Heading7"/>
        <w:numPr>
          <w:ilvl w:val="0"/>
          <w:numId w:val="52"/>
        </w:numPr>
        <w:tabs>
          <w:tab w:pos="1080" w:val="left" w:leader="none"/>
        </w:tabs>
        <w:spacing w:line="240" w:lineRule="auto" w:before="0" w:after="0"/>
        <w:ind w:left="1080" w:right="0" w:hanging="359"/>
        <w:jc w:val="left"/>
        <w:rPr>
          <w:rFonts w:ascii="Symbol" w:hAnsi="Symbol"/>
        </w:rPr>
      </w:pPr>
      <w:r>
        <w:rPr/>
        <w:t>Contractor</w:t>
      </w:r>
      <w:r>
        <w:rPr>
          <w:spacing w:val="-6"/>
        </w:rPr>
        <w:t> </w:t>
      </w:r>
      <w:r>
        <w:rPr/>
        <w:t>will</w:t>
      </w:r>
      <w:r>
        <w:rPr>
          <w:spacing w:val="-2"/>
        </w:rPr>
        <w:t> </w:t>
      </w:r>
      <w:r>
        <w:rPr/>
        <w:t>show</w:t>
      </w:r>
      <w:r>
        <w:rPr>
          <w:spacing w:val="-5"/>
        </w:rPr>
        <w:t> </w:t>
      </w:r>
      <w:r>
        <w:rPr/>
        <w:t>evidence</w:t>
      </w:r>
      <w:r>
        <w:rPr>
          <w:spacing w:val="-2"/>
        </w:rPr>
        <w:t> </w:t>
      </w:r>
      <w:r>
        <w:rPr/>
        <w:t>of</w:t>
      </w:r>
      <w:r>
        <w:rPr>
          <w:spacing w:val="-1"/>
        </w:rPr>
        <w:t> </w:t>
      </w:r>
      <w:r>
        <w:rPr/>
        <w:t>OHS</w:t>
      </w:r>
      <w:r>
        <w:rPr>
          <w:spacing w:val="-3"/>
        </w:rPr>
        <w:t> </w:t>
      </w:r>
      <w:r>
        <w:rPr/>
        <w:t>and</w:t>
      </w:r>
      <w:r>
        <w:rPr>
          <w:spacing w:val="-3"/>
        </w:rPr>
        <w:t> </w:t>
      </w:r>
      <w:r>
        <w:rPr/>
        <w:t>Emergency</w:t>
      </w:r>
      <w:r>
        <w:rPr>
          <w:spacing w:val="-3"/>
        </w:rPr>
        <w:t> </w:t>
      </w:r>
      <w:r>
        <w:rPr/>
        <w:t>Preparedness</w:t>
      </w:r>
      <w:r>
        <w:rPr>
          <w:spacing w:val="-3"/>
        </w:rPr>
        <w:t> </w:t>
      </w:r>
      <w:r>
        <w:rPr>
          <w:spacing w:val="-2"/>
        </w:rPr>
        <w:t>procedures.</w:t>
      </w:r>
    </w:p>
    <w:p>
      <w:pPr>
        <w:pStyle w:val="Heading7"/>
        <w:spacing w:after="0" w:line="240" w:lineRule="auto"/>
        <w:jc w:val="left"/>
        <w:rPr>
          <w:rFonts w:ascii="Symbol" w:hAnsi="Symbol"/>
        </w:rPr>
        <w:sectPr>
          <w:pgSz w:w="12240" w:h="15840"/>
          <w:pgMar w:header="0" w:footer="1156" w:top="1360" w:bottom="1340" w:left="1080" w:right="1080"/>
        </w:sectPr>
      </w:pPr>
    </w:p>
    <w:p>
      <w:pPr>
        <w:pStyle w:val="Heading7"/>
        <w:numPr>
          <w:ilvl w:val="0"/>
          <w:numId w:val="52"/>
        </w:numPr>
        <w:tabs>
          <w:tab w:pos="1081" w:val="left" w:leader="none"/>
        </w:tabs>
        <w:spacing w:line="240" w:lineRule="auto" w:before="79" w:after="0"/>
        <w:ind w:left="1081" w:right="350" w:hanging="360"/>
        <w:jc w:val="both"/>
        <w:rPr>
          <w:rFonts w:ascii="Symbol" w:hAnsi="Symbol"/>
        </w:rPr>
      </w:pPr>
      <w:r>
        <w:rPr/>
        <w:t>The</w:t>
      </w:r>
      <w:r>
        <w:rPr>
          <w:spacing w:val="-2"/>
        </w:rPr>
        <w:t> </w:t>
      </w:r>
      <w:r>
        <w:rPr/>
        <w:t>PIUs</w:t>
      </w:r>
      <w:r>
        <w:rPr>
          <w:spacing w:val="-4"/>
        </w:rPr>
        <w:t> </w:t>
      </w:r>
      <w:r>
        <w:rPr/>
        <w:t>will</w:t>
      </w:r>
      <w:r>
        <w:rPr>
          <w:spacing w:val="-2"/>
        </w:rPr>
        <w:t> </w:t>
      </w:r>
      <w:r>
        <w:rPr/>
        <w:t>monitor</w:t>
      </w:r>
      <w:r>
        <w:rPr>
          <w:spacing w:val="-4"/>
        </w:rPr>
        <w:t> </w:t>
      </w:r>
      <w:r>
        <w:rPr/>
        <w:t>contract’s</w:t>
      </w:r>
      <w:r>
        <w:rPr>
          <w:spacing w:val="-4"/>
        </w:rPr>
        <w:t> </w:t>
      </w:r>
      <w:r>
        <w:rPr/>
        <w:t>E&amp;S</w:t>
      </w:r>
      <w:r>
        <w:rPr>
          <w:spacing w:val="-4"/>
        </w:rPr>
        <w:t> </w:t>
      </w:r>
      <w:r>
        <w:rPr/>
        <w:t>performance</w:t>
      </w:r>
      <w:r>
        <w:rPr>
          <w:spacing w:val="-2"/>
        </w:rPr>
        <w:t> </w:t>
      </w:r>
      <w:r>
        <w:rPr/>
        <w:t>during</w:t>
      </w:r>
      <w:r>
        <w:rPr>
          <w:spacing w:val="-1"/>
        </w:rPr>
        <w:t> </w:t>
      </w:r>
      <w:r>
        <w:rPr/>
        <w:t>its</w:t>
      </w:r>
      <w:r>
        <w:rPr>
          <w:spacing w:val="-4"/>
        </w:rPr>
        <w:t> </w:t>
      </w:r>
      <w:r>
        <w:rPr/>
        <w:t>regular</w:t>
      </w:r>
      <w:r>
        <w:rPr>
          <w:spacing w:val="-5"/>
        </w:rPr>
        <w:t> </w:t>
      </w:r>
      <w:r>
        <w:rPr/>
        <w:t>site</w:t>
      </w:r>
      <w:r>
        <w:rPr>
          <w:spacing w:val="-2"/>
        </w:rPr>
        <w:t> </w:t>
      </w:r>
      <w:r>
        <w:rPr/>
        <w:t>visits</w:t>
      </w:r>
      <w:r>
        <w:rPr>
          <w:spacing w:val="-4"/>
        </w:rPr>
        <w:t> </w:t>
      </w:r>
      <w:r>
        <w:rPr/>
        <w:t>utilizing</w:t>
      </w:r>
      <w:r>
        <w:rPr>
          <w:spacing w:val="-1"/>
        </w:rPr>
        <w:t> </w:t>
      </w:r>
      <w:r>
        <w:rPr/>
        <w:t>contractor reporting</w:t>
      </w:r>
      <w:r>
        <w:rPr>
          <w:spacing w:val="-7"/>
        </w:rPr>
        <w:t> </w:t>
      </w:r>
      <w:r>
        <w:rPr/>
        <w:t>where</w:t>
      </w:r>
      <w:r>
        <w:rPr>
          <w:spacing w:val="-8"/>
        </w:rPr>
        <w:t> </w:t>
      </w:r>
      <w:r>
        <w:rPr/>
        <w:t>available.</w:t>
      </w:r>
      <w:r>
        <w:rPr>
          <w:spacing w:val="-3"/>
        </w:rPr>
        <w:t> </w:t>
      </w:r>
      <w:r>
        <w:rPr/>
        <w:t>Where</w:t>
      </w:r>
      <w:r>
        <w:rPr>
          <w:spacing w:val="-8"/>
        </w:rPr>
        <w:t> </w:t>
      </w:r>
      <w:r>
        <w:rPr/>
        <w:t>appropriate,</w:t>
      </w:r>
      <w:r>
        <w:rPr>
          <w:spacing w:val="-8"/>
        </w:rPr>
        <w:t> </w:t>
      </w:r>
      <w:r>
        <w:rPr/>
        <w:t>the</w:t>
      </w:r>
      <w:r>
        <w:rPr>
          <w:spacing w:val="-8"/>
        </w:rPr>
        <w:t> </w:t>
      </w:r>
      <w:r>
        <w:rPr/>
        <w:t>PIUs</w:t>
      </w:r>
      <w:r>
        <w:rPr>
          <w:spacing w:val="-5"/>
        </w:rPr>
        <w:t> </w:t>
      </w:r>
      <w:r>
        <w:rPr/>
        <w:t>may</w:t>
      </w:r>
      <w:r>
        <w:rPr>
          <w:spacing w:val="-8"/>
        </w:rPr>
        <w:t> </w:t>
      </w:r>
      <w:r>
        <w:rPr/>
        <w:t>withhold</w:t>
      </w:r>
      <w:r>
        <w:rPr>
          <w:spacing w:val="-4"/>
        </w:rPr>
        <w:t> </w:t>
      </w:r>
      <w:r>
        <w:rPr/>
        <w:t>contractor’s</w:t>
      </w:r>
      <w:r>
        <w:rPr>
          <w:spacing w:val="-9"/>
        </w:rPr>
        <w:t> </w:t>
      </w:r>
      <w:r>
        <w:rPr/>
        <w:t>payment</w:t>
      </w:r>
      <w:r>
        <w:rPr>
          <w:spacing w:val="-3"/>
        </w:rPr>
        <w:t> </w:t>
      </w:r>
      <w:r>
        <w:rPr/>
        <w:t>until corrective action(s) is/are implemented on significant non-compliance with the LMP, such as failure to notify the PIUs of incidents and accidents.</w:t>
      </w:r>
    </w:p>
    <w:p>
      <w:pPr>
        <w:pStyle w:val="BodyText"/>
        <w:spacing w:before="3"/>
        <w:rPr>
          <w:sz w:val="22"/>
        </w:rPr>
      </w:pPr>
    </w:p>
    <w:p>
      <w:pPr>
        <w:pStyle w:val="Heading5"/>
      </w:pPr>
      <w:r>
        <w:rPr/>
        <w:t>Procedures</w:t>
      </w:r>
      <w:r>
        <w:rPr>
          <w:spacing w:val="-3"/>
        </w:rPr>
        <w:t> </w:t>
      </w:r>
      <w:r>
        <w:rPr/>
        <w:t>for</w:t>
      </w:r>
      <w:r>
        <w:rPr>
          <w:spacing w:val="-3"/>
        </w:rPr>
        <w:t> </w:t>
      </w:r>
      <w:r>
        <w:rPr/>
        <w:t>Primary</w:t>
      </w:r>
      <w:r>
        <w:rPr>
          <w:spacing w:val="-3"/>
        </w:rPr>
        <w:t> </w:t>
      </w:r>
      <w:r>
        <w:rPr>
          <w:spacing w:val="-2"/>
        </w:rPr>
        <w:t>Suppliers</w:t>
      </w:r>
    </w:p>
    <w:p>
      <w:pPr>
        <w:pStyle w:val="Heading7"/>
        <w:spacing w:before="266"/>
        <w:ind w:right="357"/>
      </w:pPr>
      <w:r>
        <w:rPr/>
        <w:t>The objective of the procedure is to ensure that labor-related risks, especially child and forced labor as well as serious safety issues to the project from primary supply workers are managed. There are allegations of</w:t>
      </w:r>
      <w:r>
        <w:rPr>
          <w:spacing w:val="-1"/>
        </w:rPr>
        <w:t> </w:t>
      </w:r>
      <w:r>
        <w:rPr/>
        <w:t>forced labor risks associated with suppliers of</w:t>
      </w:r>
      <w:r>
        <w:rPr>
          <w:spacing w:val="-1"/>
        </w:rPr>
        <w:t> </w:t>
      </w:r>
      <w:r>
        <w:rPr/>
        <w:t>polysilicon, a high-purity form of</w:t>
      </w:r>
      <w:r>
        <w:rPr>
          <w:spacing w:val="-1"/>
        </w:rPr>
        <w:t> </w:t>
      </w:r>
      <w:r>
        <w:rPr/>
        <w:t>silicon that is</w:t>
      </w:r>
      <w:r>
        <w:rPr>
          <w:spacing w:val="-5"/>
        </w:rPr>
        <w:t> </w:t>
      </w:r>
      <w:r>
        <w:rPr/>
        <w:t>a</w:t>
      </w:r>
      <w:r>
        <w:rPr>
          <w:spacing w:val="-4"/>
        </w:rPr>
        <w:t> </w:t>
      </w:r>
      <w:r>
        <w:rPr/>
        <w:t>key</w:t>
      </w:r>
      <w:r>
        <w:rPr>
          <w:spacing w:val="-3"/>
        </w:rPr>
        <w:t> </w:t>
      </w:r>
      <w:r>
        <w:rPr/>
        <w:t>raw</w:t>
      </w:r>
      <w:r>
        <w:rPr>
          <w:spacing w:val="-6"/>
        </w:rPr>
        <w:t> </w:t>
      </w:r>
      <w:r>
        <w:rPr/>
        <w:t>material</w:t>
      </w:r>
      <w:r>
        <w:rPr>
          <w:spacing w:val="-3"/>
        </w:rPr>
        <w:t> </w:t>
      </w:r>
      <w:r>
        <w:rPr/>
        <w:t>in</w:t>
      </w:r>
      <w:r>
        <w:rPr>
          <w:spacing w:val="-4"/>
        </w:rPr>
        <w:t> </w:t>
      </w:r>
      <w:r>
        <w:rPr/>
        <w:t>the</w:t>
      </w:r>
      <w:r>
        <w:rPr>
          <w:spacing w:val="-3"/>
        </w:rPr>
        <w:t> </w:t>
      </w:r>
      <w:r>
        <w:rPr/>
        <w:t>PV</w:t>
      </w:r>
      <w:r>
        <w:rPr>
          <w:spacing w:val="-4"/>
        </w:rPr>
        <w:t> </w:t>
      </w:r>
      <w:r>
        <w:rPr/>
        <w:t>supply</w:t>
      </w:r>
      <w:r>
        <w:rPr>
          <w:spacing w:val="-3"/>
        </w:rPr>
        <w:t> </w:t>
      </w:r>
      <w:r>
        <w:rPr/>
        <w:t>chain.</w:t>
      </w:r>
      <w:r>
        <w:rPr>
          <w:spacing w:val="40"/>
        </w:rPr>
        <w:t> </w:t>
      </w:r>
      <w:r>
        <w:rPr>
          <w:color w:val="212121"/>
        </w:rPr>
        <w:t>To</w:t>
      </w:r>
      <w:r>
        <w:rPr>
          <w:color w:val="212121"/>
          <w:spacing w:val="-4"/>
        </w:rPr>
        <w:t> </w:t>
      </w:r>
      <w:r>
        <w:rPr>
          <w:color w:val="212121"/>
        </w:rPr>
        <w:t>help</w:t>
      </w:r>
      <w:r>
        <w:rPr>
          <w:color w:val="212121"/>
          <w:spacing w:val="-4"/>
        </w:rPr>
        <w:t> </w:t>
      </w:r>
      <w:r>
        <w:rPr>
          <w:color w:val="212121"/>
        </w:rPr>
        <w:t>Project</w:t>
      </w:r>
      <w:r>
        <w:rPr>
          <w:color w:val="212121"/>
          <w:spacing w:val="-2"/>
        </w:rPr>
        <w:t> </w:t>
      </w:r>
      <w:r>
        <w:rPr>
          <w:color w:val="212121"/>
        </w:rPr>
        <w:t>countries</w:t>
      </w:r>
      <w:r>
        <w:rPr>
          <w:color w:val="212121"/>
          <w:spacing w:val="-5"/>
        </w:rPr>
        <w:t> </w:t>
      </w:r>
      <w:r>
        <w:rPr>
          <w:color w:val="212121"/>
        </w:rPr>
        <w:t>benefit</w:t>
      </w:r>
      <w:r>
        <w:rPr>
          <w:color w:val="212121"/>
          <w:spacing w:val="-3"/>
        </w:rPr>
        <w:t> </w:t>
      </w:r>
      <w:r>
        <w:rPr>
          <w:color w:val="212121"/>
        </w:rPr>
        <w:t>from</w:t>
      </w:r>
      <w:r>
        <w:rPr>
          <w:color w:val="212121"/>
          <w:spacing w:val="-4"/>
        </w:rPr>
        <w:t> </w:t>
      </w:r>
      <w:r>
        <w:rPr>
          <w:color w:val="212121"/>
        </w:rPr>
        <w:t>economies</w:t>
      </w:r>
      <w:r>
        <w:rPr>
          <w:color w:val="212121"/>
          <w:spacing w:val="-5"/>
        </w:rPr>
        <w:t> </w:t>
      </w:r>
      <w:r>
        <w:rPr>
          <w:color w:val="212121"/>
        </w:rPr>
        <w:t>of</w:t>
      </w:r>
      <w:r>
        <w:rPr>
          <w:color w:val="212121"/>
          <w:spacing w:val="-6"/>
        </w:rPr>
        <w:t> </w:t>
      </w:r>
      <w:r>
        <w:rPr>
          <w:color w:val="212121"/>
        </w:rPr>
        <w:t>scale</w:t>
      </w:r>
      <w:r>
        <w:rPr>
          <w:color w:val="212121"/>
          <w:spacing w:val="-3"/>
        </w:rPr>
        <w:t> </w:t>
      </w:r>
      <w:r>
        <w:rPr>
          <w:color w:val="212121"/>
        </w:rPr>
        <w:t>in procuring the necessary equipment, the</w:t>
      </w:r>
      <w:r>
        <w:rPr>
          <w:color w:val="212121"/>
          <w:spacing w:val="-1"/>
        </w:rPr>
        <w:t> </w:t>
      </w:r>
      <w:r>
        <w:rPr>
          <w:color w:val="212121"/>
        </w:rPr>
        <w:t>OECS Commission will provide a pooled procurement service to the Project. </w:t>
      </w:r>
      <w:r>
        <w:rPr/>
        <w:t>The </w:t>
      </w:r>
      <w:r>
        <w:rPr>
          <w:color w:val="212121"/>
        </w:rPr>
        <w:t>OECS Commission, </w:t>
      </w:r>
      <w:r>
        <w:rPr/>
        <w:t>PIUs and all contractors will undertake the following measures:</w:t>
      </w:r>
    </w:p>
    <w:p>
      <w:pPr>
        <w:pStyle w:val="Heading7"/>
        <w:numPr>
          <w:ilvl w:val="0"/>
          <w:numId w:val="52"/>
        </w:numPr>
        <w:tabs>
          <w:tab w:pos="1080" w:val="left" w:leader="none"/>
        </w:tabs>
        <w:spacing w:line="280" w:lineRule="exact" w:before="3" w:after="0"/>
        <w:ind w:left="1080" w:right="0" w:hanging="359"/>
        <w:jc w:val="left"/>
        <w:rPr>
          <w:rFonts w:ascii="Symbol" w:hAnsi="Symbol"/>
        </w:rPr>
      </w:pPr>
      <w:r>
        <w:rPr/>
        <w:t>Procure</w:t>
      </w:r>
      <w:r>
        <w:rPr>
          <w:spacing w:val="-4"/>
        </w:rPr>
        <w:t> </w:t>
      </w:r>
      <w:r>
        <w:rPr/>
        <w:t>supplies</w:t>
      </w:r>
      <w:r>
        <w:rPr>
          <w:spacing w:val="-5"/>
        </w:rPr>
        <w:t> </w:t>
      </w:r>
      <w:r>
        <w:rPr/>
        <w:t>from</w:t>
      </w:r>
      <w:r>
        <w:rPr>
          <w:spacing w:val="-4"/>
        </w:rPr>
        <w:t> </w:t>
      </w:r>
      <w:r>
        <w:rPr/>
        <w:t>legally</w:t>
      </w:r>
      <w:r>
        <w:rPr>
          <w:spacing w:val="-3"/>
        </w:rPr>
        <w:t> </w:t>
      </w:r>
      <w:r>
        <w:rPr/>
        <w:t>constituted</w:t>
      </w:r>
      <w:r>
        <w:rPr>
          <w:spacing w:val="-4"/>
        </w:rPr>
        <w:t> </w:t>
      </w:r>
      <w:r>
        <w:rPr>
          <w:spacing w:val="-2"/>
        </w:rPr>
        <w:t>suppliers.</w:t>
      </w:r>
    </w:p>
    <w:p>
      <w:pPr>
        <w:pStyle w:val="Heading7"/>
        <w:numPr>
          <w:ilvl w:val="0"/>
          <w:numId w:val="52"/>
        </w:numPr>
        <w:tabs>
          <w:tab w:pos="1081" w:val="left" w:leader="none"/>
        </w:tabs>
        <w:spacing w:line="237" w:lineRule="auto" w:before="2" w:after="0"/>
        <w:ind w:left="1081" w:right="362" w:hanging="360"/>
        <w:jc w:val="both"/>
        <w:rPr>
          <w:rFonts w:ascii="Symbol" w:hAnsi="Symbol"/>
        </w:rPr>
      </w:pPr>
      <w:r>
        <w:rPr/>
        <w:t>To the extent feasible, conduct due diligence to ensure that primary suppliers conduct age verifications, employ workers without any force or coercion, and maintain basic OHS systems.</w:t>
      </w:r>
    </w:p>
    <w:p>
      <w:pPr>
        <w:pStyle w:val="BodyText"/>
        <w:spacing w:before="3"/>
        <w:rPr>
          <w:sz w:val="22"/>
        </w:rPr>
      </w:pPr>
    </w:p>
    <w:p>
      <w:pPr>
        <w:pStyle w:val="Heading7"/>
        <w:ind w:right="352"/>
      </w:pPr>
      <w:r>
        <w:rPr/>
        <w:t>Under ESS2, where there is a significant risk of forced labor related to primary supply workers, </w:t>
      </w:r>
      <w:r>
        <w:rPr>
          <w:color w:val="212121"/>
        </w:rPr>
        <w:t>the</w:t>
      </w:r>
      <w:r>
        <w:rPr>
          <w:color w:val="212121"/>
          <w:spacing w:val="-3"/>
        </w:rPr>
        <w:t> </w:t>
      </w:r>
      <w:r>
        <w:rPr>
          <w:color w:val="212121"/>
        </w:rPr>
        <w:t>OECS Commission</w:t>
      </w:r>
      <w:r>
        <w:rPr>
          <w:color w:val="212121"/>
          <w:spacing w:val="-13"/>
        </w:rPr>
        <w:t> </w:t>
      </w:r>
      <w:r>
        <w:rPr/>
        <w:t>will</w:t>
      </w:r>
      <w:r>
        <w:rPr>
          <w:spacing w:val="-12"/>
        </w:rPr>
        <w:t> </w:t>
      </w:r>
      <w:r>
        <w:rPr/>
        <w:t>require</w:t>
      </w:r>
      <w:r>
        <w:rPr>
          <w:spacing w:val="-13"/>
        </w:rPr>
        <w:t> </w:t>
      </w:r>
      <w:r>
        <w:rPr/>
        <w:t>the</w:t>
      </w:r>
      <w:r>
        <w:rPr>
          <w:spacing w:val="-12"/>
        </w:rPr>
        <w:t> </w:t>
      </w:r>
      <w:r>
        <w:rPr/>
        <w:t>primary</w:t>
      </w:r>
      <w:r>
        <w:rPr>
          <w:spacing w:val="-11"/>
        </w:rPr>
        <w:t> </w:t>
      </w:r>
      <w:r>
        <w:rPr/>
        <w:t>supplier</w:t>
      </w:r>
      <w:r>
        <w:rPr>
          <w:spacing w:val="-13"/>
        </w:rPr>
        <w:t> </w:t>
      </w:r>
      <w:r>
        <w:rPr/>
        <w:t>to</w:t>
      </w:r>
      <w:r>
        <w:rPr>
          <w:spacing w:val="-12"/>
        </w:rPr>
        <w:t> </w:t>
      </w:r>
      <w:r>
        <w:rPr/>
        <w:t>identify</w:t>
      </w:r>
      <w:r>
        <w:rPr>
          <w:spacing w:val="-11"/>
        </w:rPr>
        <w:t> </w:t>
      </w:r>
      <w:r>
        <w:rPr/>
        <w:t>those</w:t>
      </w:r>
      <w:r>
        <w:rPr>
          <w:spacing w:val="-12"/>
        </w:rPr>
        <w:t> </w:t>
      </w:r>
      <w:r>
        <w:rPr/>
        <w:t>risks</w:t>
      </w:r>
      <w:r>
        <w:rPr>
          <w:spacing w:val="-12"/>
        </w:rPr>
        <w:t> </w:t>
      </w:r>
      <w:r>
        <w:rPr/>
        <w:t>and</w:t>
      </w:r>
      <w:r>
        <w:rPr>
          <w:spacing w:val="-13"/>
        </w:rPr>
        <w:t> </w:t>
      </w:r>
      <w:r>
        <w:rPr/>
        <w:t>if</w:t>
      </w:r>
      <w:r>
        <w:rPr>
          <w:spacing w:val="-12"/>
        </w:rPr>
        <w:t> </w:t>
      </w:r>
      <w:r>
        <w:rPr/>
        <w:t>forced</w:t>
      </w:r>
      <w:r>
        <w:rPr>
          <w:spacing w:val="-12"/>
        </w:rPr>
        <w:t> </w:t>
      </w:r>
      <w:r>
        <w:rPr/>
        <w:t>labor</w:t>
      </w:r>
      <w:r>
        <w:rPr>
          <w:spacing w:val="-13"/>
        </w:rPr>
        <w:t> </w:t>
      </w:r>
      <w:r>
        <w:rPr/>
        <w:t>cases</w:t>
      </w:r>
      <w:r>
        <w:rPr>
          <w:spacing w:val="-12"/>
        </w:rPr>
        <w:t> </w:t>
      </w:r>
      <w:r>
        <w:rPr/>
        <w:t>are</w:t>
      </w:r>
      <w:r>
        <w:rPr>
          <w:spacing w:val="-11"/>
        </w:rPr>
        <w:t> </w:t>
      </w:r>
      <w:r>
        <w:rPr/>
        <w:t>identified, </w:t>
      </w:r>
      <w:r>
        <w:rPr>
          <w:color w:val="212121"/>
        </w:rPr>
        <w:t>the</w:t>
      </w:r>
      <w:r>
        <w:rPr>
          <w:color w:val="212121"/>
          <w:spacing w:val="-1"/>
        </w:rPr>
        <w:t> </w:t>
      </w:r>
      <w:r>
        <w:rPr>
          <w:color w:val="212121"/>
        </w:rPr>
        <w:t>OECS Commission </w:t>
      </w:r>
      <w:r>
        <w:rPr/>
        <w:t>will require the primary supplier to take appropriate steps to remedy them. Ultimately,</w:t>
      </w:r>
      <w:r>
        <w:rPr>
          <w:spacing w:val="-8"/>
        </w:rPr>
        <w:t> </w:t>
      </w:r>
      <w:r>
        <w:rPr/>
        <w:t>where</w:t>
      </w:r>
      <w:r>
        <w:rPr>
          <w:spacing w:val="-8"/>
        </w:rPr>
        <w:t> </w:t>
      </w:r>
      <w:r>
        <w:rPr/>
        <w:t>remedy</w:t>
      </w:r>
      <w:r>
        <w:rPr>
          <w:spacing w:val="-8"/>
        </w:rPr>
        <w:t> </w:t>
      </w:r>
      <w:r>
        <w:rPr/>
        <w:t>is</w:t>
      </w:r>
      <w:r>
        <w:rPr>
          <w:spacing w:val="-6"/>
        </w:rPr>
        <w:t> </w:t>
      </w:r>
      <w:r>
        <w:rPr/>
        <w:t>not</w:t>
      </w:r>
      <w:r>
        <w:rPr>
          <w:spacing w:val="-8"/>
        </w:rPr>
        <w:t> </w:t>
      </w:r>
      <w:r>
        <w:rPr/>
        <w:t>possible,</w:t>
      </w:r>
      <w:r>
        <w:rPr>
          <w:spacing w:val="-7"/>
        </w:rPr>
        <w:t> </w:t>
      </w:r>
      <w:r>
        <w:rPr>
          <w:color w:val="212121"/>
        </w:rPr>
        <w:t>the</w:t>
      </w:r>
      <w:r>
        <w:rPr>
          <w:color w:val="212121"/>
          <w:spacing w:val="-4"/>
        </w:rPr>
        <w:t> </w:t>
      </w:r>
      <w:r>
        <w:rPr>
          <w:color w:val="212121"/>
        </w:rPr>
        <w:t>OECS</w:t>
      </w:r>
      <w:r>
        <w:rPr>
          <w:color w:val="212121"/>
          <w:spacing w:val="-9"/>
        </w:rPr>
        <w:t> </w:t>
      </w:r>
      <w:r>
        <w:rPr>
          <w:color w:val="212121"/>
        </w:rPr>
        <w:t>Commission</w:t>
      </w:r>
      <w:r>
        <w:rPr>
          <w:color w:val="212121"/>
          <w:spacing w:val="-3"/>
        </w:rPr>
        <w:t> </w:t>
      </w:r>
      <w:r>
        <w:rPr/>
        <w:t>will,</w:t>
      </w:r>
      <w:r>
        <w:rPr>
          <w:spacing w:val="-9"/>
        </w:rPr>
        <w:t> </w:t>
      </w:r>
      <w:r>
        <w:rPr/>
        <w:t>within</w:t>
      </w:r>
      <w:r>
        <w:rPr>
          <w:spacing w:val="-5"/>
        </w:rPr>
        <w:t> </w:t>
      </w:r>
      <w:r>
        <w:rPr/>
        <w:t>a</w:t>
      </w:r>
      <w:r>
        <w:rPr>
          <w:spacing w:val="-9"/>
        </w:rPr>
        <w:t> </w:t>
      </w:r>
      <w:r>
        <w:rPr/>
        <w:t>reasonable</w:t>
      </w:r>
      <w:r>
        <w:rPr>
          <w:spacing w:val="-8"/>
        </w:rPr>
        <w:t> </w:t>
      </w:r>
      <w:r>
        <w:rPr/>
        <w:t>period,</w:t>
      </w:r>
      <w:r>
        <w:rPr>
          <w:spacing w:val="-4"/>
        </w:rPr>
        <w:t> </w:t>
      </w:r>
      <w:r>
        <w:rPr/>
        <w:t>shift</w:t>
      </w:r>
      <w:r>
        <w:rPr>
          <w:spacing w:val="-8"/>
        </w:rPr>
        <w:t> </w:t>
      </w:r>
      <w:r>
        <w:rPr/>
        <w:t>the project’s primary suppliers to suppliers that can demonstrate that they are meeting the relevant requirements of ESS2.</w:t>
      </w:r>
    </w:p>
    <w:p>
      <w:pPr>
        <w:pStyle w:val="Heading7"/>
        <w:spacing w:before="159"/>
        <w:ind w:right="353"/>
      </w:pPr>
      <w:r>
        <w:rPr/>
        <w:t>Prior to beginning the procurement process, </w:t>
      </w:r>
      <w:r>
        <w:rPr>
          <w:color w:val="212121"/>
        </w:rPr>
        <w:t>the</w:t>
      </w:r>
      <w:r>
        <w:rPr>
          <w:color w:val="212121"/>
          <w:spacing w:val="-1"/>
        </w:rPr>
        <w:t> </w:t>
      </w:r>
      <w:r>
        <w:rPr>
          <w:color w:val="212121"/>
        </w:rPr>
        <w:t>OECS Commission </w:t>
      </w:r>
      <w:r>
        <w:rPr/>
        <w:t>will undertake market analysis to identify the possible sellers of solar panels to the project. The bidding documents will emphasize forced labor risks in solar panels and components and will require that sellers of solar panels to the Project will not engage or employ any forced labor among their work force.</w:t>
      </w:r>
      <w:r>
        <w:rPr>
          <w:spacing w:val="40"/>
        </w:rPr>
        <w:t> </w:t>
      </w:r>
      <w:r>
        <w:rPr/>
        <w:t>Bidders will be required to provide two declarations: a Forced Labor Performance Declaration (which covers past performance), and a Forced Labor</w:t>
      </w:r>
      <w:r>
        <w:rPr>
          <w:spacing w:val="-10"/>
        </w:rPr>
        <w:t> </w:t>
      </w:r>
      <w:r>
        <w:rPr/>
        <w:t>Declaration</w:t>
      </w:r>
      <w:r>
        <w:rPr>
          <w:spacing w:val="-9"/>
        </w:rPr>
        <w:t> </w:t>
      </w:r>
      <w:r>
        <w:rPr/>
        <w:t>(which</w:t>
      </w:r>
      <w:r>
        <w:rPr>
          <w:spacing w:val="-9"/>
        </w:rPr>
        <w:t> </w:t>
      </w:r>
      <w:r>
        <w:rPr/>
        <w:t>covers</w:t>
      </w:r>
      <w:r>
        <w:rPr>
          <w:spacing w:val="-9"/>
        </w:rPr>
        <w:t> </w:t>
      </w:r>
      <w:r>
        <w:rPr/>
        <w:t>future</w:t>
      </w:r>
      <w:r>
        <w:rPr>
          <w:spacing w:val="-8"/>
        </w:rPr>
        <w:t> </w:t>
      </w:r>
      <w:r>
        <w:rPr/>
        <w:t>commitments</w:t>
      </w:r>
      <w:r>
        <w:rPr>
          <w:spacing w:val="-9"/>
        </w:rPr>
        <w:t> </w:t>
      </w:r>
      <w:r>
        <w:rPr/>
        <w:t>to</w:t>
      </w:r>
      <w:r>
        <w:rPr>
          <w:spacing w:val="-4"/>
        </w:rPr>
        <w:t> </w:t>
      </w:r>
      <w:r>
        <w:rPr/>
        <w:t>prevent,</w:t>
      </w:r>
      <w:r>
        <w:rPr>
          <w:spacing w:val="-8"/>
        </w:rPr>
        <w:t> </w:t>
      </w:r>
      <w:r>
        <w:rPr/>
        <w:t>monitor</w:t>
      </w:r>
      <w:r>
        <w:rPr>
          <w:spacing w:val="-10"/>
        </w:rPr>
        <w:t> </w:t>
      </w:r>
      <w:r>
        <w:rPr/>
        <w:t>and</w:t>
      </w:r>
      <w:r>
        <w:rPr>
          <w:spacing w:val="-9"/>
        </w:rPr>
        <w:t> </w:t>
      </w:r>
      <w:r>
        <w:rPr/>
        <w:t>report</w:t>
      </w:r>
      <w:r>
        <w:rPr>
          <w:spacing w:val="-7"/>
        </w:rPr>
        <w:t> </w:t>
      </w:r>
      <w:r>
        <w:rPr/>
        <w:t>on</w:t>
      </w:r>
      <w:r>
        <w:rPr>
          <w:spacing w:val="-9"/>
        </w:rPr>
        <w:t> </w:t>
      </w:r>
      <w:r>
        <w:rPr/>
        <w:t>any</w:t>
      </w:r>
      <w:r>
        <w:rPr>
          <w:spacing w:val="-8"/>
        </w:rPr>
        <w:t> </w:t>
      </w:r>
      <w:r>
        <w:rPr/>
        <w:t>forced</w:t>
      </w:r>
      <w:r>
        <w:rPr>
          <w:spacing w:val="-8"/>
        </w:rPr>
        <w:t> </w:t>
      </w:r>
      <w:r>
        <w:rPr/>
        <w:t>labor, cascading</w:t>
      </w:r>
      <w:r>
        <w:rPr>
          <w:spacing w:val="-2"/>
        </w:rPr>
        <w:t> </w:t>
      </w:r>
      <w:r>
        <w:rPr/>
        <w:t>the</w:t>
      </w:r>
      <w:r>
        <w:rPr>
          <w:spacing w:val="-3"/>
        </w:rPr>
        <w:t> </w:t>
      </w:r>
      <w:r>
        <w:rPr/>
        <w:t>requirements</w:t>
      </w:r>
      <w:r>
        <w:rPr>
          <w:spacing w:val="-5"/>
        </w:rPr>
        <w:t> </w:t>
      </w:r>
      <w:r>
        <w:rPr/>
        <w:t>to</w:t>
      </w:r>
      <w:r>
        <w:rPr>
          <w:spacing w:val="-4"/>
        </w:rPr>
        <w:t> </w:t>
      </w:r>
      <w:r>
        <w:rPr/>
        <w:t>their</w:t>
      </w:r>
      <w:r>
        <w:rPr>
          <w:spacing w:val="-5"/>
        </w:rPr>
        <w:t> </w:t>
      </w:r>
      <w:r>
        <w:rPr/>
        <w:t>own</w:t>
      </w:r>
      <w:r>
        <w:rPr>
          <w:spacing w:val="-4"/>
        </w:rPr>
        <w:t> </w:t>
      </w:r>
      <w:r>
        <w:rPr/>
        <w:t>sub-contractors</w:t>
      </w:r>
      <w:r>
        <w:rPr>
          <w:spacing w:val="-5"/>
        </w:rPr>
        <w:t> </w:t>
      </w:r>
      <w:r>
        <w:rPr/>
        <w:t>and</w:t>
      </w:r>
      <w:r>
        <w:rPr>
          <w:spacing w:val="-5"/>
        </w:rPr>
        <w:t> </w:t>
      </w:r>
      <w:r>
        <w:rPr/>
        <w:t>suppliers).</w:t>
      </w:r>
      <w:r>
        <w:rPr>
          <w:spacing w:val="40"/>
        </w:rPr>
        <w:t> </w:t>
      </w:r>
      <w:r>
        <w:rPr/>
        <w:t>In</w:t>
      </w:r>
      <w:r>
        <w:rPr>
          <w:spacing w:val="-4"/>
        </w:rPr>
        <w:t> </w:t>
      </w:r>
      <w:r>
        <w:rPr/>
        <w:t>addition,</w:t>
      </w:r>
      <w:r>
        <w:rPr>
          <w:spacing w:val="-3"/>
        </w:rPr>
        <w:t> </w:t>
      </w:r>
      <w:r>
        <w:rPr/>
        <w:t>enhanced</w:t>
      </w:r>
      <w:r>
        <w:rPr>
          <w:spacing w:val="-4"/>
        </w:rPr>
        <w:t> </w:t>
      </w:r>
      <w:r>
        <w:rPr/>
        <w:t>language on forced labor will be included in the procurement contracts.</w:t>
      </w:r>
      <w:r>
        <w:rPr>
          <w:spacing w:val="40"/>
        </w:rPr>
        <w:t> </w:t>
      </w:r>
      <w:r>
        <w:rPr/>
        <w:t>The Bank will prior review procurements of solar panels and components to ensure that enhanced provisions are used by the Borrower.</w:t>
      </w:r>
    </w:p>
    <w:p>
      <w:pPr>
        <w:pStyle w:val="Heading5"/>
        <w:spacing w:before="159"/>
      </w:pPr>
      <w:r>
        <w:rPr/>
        <w:t>Institutional</w:t>
      </w:r>
      <w:r>
        <w:rPr>
          <w:spacing w:val="-8"/>
        </w:rPr>
        <w:t> </w:t>
      </w:r>
      <w:r>
        <w:rPr/>
        <w:t>Arrangement</w:t>
      </w:r>
      <w:r>
        <w:rPr>
          <w:spacing w:val="-5"/>
        </w:rPr>
        <w:t> </w:t>
      </w:r>
      <w:r>
        <w:rPr/>
        <w:t>for</w:t>
      </w:r>
      <w:r>
        <w:rPr>
          <w:spacing w:val="-2"/>
        </w:rPr>
        <w:t> </w:t>
      </w:r>
      <w:r>
        <w:rPr/>
        <w:t>Implementation</w:t>
      </w:r>
      <w:r>
        <w:rPr>
          <w:spacing w:val="-7"/>
        </w:rPr>
        <w:t> </w:t>
      </w:r>
      <w:r>
        <w:rPr/>
        <w:t>of</w:t>
      </w:r>
      <w:r>
        <w:rPr>
          <w:spacing w:val="-3"/>
        </w:rPr>
        <w:t> </w:t>
      </w:r>
      <w:r>
        <w:rPr/>
        <w:t>the</w:t>
      </w:r>
      <w:r>
        <w:rPr>
          <w:spacing w:val="-4"/>
        </w:rPr>
        <w:t> </w:t>
      </w:r>
      <w:r>
        <w:rPr>
          <w:spacing w:val="-5"/>
        </w:rPr>
        <w:t>LMP</w:t>
      </w:r>
    </w:p>
    <w:p>
      <w:pPr>
        <w:pStyle w:val="BodyText"/>
        <w:spacing w:before="3"/>
        <w:rPr>
          <w:b/>
          <w:sz w:val="22"/>
        </w:rPr>
      </w:pPr>
    </w:p>
    <w:p>
      <w:pPr>
        <w:pStyle w:val="Heading7"/>
        <w:ind w:right="359"/>
      </w:pPr>
      <w:r>
        <w:rPr/>
        <w:t>The</w:t>
      </w:r>
      <w:r>
        <w:rPr>
          <w:spacing w:val="-10"/>
        </w:rPr>
        <w:t> </w:t>
      </w:r>
      <w:r>
        <w:rPr/>
        <w:t>PIUs</w:t>
      </w:r>
      <w:r>
        <w:rPr>
          <w:spacing w:val="-10"/>
        </w:rPr>
        <w:t> </w:t>
      </w:r>
      <w:r>
        <w:rPr/>
        <w:t>will</w:t>
      </w:r>
      <w:r>
        <w:rPr>
          <w:spacing w:val="-10"/>
        </w:rPr>
        <w:t> </w:t>
      </w:r>
      <w:r>
        <w:rPr/>
        <w:t>carry</w:t>
      </w:r>
      <w:r>
        <w:rPr>
          <w:spacing w:val="-9"/>
        </w:rPr>
        <w:t> </w:t>
      </w:r>
      <w:r>
        <w:rPr/>
        <w:t>the</w:t>
      </w:r>
      <w:r>
        <w:rPr>
          <w:spacing w:val="-9"/>
        </w:rPr>
        <w:t> </w:t>
      </w:r>
      <w:r>
        <w:rPr/>
        <w:t>main</w:t>
      </w:r>
      <w:r>
        <w:rPr>
          <w:spacing w:val="-10"/>
        </w:rPr>
        <w:t> </w:t>
      </w:r>
      <w:r>
        <w:rPr/>
        <w:t>responsibility</w:t>
      </w:r>
      <w:r>
        <w:rPr>
          <w:spacing w:val="-9"/>
        </w:rPr>
        <w:t> </w:t>
      </w:r>
      <w:r>
        <w:rPr/>
        <w:t>for</w:t>
      </w:r>
      <w:r>
        <w:rPr>
          <w:spacing w:val="-10"/>
        </w:rPr>
        <w:t> </w:t>
      </w:r>
      <w:r>
        <w:rPr/>
        <w:t>the</w:t>
      </w:r>
      <w:r>
        <w:rPr>
          <w:spacing w:val="-9"/>
        </w:rPr>
        <w:t> </w:t>
      </w:r>
      <w:r>
        <w:rPr/>
        <w:t>implementation</w:t>
      </w:r>
      <w:r>
        <w:rPr>
          <w:spacing w:val="-10"/>
        </w:rPr>
        <w:t> </w:t>
      </w:r>
      <w:r>
        <w:rPr/>
        <w:t>and</w:t>
      </w:r>
      <w:r>
        <w:rPr>
          <w:spacing w:val="-10"/>
        </w:rPr>
        <w:t> </w:t>
      </w:r>
      <w:r>
        <w:rPr/>
        <w:t>monitoring</w:t>
      </w:r>
      <w:r>
        <w:rPr>
          <w:spacing w:val="-8"/>
        </w:rPr>
        <w:t> </w:t>
      </w:r>
      <w:r>
        <w:rPr/>
        <w:t>of</w:t>
      </w:r>
      <w:r>
        <w:rPr>
          <w:spacing w:val="-10"/>
        </w:rPr>
        <w:t> </w:t>
      </w:r>
      <w:r>
        <w:rPr/>
        <w:t>the</w:t>
      </w:r>
      <w:r>
        <w:rPr>
          <w:spacing w:val="-9"/>
        </w:rPr>
        <w:t> </w:t>
      </w:r>
      <w:r>
        <w:rPr/>
        <w:t>LMP.</w:t>
      </w:r>
      <w:r>
        <w:rPr>
          <w:spacing w:val="32"/>
        </w:rPr>
        <w:t> </w:t>
      </w:r>
      <w:r>
        <w:rPr/>
        <w:t>In</w:t>
      </w:r>
      <w:r>
        <w:rPr>
          <w:spacing w:val="-13"/>
        </w:rPr>
        <w:t> </w:t>
      </w:r>
      <w:r>
        <w:rPr/>
        <w:t>Grenada and Saint Lucia, the Social Specialist will take the lead and, in coordination with the Environmental Specialist, will ensure that labor management procedures are integrated into the procurement of contracts and bidding processes. In Guyana, the Social and Environmental Officer will be responsible for this activity.</w:t>
      </w:r>
    </w:p>
    <w:p>
      <w:pPr>
        <w:pStyle w:val="Heading5"/>
        <w:spacing w:before="268"/>
      </w:pPr>
      <w:r>
        <w:rPr/>
        <w:t>Grievance</w:t>
      </w:r>
      <w:r>
        <w:rPr>
          <w:spacing w:val="-3"/>
        </w:rPr>
        <w:t> </w:t>
      </w:r>
      <w:r>
        <w:rPr>
          <w:spacing w:val="-2"/>
        </w:rPr>
        <w:t>Mechanism</w:t>
      </w:r>
    </w:p>
    <w:p>
      <w:pPr>
        <w:pStyle w:val="BodyText"/>
        <w:spacing w:before="2"/>
        <w:rPr>
          <w:b/>
          <w:sz w:val="22"/>
        </w:rPr>
      </w:pPr>
    </w:p>
    <w:p>
      <w:pPr>
        <w:pStyle w:val="Heading7"/>
        <w:ind w:right="357"/>
      </w:pPr>
      <w:r>
        <w:rPr/>
        <w:t>There</w:t>
      </w:r>
      <w:r>
        <w:rPr>
          <w:spacing w:val="-13"/>
        </w:rPr>
        <w:t> </w:t>
      </w:r>
      <w:r>
        <w:rPr/>
        <w:t>will</w:t>
      </w:r>
      <w:r>
        <w:rPr>
          <w:spacing w:val="-12"/>
        </w:rPr>
        <w:t> </w:t>
      </w:r>
      <w:r>
        <w:rPr/>
        <w:t>be</w:t>
      </w:r>
      <w:r>
        <w:rPr>
          <w:spacing w:val="-13"/>
        </w:rPr>
        <w:t> </w:t>
      </w:r>
      <w:r>
        <w:rPr/>
        <w:t>a</w:t>
      </w:r>
      <w:r>
        <w:rPr>
          <w:spacing w:val="-12"/>
        </w:rPr>
        <w:t> </w:t>
      </w:r>
      <w:r>
        <w:rPr/>
        <w:t>specific</w:t>
      </w:r>
      <w:r>
        <w:rPr>
          <w:spacing w:val="-13"/>
        </w:rPr>
        <w:t> </w:t>
      </w:r>
      <w:r>
        <w:rPr/>
        <w:t>Workers</w:t>
      </w:r>
      <w:r>
        <w:rPr>
          <w:spacing w:val="-12"/>
        </w:rPr>
        <w:t> </w:t>
      </w:r>
      <w:r>
        <w:rPr/>
        <w:t>Grievance</w:t>
      </w:r>
      <w:r>
        <w:rPr>
          <w:spacing w:val="-13"/>
        </w:rPr>
        <w:t> </w:t>
      </w:r>
      <w:r>
        <w:rPr/>
        <w:t>Mechanism</w:t>
      </w:r>
      <w:r>
        <w:rPr>
          <w:spacing w:val="-12"/>
        </w:rPr>
        <w:t> </w:t>
      </w:r>
      <w:r>
        <w:rPr/>
        <w:t>(Worker</w:t>
      </w:r>
      <w:r>
        <w:rPr>
          <w:spacing w:val="-12"/>
        </w:rPr>
        <w:t> </w:t>
      </w:r>
      <w:r>
        <w:rPr/>
        <w:t>GM)</w:t>
      </w:r>
      <w:r>
        <w:rPr>
          <w:spacing w:val="-13"/>
        </w:rPr>
        <w:t> </w:t>
      </w:r>
      <w:r>
        <w:rPr/>
        <w:t>for</w:t>
      </w:r>
      <w:r>
        <w:rPr>
          <w:spacing w:val="-12"/>
        </w:rPr>
        <w:t> </w:t>
      </w:r>
      <w:r>
        <w:rPr/>
        <w:t>project</w:t>
      </w:r>
      <w:r>
        <w:rPr>
          <w:spacing w:val="-13"/>
        </w:rPr>
        <w:t> </w:t>
      </w:r>
      <w:r>
        <w:rPr/>
        <w:t>workers</w:t>
      </w:r>
      <w:r>
        <w:rPr>
          <w:spacing w:val="-12"/>
        </w:rPr>
        <w:t> </w:t>
      </w:r>
      <w:r>
        <w:rPr/>
        <w:t>as</w:t>
      </w:r>
      <w:r>
        <w:rPr>
          <w:spacing w:val="-13"/>
        </w:rPr>
        <w:t> </w:t>
      </w:r>
      <w:r>
        <w:rPr/>
        <w:t>per</w:t>
      </w:r>
      <w:r>
        <w:rPr>
          <w:spacing w:val="-12"/>
        </w:rPr>
        <w:t> </w:t>
      </w:r>
      <w:r>
        <w:rPr/>
        <w:t>the</w:t>
      </w:r>
      <w:r>
        <w:rPr>
          <w:spacing w:val="-12"/>
        </w:rPr>
        <w:t> </w:t>
      </w:r>
      <w:r>
        <w:rPr/>
        <w:t>process outlined below. This considers culturally appropriate ways of handling the concerns of direct and contracted workers. Processes for documenting complaints and concerns have been specified, including time</w:t>
      </w:r>
      <w:r>
        <w:rPr>
          <w:spacing w:val="-7"/>
        </w:rPr>
        <w:t> </w:t>
      </w:r>
      <w:r>
        <w:rPr/>
        <w:t>commitments</w:t>
      </w:r>
      <w:r>
        <w:rPr>
          <w:spacing w:val="-8"/>
        </w:rPr>
        <w:t> </w:t>
      </w:r>
      <w:r>
        <w:rPr/>
        <w:t>to</w:t>
      </w:r>
      <w:r>
        <w:rPr>
          <w:spacing w:val="-8"/>
        </w:rPr>
        <w:t> </w:t>
      </w:r>
      <w:r>
        <w:rPr/>
        <w:t>resolve</w:t>
      </w:r>
      <w:r>
        <w:rPr>
          <w:spacing w:val="-7"/>
        </w:rPr>
        <w:t> </w:t>
      </w:r>
      <w:r>
        <w:rPr/>
        <w:t>issues.</w:t>
      </w:r>
      <w:r>
        <w:rPr>
          <w:spacing w:val="-8"/>
        </w:rPr>
        <w:t> </w:t>
      </w:r>
      <w:r>
        <w:rPr/>
        <w:t>Workers</w:t>
      </w:r>
      <w:r>
        <w:rPr>
          <w:spacing w:val="-3"/>
        </w:rPr>
        <w:t> </w:t>
      </w:r>
      <w:r>
        <w:rPr/>
        <w:t>will</w:t>
      </w:r>
      <w:r>
        <w:rPr>
          <w:spacing w:val="-3"/>
        </w:rPr>
        <w:t> </w:t>
      </w:r>
      <w:r>
        <w:rPr/>
        <w:t>be</w:t>
      </w:r>
      <w:r>
        <w:rPr>
          <w:spacing w:val="-7"/>
        </w:rPr>
        <w:t> </w:t>
      </w:r>
      <w:r>
        <w:rPr/>
        <w:t>informed</w:t>
      </w:r>
      <w:r>
        <w:rPr>
          <w:spacing w:val="-7"/>
        </w:rPr>
        <w:t> </w:t>
      </w:r>
      <w:r>
        <w:rPr/>
        <w:t>about</w:t>
      </w:r>
      <w:r>
        <w:rPr>
          <w:spacing w:val="-6"/>
        </w:rPr>
        <w:t> </w:t>
      </w:r>
      <w:r>
        <w:rPr/>
        <w:t>the</w:t>
      </w:r>
      <w:r>
        <w:rPr>
          <w:spacing w:val="-2"/>
        </w:rPr>
        <w:t> </w:t>
      </w:r>
      <w:r>
        <w:rPr/>
        <w:t>relevant</w:t>
      </w:r>
      <w:r>
        <w:rPr>
          <w:spacing w:val="-6"/>
        </w:rPr>
        <w:t> </w:t>
      </w:r>
      <w:r>
        <w:rPr/>
        <w:t>Worker</w:t>
      </w:r>
      <w:r>
        <w:rPr>
          <w:spacing w:val="-9"/>
        </w:rPr>
        <w:t> </w:t>
      </w:r>
      <w:r>
        <w:rPr/>
        <w:t>GM</w:t>
      </w:r>
      <w:r>
        <w:rPr>
          <w:spacing w:val="-5"/>
        </w:rPr>
        <w:t> </w:t>
      </w:r>
      <w:r>
        <w:rPr/>
        <w:t>upon</w:t>
      </w:r>
      <w:r>
        <w:rPr>
          <w:spacing w:val="-8"/>
        </w:rPr>
        <w:t> </w:t>
      </w:r>
      <w:r>
        <w:rPr/>
        <w:t>their</w:t>
      </w:r>
    </w:p>
    <w:p>
      <w:pPr>
        <w:pStyle w:val="Heading7"/>
        <w:spacing w:after="0"/>
        <w:sectPr>
          <w:pgSz w:w="12240" w:h="15840"/>
          <w:pgMar w:header="0" w:footer="1156" w:top="1360" w:bottom="1340" w:left="1080" w:right="1080"/>
        </w:sectPr>
      </w:pPr>
    </w:p>
    <w:p>
      <w:pPr>
        <w:pStyle w:val="Heading7"/>
        <w:spacing w:line="237" w:lineRule="auto" w:before="43"/>
        <w:ind w:right="364"/>
      </w:pPr>
      <w:r>
        <w:rPr/>
        <w:t>recruitment and their right to redress, confidentiality, and protection against any reprisals from the employer will be stated in the contract.</w:t>
      </w:r>
    </w:p>
    <w:p>
      <w:pPr>
        <w:pStyle w:val="BodyText"/>
        <w:spacing w:before="3"/>
        <w:rPr>
          <w:sz w:val="22"/>
        </w:rPr>
      </w:pPr>
    </w:p>
    <w:p>
      <w:pPr>
        <w:spacing w:before="0"/>
        <w:ind w:left="360" w:right="0" w:firstLine="0"/>
        <w:jc w:val="both"/>
        <w:rPr>
          <w:sz w:val="22"/>
        </w:rPr>
      </w:pPr>
      <w:r>
        <w:rPr>
          <w:b/>
          <w:sz w:val="22"/>
        </w:rPr>
        <w:t>Routine</w:t>
      </w:r>
      <w:r>
        <w:rPr>
          <w:b/>
          <w:spacing w:val="-5"/>
          <w:sz w:val="22"/>
        </w:rPr>
        <w:t> </w:t>
      </w:r>
      <w:r>
        <w:rPr>
          <w:b/>
          <w:sz w:val="22"/>
        </w:rPr>
        <w:t>Grievances:</w:t>
      </w:r>
      <w:r>
        <w:rPr>
          <w:b/>
          <w:spacing w:val="2"/>
          <w:sz w:val="22"/>
        </w:rPr>
        <w:t> </w:t>
      </w:r>
      <w:r>
        <w:rPr>
          <w:sz w:val="22"/>
        </w:rPr>
        <w:t>The</w:t>
      </w:r>
      <w:r>
        <w:rPr>
          <w:spacing w:val="-2"/>
          <w:sz w:val="22"/>
        </w:rPr>
        <w:t> </w:t>
      </w:r>
      <w:r>
        <w:rPr>
          <w:sz w:val="22"/>
        </w:rPr>
        <w:t>process</w:t>
      </w:r>
      <w:r>
        <w:rPr>
          <w:spacing w:val="-3"/>
          <w:sz w:val="22"/>
        </w:rPr>
        <w:t> </w:t>
      </w:r>
      <w:r>
        <w:rPr>
          <w:sz w:val="22"/>
        </w:rPr>
        <w:t>for</w:t>
      </w:r>
      <w:r>
        <w:rPr>
          <w:spacing w:val="-4"/>
          <w:sz w:val="22"/>
        </w:rPr>
        <w:t> </w:t>
      </w:r>
      <w:r>
        <w:rPr>
          <w:sz w:val="22"/>
        </w:rPr>
        <w:t>the</w:t>
      </w:r>
      <w:r>
        <w:rPr>
          <w:spacing w:val="-1"/>
          <w:sz w:val="22"/>
        </w:rPr>
        <w:t> </w:t>
      </w:r>
      <w:r>
        <w:rPr>
          <w:sz w:val="22"/>
        </w:rPr>
        <w:t>Worker</w:t>
      </w:r>
      <w:r>
        <w:rPr>
          <w:spacing w:val="-3"/>
          <w:sz w:val="22"/>
        </w:rPr>
        <w:t> </w:t>
      </w:r>
      <w:r>
        <w:rPr>
          <w:sz w:val="22"/>
        </w:rPr>
        <w:t>GM</w:t>
      </w:r>
      <w:r>
        <w:rPr>
          <w:spacing w:val="-1"/>
          <w:sz w:val="22"/>
        </w:rPr>
        <w:t> </w:t>
      </w:r>
      <w:r>
        <w:rPr>
          <w:sz w:val="22"/>
        </w:rPr>
        <w:t>is</w:t>
      </w:r>
      <w:r>
        <w:rPr>
          <w:spacing w:val="-3"/>
          <w:sz w:val="22"/>
        </w:rPr>
        <w:t> </w:t>
      </w:r>
      <w:r>
        <w:rPr>
          <w:sz w:val="22"/>
        </w:rPr>
        <w:t>as</w:t>
      </w:r>
      <w:r>
        <w:rPr>
          <w:spacing w:val="-3"/>
          <w:sz w:val="22"/>
        </w:rPr>
        <w:t> </w:t>
      </w:r>
      <w:r>
        <w:rPr>
          <w:spacing w:val="-2"/>
          <w:sz w:val="22"/>
        </w:rPr>
        <w:t>follows:</w:t>
      </w:r>
    </w:p>
    <w:p>
      <w:pPr>
        <w:pStyle w:val="Heading7"/>
        <w:numPr>
          <w:ilvl w:val="0"/>
          <w:numId w:val="52"/>
        </w:numPr>
        <w:tabs>
          <w:tab w:pos="1081" w:val="left" w:leader="none"/>
        </w:tabs>
        <w:spacing w:line="240" w:lineRule="auto" w:before="1" w:after="0"/>
        <w:ind w:left="1081" w:right="358" w:hanging="360"/>
        <w:jc w:val="both"/>
        <w:rPr>
          <w:rFonts w:ascii="Symbol" w:hAnsi="Symbol"/>
          <w:sz w:val="20"/>
        </w:rPr>
      </w:pPr>
      <w:r>
        <w:rPr>
          <w:spacing w:val="-2"/>
        </w:rPr>
        <w:t>Any</w:t>
      </w:r>
      <w:r>
        <w:rPr>
          <w:spacing w:val="-3"/>
        </w:rPr>
        <w:t> </w:t>
      </w:r>
      <w:r>
        <w:rPr>
          <w:spacing w:val="-2"/>
        </w:rPr>
        <w:t>worker</w:t>
      </w:r>
      <w:r>
        <w:rPr>
          <w:spacing w:val="-5"/>
        </w:rPr>
        <w:t> </w:t>
      </w:r>
      <w:r>
        <w:rPr>
          <w:spacing w:val="-2"/>
        </w:rPr>
        <w:t>may</w:t>
      </w:r>
      <w:r>
        <w:rPr>
          <w:spacing w:val="-3"/>
        </w:rPr>
        <w:t> </w:t>
      </w:r>
      <w:r>
        <w:rPr>
          <w:spacing w:val="-2"/>
        </w:rPr>
        <w:t>report their</w:t>
      </w:r>
      <w:r>
        <w:rPr>
          <w:spacing w:val="-5"/>
        </w:rPr>
        <w:t> </w:t>
      </w:r>
      <w:r>
        <w:rPr>
          <w:spacing w:val="-2"/>
        </w:rPr>
        <w:t>grievance</w:t>
      </w:r>
      <w:r>
        <w:rPr>
          <w:spacing w:val="-3"/>
        </w:rPr>
        <w:t> </w:t>
      </w:r>
      <w:r>
        <w:rPr>
          <w:spacing w:val="-2"/>
        </w:rPr>
        <w:t>in</w:t>
      </w:r>
      <w:r>
        <w:rPr>
          <w:spacing w:val="-4"/>
        </w:rPr>
        <w:t> </w:t>
      </w:r>
      <w:r>
        <w:rPr>
          <w:spacing w:val="-2"/>
        </w:rPr>
        <w:t>person,</w:t>
      </w:r>
      <w:r>
        <w:rPr>
          <w:spacing w:val="-4"/>
        </w:rPr>
        <w:t> </w:t>
      </w:r>
      <w:r>
        <w:rPr>
          <w:spacing w:val="-2"/>
        </w:rPr>
        <w:t>by</w:t>
      </w:r>
      <w:r>
        <w:rPr>
          <w:spacing w:val="-3"/>
        </w:rPr>
        <w:t> </w:t>
      </w:r>
      <w:r>
        <w:rPr>
          <w:spacing w:val="-2"/>
        </w:rPr>
        <w:t>phone,</w:t>
      </w:r>
      <w:r>
        <w:rPr>
          <w:spacing w:val="-3"/>
        </w:rPr>
        <w:t> </w:t>
      </w:r>
      <w:r>
        <w:rPr>
          <w:spacing w:val="-2"/>
        </w:rPr>
        <w:t>text</w:t>
      </w:r>
      <w:r>
        <w:rPr>
          <w:spacing w:val="-8"/>
        </w:rPr>
        <w:t> </w:t>
      </w:r>
      <w:r>
        <w:rPr>
          <w:spacing w:val="-2"/>
        </w:rPr>
        <w:t>message,</w:t>
      </w:r>
      <w:r>
        <w:rPr>
          <w:spacing w:val="-3"/>
        </w:rPr>
        <w:t> </w:t>
      </w:r>
      <w:r>
        <w:rPr>
          <w:spacing w:val="-2"/>
        </w:rPr>
        <w:t>mail,</w:t>
      </w:r>
      <w:r>
        <w:rPr>
          <w:spacing w:val="-4"/>
        </w:rPr>
        <w:t> </w:t>
      </w:r>
      <w:r>
        <w:rPr>
          <w:spacing w:val="-2"/>
        </w:rPr>
        <w:t>or</w:t>
      </w:r>
      <w:r>
        <w:rPr>
          <w:spacing w:val="-5"/>
        </w:rPr>
        <w:t> </w:t>
      </w:r>
      <w:r>
        <w:rPr>
          <w:spacing w:val="-2"/>
        </w:rPr>
        <w:t>email</w:t>
      </w:r>
      <w:r>
        <w:rPr>
          <w:spacing w:val="-10"/>
        </w:rPr>
        <w:t> </w:t>
      </w:r>
      <w:r>
        <w:rPr>
          <w:spacing w:val="-2"/>
        </w:rPr>
        <w:t>(including </w:t>
      </w:r>
      <w:r>
        <w:rPr/>
        <w:t>anonymously if required) to the contractor and/or a designated grievance manager at the contractor level as the initial focal point for information and raising grievances. For complaints that</w:t>
      </w:r>
      <w:r>
        <w:rPr>
          <w:spacing w:val="-13"/>
        </w:rPr>
        <w:t> </w:t>
      </w:r>
      <w:r>
        <w:rPr/>
        <w:t>were</w:t>
      </w:r>
      <w:r>
        <w:rPr>
          <w:spacing w:val="-12"/>
        </w:rPr>
        <w:t> </w:t>
      </w:r>
      <w:r>
        <w:rPr/>
        <w:t>satisfactorily</w:t>
      </w:r>
      <w:r>
        <w:rPr>
          <w:spacing w:val="-13"/>
        </w:rPr>
        <w:t> </w:t>
      </w:r>
      <w:r>
        <w:rPr/>
        <w:t>resolved</w:t>
      </w:r>
      <w:r>
        <w:rPr>
          <w:spacing w:val="-11"/>
        </w:rPr>
        <w:t> </w:t>
      </w:r>
      <w:r>
        <w:rPr/>
        <w:t>by</w:t>
      </w:r>
      <w:r>
        <w:rPr>
          <w:spacing w:val="-13"/>
        </w:rPr>
        <w:t> </w:t>
      </w:r>
      <w:r>
        <w:rPr/>
        <w:t>the</w:t>
      </w:r>
      <w:r>
        <w:rPr>
          <w:spacing w:val="-12"/>
        </w:rPr>
        <w:t> </w:t>
      </w:r>
      <w:r>
        <w:rPr/>
        <w:t>aggrieved</w:t>
      </w:r>
      <w:r>
        <w:rPr>
          <w:spacing w:val="-13"/>
        </w:rPr>
        <w:t> </w:t>
      </w:r>
      <w:r>
        <w:rPr/>
        <w:t>worker</w:t>
      </w:r>
      <w:r>
        <w:rPr>
          <w:spacing w:val="-9"/>
        </w:rPr>
        <w:t> </w:t>
      </w:r>
      <w:r>
        <w:rPr/>
        <w:t>or</w:t>
      </w:r>
      <w:r>
        <w:rPr>
          <w:spacing w:val="-13"/>
        </w:rPr>
        <w:t> </w:t>
      </w:r>
      <w:r>
        <w:rPr/>
        <w:t>contractor</w:t>
      </w:r>
      <w:r>
        <w:rPr>
          <w:spacing w:val="-12"/>
        </w:rPr>
        <w:t> </w:t>
      </w:r>
      <w:r>
        <w:rPr/>
        <w:t>within</w:t>
      </w:r>
      <w:r>
        <w:rPr>
          <w:spacing w:val="-13"/>
        </w:rPr>
        <w:t> </w:t>
      </w:r>
      <w:r>
        <w:rPr/>
        <w:t>one</w:t>
      </w:r>
      <w:r>
        <w:rPr>
          <w:spacing w:val="-7"/>
        </w:rPr>
        <w:t> </w:t>
      </w:r>
      <w:r>
        <w:rPr/>
        <w:t>week</w:t>
      </w:r>
      <w:r>
        <w:rPr>
          <w:spacing w:val="-13"/>
        </w:rPr>
        <w:t> </w:t>
      </w:r>
      <w:r>
        <w:rPr/>
        <w:t>of</w:t>
      </w:r>
      <w:r>
        <w:rPr>
          <w:spacing w:val="-9"/>
        </w:rPr>
        <w:t> </w:t>
      </w:r>
      <w:r>
        <w:rPr/>
        <w:t>receipt of complaint, the incident and resultant resolution will be logged and reported monthly to the Grievance Coordinator within the PIUs.</w:t>
      </w:r>
    </w:p>
    <w:p>
      <w:pPr>
        <w:pStyle w:val="Heading7"/>
        <w:numPr>
          <w:ilvl w:val="0"/>
          <w:numId w:val="52"/>
        </w:numPr>
        <w:tabs>
          <w:tab w:pos="1081" w:val="left" w:leader="none"/>
        </w:tabs>
        <w:spacing w:line="240" w:lineRule="auto" w:before="0" w:after="0"/>
        <w:ind w:left="1081" w:right="353" w:hanging="360"/>
        <w:jc w:val="both"/>
        <w:rPr>
          <w:rFonts w:ascii="Symbol" w:hAnsi="Symbol"/>
          <w:sz w:val="20"/>
        </w:rPr>
      </w:pPr>
      <w:r>
        <w:rPr/>
        <w:t>If</w:t>
      </w:r>
      <w:r>
        <w:rPr>
          <w:spacing w:val="-5"/>
        </w:rPr>
        <w:t> </w:t>
      </w:r>
      <w:r>
        <w:rPr/>
        <w:t>the</w:t>
      </w:r>
      <w:r>
        <w:rPr>
          <w:spacing w:val="-2"/>
        </w:rPr>
        <w:t> </w:t>
      </w:r>
      <w:r>
        <w:rPr/>
        <w:t>grievance</w:t>
      </w:r>
      <w:r>
        <w:rPr>
          <w:spacing w:val="-2"/>
        </w:rPr>
        <w:t> </w:t>
      </w:r>
      <w:r>
        <w:rPr/>
        <w:t>is</w:t>
      </w:r>
      <w:r>
        <w:rPr>
          <w:spacing w:val="-4"/>
        </w:rPr>
        <w:t> </w:t>
      </w:r>
      <w:r>
        <w:rPr/>
        <w:t>not</w:t>
      </w:r>
      <w:r>
        <w:rPr>
          <w:spacing w:val="-1"/>
        </w:rPr>
        <w:t> </w:t>
      </w:r>
      <w:r>
        <w:rPr/>
        <w:t>resolved within</w:t>
      </w:r>
      <w:r>
        <w:rPr>
          <w:spacing w:val="-3"/>
        </w:rPr>
        <w:t> </w:t>
      </w:r>
      <w:r>
        <w:rPr/>
        <w:t>one week,</w:t>
      </w:r>
      <w:r>
        <w:rPr>
          <w:spacing w:val="-2"/>
        </w:rPr>
        <w:t> </w:t>
      </w:r>
      <w:r>
        <w:rPr/>
        <w:t>the</w:t>
      </w:r>
      <w:r>
        <w:rPr>
          <w:spacing w:val="-2"/>
        </w:rPr>
        <w:t> </w:t>
      </w:r>
      <w:r>
        <w:rPr/>
        <w:t>contractor</w:t>
      </w:r>
      <w:r>
        <w:rPr>
          <w:spacing w:val="-4"/>
        </w:rPr>
        <w:t> </w:t>
      </w:r>
      <w:r>
        <w:rPr/>
        <w:t>(or</w:t>
      </w:r>
      <w:r>
        <w:rPr>
          <w:spacing w:val="-4"/>
        </w:rPr>
        <w:t> </w:t>
      </w:r>
      <w:r>
        <w:rPr/>
        <w:t>the</w:t>
      </w:r>
      <w:r>
        <w:rPr>
          <w:spacing w:val="-2"/>
        </w:rPr>
        <w:t> </w:t>
      </w:r>
      <w:r>
        <w:rPr/>
        <w:t>complainant</w:t>
      </w:r>
      <w:r>
        <w:rPr>
          <w:spacing w:val="-1"/>
        </w:rPr>
        <w:t> </w:t>
      </w:r>
      <w:r>
        <w:rPr/>
        <w:t>directly)</w:t>
      </w:r>
      <w:r>
        <w:rPr>
          <w:spacing w:val="-5"/>
        </w:rPr>
        <w:t> </w:t>
      </w:r>
      <w:r>
        <w:rPr/>
        <w:t>will refer</w:t>
      </w:r>
      <w:r>
        <w:rPr>
          <w:spacing w:val="-4"/>
        </w:rPr>
        <w:t> </w:t>
      </w:r>
      <w:r>
        <w:rPr/>
        <w:t>the</w:t>
      </w:r>
      <w:r>
        <w:rPr>
          <w:spacing w:val="-3"/>
        </w:rPr>
        <w:t> </w:t>
      </w:r>
      <w:r>
        <w:rPr/>
        <w:t>issue</w:t>
      </w:r>
      <w:r>
        <w:rPr>
          <w:spacing w:val="-3"/>
        </w:rPr>
        <w:t> </w:t>
      </w:r>
      <w:r>
        <w:rPr/>
        <w:t>to</w:t>
      </w:r>
      <w:r>
        <w:rPr>
          <w:spacing w:val="-4"/>
        </w:rPr>
        <w:t> </w:t>
      </w:r>
      <w:r>
        <w:rPr/>
        <w:t>the</w:t>
      </w:r>
      <w:r>
        <w:rPr>
          <w:spacing w:val="-3"/>
        </w:rPr>
        <w:t> </w:t>
      </w:r>
      <w:r>
        <w:rPr/>
        <w:t>Grievance</w:t>
      </w:r>
      <w:r>
        <w:rPr>
          <w:spacing w:val="-3"/>
        </w:rPr>
        <w:t> </w:t>
      </w:r>
      <w:r>
        <w:rPr/>
        <w:t>Coordinator</w:t>
      </w:r>
      <w:r>
        <w:rPr>
          <w:spacing w:val="-4"/>
        </w:rPr>
        <w:t> </w:t>
      </w:r>
      <w:r>
        <w:rPr/>
        <w:t>within</w:t>
      </w:r>
      <w:r>
        <w:rPr>
          <w:spacing w:val="-4"/>
        </w:rPr>
        <w:t> </w:t>
      </w:r>
      <w:r>
        <w:rPr/>
        <w:t>the</w:t>
      </w:r>
      <w:r>
        <w:rPr>
          <w:spacing w:val="-3"/>
        </w:rPr>
        <w:t> </w:t>
      </w:r>
      <w:r>
        <w:rPr/>
        <w:t>PIU.</w:t>
      </w:r>
      <w:r>
        <w:rPr>
          <w:spacing w:val="-4"/>
        </w:rPr>
        <w:t> </w:t>
      </w:r>
      <w:r>
        <w:rPr/>
        <w:t>The</w:t>
      </w:r>
      <w:r>
        <w:rPr>
          <w:spacing w:val="-3"/>
        </w:rPr>
        <w:t> </w:t>
      </w:r>
      <w:r>
        <w:rPr/>
        <w:t>Grievance</w:t>
      </w:r>
      <w:r>
        <w:rPr>
          <w:spacing w:val="-3"/>
        </w:rPr>
        <w:t> </w:t>
      </w:r>
      <w:r>
        <w:rPr/>
        <w:t>Coordinator</w:t>
      </w:r>
      <w:r>
        <w:rPr>
          <w:spacing w:val="-4"/>
        </w:rPr>
        <w:t> </w:t>
      </w:r>
      <w:r>
        <w:rPr/>
        <w:t>will</w:t>
      </w:r>
      <w:r>
        <w:rPr>
          <w:spacing w:val="-4"/>
        </w:rPr>
        <w:t> </w:t>
      </w:r>
      <w:r>
        <w:rPr/>
        <w:t>work to</w:t>
      </w:r>
      <w:r>
        <w:rPr>
          <w:spacing w:val="-8"/>
        </w:rPr>
        <w:t> </w:t>
      </w:r>
      <w:r>
        <w:rPr/>
        <w:t>address</w:t>
      </w:r>
      <w:r>
        <w:rPr>
          <w:spacing w:val="-9"/>
        </w:rPr>
        <w:t> </w:t>
      </w:r>
      <w:r>
        <w:rPr/>
        <w:t>and</w:t>
      </w:r>
      <w:r>
        <w:rPr>
          <w:spacing w:val="-3"/>
        </w:rPr>
        <w:t> </w:t>
      </w:r>
      <w:r>
        <w:rPr/>
        <w:t>resolve</w:t>
      </w:r>
      <w:r>
        <w:rPr>
          <w:spacing w:val="-7"/>
        </w:rPr>
        <w:t> </w:t>
      </w:r>
      <w:r>
        <w:rPr/>
        <w:t>the</w:t>
      </w:r>
      <w:r>
        <w:rPr>
          <w:spacing w:val="-7"/>
        </w:rPr>
        <w:t> </w:t>
      </w:r>
      <w:r>
        <w:rPr/>
        <w:t>complaint</w:t>
      </w:r>
      <w:r>
        <w:rPr>
          <w:spacing w:val="-6"/>
        </w:rPr>
        <w:t> </w:t>
      </w:r>
      <w:r>
        <w:rPr/>
        <w:t>and</w:t>
      </w:r>
      <w:r>
        <w:rPr>
          <w:spacing w:val="-8"/>
        </w:rPr>
        <w:t> </w:t>
      </w:r>
      <w:r>
        <w:rPr/>
        <w:t>inform</w:t>
      </w:r>
      <w:r>
        <w:rPr>
          <w:spacing w:val="-8"/>
        </w:rPr>
        <w:t> </w:t>
      </w:r>
      <w:r>
        <w:rPr/>
        <w:t>the</w:t>
      </w:r>
      <w:r>
        <w:rPr>
          <w:spacing w:val="-2"/>
        </w:rPr>
        <w:t> </w:t>
      </w:r>
      <w:r>
        <w:rPr/>
        <w:t>worker</w:t>
      </w:r>
      <w:r>
        <w:rPr>
          <w:spacing w:val="-5"/>
        </w:rPr>
        <w:t> </w:t>
      </w:r>
      <w:r>
        <w:rPr/>
        <w:t>as</w:t>
      </w:r>
      <w:r>
        <w:rPr>
          <w:spacing w:val="-8"/>
        </w:rPr>
        <w:t> </w:t>
      </w:r>
      <w:r>
        <w:rPr/>
        <w:t>promptly</w:t>
      </w:r>
      <w:r>
        <w:rPr>
          <w:spacing w:val="-7"/>
        </w:rPr>
        <w:t> </w:t>
      </w:r>
      <w:r>
        <w:rPr/>
        <w:t>as</w:t>
      </w:r>
      <w:r>
        <w:rPr>
          <w:spacing w:val="-8"/>
        </w:rPr>
        <w:t> </w:t>
      </w:r>
      <w:r>
        <w:rPr/>
        <w:t>possible,</w:t>
      </w:r>
      <w:r>
        <w:rPr>
          <w:spacing w:val="-7"/>
        </w:rPr>
        <w:t> </w:t>
      </w:r>
      <w:r>
        <w:rPr/>
        <w:t>in</w:t>
      </w:r>
      <w:r>
        <w:rPr>
          <w:spacing w:val="-8"/>
        </w:rPr>
        <w:t> </w:t>
      </w:r>
      <w:r>
        <w:rPr/>
        <w:t>particular if the complaint is related to something urgent that may cause harm or exposure to the person, such as lack of PPE needed to prevent COVID-19 transmission. For non-urgent complaints, the Grievance Coordinator will aim to resolve complaints withing 2 weeks. For complaints that were satisfactorily</w:t>
      </w:r>
      <w:r>
        <w:rPr>
          <w:spacing w:val="-4"/>
        </w:rPr>
        <w:t> </w:t>
      </w:r>
      <w:r>
        <w:rPr/>
        <w:t>resolved</w:t>
      </w:r>
      <w:r>
        <w:rPr>
          <w:spacing w:val="-5"/>
        </w:rPr>
        <w:t> </w:t>
      </w:r>
      <w:r>
        <w:rPr/>
        <w:t>by</w:t>
      </w:r>
      <w:r>
        <w:rPr>
          <w:spacing w:val="-4"/>
        </w:rPr>
        <w:t> </w:t>
      </w:r>
      <w:r>
        <w:rPr/>
        <w:t>the</w:t>
      </w:r>
      <w:r>
        <w:rPr>
          <w:spacing w:val="-4"/>
        </w:rPr>
        <w:t> </w:t>
      </w:r>
      <w:r>
        <w:rPr/>
        <w:t>Grievance</w:t>
      </w:r>
      <w:r>
        <w:rPr>
          <w:spacing w:val="-4"/>
        </w:rPr>
        <w:t> </w:t>
      </w:r>
      <w:r>
        <w:rPr/>
        <w:t>Coordinator,</w:t>
      </w:r>
      <w:r>
        <w:rPr>
          <w:spacing w:val="-4"/>
        </w:rPr>
        <w:t> </w:t>
      </w:r>
      <w:r>
        <w:rPr/>
        <w:t>the</w:t>
      </w:r>
      <w:r>
        <w:rPr>
          <w:spacing w:val="-4"/>
        </w:rPr>
        <w:t> </w:t>
      </w:r>
      <w:r>
        <w:rPr/>
        <w:t>incident</w:t>
      </w:r>
      <w:r>
        <w:rPr>
          <w:spacing w:val="-3"/>
        </w:rPr>
        <w:t> </w:t>
      </w:r>
      <w:r>
        <w:rPr/>
        <w:t>and</w:t>
      </w:r>
      <w:r>
        <w:rPr>
          <w:spacing w:val="-6"/>
        </w:rPr>
        <w:t> </w:t>
      </w:r>
      <w:r>
        <w:rPr/>
        <w:t>resultant</w:t>
      </w:r>
      <w:r>
        <w:rPr>
          <w:spacing w:val="-3"/>
        </w:rPr>
        <w:t> </w:t>
      </w:r>
      <w:r>
        <w:rPr/>
        <w:t>resolution</w:t>
      </w:r>
      <w:r>
        <w:rPr>
          <w:spacing w:val="-5"/>
        </w:rPr>
        <w:t> </w:t>
      </w:r>
      <w:r>
        <w:rPr/>
        <w:t>will</w:t>
      </w:r>
      <w:r>
        <w:rPr>
          <w:spacing w:val="-4"/>
        </w:rPr>
        <w:t> </w:t>
      </w:r>
      <w:r>
        <w:rPr/>
        <w:t>be logged</w:t>
      </w:r>
      <w:r>
        <w:rPr>
          <w:spacing w:val="-9"/>
        </w:rPr>
        <w:t> </w:t>
      </w:r>
      <w:r>
        <w:rPr/>
        <w:t>by</w:t>
      </w:r>
      <w:r>
        <w:rPr>
          <w:spacing w:val="-9"/>
        </w:rPr>
        <w:t> </w:t>
      </w:r>
      <w:r>
        <w:rPr/>
        <w:t>Grievance</w:t>
      </w:r>
      <w:r>
        <w:rPr>
          <w:spacing w:val="-9"/>
        </w:rPr>
        <w:t> </w:t>
      </w:r>
      <w:r>
        <w:rPr/>
        <w:t>Coordinator</w:t>
      </w:r>
      <w:r>
        <w:rPr>
          <w:spacing w:val="-11"/>
        </w:rPr>
        <w:t> </w:t>
      </w:r>
      <w:r>
        <w:rPr/>
        <w:t>and</w:t>
      </w:r>
      <w:r>
        <w:rPr>
          <w:spacing w:val="-10"/>
        </w:rPr>
        <w:t> </w:t>
      </w:r>
      <w:r>
        <w:rPr/>
        <w:t>reported</w:t>
      </w:r>
      <w:r>
        <w:rPr>
          <w:spacing w:val="-9"/>
        </w:rPr>
        <w:t> </w:t>
      </w:r>
      <w:r>
        <w:rPr/>
        <w:t>quarterly</w:t>
      </w:r>
      <w:r>
        <w:rPr>
          <w:spacing w:val="-4"/>
        </w:rPr>
        <w:t> </w:t>
      </w:r>
      <w:r>
        <w:rPr/>
        <w:t>to</w:t>
      </w:r>
      <w:r>
        <w:rPr>
          <w:spacing w:val="-10"/>
        </w:rPr>
        <w:t> </w:t>
      </w:r>
      <w:r>
        <w:rPr/>
        <w:t>the</w:t>
      </w:r>
      <w:r>
        <w:rPr>
          <w:spacing w:val="-9"/>
        </w:rPr>
        <w:t> </w:t>
      </w:r>
      <w:r>
        <w:rPr/>
        <w:t>National</w:t>
      </w:r>
      <w:r>
        <w:rPr>
          <w:spacing w:val="-10"/>
        </w:rPr>
        <w:t> </w:t>
      </w:r>
      <w:r>
        <w:rPr/>
        <w:t>Coordinating</w:t>
      </w:r>
      <w:r>
        <w:rPr>
          <w:spacing w:val="-8"/>
        </w:rPr>
        <w:t> </w:t>
      </w:r>
      <w:r>
        <w:rPr/>
        <w:t>Committee (NCC) and the WB as part of regular reporting. Where the complaint has not been resolved, the Grievance Coordinator will refer to the Grievance Management Committee for further action or resolution.</w:t>
      </w:r>
      <w:r>
        <w:rPr>
          <w:spacing w:val="-3"/>
        </w:rPr>
        <w:t> </w:t>
      </w:r>
      <w:r>
        <w:rPr/>
        <w:t>The</w:t>
      </w:r>
      <w:r>
        <w:rPr>
          <w:spacing w:val="-8"/>
        </w:rPr>
        <w:t> </w:t>
      </w:r>
      <w:r>
        <w:rPr/>
        <w:t>workers</w:t>
      </w:r>
      <w:r>
        <w:rPr>
          <w:spacing w:val="-5"/>
        </w:rPr>
        <w:t> </w:t>
      </w:r>
      <w:r>
        <w:rPr/>
        <w:t>will</w:t>
      </w:r>
      <w:r>
        <w:rPr>
          <w:spacing w:val="-9"/>
        </w:rPr>
        <w:t> </w:t>
      </w:r>
      <w:r>
        <w:rPr/>
        <w:t>preserve</w:t>
      </w:r>
      <w:r>
        <w:rPr>
          <w:spacing w:val="-7"/>
        </w:rPr>
        <w:t> </w:t>
      </w:r>
      <w:r>
        <w:rPr/>
        <w:t>all</w:t>
      </w:r>
      <w:r>
        <w:rPr>
          <w:spacing w:val="-3"/>
        </w:rPr>
        <w:t> </w:t>
      </w:r>
      <w:r>
        <w:rPr/>
        <w:t>rights</w:t>
      </w:r>
      <w:r>
        <w:rPr>
          <w:spacing w:val="-9"/>
        </w:rPr>
        <w:t> </w:t>
      </w:r>
      <w:r>
        <w:rPr/>
        <w:t>to</w:t>
      </w:r>
      <w:r>
        <w:rPr>
          <w:spacing w:val="-9"/>
        </w:rPr>
        <w:t> </w:t>
      </w:r>
      <w:r>
        <w:rPr/>
        <w:t>refer</w:t>
      </w:r>
      <w:r>
        <w:rPr>
          <w:spacing w:val="-9"/>
        </w:rPr>
        <w:t> </w:t>
      </w:r>
      <w:r>
        <w:rPr/>
        <w:t>matters</w:t>
      </w:r>
      <w:r>
        <w:rPr>
          <w:spacing w:val="-6"/>
        </w:rPr>
        <w:t> </w:t>
      </w:r>
      <w:r>
        <w:rPr/>
        <w:t>to</w:t>
      </w:r>
      <w:r>
        <w:rPr>
          <w:spacing w:val="-9"/>
        </w:rPr>
        <w:t> </w:t>
      </w:r>
      <w:r>
        <w:rPr/>
        <w:t>relevant</w:t>
      </w:r>
      <w:r>
        <w:rPr>
          <w:spacing w:val="-7"/>
        </w:rPr>
        <w:t> </w:t>
      </w:r>
      <w:r>
        <w:rPr/>
        <w:t>judicial</w:t>
      </w:r>
      <w:r>
        <w:rPr>
          <w:spacing w:val="-9"/>
        </w:rPr>
        <w:t> </w:t>
      </w:r>
      <w:r>
        <w:rPr/>
        <w:t>proceedings</w:t>
      </w:r>
      <w:r>
        <w:rPr>
          <w:spacing w:val="-9"/>
        </w:rPr>
        <w:t> </w:t>
      </w:r>
      <w:r>
        <w:rPr/>
        <w:t>as provided under national labor law.</w:t>
      </w:r>
    </w:p>
    <w:p>
      <w:pPr>
        <w:pStyle w:val="BodyText"/>
        <w:spacing w:before="9"/>
        <w:rPr>
          <w:sz w:val="22"/>
        </w:rPr>
      </w:pPr>
    </w:p>
    <w:p>
      <w:pPr>
        <w:pStyle w:val="Heading7"/>
        <w:ind w:right="357"/>
      </w:pPr>
      <w:r>
        <w:rPr/>
        <w:t>At</w:t>
      </w:r>
      <w:r>
        <w:rPr>
          <w:spacing w:val="-6"/>
        </w:rPr>
        <w:t> </w:t>
      </w:r>
      <w:r>
        <w:rPr/>
        <w:t>the</w:t>
      </w:r>
      <w:r>
        <w:rPr>
          <w:spacing w:val="-7"/>
        </w:rPr>
        <w:t> </w:t>
      </w:r>
      <w:r>
        <w:rPr/>
        <w:t>PIU</w:t>
      </w:r>
      <w:r>
        <w:rPr>
          <w:spacing w:val="-9"/>
        </w:rPr>
        <w:t> </w:t>
      </w:r>
      <w:r>
        <w:rPr/>
        <w:t>level,</w:t>
      </w:r>
      <w:r>
        <w:rPr>
          <w:spacing w:val="-8"/>
        </w:rPr>
        <w:t> </w:t>
      </w:r>
      <w:r>
        <w:rPr/>
        <w:t>each</w:t>
      </w:r>
      <w:r>
        <w:rPr>
          <w:spacing w:val="-8"/>
        </w:rPr>
        <w:t> </w:t>
      </w:r>
      <w:r>
        <w:rPr/>
        <w:t>grievance</w:t>
      </w:r>
      <w:r>
        <w:rPr>
          <w:spacing w:val="-7"/>
        </w:rPr>
        <w:t> </w:t>
      </w:r>
      <w:r>
        <w:rPr/>
        <w:t>record</w:t>
      </w:r>
      <w:r>
        <w:rPr>
          <w:spacing w:val="-8"/>
        </w:rPr>
        <w:t> </w:t>
      </w:r>
      <w:r>
        <w:rPr/>
        <w:t>should</w:t>
      </w:r>
      <w:r>
        <w:rPr>
          <w:spacing w:val="-8"/>
        </w:rPr>
        <w:t> </w:t>
      </w:r>
      <w:r>
        <w:rPr/>
        <w:t>be</w:t>
      </w:r>
      <w:r>
        <w:rPr>
          <w:spacing w:val="-7"/>
        </w:rPr>
        <w:t> </w:t>
      </w:r>
      <w:r>
        <w:rPr/>
        <w:t>allocated</w:t>
      </w:r>
      <w:r>
        <w:rPr>
          <w:spacing w:val="-8"/>
        </w:rPr>
        <w:t> </w:t>
      </w:r>
      <w:r>
        <w:rPr/>
        <w:t>a</w:t>
      </w:r>
      <w:r>
        <w:rPr>
          <w:spacing w:val="-8"/>
        </w:rPr>
        <w:t> </w:t>
      </w:r>
      <w:r>
        <w:rPr/>
        <w:t>unique</w:t>
      </w:r>
      <w:r>
        <w:rPr>
          <w:spacing w:val="-7"/>
        </w:rPr>
        <w:t> </w:t>
      </w:r>
      <w:r>
        <w:rPr/>
        <w:t>number</w:t>
      </w:r>
      <w:r>
        <w:rPr>
          <w:spacing w:val="-9"/>
        </w:rPr>
        <w:t> </w:t>
      </w:r>
      <w:r>
        <w:rPr/>
        <w:t>for</w:t>
      </w:r>
      <w:r>
        <w:rPr>
          <w:spacing w:val="-9"/>
        </w:rPr>
        <w:t> </w:t>
      </w:r>
      <w:r>
        <w:rPr/>
        <w:t>each</w:t>
      </w:r>
      <w:r>
        <w:rPr>
          <w:spacing w:val="-8"/>
        </w:rPr>
        <w:t> </w:t>
      </w:r>
      <w:r>
        <w:rPr/>
        <w:t>received</w:t>
      </w:r>
      <w:r>
        <w:rPr>
          <w:spacing w:val="-8"/>
        </w:rPr>
        <w:t> </w:t>
      </w:r>
      <w:r>
        <w:rPr/>
        <w:t>complaint. Complaint records (letter, email, record of conversation) should be stored together, electronically or in hard copy. The PIUs will appoint a Grievance Coordinator, who will be responsible for undertaking a review</w:t>
      </w:r>
      <w:r>
        <w:rPr>
          <w:spacing w:val="-9"/>
        </w:rPr>
        <w:t> </w:t>
      </w:r>
      <w:r>
        <w:rPr/>
        <w:t>of</w:t>
      </w:r>
      <w:r>
        <w:rPr>
          <w:spacing w:val="-4"/>
        </w:rPr>
        <w:t> </w:t>
      </w:r>
      <w:r>
        <w:rPr/>
        <w:t>all</w:t>
      </w:r>
      <w:r>
        <w:rPr>
          <w:spacing w:val="-7"/>
        </w:rPr>
        <w:t> </w:t>
      </w:r>
      <w:r>
        <w:rPr/>
        <w:t>grievances</w:t>
      </w:r>
      <w:r>
        <w:rPr>
          <w:spacing w:val="-7"/>
        </w:rPr>
        <w:t> </w:t>
      </w:r>
      <w:r>
        <w:rPr/>
        <w:t>to</w:t>
      </w:r>
      <w:r>
        <w:rPr>
          <w:spacing w:val="-2"/>
        </w:rPr>
        <w:t> </w:t>
      </w:r>
      <w:r>
        <w:rPr/>
        <w:t>analyze</w:t>
      </w:r>
      <w:r>
        <w:rPr>
          <w:spacing w:val="-6"/>
        </w:rPr>
        <w:t> </w:t>
      </w:r>
      <w:r>
        <w:rPr/>
        <w:t>and</w:t>
      </w:r>
      <w:r>
        <w:rPr>
          <w:spacing w:val="-7"/>
        </w:rPr>
        <w:t> </w:t>
      </w:r>
      <w:r>
        <w:rPr/>
        <w:t>respond</w:t>
      </w:r>
      <w:r>
        <w:rPr>
          <w:spacing w:val="-7"/>
        </w:rPr>
        <w:t> </w:t>
      </w:r>
      <w:r>
        <w:rPr/>
        <w:t>to</w:t>
      </w:r>
      <w:r>
        <w:rPr>
          <w:spacing w:val="-7"/>
        </w:rPr>
        <w:t> </w:t>
      </w:r>
      <w:r>
        <w:rPr/>
        <w:t>any</w:t>
      </w:r>
      <w:r>
        <w:rPr>
          <w:spacing w:val="-6"/>
        </w:rPr>
        <w:t> </w:t>
      </w:r>
      <w:r>
        <w:rPr/>
        <w:t>common</w:t>
      </w:r>
      <w:r>
        <w:rPr>
          <w:spacing w:val="-7"/>
        </w:rPr>
        <w:t> </w:t>
      </w:r>
      <w:r>
        <w:rPr/>
        <w:t>issues</w:t>
      </w:r>
      <w:r>
        <w:rPr>
          <w:spacing w:val="-7"/>
        </w:rPr>
        <w:t> </w:t>
      </w:r>
      <w:r>
        <w:rPr/>
        <w:t>arising.</w:t>
      </w:r>
      <w:r>
        <w:rPr>
          <w:spacing w:val="-7"/>
        </w:rPr>
        <w:t> </w:t>
      </w:r>
      <w:r>
        <w:rPr/>
        <w:t>The</w:t>
      </w:r>
      <w:r>
        <w:rPr>
          <w:spacing w:val="-1"/>
        </w:rPr>
        <w:t> </w:t>
      </w:r>
      <w:r>
        <w:rPr/>
        <w:t>Grievance</w:t>
      </w:r>
      <w:r>
        <w:rPr>
          <w:spacing w:val="-6"/>
        </w:rPr>
        <w:t> </w:t>
      </w:r>
      <w:r>
        <w:rPr/>
        <w:t>Coordinator will also be responsible for oversight, monitoring, and reporting on the Worker GM.</w:t>
      </w:r>
    </w:p>
    <w:p>
      <w:pPr>
        <w:pStyle w:val="BodyText"/>
        <w:spacing w:before="14"/>
        <w:rPr>
          <w:sz w:val="22"/>
        </w:rPr>
      </w:pPr>
    </w:p>
    <w:p>
      <w:pPr>
        <w:pStyle w:val="Heading7"/>
        <w:spacing w:before="1"/>
        <w:ind w:right="353"/>
      </w:pPr>
      <w:r>
        <w:rPr>
          <w:b/>
        </w:rPr>
        <w:t>Serious</w:t>
      </w:r>
      <w:r>
        <w:rPr>
          <w:b/>
          <w:spacing w:val="-9"/>
        </w:rPr>
        <w:t> </w:t>
      </w:r>
      <w:r>
        <w:rPr>
          <w:b/>
        </w:rPr>
        <w:t>Grievances:</w:t>
      </w:r>
      <w:r>
        <w:rPr>
          <w:b/>
          <w:spacing w:val="-6"/>
        </w:rPr>
        <w:t> </w:t>
      </w:r>
      <w:r>
        <w:rPr/>
        <w:t>In</w:t>
      </w:r>
      <w:r>
        <w:rPr>
          <w:spacing w:val="-13"/>
        </w:rPr>
        <w:t> </w:t>
      </w:r>
      <w:r>
        <w:rPr/>
        <w:t>case</w:t>
      </w:r>
      <w:r>
        <w:rPr>
          <w:spacing w:val="-8"/>
        </w:rPr>
        <w:t> </w:t>
      </w:r>
      <w:r>
        <w:rPr/>
        <w:t>a</w:t>
      </w:r>
      <w:r>
        <w:rPr>
          <w:spacing w:val="-10"/>
        </w:rPr>
        <w:t> </w:t>
      </w:r>
      <w:r>
        <w:rPr/>
        <w:t>worker</w:t>
      </w:r>
      <w:r>
        <w:rPr>
          <w:spacing w:val="-11"/>
        </w:rPr>
        <w:t> </w:t>
      </w:r>
      <w:r>
        <w:rPr/>
        <w:t>experiences</w:t>
      </w:r>
      <w:r>
        <w:rPr>
          <w:spacing w:val="-10"/>
        </w:rPr>
        <w:t> </w:t>
      </w:r>
      <w:r>
        <w:rPr/>
        <w:t>serious</w:t>
      </w:r>
      <w:r>
        <w:rPr>
          <w:spacing w:val="-6"/>
        </w:rPr>
        <w:t> </w:t>
      </w:r>
      <w:r>
        <w:rPr/>
        <w:t>mistreatment</w:t>
      </w:r>
      <w:r>
        <w:rPr>
          <w:spacing w:val="-8"/>
        </w:rPr>
        <w:t> </w:t>
      </w:r>
      <w:r>
        <w:rPr/>
        <w:t>such</w:t>
      </w:r>
      <w:r>
        <w:rPr>
          <w:spacing w:val="-10"/>
        </w:rPr>
        <w:t> </w:t>
      </w:r>
      <w:r>
        <w:rPr/>
        <w:t>as</w:t>
      </w:r>
      <w:r>
        <w:rPr>
          <w:spacing w:val="-10"/>
        </w:rPr>
        <w:t> </w:t>
      </w:r>
      <w:r>
        <w:rPr/>
        <w:t>harassment,</w:t>
      </w:r>
      <w:r>
        <w:rPr>
          <w:spacing w:val="-9"/>
        </w:rPr>
        <w:t> </w:t>
      </w:r>
      <w:r>
        <w:rPr/>
        <w:t>intimidation, abuse,</w:t>
      </w:r>
      <w:r>
        <w:rPr>
          <w:spacing w:val="-6"/>
        </w:rPr>
        <w:t> </w:t>
      </w:r>
      <w:r>
        <w:rPr/>
        <w:t>violence,</w:t>
      </w:r>
      <w:r>
        <w:rPr>
          <w:spacing w:val="-6"/>
        </w:rPr>
        <w:t> </w:t>
      </w:r>
      <w:r>
        <w:rPr/>
        <w:t>discrimination</w:t>
      </w:r>
      <w:r>
        <w:rPr>
          <w:spacing w:val="-7"/>
        </w:rPr>
        <w:t> </w:t>
      </w:r>
      <w:r>
        <w:rPr/>
        <w:t>or</w:t>
      </w:r>
      <w:r>
        <w:rPr>
          <w:spacing w:val="-8"/>
        </w:rPr>
        <w:t> </w:t>
      </w:r>
      <w:r>
        <w:rPr/>
        <w:t>injustice</w:t>
      </w:r>
      <w:r>
        <w:rPr>
          <w:spacing w:val="-6"/>
        </w:rPr>
        <w:t> </w:t>
      </w:r>
      <w:r>
        <w:rPr/>
        <w:t>at</w:t>
      </w:r>
      <w:r>
        <w:rPr>
          <w:spacing w:val="-5"/>
        </w:rPr>
        <w:t> </w:t>
      </w:r>
      <w:r>
        <w:rPr/>
        <w:t>the</w:t>
      </w:r>
      <w:r>
        <w:rPr>
          <w:spacing w:val="-6"/>
        </w:rPr>
        <w:t> </w:t>
      </w:r>
      <w:r>
        <w:rPr/>
        <w:t>workplace,</w:t>
      </w:r>
      <w:r>
        <w:rPr>
          <w:spacing w:val="-6"/>
        </w:rPr>
        <w:t> </w:t>
      </w:r>
      <w:r>
        <w:rPr/>
        <w:t>the</w:t>
      </w:r>
      <w:r>
        <w:rPr>
          <w:spacing w:val="-6"/>
        </w:rPr>
        <w:t> </w:t>
      </w:r>
      <w:r>
        <w:rPr/>
        <w:t>worker</w:t>
      </w:r>
      <w:r>
        <w:rPr>
          <w:spacing w:val="-3"/>
        </w:rPr>
        <w:t> </w:t>
      </w:r>
      <w:r>
        <w:rPr/>
        <w:t>may</w:t>
      </w:r>
      <w:r>
        <w:rPr>
          <w:spacing w:val="-6"/>
        </w:rPr>
        <w:t> </w:t>
      </w:r>
      <w:r>
        <w:rPr/>
        <w:t>raise</w:t>
      </w:r>
      <w:r>
        <w:rPr>
          <w:spacing w:val="-6"/>
        </w:rPr>
        <w:t> </w:t>
      </w:r>
      <w:r>
        <w:rPr/>
        <w:t>the</w:t>
      </w:r>
      <w:r>
        <w:rPr>
          <w:spacing w:val="-6"/>
        </w:rPr>
        <w:t> </w:t>
      </w:r>
      <w:r>
        <w:rPr/>
        <w:t>case,</w:t>
      </w:r>
      <w:r>
        <w:rPr>
          <w:spacing w:val="-6"/>
        </w:rPr>
        <w:t> </w:t>
      </w:r>
      <w:r>
        <w:rPr/>
        <w:t>verbally</w:t>
      </w:r>
      <w:r>
        <w:rPr>
          <w:spacing w:val="-6"/>
        </w:rPr>
        <w:t> </w:t>
      </w:r>
      <w:r>
        <w:rPr/>
        <w:t>or</w:t>
      </w:r>
      <w:r>
        <w:rPr>
          <w:spacing w:val="-3"/>
        </w:rPr>
        <w:t> </w:t>
      </w:r>
      <w:r>
        <w:rPr/>
        <w:t>in writing directly to the contractor or the PIUs (either directly or via Community Liaison Officers and designated sub-project focal points at the sub-project site level). The contractor will immediately refer the case to the PIUs. The PIUs will immediately investigate the case respecting confidentiality and anonymity of the worker.</w:t>
      </w:r>
    </w:p>
    <w:p>
      <w:pPr>
        <w:pStyle w:val="BodyText"/>
        <w:rPr>
          <w:sz w:val="22"/>
        </w:rPr>
      </w:pPr>
    </w:p>
    <w:p>
      <w:pPr>
        <w:pStyle w:val="Heading7"/>
        <w:ind w:right="360"/>
      </w:pPr>
      <w:r>
        <w:rPr/>
        <w:t>Upon project effectiveness, the PIUs will designate a Grievance Management Committee to address serious grievances. The Grievance Management Committee will review complicated grievances that cannot</w:t>
      </w:r>
      <w:r>
        <w:rPr>
          <w:spacing w:val="-2"/>
        </w:rPr>
        <w:t> </w:t>
      </w:r>
      <w:r>
        <w:rPr/>
        <w:t>be</w:t>
      </w:r>
      <w:r>
        <w:rPr>
          <w:spacing w:val="-3"/>
        </w:rPr>
        <w:t> </w:t>
      </w:r>
      <w:r>
        <w:rPr/>
        <w:t>resolved</w:t>
      </w:r>
      <w:r>
        <w:rPr>
          <w:spacing w:val="-4"/>
        </w:rPr>
        <w:t> </w:t>
      </w:r>
      <w:r>
        <w:rPr/>
        <w:t>through</w:t>
      </w:r>
      <w:r>
        <w:rPr>
          <w:spacing w:val="-4"/>
        </w:rPr>
        <w:t> </w:t>
      </w:r>
      <w:r>
        <w:rPr/>
        <w:t>the</w:t>
      </w:r>
      <w:r>
        <w:rPr>
          <w:spacing w:val="-3"/>
        </w:rPr>
        <w:t> </w:t>
      </w:r>
      <w:r>
        <w:rPr/>
        <w:t>Grievance</w:t>
      </w:r>
      <w:r>
        <w:rPr>
          <w:spacing w:val="-3"/>
        </w:rPr>
        <w:t> </w:t>
      </w:r>
      <w:r>
        <w:rPr/>
        <w:t>Coordinator. The</w:t>
      </w:r>
      <w:r>
        <w:rPr>
          <w:spacing w:val="-3"/>
        </w:rPr>
        <w:t> </w:t>
      </w:r>
      <w:r>
        <w:rPr/>
        <w:t>PIUs</w:t>
      </w:r>
      <w:r>
        <w:rPr>
          <w:spacing w:val="-4"/>
        </w:rPr>
        <w:t> </w:t>
      </w:r>
      <w:r>
        <w:rPr/>
        <w:t>and</w:t>
      </w:r>
      <w:r>
        <w:rPr>
          <w:spacing w:val="-4"/>
        </w:rPr>
        <w:t> </w:t>
      </w:r>
      <w:r>
        <w:rPr/>
        <w:t>the World</w:t>
      </w:r>
      <w:r>
        <w:rPr>
          <w:spacing w:val="-5"/>
        </w:rPr>
        <w:t> </w:t>
      </w:r>
      <w:r>
        <w:rPr/>
        <w:t>Bank</w:t>
      </w:r>
      <w:r>
        <w:rPr>
          <w:spacing w:val="-3"/>
        </w:rPr>
        <w:t> </w:t>
      </w:r>
      <w:r>
        <w:rPr/>
        <w:t>will jointly</w:t>
      </w:r>
      <w:r>
        <w:rPr>
          <w:spacing w:val="-3"/>
        </w:rPr>
        <w:t> </w:t>
      </w:r>
      <w:r>
        <w:rPr/>
        <w:t>develop culturally sensitive and locally appropriate roles and responsibilities, and procedures.</w:t>
      </w:r>
    </w:p>
    <w:p>
      <w:pPr>
        <w:pStyle w:val="Heading7"/>
        <w:spacing w:before="266"/>
        <w:ind w:right="362"/>
      </w:pPr>
      <w:r>
        <w:rPr/>
        <w:t>In</w:t>
      </w:r>
      <w:r>
        <w:rPr>
          <w:spacing w:val="-4"/>
        </w:rPr>
        <w:t> </w:t>
      </w:r>
      <w:r>
        <w:rPr/>
        <w:t>case</w:t>
      </w:r>
      <w:r>
        <w:rPr>
          <w:spacing w:val="-3"/>
        </w:rPr>
        <w:t> </w:t>
      </w:r>
      <w:r>
        <w:rPr/>
        <w:t>of</w:t>
      </w:r>
      <w:r>
        <w:rPr>
          <w:spacing w:val="-6"/>
        </w:rPr>
        <w:t> </w:t>
      </w:r>
      <w:r>
        <w:rPr/>
        <w:t>a</w:t>
      </w:r>
      <w:r>
        <w:rPr>
          <w:spacing w:val="-4"/>
        </w:rPr>
        <w:t> </w:t>
      </w:r>
      <w:r>
        <w:rPr/>
        <w:t>serious</w:t>
      </w:r>
      <w:r>
        <w:rPr>
          <w:spacing w:val="-5"/>
        </w:rPr>
        <w:t> </w:t>
      </w:r>
      <w:r>
        <w:rPr/>
        <w:t>grievance,</w:t>
      </w:r>
      <w:r>
        <w:rPr>
          <w:spacing w:val="-3"/>
        </w:rPr>
        <w:t> </w:t>
      </w:r>
      <w:r>
        <w:rPr/>
        <w:t>the</w:t>
      </w:r>
      <w:r>
        <w:rPr>
          <w:spacing w:val="-3"/>
        </w:rPr>
        <w:t> </w:t>
      </w:r>
      <w:r>
        <w:rPr/>
        <w:t>direct</w:t>
      </w:r>
      <w:r>
        <w:rPr>
          <w:spacing w:val="-2"/>
        </w:rPr>
        <w:t> </w:t>
      </w:r>
      <w:r>
        <w:rPr/>
        <w:t>worker</w:t>
      </w:r>
      <w:r>
        <w:rPr>
          <w:spacing w:val="-5"/>
        </w:rPr>
        <w:t> </w:t>
      </w:r>
      <w:r>
        <w:rPr/>
        <w:t>or</w:t>
      </w:r>
      <w:r>
        <w:rPr>
          <w:spacing w:val="-5"/>
        </w:rPr>
        <w:t> </w:t>
      </w:r>
      <w:r>
        <w:rPr/>
        <w:t>civil</w:t>
      </w:r>
      <w:r>
        <w:rPr>
          <w:spacing w:val="-5"/>
        </w:rPr>
        <w:t> </w:t>
      </w:r>
      <w:r>
        <w:rPr/>
        <w:t>servant</w:t>
      </w:r>
      <w:r>
        <w:rPr>
          <w:spacing w:val="-3"/>
        </w:rPr>
        <w:t> </w:t>
      </w:r>
      <w:r>
        <w:rPr/>
        <w:t>may</w:t>
      </w:r>
      <w:r>
        <w:rPr>
          <w:spacing w:val="-3"/>
        </w:rPr>
        <w:t> </w:t>
      </w:r>
      <w:r>
        <w:rPr/>
        <w:t>directly</w:t>
      </w:r>
      <w:r>
        <w:rPr>
          <w:spacing w:val="-3"/>
        </w:rPr>
        <w:t> </w:t>
      </w:r>
      <w:r>
        <w:rPr/>
        <w:t>contact</w:t>
      </w:r>
      <w:r>
        <w:rPr>
          <w:spacing w:val="-2"/>
        </w:rPr>
        <w:t> </w:t>
      </w:r>
      <w:r>
        <w:rPr/>
        <w:t>verbally</w:t>
      </w:r>
      <w:r>
        <w:rPr>
          <w:spacing w:val="-3"/>
        </w:rPr>
        <w:t> </w:t>
      </w:r>
      <w:r>
        <w:rPr/>
        <w:t>or</w:t>
      </w:r>
      <w:r>
        <w:rPr>
          <w:spacing w:val="-6"/>
        </w:rPr>
        <w:t> </w:t>
      </w:r>
      <w:r>
        <w:rPr/>
        <w:t>in</w:t>
      </w:r>
      <w:r>
        <w:rPr>
          <w:spacing w:val="-4"/>
        </w:rPr>
        <w:t> </w:t>
      </w:r>
      <w:r>
        <w:rPr/>
        <w:t>writing the Grievance Management Committee.</w:t>
      </w:r>
    </w:p>
    <w:p>
      <w:pPr>
        <w:pStyle w:val="BodyText"/>
        <w:spacing w:before="7"/>
        <w:rPr>
          <w:sz w:val="22"/>
        </w:rPr>
      </w:pPr>
    </w:p>
    <w:p>
      <w:pPr>
        <w:pStyle w:val="Heading7"/>
        <w:spacing w:line="237" w:lineRule="auto"/>
        <w:ind w:right="357"/>
      </w:pPr>
      <w:r>
        <w:rPr/>
        <w:t>All complaints received will be filed and kept confidential. For statistical purposes, cases will be anonymized and bundled to avoid identification of persons involved.</w:t>
      </w:r>
    </w:p>
    <w:p>
      <w:pPr>
        <w:pStyle w:val="BodyText"/>
        <w:spacing w:before="3"/>
        <w:rPr>
          <w:sz w:val="22"/>
        </w:rPr>
      </w:pPr>
    </w:p>
    <w:p>
      <w:pPr>
        <w:pStyle w:val="Heading5"/>
        <w:jc w:val="both"/>
      </w:pPr>
      <w:r>
        <w:rPr/>
        <w:t>Code</w:t>
      </w:r>
      <w:r>
        <w:rPr>
          <w:spacing w:val="-5"/>
        </w:rPr>
        <w:t> </w:t>
      </w:r>
      <w:r>
        <w:rPr/>
        <w:t>of</w:t>
      </w:r>
      <w:r>
        <w:rPr>
          <w:spacing w:val="-1"/>
        </w:rPr>
        <w:t> </w:t>
      </w:r>
      <w:r>
        <w:rPr/>
        <w:t>Conduct</w:t>
      </w:r>
      <w:r>
        <w:rPr>
          <w:spacing w:val="-3"/>
        </w:rPr>
        <w:t> </w:t>
      </w:r>
      <w:r>
        <w:rPr>
          <w:spacing w:val="-4"/>
        </w:rPr>
        <w:t>(CoC)</w:t>
      </w:r>
    </w:p>
    <w:p>
      <w:pPr>
        <w:pStyle w:val="Heading5"/>
        <w:spacing w:after="0"/>
        <w:jc w:val="both"/>
        <w:sectPr>
          <w:pgSz w:w="12240" w:h="15840"/>
          <w:pgMar w:header="0" w:footer="1156" w:top="1400" w:bottom="1340" w:left="1080" w:right="1080"/>
        </w:sectPr>
      </w:pPr>
    </w:p>
    <w:p>
      <w:pPr>
        <w:pStyle w:val="Heading7"/>
        <w:numPr>
          <w:ilvl w:val="0"/>
          <w:numId w:val="52"/>
        </w:numPr>
        <w:tabs>
          <w:tab w:pos="1081" w:val="left" w:leader="none"/>
        </w:tabs>
        <w:spacing w:line="259" w:lineRule="auto" w:before="79" w:after="0"/>
        <w:ind w:left="1081" w:right="362" w:hanging="360"/>
        <w:jc w:val="both"/>
        <w:rPr>
          <w:rFonts w:ascii="Symbol" w:hAnsi="Symbol"/>
        </w:rPr>
      </w:pPr>
      <w:r>
        <w:rPr/>
        <w:t>Treat women, children (persons under the age of 18), and men with respect regardless of ethnicity, language, religion, political or other opinion, national, social origin, citizenship status, property, disability, birth, or other status.</w:t>
      </w:r>
    </w:p>
    <w:p>
      <w:pPr>
        <w:pStyle w:val="Heading7"/>
        <w:numPr>
          <w:ilvl w:val="0"/>
          <w:numId w:val="52"/>
        </w:numPr>
        <w:tabs>
          <w:tab w:pos="1081" w:val="left" w:leader="none"/>
        </w:tabs>
        <w:spacing w:line="261" w:lineRule="auto" w:before="0" w:after="0"/>
        <w:ind w:left="1081" w:right="366" w:hanging="360"/>
        <w:jc w:val="both"/>
        <w:rPr>
          <w:rFonts w:ascii="Symbol" w:hAnsi="Symbol"/>
        </w:rPr>
      </w:pPr>
      <w:r>
        <w:rPr/>
        <w:t>Do not use language or behavior towards women, children or men that is inappropriate, harassing, abusive, sexually provocative, demeaning or culturally inappropriate.</w:t>
      </w:r>
    </w:p>
    <w:p>
      <w:pPr>
        <w:pStyle w:val="Heading7"/>
        <w:numPr>
          <w:ilvl w:val="0"/>
          <w:numId w:val="52"/>
        </w:numPr>
        <w:tabs>
          <w:tab w:pos="1080" w:val="left" w:leader="none"/>
        </w:tabs>
        <w:spacing w:line="273" w:lineRule="exact" w:before="0" w:after="0"/>
        <w:ind w:left="1080" w:right="0" w:hanging="359"/>
        <w:jc w:val="both"/>
        <w:rPr>
          <w:rFonts w:ascii="Symbol" w:hAnsi="Symbol"/>
        </w:rPr>
      </w:pPr>
      <w:r>
        <w:rPr/>
        <w:t>Do</w:t>
      </w:r>
      <w:r>
        <w:rPr>
          <w:spacing w:val="-7"/>
        </w:rPr>
        <w:t> </w:t>
      </w:r>
      <w:r>
        <w:rPr/>
        <w:t>not</w:t>
      </w:r>
      <w:r>
        <w:rPr>
          <w:spacing w:val="-1"/>
        </w:rPr>
        <w:t> </w:t>
      </w:r>
      <w:r>
        <w:rPr/>
        <w:t>participate</w:t>
      </w:r>
      <w:r>
        <w:rPr>
          <w:spacing w:val="-2"/>
        </w:rPr>
        <w:t> </w:t>
      </w:r>
      <w:r>
        <w:rPr/>
        <w:t>in</w:t>
      </w:r>
      <w:r>
        <w:rPr>
          <w:spacing w:val="-4"/>
        </w:rPr>
        <w:t> </w:t>
      </w:r>
      <w:r>
        <w:rPr/>
        <w:t>sexual</w:t>
      </w:r>
      <w:r>
        <w:rPr>
          <w:spacing w:val="-2"/>
        </w:rPr>
        <w:t> </w:t>
      </w:r>
      <w:r>
        <w:rPr/>
        <w:t>activity</w:t>
      </w:r>
      <w:r>
        <w:rPr>
          <w:spacing w:val="-2"/>
        </w:rPr>
        <w:t> </w:t>
      </w:r>
      <w:r>
        <w:rPr/>
        <w:t>with</w:t>
      </w:r>
      <w:r>
        <w:rPr>
          <w:spacing w:val="-3"/>
        </w:rPr>
        <w:t> </w:t>
      </w:r>
      <w:r>
        <w:rPr/>
        <w:t>community</w:t>
      </w:r>
      <w:r>
        <w:rPr>
          <w:spacing w:val="-2"/>
        </w:rPr>
        <w:t> members.</w:t>
      </w:r>
    </w:p>
    <w:p>
      <w:pPr>
        <w:pStyle w:val="Heading7"/>
        <w:numPr>
          <w:ilvl w:val="0"/>
          <w:numId w:val="52"/>
        </w:numPr>
        <w:tabs>
          <w:tab w:pos="1080" w:val="left" w:leader="none"/>
        </w:tabs>
        <w:spacing w:line="240" w:lineRule="auto" w:before="23" w:after="0"/>
        <w:ind w:left="1080" w:right="0" w:hanging="359"/>
        <w:jc w:val="both"/>
        <w:rPr>
          <w:rFonts w:ascii="Symbol" w:hAnsi="Symbol"/>
        </w:rPr>
      </w:pPr>
      <w:r>
        <w:rPr/>
        <w:t>Do</w:t>
      </w:r>
      <w:r>
        <w:rPr>
          <w:spacing w:val="-7"/>
        </w:rPr>
        <w:t> </w:t>
      </w:r>
      <w:r>
        <w:rPr/>
        <w:t>not</w:t>
      </w:r>
      <w:r>
        <w:rPr>
          <w:spacing w:val="-2"/>
        </w:rPr>
        <w:t> </w:t>
      </w:r>
      <w:r>
        <w:rPr/>
        <w:t>engage</w:t>
      </w:r>
      <w:r>
        <w:rPr>
          <w:spacing w:val="-7"/>
        </w:rPr>
        <w:t> </w:t>
      </w:r>
      <w:r>
        <w:rPr/>
        <w:t>in</w:t>
      </w:r>
      <w:r>
        <w:rPr>
          <w:spacing w:val="-4"/>
        </w:rPr>
        <w:t> </w:t>
      </w:r>
      <w:r>
        <w:rPr/>
        <w:t>sexual</w:t>
      </w:r>
      <w:r>
        <w:rPr>
          <w:spacing w:val="-2"/>
        </w:rPr>
        <w:t> </w:t>
      </w:r>
      <w:r>
        <w:rPr/>
        <w:t>favors</w:t>
      </w:r>
      <w:r>
        <w:rPr>
          <w:spacing w:val="-5"/>
        </w:rPr>
        <w:t> </w:t>
      </w:r>
      <w:r>
        <w:rPr/>
        <w:t>or</w:t>
      </w:r>
      <w:r>
        <w:rPr>
          <w:spacing w:val="-4"/>
        </w:rPr>
        <w:t> </w:t>
      </w:r>
      <w:r>
        <w:rPr/>
        <w:t>other</w:t>
      </w:r>
      <w:r>
        <w:rPr>
          <w:spacing w:val="-5"/>
        </w:rPr>
        <w:t> </w:t>
      </w:r>
      <w:r>
        <w:rPr/>
        <w:t>forms</w:t>
      </w:r>
      <w:r>
        <w:rPr>
          <w:spacing w:val="-5"/>
        </w:rPr>
        <w:t> </w:t>
      </w:r>
      <w:r>
        <w:rPr/>
        <w:t>of</w:t>
      </w:r>
      <w:r>
        <w:rPr>
          <w:spacing w:val="-5"/>
        </w:rPr>
        <w:t> </w:t>
      </w:r>
      <w:r>
        <w:rPr/>
        <w:t>humiliating,</w:t>
      </w:r>
      <w:r>
        <w:rPr>
          <w:spacing w:val="-3"/>
        </w:rPr>
        <w:t> </w:t>
      </w:r>
      <w:r>
        <w:rPr/>
        <w:t>degrading,</w:t>
      </w:r>
      <w:r>
        <w:rPr>
          <w:spacing w:val="-2"/>
        </w:rPr>
        <w:t> </w:t>
      </w:r>
      <w:r>
        <w:rPr/>
        <w:t>or</w:t>
      </w:r>
      <w:r>
        <w:rPr>
          <w:spacing w:val="-5"/>
        </w:rPr>
        <w:t> </w:t>
      </w:r>
      <w:r>
        <w:rPr/>
        <w:t>exploitative</w:t>
      </w:r>
      <w:r>
        <w:rPr>
          <w:spacing w:val="-2"/>
        </w:rPr>
        <w:t> behavior.</w:t>
      </w:r>
    </w:p>
    <w:p>
      <w:pPr>
        <w:pStyle w:val="Heading7"/>
        <w:numPr>
          <w:ilvl w:val="0"/>
          <w:numId w:val="52"/>
        </w:numPr>
        <w:tabs>
          <w:tab w:pos="1081" w:val="left" w:leader="none"/>
        </w:tabs>
        <w:spacing w:line="259" w:lineRule="auto" w:before="20" w:after="0"/>
        <w:ind w:left="1081" w:right="363" w:hanging="360"/>
        <w:jc w:val="left"/>
        <w:rPr>
          <w:rFonts w:ascii="Symbol" w:hAnsi="Symbol"/>
        </w:rPr>
      </w:pPr>
      <w:r>
        <w:rPr/>
        <w:t>Do</w:t>
      </w:r>
      <w:r>
        <w:rPr>
          <w:spacing w:val="40"/>
        </w:rPr>
        <w:t> </w:t>
      </w:r>
      <w:r>
        <w:rPr/>
        <w:t>not</w:t>
      </w:r>
      <w:r>
        <w:rPr>
          <w:spacing w:val="40"/>
        </w:rPr>
        <w:t> </w:t>
      </w:r>
      <w:r>
        <w:rPr/>
        <w:t>engage</w:t>
      </w:r>
      <w:r>
        <w:rPr>
          <w:spacing w:val="40"/>
        </w:rPr>
        <w:t> </w:t>
      </w:r>
      <w:r>
        <w:rPr/>
        <w:t>in</w:t>
      </w:r>
      <w:r>
        <w:rPr>
          <w:spacing w:val="40"/>
        </w:rPr>
        <w:t> </w:t>
      </w:r>
      <w:r>
        <w:rPr/>
        <w:t>any</w:t>
      </w:r>
      <w:r>
        <w:rPr>
          <w:spacing w:val="40"/>
        </w:rPr>
        <w:t> </w:t>
      </w:r>
      <w:r>
        <w:rPr/>
        <w:t>activity</w:t>
      </w:r>
      <w:r>
        <w:rPr>
          <w:spacing w:val="40"/>
        </w:rPr>
        <w:t> </w:t>
      </w:r>
      <w:r>
        <w:rPr/>
        <w:t>that</w:t>
      </w:r>
      <w:r>
        <w:rPr>
          <w:spacing w:val="40"/>
        </w:rPr>
        <w:t> </w:t>
      </w:r>
      <w:r>
        <w:rPr/>
        <w:t>will</w:t>
      </w:r>
      <w:r>
        <w:rPr>
          <w:spacing w:val="40"/>
        </w:rPr>
        <w:t> </w:t>
      </w:r>
      <w:r>
        <w:rPr/>
        <w:t>constitute</w:t>
      </w:r>
      <w:r>
        <w:rPr>
          <w:spacing w:val="40"/>
        </w:rPr>
        <w:t> </w:t>
      </w:r>
      <w:r>
        <w:rPr/>
        <w:t>payment</w:t>
      </w:r>
      <w:r>
        <w:rPr>
          <w:spacing w:val="40"/>
        </w:rPr>
        <w:t> </w:t>
      </w:r>
      <w:r>
        <w:rPr/>
        <w:t>for</w:t>
      </w:r>
      <w:r>
        <w:rPr>
          <w:spacing w:val="40"/>
        </w:rPr>
        <w:t> </w:t>
      </w:r>
      <w:r>
        <w:rPr/>
        <w:t>sex</w:t>
      </w:r>
      <w:r>
        <w:rPr>
          <w:spacing w:val="40"/>
        </w:rPr>
        <w:t> </w:t>
      </w:r>
      <w:r>
        <w:rPr/>
        <w:t>with</w:t>
      </w:r>
      <w:r>
        <w:rPr>
          <w:spacing w:val="40"/>
        </w:rPr>
        <w:t> </w:t>
      </w:r>
      <w:r>
        <w:rPr/>
        <w:t>members</w:t>
      </w:r>
      <w:r>
        <w:rPr>
          <w:spacing w:val="40"/>
        </w:rPr>
        <w:t> </w:t>
      </w:r>
      <w:r>
        <w:rPr/>
        <w:t>of</w:t>
      </w:r>
      <w:r>
        <w:rPr>
          <w:spacing w:val="40"/>
        </w:rPr>
        <w:t> </w:t>
      </w:r>
      <w:r>
        <w:rPr/>
        <w:t>the</w:t>
      </w:r>
      <w:r>
        <w:rPr>
          <w:spacing w:val="80"/>
        </w:rPr>
        <w:t> </w:t>
      </w:r>
      <w:r>
        <w:rPr/>
        <w:t>communities surrounding the workplace.</w:t>
      </w:r>
    </w:p>
    <w:p>
      <w:pPr>
        <w:pStyle w:val="Heading7"/>
        <w:numPr>
          <w:ilvl w:val="0"/>
          <w:numId w:val="52"/>
        </w:numPr>
        <w:tabs>
          <w:tab w:pos="1081" w:val="left" w:leader="none"/>
        </w:tabs>
        <w:spacing w:line="261" w:lineRule="auto" w:before="0" w:after="0"/>
        <w:ind w:left="1081" w:right="359" w:hanging="360"/>
        <w:jc w:val="left"/>
        <w:rPr>
          <w:rFonts w:ascii="Symbol" w:hAnsi="Symbol"/>
        </w:rPr>
      </w:pPr>
      <w:r>
        <w:rPr/>
        <w:t>Report through the Worker GM suspected or actual gender-based violence against a person of any gender by a fellow worker or any breaches of this Code of Conduct.</w:t>
      </w:r>
    </w:p>
    <w:p>
      <w:pPr>
        <w:pStyle w:val="Heading7"/>
        <w:numPr>
          <w:ilvl w:val="0"/>
          <w:numId w:val="52"/>
        </w:numPr>
        <w:tabs>
          <w:tab w:pos="1081" w:val="left" w:leader="none"/>
        </w:tabs>
        <w:spacing w:line="259" w:lineRule="auto" w:before="0" w:after="0"/>
        <w:ind w:left="1081" w:right="360" w:hanging="360"/>
        <w:jc w:val="left"/>
        <w:rPr>
          <w:rFonts w:ascii="Symbol" w:hAnsi="Symbol"/>
        </w:rPr>
      </w:pPr>
      <w:r>
        <w:rPr/>
        <w:t>Use</w:t>
      </w:r>
      <w:r>
        <w:rPr>
          <w:spacing w:val="25"/>
        </w:rPr>
        <w:t> </w:t>
      </w:r>
      <w:r>
        <w:rPr/>
        <w:t>any</w:t>
      </w:r>
      <w:r>
        <w:rPr>
          <w:spacing w:val="25"/>
        </w:rPr>
        <w:t> </w:t>
      </w:r>
      <w:r>
        <w:rPr/>
        <w:t>computers,</w:t>
      </w:r>
      <w:r>
        <w:rPr>
          <w:spacing w:val="25"/>
        </w:rPr>
        <w:t> </w:t>
      </w:r>
      <w:r>
        <w:rPr/>
        <w:t>mobile</w:t>
      </w:r>
      <w:r>
        <w:rPr>
          <w:spacing w:val="25"/>
        </w:rPr>
        <w:t> </w:t>
      </w:r>
      <w:r>
        <w:rPr/>
        <w:t>phones,</w:t>
      </w:r>
      <w:r>
        <w:rPr>
          <w:spacing w:val="25"/>
        </w:rPr>
        <w:t> </w:t>
      </w:r>
      <w:r>
        <w:rPr/>
        <w:t>or</w:t>
      </w:r>
      <w:r>
        <w:rPr>
          <w:spacing w:val="23"/>
        </w:rPr>
        <w:t> </w:t>
      </w:r>
      <w:r>
        <w:rPr/>
        <w:t>video</w:t>
      </w:r>
      <w:r>
        <w:rPr>
          <w:spacing w:val="24"/>
        </w:rPr>
        <w:t> </w:t>
      </w:r>
      <w:r>
        <w:rPr/>
        <w:t>and</w:t>
      </w:r>
      <w:r>
        <w:rPr>
          <w:spacing w:val="24"/>
        </w:rPr>
        <w:t> </w:t>
      </w:r>
      <w:r>
        <w:rPr/>
        <w:t>digital</w:t>
      </w:r>
      <w:r>
        <w:rPr>
          <w:spacing w:val="24"/>
        </w:rPr>
        <w:t> </w:t>
      </w:r>
      <w:r>
        <w:rPr/>
        <w:t>cameras</w:t>
      </w:r>
      <w:r>
        <w:rPr>
          <w:spacing w:val="24"/>
        </w:rPr>
        <w:t> </w:t>
      </w:r>
      <w:r>
        <w:rPr/>
        <w:t>appropriately,</w:t>
      </w:r>
      <w:r>
        <w:rPr>
          <w:spacing w:val="25"/>
        </w:rPr>
        <w:t> </w:t>
      </w:r>
      <w:r>
        <w:rPr/>
        <w:t>and</w:t>
      </w:r>
      <w:r>
        <w:rPr>
          <w:spacing w:val="24"/>
        </w:rPr>
        <w:t> </w:t>
      </w:r>
      <w:r>
        <w:rPr/>
        <w:t>never</w:t>
      </w:r>
      <w:r>
        <w:rPr>
          <w:spacing w:val="23"/>
        </w:rPr>
        <w:t> </w:t>
      </w:r>
      <w:r>
        <w:rPr/>
        <w:t>to exploit or harass women, children, or a vulnerable person through these mediums.</w:t>
      </w:r>
    </w:p>
    <w:p>
      <w:pPr>
        <w:pStyle w:val="Heading7"/>
        <w:numPr>
          <w:ilvl w:val="0"/>
          <w:numId w:val="52"/>
        </w:numPr>
        <w:tabs>
          <w:tab w:pos="1080" w:val="left" w:leader="none"/>
        </w:tabs>
        <w:spacing w:line="279" w:lineRule="exact" w:before="0" w:after="0"/>
        <w:ind w:left="1080" w:right="0" w:hanging="359"/>
        <w:jc w:val="left"/>
        <w:rPr>
          <w:rFonts w:ascii="Symbol" w:hAnsi="Symbol"/>
        </w:rPr>
      </w:pPr>
      <w:r>
        <w:rPr/>
        <w:t>Comply</w:t>
      </w:r>
      <w:r>
        <w:rPr>
          <w:spacing w:val="-3"/>
        </w:rPr>
        <w:t> </w:t>
      </w:r>
      <w:r>
        <w:rPr/>
        <w:t>with</w:t>
      </w:r>
      <w:r>
        <w:rPr>
          <w:spacing w:val="-3"/>
        </w:rPr>
        <w:t> </w:t>
      </w:r>
      <w:r>
        <w:rPr/>
        <w:t>all</w:t>
      </w:r>
      <w:r>
        <w:rPr>
          <w:spacing w:val="-2"/>
        </w:rPr>
        <w:t> </w:t>
      </w:r>
      <w:r>
        <w:rPr/>
        <w:t>relevant</w:t>
      </w:r>
      <w:r>
        <w:rPr>
          <w:spacing w:val="-1"/>
        </w:rPr>
        <w:t> </w:t>
      </w:r>
      <w:r>
        <w:rPr/>
        <w:t>local</w:t>
      </w:r>
      <w:r>
        <w:rPr>
          <w:spacing w:val="-3"/>
        </w:rPr>
        <w:t> </w:t>
      </w:r>
      <w:r>
        <w:rPr>
          <w:spacing w:val="-2"/>
        </w:rPr>
        <w:t>legislation.</w:t>
      </w:r>
    </w:p>
    <w:p>
      <w:pPr>
        <w:pStyle w:val="Heading7"/>
        <w:numPr>
          <w:ilvl w:val="0"/>
          <w:numId w:val="52"/>
        </w:numPr>
        <w:tabs>
          <w:tab w:pos="1081" w:val="left" w:leader="none"/>
        </w:tabs>
        <w:spacing w:line="261" w:lineRule="auto" w:before="16" w:after="0"/>
        <w:ind w:left="1081" w:right="369" w:hanging="360"/>
        <w:jc w:val="left"/>
        <w:rPr>
          <w:rFonts w:ascii="Symbol" w:hAnsi="Symbol"/>
        </w:rPr>
      </w:pPr>
      <w:r>
        <w:rPr/>
        <w:t>Engaging in any of the prohibited activities above can be cause for termination of employment, criminal liability, and/or other sanctions.</w:t>
      </w:r>
    </w:p>
    <w:p>
      <w:pPr>
        <w:pStyle w:val="Heading7"/>
        <w:spacing w:after="0" w:line="261" w:lineRule="auto"/>
        <w:jc w:val="left"/>
        <w:rPr>
          <w:rFonts w:ascii="Symbol" w:hAnsi="Symbol"/>
        </w:rPr>
        <w:sectPr>
          <w:pgSz w:w="12240" w:h="15840"/>
          <w:pgMar w:header="0" w:footer="1156" w:top="1360" w:bottom="1340" w:left="1080" w:right="1080"/>
        </w:sectPr>
      </w:pPr>
    </w:p>
    <w:p>
      <w:pPr>
        <w:pStyle w:val="Heading1"/>
      </w:pPr>
      <w:bookmarkStart w:name="ANNEX 7:  CODE OF CONDUCT TEMPLATE (PIU " w:id="62"/>
      <w:bookmarkEnd w:id="62"/>
      <w:r>
        <w:rPr/>
      </w:r>
      <w:bookmarkStart w:name="_bookmark33" w:id="63"/>
      <w:bookmarkEnd w:id="63"/>
      <w:r>
        <w:rPr/>
      </w:r>
      <w:r>
        <w:rPr>
          <w:color w:val="2E5395"/>
        </w:rPr>
        <w:t>ANNEX</w:t>
      </w:r>
      <w:r>
        <w:rPr>
          <w:color w:val="2E5395"/>
          <w:spacing w:val="-2"/>
        </w:rPr>
        <w:t> </w:t>
      </w:r>
      <w:r>
        <w:rPr>
          <w:color w:val="2E5395"/>
        </w:rPr>
        <w:t>7:</w:t>
      </w:r>
      <w:r>
        <w:rPr>
          <w:color w:val="2E5395"/>
          <w:spacing w:val="73"/>
        </w:rPr>
        <w:t> </w:t>
      </w:r>
      <w:r>
        <w:rPr>
          <w:color w:val="2E5395"/>
        </w:rPr>
        <w:t>CODE</w:t>
      </w:r>
      <w:r>
        <w:rPr>
          <w:color w:val="2E5395"/>
          <w:spacing w:val="-5"/>
        </w:rPr>
        <w:t> </w:t>
      </w:r>
      <w:r>
        <w:rPr>
          <w:color w:val="2E5395"/>
        </w:rPr>
        <w:t>OF</w:t>
      </w:r>
      <w:r>
        <w:rPr>
          <w:color w:val="2E5395"/>
          <w:spacing w:val="-2"/>
        </w:rPr>
        <w:t> </w:t>
      </w:r>
      <w:r>
        <w:rPr>
          <w:color w:val="2E5395"/>
        </w:rPr>
        <w:t>CONDUCT</w:t>
      </w:r>
      <w:r>
        <w:rPr>
          <w:color w:val="2E5395"/>
          <w:spacing w:val="-4"/>
        </w:rPr>
        <w:t> </w:t>
      </w:r>
      <w:r>
        <w:rPr>
          <w:color w:val="2E5395"/>
        </w:rPr>
        <w:t>TEMPLATE</w:t>
      </w:r>
      <w:r>
        <w:rPr>
          <w:color w:val="2E5395"/>
          <w:spacing w:val="-1"/>
        </w:rPr>
        <w:t> </w:t>
      </w:r>
      <w:r>
        <w:rPr>
          <w:color w:val="2E5395"/>
        </w:rPr>
        <w:t>(PIU</w:t>
      </w:r>
      <w:r>
        <w:rPr>
          <w:color w:val="2E5395"/>
          <w:spacing w:val="-3"/>
        </w:rPr>
        <w:t> </w:t>
      </w:r>
      <w:r>
        <w:rPr>
          <w:color w:val="2E5395"/>
          <w:spacing w:val="-2"/>
        </w:rPr>
        <w:t>STAFF)</w:t>
      </w:r>
    </w:p>
    <w:p>
      <w:pPr>
        <w:pStyle w:val="Heading7"/>
        <w:tabs>
          <w:tab w:pos="3822" w:val="left" w:leader="none"/>
        </w:tabs>
        <w:spacing w:line="259" w:lineRule="auto" w:before="274"/>
        <w:ind w:right="353"/>
      </w:pPr>
      <w:r>
        <w:rPr/>
        <w:t>I, </w:t>
      </w:r>
      <w:r>
        <w:rPr>
          <w:u w:val="single"/>
        </w:rPr>
        <w:tab/>
      </w:r>
      <w:r>
        <w:rPr/>
        <w:t>, staff at the PIU in </w:t>
      </w:r>
      <w:r>
        <w:rPr>
          <w:color w:val="FF0000"/>
        </w:rPr>
        <w:t>[name of Ministry/Agency where the PIU sits</w:t>
      </w:r>
      <w:r>
        <w:rPr/>
        <w:t>) for the Caribbean Efficient and Green-Energy Buildings Project, acknowledge that adhering to environmental,</w:t>
      </w:r>
      <w:r>
        <w:rPr>
          <w:spacing w:val="-10"/>
        </w:rPr>
        <w:t> </w:t>
      </w:r>
      <w:r>
        <w:rPr/>
        <w:t>social,</w:t>
      </w:r>
      <w:r>
        <w:rPr>
          <w:spacing w:val="-11"/>
        </w:rPr>
        <w:t> </w:t>
      </w:r>
      <w:r>
        <w:rPr/>
        <w:t>health</w:t>
      </w:r>
      <w:r>
        <w:rPr>
          <w:spacing w:val="-11"/>
        </w:rPr>
        <w:t> </w:t>
      </w:r>
      <w:r>
        <w:rPr/>
        <w:t>and</w:t>
      </w:r>
      <w:r>
        <w:rPr>
          <w:spacing w:val="-11"/>
        </w:rPr>
        <w:t> </w:t>
      </w:r>
      <w:r>
        <w:rPr/>
        <w:t>safety</w:t>
      </w:r>
      <w:r>
        <w:rPr>
          <w:spacing w:val="-10"/>
        </w:rPr>
        <w:t> </w:t>
      </w:r>
      <w:r>
        <w:rPr/>
        <w:t>(ESHS)</w:t>
      </w:r>
      <w:r>
        <w:rPr>
          <w:spacing w:val="-12"/>
        </w:rPr>
        <w:t> </w:t>
      </w:r>
      <w:r>
        <w:rPr/>
        <w:t>standards,</w:t>
      </w:r>
      <w:r>
        <w:rPr>
          <w:spacing w:val="-10"/>
        </w:rPr>
        <w:t> </w:t>
      </w:r>
      <w:r>
        <w:rPr/>
        <w:t>following</w:t>
      </w:r>
      <w:r>
        <w:rPr>
          <w:spacing w:val="-9"/>
        </w:rPr>
        <w:t> </w:t>
      </w:r>
      <w:r>
        <w:rPr/>
        <w:t>the</w:t>
      </w:r>
      <w:r>
        <w:rPr>
          <w:spacing w:val="-10"/>
        </w:rPr>
        <w:t> </w:t>
      </w:r>
      <w:r>
        <w:rPr/>
        <w:t>project’s</w:t>
      </w:r>
      <w:r>
        <w:rPr>
          <w:spacing w:val="-11"/>
        </w:rPr>
        <w:t> </w:t>
      </w:r>
      <w:r>
        <w:rPr/>
        <w:t>occupational</w:t>
      </w:r>
      <w:r>
        <w:rPr>
          <w:spacing w:val="-11"/>
        </w:rPr>
        <w:t> </w:t>
      </w:r>
      <w:r>
        <w:rPr/>
        <w:t>health</w:t>
      </w:r>
      <w:r>
        <w:rPr>
          <w:spacing w:val="-11"/>
        </w:rPr>
        <w:t> </w:t>
      </w:r>
      <w:r>
        <w:rPr/>
        <w:t>and safety (OHS) requirements, and preventing Gender Based Violence (GBV), including sexual exploitation and</w:t>
      </w:r>
      <w:r>
        <w:rPr>
          <w:spacing w:val="-4"/>
        </w:rPr>
        <w:t> </w:t>
      </w:r>
      <w:r>
        <w:rPr/>
        <w:t>abuse</w:t>
      </w:r>
      <w:r>
        <w:rPr>
          <w:spacing w:val="-3"/>
        </w:rPr>
        <w:t> </w:t>
      </w:r>
      <w:r>
        <w:rPr/>
        <w:t>(SEA),</w:t>
      </w:r>
      <w:r>
        <w:rPr>
          <w:spacing w:val="-3"/>
        </w:rPr>
        <w:t> </w:t>
      </w:r>
      <w:r>
        <w:rPr/>
        <w:t>and</w:t>
      </w:r>
      <w:r>
        <w:rPr>
          <w:spacing w:val="-5"/>
        </w:rPr>
        <w:t> </w:t>
      </w:r>
      <w:r>
        <w:rPr/>
        <w:t>sexual</w:t>
      </w:r>
      <w:r>
        <w:rPr>
          <w:spacing w:val="-3"/>
        </w:rPr>
        <w:t> </w:t>
      </w:r>
      <w:r>
        <w:rPr/>
        <w:t>harassment</w:t>
      </w:r>
      <w:r>
        <w:rPr>
          <w:spacing w:val="-2"/>
        </w:rPr>
        <w:t> </w:t>
      </w:r>
      <w:r>
        <w:rPr/>
        <w:t>(SH)</w:t>
      </w:r>
      <w:r>
        <w:rPr>
          <w:spacing w:val="-5"/>
        </w:rPr>
        <w:t> </w:t>
      </w:r>
      <w:r>
        <w:rPr/>
        <w:t>at</w:t>
      </w:r>
      <w:r>
        <w:rPr>
          <w:spacing w:val="-3"/>
        </w:rPr>
        <w:t> </w:t>
      </w:r>
      <w:r>
        <w:rPr/>
        <w:t>the</w:t>
      </w:r>
      <w:r>
        <w:rPr>
          <w:spacing w:val="-3"/>
        </w:rPr>
        <w:t> </w:t>
      </w:r>
      <w:r>
        <w:rPr/>
        <w:t>workplace,</w:t>
      </w:r>
      <w:r>
        <w:rPr>
          <w:spacing w:val="-3"/>
        </w:rPr>
        <w:t> </w:t>
      </w:r>
      <w:r>
        <w:rPr/>
        <w:t>is</w:t>
      </w:r>
      <w:r>
        <w:rPr>
          <w:spacing w:val="-5"/>
        </w:rPr>
        <w:t> </w:t>
      </w:r>
      <w:r>
        <w:rPr/>
        <w:t>important</w:t>
      </w:r>
      <w:r>
        <w:rPr>
          <w:spacing w:val="-2"/>
        </w:rPr>
        <w:t> </w:t>
      </w:r>
      <w:r>
        <w:rPr/>
        <w:t>in</w:t>
      </w:r>
      <w:r>
        <w:rPr>
          <w:spacing w:val="-4"/>
        </w:rPr>
        <w:t> </w:t>
      </w:r>
      <w:r>
        <w:rPr/>
        <w:t>and</w:t>
      </w:r>
      <w:r>
        <w:rPr>
          <w:spacing w:val="-5"/>
        </w:rPr>
        <w:t> </w:t>
      </w:r>
      <w:r>
        <w:rPr/>
        <w:t>outside</w:t>
      </w:r>
      <w:r>
        <w:rPr>
          <w:spacing w:val="-3"/>
        </w:rPr>
        <w:t> </w:t>
      </w:r>
      <w:r>
        <w:rPr/>
        <w:t>the</w:t>
      </w:r>
      <w:r>
        <w:rPr>
          <w:spacing w:val="-3"/>
        </w:rPr>
        <w:t> </w:t>
      </w:r>
      <w:r>
        <w:rPr/>
        <w:t>context</w:t>
      </w:r>
      <w:r>
        <w:rPr>
          <w:spacing w:val="-2"/>
        </w:rPr>
        <w:t> </w:t>
      </w:r>
      <w:r>
        <w:rPr/>
        <w:t>of this project, as further set out in this Code of Conduct. As such, we acknowledge this Code of Conduct identifies the behaviour that is expected of all PIU staff for the Caribbean Efficient and Green-Energy Buildings Project.</w:t>
      </w:r>
    </w:p>
    <w:p>
      <w:pPr>
        <w:pStyle w:val="BodyText"/>
        <w:spacing w:before="22"/>
        <w:rPr>
          <w:sz w:val="22"/>
        </w:rPr>
      </w:pPr>
    </w:p>
    <w:p>
      <w:pPr>
        <w:pStyle w:val="Heading7"/>
        <w:spacing w:line="259" w:lineRule="auto"/>
        <w:ind w:right="365"/>
      </w:pPr>
      <w:r>
        <w:rPr/>
        <w:t>Our workplace is an environment where unsafe, offensive, abusive, or violent behaviour will not be tolerated and where all persons should feel comfortable raising issues or concerns without fear of </w:t>
      </w:r>
      <w:r>
        <w:rPr>
          <w:spacing w:val="-2"/>
        </w:rPr>
        <w:t>retaliation.</w:t>
      </w:r>
    </w:p>
    <w:p>
      <w:pPr>
        <w:pStyle w:val="BodyText"/>
        <w:spacing w:before="22"/>
        <w:rPr>
          <w:sz w:val="22"/>
        </w:rPr>
      </w:pPr>
    </w:p>
    <w:p>
      <w:pPr>
        <w:pStyle w:val="Heading7"/>
        <w:spacing w:line="259" w:lineRule="auto"/>
        <w:ind w:right="364"/>
      </w:pPr>
      <w:r>
        <w:rPr/>
        <w:t>For the purpose of this Code of Conduct, it is important to note that GBV is an umbrella term for any harmful act that is perpetrated against a person’s will and that is based on socially ascribed (that is, gender)</w:t>
      </w:r>
      <w:r>
        <w:rPr>
          <w:spacing w:val="-4"/>
        </w:rPr>
        <w:t> </w:t>
      </w:r>
      <w:r>
        <w:rPr/>
        <w:t>differences</w:t>
      </w:r>
      <w:r>
        <w:rPr>
          <w:spacing w:val="-3"/>
        </w:rPr>
        <w:t> </w:t>
      </w:r>
      <w:r>
        <w:rPr/>
        <w:t>between</w:t>
      </w:r>
      <w:r>
        <w:rPr>
          <w:spacing w:val="-3"/>
        </w:rPr>
        <w:t> </w:t>
      </w:r>
      <w:r>
        <w:rPr/>
        <w:t>male and</w:t>
      </w:r>
      <w:r>
        <w:rPr>
          <w:spacing w:val="-4"/>
        </w:rPr>
        <w:t> </w:t>
      </w:r>
      <w:r>
        <w:rPr/>
        <w:t>female</w:t>
      </w:r>
      <w:r>
        <w:rPr>
          <w:spacing w:val="-2"/>
        </w:rPr>
        <w:t> </w:t>
      </w:r>
      <w:r>
        <w:rPr/>
        <w:t>individuals.</w:t>
      </w:r>
      <w:r>
        <w:rPr>
          <w:spacing w:val="-3"/>
        </w:rPr>
        <w:t> </w:t>
      </w:r>
      <w:r>
        <w:rPr/>
        <w:t>GBV</w:t>
      </w:r>
      <w:r>
        <w:rPr>
          <w:spacing w:val="-2"/>
        </w:rPr>
        <w:t> </w:t>
      </w:r>
      <w:r>
        <w:rPr/>
        <w:t>includes</w:t>
      </w:r>
      <w:r>
        <w:rPr>
          <w:spacing w:val="-4"/>
        </w:rPr>
        <w:t> </w:t>
      </w:r>
      <w:r>
        <w:rPr/>
        <w:t>acts</w:t>
      </w:r>
      <w:r>
        <w:rPr>
          <w:spacing w:val="-4"/>
        </w:rPr>
        <w:t> </w:t>
      </w:r>
      <w:r>
        <w:rPr/>
        <w:t>that</w:t>
      </w:r>
      <w:r>
        <w:rPr>
          <w:spacing w:val="-1"/>
        </w:rPr>
        <w:t> </w:t>
      </w:r>
      <w:r>
        <w:rPr/>
        <w:t>inflict</w:t>
      </w:r>
      <w:r>
        <w:rPr>
          <w:spacing w:val="-1"/>
        </w:rPr>
        <w:t> </w:t>
      </w:r>
      <w:r>
        <w:rPr/>
        <w:t>physical,</w:t>
      </w:r>
      <w:r>
        <w:rPr>
          <w:spacing w:val="-2"/>
        </w:rPr>
        <w:t> </w:t>
      </w:r>
      <w:r>
        <w:rPr/>
        <w:t>mental, or</w:t>
      </w:r>
      <w:r>
        <w:rPr>
          <w:spacing w:val="-4"/>
        </w:rPr>
        <w:t> </w:t>
      </w:r>
      <w:r>
        <w:rPr/>
        <w:t>sexual harm</w:t>
      </w:r>
      <w:r>
        <w:rPr>
          <w:spacing w:val="-3"/>
        </w:rPr>
        <w:t> </w:t>
      </w:r>
      <w:r>
        <w:rPr/>
        <w:t>or</w:t>
      </w:r>
      <w:r>
        <w:rPr>
          <w:spacing w:val="-4"/>
        </w:rPr>
        <w:t> </w:t>
      </w:r>
      <w:r>
        <w:rPr/>
        <w:t>suffering;</w:t>
      </w:r>
      <w:r>
        <w:rPr>
          <w:spacing w:val="-2"/>
        </w:rPr>
        <w:t> </w:t>
      </w:r>
      <w:r>
        <w:rPr/>
        <w:t>threats</w:t>
      </w:r>
      <w:r>
        <w:rPr>
          <w:spacing w:val="-4"/>
        </w:rPr>
        <w:t> </w:t>
      </w:r>
      <w:r>
        <w:rPr/>
        <w:t>of such</w:t>
      </w:r>
      <w:r>
        <w:rPr>
          <w:spacing w:val="-3"/>
        </w:rPr>
        <w:t> </w:t>
      </w:r>
      <w:r>
        <w:rPr/>
        <w:t>acts;</w:t>
      </w:r>
      <w:r>
        <w:rPr>
          <w:spacing w:val="-2"/>
        </w:rPr>
        <w:t> </w:t>
      </w:r>
      <w:r>
        <w:rPr/>
        <w:t>and</w:t>
      </w:r>
      <w:r>
        <w:rPr>
          <w:spacing w:val="-4"/>
        </w:rPr>
        <w:t> </w:t>
      </w:r>
      <w:r>
        <w:rPr/>
        <w:t>coercion</w:t>
      </w:r>
      <w:r>
        <w:rPr>
          <w:spacing w:val="-3"/>
        </w:rPr>
        <w:t> </w:t>
      </w:r>
      <w:r>
        <w:rPr/>
        <w:t>and</w:t>
      </w:r>
      <w:r>
        <w:rPr>
          <w:spacing w:val="-3"/>
        </w:rPr>
        <w:t> </w:t>
      </w:r>
      <w:r>
        <w:rPr/>
        <w:t>other deprivations of liberty,</w:t>
      </w:r>
      <w:r>
        <w:rPr>
          <w:spacing w:val="-2"/>
        </w:rPr>
        <w:t> </w:t>
      </w:r>
      <w:r>
        <w:rPr/>
        <w:t>whether occurring in public or in private life. GBV includes the following concepts:</w:t>
      </w:r>
    </w:p>
    <w:p>
      <w:pPr>
        <w:pStyle w:val="Heading7"/>
        <w:numPr>
          <w:ilvl w:val="0"/>
          <w:numId w:val="53"/>
        </w:numPr>
        <w:tabs>
          <w:tab w:pos="1081" w:val="left" w:leader="none"/>
        </w:tabs>
        <w:spacing w:line="259" w:lineRule="auto" w:before="0" w:after="0"/>
        <w:ind w:left="1081" w:right="354" w:hanging="360"/>
        <w:jc w:val="both"/>
      </w:pPr>
      <w:r>
        <w:rPr>
          <w:b/>
        </w:rPr>
        <w:t>Sexual Exploitation and Abuse (SEA): </w:t>
      </w:r>
      <w:r>
        <w:rPr/>
        <w:t>Sexual exploitation is defined as any actual or attempted abuse</w:t>
      </w:r>
      <w:r>
        <w:rPr>
          <w:spacing w:val="-3"/>
        </w:rPr>
        <w:t> </w:t>
      </w:r>
      <w:r>
        <w:rPr/>
        <w:t>of</w:t>
      </w:r>
      <w:r>
        <w:rPr>
          <w:spacing w:val="-6"/>
        </w:rPr>
        <w:t> </w:t>
      </w:r>
      <w:r>
        <w:rPr/>
        <w:t>a</w:t>
      </w:r>
      <w:r>
        <w:rPr>
          <w:spacing w:val="-4"/>
        </w:rPr>
        <w:t> </w:t>
      </w:r>
      <w:r>
        <w:rPr/>
        <w:t>position</w:t>
      </w:r>
      <w:r>
        <w:rPr>
          <w:spacing w:val="-4"/>
        </w:rPr>
        <w:t> </w:t>
      </w:r>
      <w:r>
        <w:rPr/>
        <w:t>of</w:t>
      </w:r>
      <w:r>
        <w:rPr>
          <w:spacing w:val="-6"/>
        </w:rPr>
        <w:t> </w:t>
      </w:r>
      <w:r>
        <w:rPr/>
        <w:t>vulnerability,</w:t>
      </w:r>
      <w:r>
        <w:rPr>
          <w:spacing w:val="-3"/>
        </w:rPr>
        <w:t> </w:t>
      </w:r>
      <w:r>
        <w:rPr/>
        <w:t>differential</w:t>
      </w:r>
      <w:r>
        <w:rPr>
          <w:spacing w:val="-3"/>
        </w:rPr>
        <w:t> </w:t>
      </w:r>
      <w:r>
        <w:rPr/>
        <w:t>power,</w:t>
      </w:r>
      <w:r>
        <w:rPr>
          <w:spacing w:val="-3"/>
        </w:rPr>
        <w:t> </w:t>
      </w:r>
      <w:r>
        <w:rPr/>
        <w:t>or trust</w:t>
      </w:r>
      <w:r>
        <w:rPr>
          <w:spacing w:val="-2"/>
        </w:rPr>
        <w:t> </w:t>
      </w:r>
      <w:r>
        <w:rPr/>
        <w:t>for</w:t>
      </w:r>
      <w:r>
        <w:rPr>
          <w:spacing w:val="-5"/>
        </w:rPr>
        <w:t> </w:t>
      </w:r>
      <w:r>
        <w:rPr/>
        <w:t>sexual</w:t>
      </w:r>
      <w:r>
        <w:rPr>
          <w:spacing w:val="-3"/>
        </w:rPr>
        <w:t> </w:t>
      </w:r>
      <w:r>
        <w:rPr/>
        <w:t>purposes,</w:t>
      </w:r>
      <w:r>
        <w:rPr>
          <w:spacing w:val="-3"/>
        </w:rPr>
        <w:t> </w:t>
      </w:r>
      <w:r>
        <w:rPr/>
        <w:t>including</w:t>
      </w:r>
      <w:r>
        <w:rPr>
          <w:spacing w:val="-3"/>
        </w:rPr>
        <w:t> </w:t>
      </w:r>
      <w:r>
        <w:rPr/>
        <w:t>but not</w:t>
      </w:r>
      <w:r>
        <w:rPr>
          <w:spacing w:val="-7"/>
        </w:rPr>
        <w:t> </w:t>
      </w:r>
      <w:r>
        <w:rPr/>
        <w:t>limited</w:t>
      </w:r>
      <w:r>
        <w:rPr>
          <w:spacing w:val="-7"/>
        </w:rPr>
        <w:t> </w:t>
      </w:r>
      <w:r>
        <w:rPr/>
        <w:t>to,</w:t>
      </w:r>
      <w:r>
        <w:rPr>
          <w:spacing w:val="-7"/>
        </w:rPr>
        <w:t> </w:t>
      </w:r>
      <w:r>
        <w:rPr/>
        <w:t>profiting</w:t>
      </w:r>
      <w:r>
        <w:rPr>
          <w:spacing w:val="-7"/>
        </w:rPr>
        <w:t> </w:t>
      </w:r>
      <w:r>
        <w:rPr/>
        <w:t>monetarily,</w:t>
      </w:r>
      <w:r>
        <w:rPr>
          <w:spacing w:val="-7"/>
        </w:rPr>
        <w:t> </w:t>
      </w:r>
      <w:r>
        <w:rPr/>
        <w:t>socially,</w:t>
      </w:r>
      <w:r>
        <w:rPr>
          <w:spacing w:val="-7"/>
        </w:rPr>
        <w:t> </w:t>
      </w:r>
      <w:r>
        <w:rPr/>
        <w:t>or</w:t>
      </w:r>
      <w:r>
        <w:rPr>
          <w:spacing w:val="-9"/>
        </w:rPr>
        <w:t> </w:t>
      </w:r>
      <w:r>
        <w:rPr/>
        <w:t>politically</w:t>
      </w:r>
      <w:r>
        <w:rPr>
          <w:spacing w:val="-7"/>
        </w:rPr>
        <w:t> </w:t>
      </w:r>
      <w:r>
        <w:rPr/>
        <w:t>from</w:t>
      </w:r>
      <w:r>
        <w:rPr>
          <w:spacing w:val="-8"/>
        </w:rPr>
        <w:t> </w:t>
      </w:r>
      <w:r>
        <w:rPr/>
        <w:t>the</w:t>
      </w:r>
      <w:r>
        <w:rPr>
          <w:spacing w:val="-7"/>
        </w:rPr>
        <w:t> </w:t>
      </w:r>
      <w:r>
        <w:rPr/>
        <w:t>sexual</w:t>
      </w:r>
      <w:r>
        <w:rPr>
          <w:spacing w:val="-8"/>
        </w:rPr>
        <w:t> </w:t>
      </w:r>
      <w:r>
        <w:rPr/>
        <w:t>exploitation</w:t>
      </w:r>
      <w:r>
        <w:rPr>
          <w:spacing w:val="-8"/>
        </w:rPr>
        <w:t> </w:t>
      </w:r>
      <w:r>
        <w:rPr/>
        <w:t>of</w:t>
      </w:r>
      <w:r>
        <w:rPr>
          <w:spacing w:val="-4"/>
        </w:rPr>
        <w:t> </w:t>
      </w:r>
      <w:r>
        <w:rPr/>
        <w:t>another. Sexual</w:t>
      </w:r>
      <w:r>
        <w:rPr>
          <w:spacing w:val="-8"/>
        </w:rPr>
        <w:t> </w:t>
      </w:r>
      <w:r>
        <w:rPr/>
        <w:t>abuse</w:t>
      </w:r>
      <w:r>
        <w:rPr>
          <w:spacing w:val="-2"/>
        </w:rPr>
        <w:t> </w:t>
      </w:r>
      <w:r>
        <w:rPr/>
        <w:t>is</w:t>
      </w:r>
      <w:r>
        <w:rPr>
          <w:spacing w:val="-9"/>
        </w:rPr>
        <w:t> </w:t>
      </w:r>
      <w:r>
        <w:rPr/>
        <w:t>defined</w:t>
      </w:r>
      <w:r>
        <w:rPr>
          <w:spacing w:val="-7"/>
        </w:rPr>
        <w:t> </w:t>
      </w:r>
      <w:r>
        <w:rPr/>
        <w:t>as</w:t>
      </w:r>
      <w:r>
        <w:rPr>
          <w:spacing w:val="-8"/>
        </w:rPr>
        <w:t> </w:t>
      </w:r>
      <w:r>
        <w:rPr/>
        <w:t>the</w:t>
      </w:r>
      <w:r>
        <w:rPr>
          <w:spacing w:val="-7"/>
        </w:rPr>
        <w:t> </w:t>
      </w:r>
      <w:r>
        <w:rPr/>
        <w:t>actual</w:t>
      </w:r>
      <w:r>
        <w:rPr>
          <w:spacing w:val="-8"/>
        </w:rPr>
        <w:t> </w:t>
      </w:r>
      <w:r>
        <w:rPr/>
        <w:t>or</w:t>
      </w:r>
      <w:r>
        <w:rPr>
          <w:spacing w:val="-9"/>
        </w:rPr>
        <w:t> </w:t>
      </w:r>
      <w:r>
        <w:rPr/>
        <w:t>threatened</w:t>
      </w:r>
      <w:r>
        <w:rPr>
          <w:spacing w:val="-3"/>
        </w:rPr>
        <w:t> </w:t>
      </w:r>
      <w:r>
        <w:rPr/>
        <w:t>physical</w:t>
      </w:r>
      <w:r>
        <w:rPr>
          <w:spacing w:val="-8"/>
        </w:rPr>
        <w:t> </w:t>
      </w:r>
      <w:r>
        <w:rPr/>
        <w:t>intrusion</w:t>
      </w:r>
      <w:r>
        <w:rPr>
          <w:spacing w:val="-3"/>
        </w:rPr>
        <w:t> </w:t>
      </w:r>
      <w:r>
        <w:rPr/>
        <w:t>of</w:t>
      </w:r>
      <w:r>
        <w:rPr>
          <w:spacing w:val="-5"/>
        </w:rPr>
        <w:t> </w:t>
      </w:r>
      <w:r>
        <w:rPr/>
        <w:t>a</w:t>
      </w:r>
      <w:r>
        <w:rPr>
          <w:spacing w:val="-8"/>
        </w:rPr>
        <w:t> </w:t>
      </w:r>
      <w:r>
        <w:rPr/>
        <w:t>sexual</w:t>
      </w:r>
      <w:r>
        <w:rPr>
          <w:spacing w:val="-3"/>
        </w:rPr>
        <w:t> </w:t>
      </w:r>
      <w:r>
        <w:rPr/>
        <w:t>nature,</w:t>
      </w:r>
      <w:r>
        <w:rPr>
          <w:spacing w:val="-2"/>
        </w:rPr>
        <w:t> </w:t>
      </w:r>
      <w:r>
        <w:rPr/>
        <w:t>whether by force or under unequal or coercive conditions.</w:t>
      </w:r>
    </w:p>
    <w:p>
      <w:pPr>
        <w:pStyle w:val="Heading7"/>
        <w:numPr>
          <w:ilvl w:val="0"/>
          <w:numId w:val="53"/>
        </w:numPr>
        <w:tabs>
          <w:tab w:pos="1081" w:val="left" w:leader="none"/>
        </w:tabs>
        <w:spacing w:line="259" w:lineRule="auto" w:before="0" w:after="0"/>
        <w:ind w:left="1081" w:right="361" w:hanging="360"/>
        <w:jc w:val="both"/>
      </w:pPr>
      <w:r>
        <w:rPr>
          <w:b/>
        </w:rPr>
        <w:t>Sexual harassment (SH): </w:t>
      </w:r>
      <w:r>
        <w:rPr/>
        <w:t>occurs between personnel and staff on the project and means any unwelcome sexual advance, request for sexual favors, and other verbal or physical conduct of a sexual nature.</w:t>
      </w:r>
    </w:p>
    <w:p>
      <w:pPr>
        <w:pStyle w:val="BodyText"/>
        <w:spacing w:before="37"/>
        <w:rPr>
          <w:sz w:val="22"/>
        </w:rPr>
      </w:pPr>
    </w:p>
    <w:p>
      <w:pPr>
        <w:pStyle w:val="Heading7"/>
        <w:spacing w:line="259" w:lineRule="auto"/>
        <w:ind w:right="362"/>
      </w:pPr>
      <w:r>
        <w:rPr/>
        <w:t>A violation to this Code of Conduct, including failure to follow ESHS and OHS standards, or engaging in activities</w:t>
      </w:r>
      <w:r>
        <w:rPr>
          <w:spacing w:val="-2"/>
        </w:rPr>
        <w:t> </w:t>
      </w:r>
      <w:r>
        <w:rPr/>
        <w:t>constituting GBV</w:t>
      </w:r>
      <w:r>
        <w:rPr>
          <w:spacing w:val="-5"/>
        </w:rPr>
        <w:t> </w:t>
      </w:r>
      <w:r>
        <w:rPr/>
        <w:t>including SEA/SH—be it on</w:t>
      </w:r>
      <w:r>
        <w:rPr>
          <w:spacing w:val="-1"/>
        </w:rPr>
        <w:t> </w:t>
      </w:r>
      <w:r>
        <w:rPr/>
        <w:t>the workplace, work sites,</w:t>
      </w:r>
      <w:r>
        <w:rPr>
          <w:spacing w:val="-1"/>
        </w:rPr>
        <w:t> </w:t>
      </w:r>
      <w:r>
        <w:rPr/>
        <w:t>work site surroundings, at workers’ camps, or the surrounding communities—, constitute acts of serious misconduct, which contravenes the terms of employment, and are therefore grounds for disciplinary action up to and including termination of employment for PIU staff. Acts that may violate the laws of [country] will be additionally</w:t>
      </w:r>
      <w:r>
        <w:rPr>
          <w:spacing w:val="-7"/>
        </w:rPr>
        <w:t> </w:t>
      </w:r>
      <w:r>
        <w:rPr/>
        <w:t>referred</w:t>
      </w:r>
      <w:r>
        <w:rPr>
          <w:spacing w:val="-3"/>
        </w:rPr>
        <w:t> </w:t>
      </w:r>
      <w:r>
        <w:rPr/>
        <w:t>to</w:t>
      </w:r>
      <w:r>
        <w:rPr>
          <w:spacing w:val="-8"/>
        </w:rPr>
        <w:t> </w:t>
      </w:r>
      <w:r>
        <w:rPr/>
        <w:t>the</w:t>
      </w:r>
      <w:r>
        <w:rPr>
          <w:spacing w:val="-7"/>
        </w:rPr>
        <w:t> </w:t>
      </w:r>
      <w:r>
        <w:rPr/>
        <w:t>corresponding</w:t>
      </w:r>
      <w:r>
        <w:rPr>
          <w:spacing w:val="-6"/>
        </w:rPr>
        <w:t> </w:t>
      </w:r>
      <w:r>
        <w:rPr/>
        <w:t>legal</w:t>
      </w:r>
      <w:r>
        <w:rPr>
          <w:spacing w:val="-8"/>
        </w:rPr>
        <w:t> </w:t>
      </w:r>
      <w:r>
        <w:rPr/>
        <w:t>authorities,</w:t>
      </w:r>
      <w:r>
        <w:rPr>
          <w:spacing w:val="-7"/>
        </w:rPr>
        <w:t> </w:t>
      </w:r>
      <w:r>
        <w:rPr/>
        <w:t>including</w:t>
      </w:r>
      <w:r>
        <w:rPr>
          <w:spacing w:val="-6"/>
        </w:rPr>
        <w:t> </w:t>
      </w:r>
      <w:r>
        <w:rPr/>
        <w:t>for</w:t>
      </w:r>
      <w:r>
        <w:rPr>
          <w:spacing w:val="-9"/>
        </w:rPr>
        <w:t> </w:t>
      </w:r>
      <w:r>
        <w:rPr/>
        <w:t>potential</w:t>
      </w:r>
      <w:r>
        <w:rPr>
          <w:spacing w:val="-8"/>
        </w:rPr>
        <w:t> </w:t>
      </w:r>
      <w:r>
        <w:rPr/>
        <w:t>prosecution</w:t>
      </w:r>
      <w:r>
        <w:rPr>
          <w:spacing w:val="-8"/>
        </w:rPr>
        <w:t> </w:t>
      </w:r>
      <w:r>
        <w:rPr/>
        <w:t>under</w:t>
      </w:r>
      <w:r>
        <w:rPr>
          <w:spacing w:val="-4"/>
        </w:rPr>
        <w:t> </w:t>
      </w:r>
      <w:r>
        <w:rPr/>
        <w:t>the Criminal Code.</w:t>
      </w:r>
    </w:p>
    <w:p>
      <w:pPr>
        <w:pStyle w:val="BodyText"/>
        <w:spacing w:before="22"/>
        <w:rPr>
          <w:sz w:val="22"/>
        </w:rPr>
      </w:pPr>
    </w:p>
    <w:p>
      <w:pPr>
        <w:pStyle w:val="Heading5"/>
        <w:jc w:val="both"/>
      </w:pPr>
      <w:r>
        <w:rPr/>
        <w:t>Commitments</w:t>
      </w:r>
      <w:r>
        <w:rPr>
          <w:spacing w:val="-2"/>
        </w:rPr>
        <w:t> </w:t>
      </w:r>
      <w:r>
        <w:rPr/>
        <w:t>under</w:t>
      </w:r>
      <w:r>
        <w:rPr>
          <w:spacing w:val="-6"/>
        </w:rPr>
        <w:t> </w:t>
      </w:r>
      <w:r>
        <w:rPr/>
        <w:t>this</w:t>
      </w:r>
      <w:r>
        <w:rPr>
          <w:spacing w:val="-2"/>
        </w:rPr>
        <w:t> </w:t>
      </w:r>
      <w:r>
        <w:rPr/>
        <w:t>Code</w:t>
      </w:r>
      <w:r>
        <w:rPr>
          <w:spacing w:val="-3"/>
        </w:rPr>
        <w:t> </w:t>
      </w:r>
      <w:r>
        <w:rPr/>
        <w:t>of</w:t>
      </w:r>
      <w:r>
        <w:rPr>
          <w:spacing w:val="-2"/>
        </w:rPr>
        <w:t> Conduct</w:t>
      </w:r>
    </w:p>
    <w:p>
      <w:pPr>
        <w:pStyle w:val="Heading7"/>
        <w:spacing w:line="600" w:lineRule="exact" w:before="61"/>
        <w:ind w:right="5203"/>
        <w:jc w:val="left"/>
      </w:pPr>
      <w:r>
        <w:rPr/>
        <w:t>I</w:t>
      </w:r>
      <w:r>
        <w:rPr>
          <w:spacing w:val="-5"/>
        </w:rPr>
        <w:t> </w:t>
      </w:r>
      <w:r>
        <w:rPr/>
        <w:t>agree</w:t>
      </w:r>
      <w:r>
        <w:rPr>
          <w:spacing w:val="-5"/>
        </w:rPr>
        <w:t> </w:t>
      </w:r>
      <w:r>
        <w:rPr/>
        <w:t>that</w:t>
      </w:r>
      <w:r>
        <w:rPr>
          <w:spacing w:val="-4"/>
        </w:rPr>
        <w:t> </w:t>
      </w:r>
      <w:r>
        <w:rPr/>
        <w:t>while</w:t>
      </w:r>
      <w:r>
        <w:rPr>
          <w:spacing w:val="-5"/>
        </w:rPr>
        <w:t> </w:t>
      </w:r>
      <w:r>
        <w:rPr/>
        <w:t>working</w:t>
      </w:r>
      <w:r>
        <w:rPr>
          <w:spacing w:val="-5"/>
        </w:rPr>
        <w:t> </w:t>
      </w:r>
      <w:r>
        <w:rPr/>
        <w:t>on</w:t>
      </w:r>
      <w:r>
        <w:rPr>
          <w:spacing w:val="-6"/>
        </w:rPr>
        <w:t> </w:t>
      </w:r>
      <w:r>
        <w:rPr/>
        <w:t>the</w:t>
      </w:r>
      <w:r>
        <w:rPr>
          <w:spacing w:val="-5"/>
        </w:rPr>
        <w:t> </w:t>
      </w:r>
      <w:r>
        <w:rPr/>
        <w:t>Project,</w:t>
      </w:r>
      <w:r>
        <w:rPr>
          <w:spacing w:val="-5"/>
        </w:rPr>
        <w:t> </w:t>
      </w:r>
      <w:r>
        <w:rPr/>
        <w:t>I</w:t>
      </w:r>
      <w:r>
        <w:rPr>
          <w:spacing w:val="-5"/>
        </w:rPr>
        <w:t> </w:t>
      </w:r>
      <w:r>
        <w:rPr/>
        <w:t>shall: </w:t>
      </w:r>
      <w:r>
        <w:rPr>
          <w:spacing w:val="-2"/>
          <w:u w:val="single"/>
        </w:rPr>
        <w:t>General</w:t>
      </w:r>
      <w:r>
        <w:rPr>
          <w:spacing w:val="-2"/>
        </w:rPr>
        <w:t>:</w:t>
      </w:r>
    </w:p>
    <w:p>
      <w:pPr>
        <w:pStyle w:val="Heading7"/>
        <w:numPr>
          <w:ilvl w:val="0"/>
          <w:numId w:val="54"/>
        </w:numPr>
        <w:tabs>
          <w:tab w:pos="719" w:val="left" w:leader="none"/>
        </w:tabs>
        <w:spacing w:line="245" w:lineRule="exact" w:before="0" w:after="0"/>
        <w:ind w:left="719" w:right="0" w:hanging="359"/>
        <w:jc w:val="left"/>
      </w:pPr>
      <w:r>
        <w:rPr/>
        <w:t>carry</w:t>
      </w:r>
      <w:r>
        <w:rPr>
          <w:spacing w:val="-2"/>
        </w:rPr>
        <w:t> </w:t>
      </w:r>
      <w:r>
        <w:rPr/>
        <w:t>out</w:t>
      </w:r>
      <w:r>
        <w:rPr>
          <w:spacing w:val="-1"/>
        </w:rPr>
        <w:t> </w:t>
      </w:r>
      <w:r>
        <w:rPr/>
        <w:t>my</w:t>
      </w:r>
      <w:r>
        <w:rPr>
          <w:spacing w:val="-1"/>
        </w:rPr>
        <w:t> </w:t>
      </w:r>
      <w:r>
        <w:rPr/>
        <w:t>duties</w:t>
      </w:r>
      <w:r>
        <w:rPr>
          <w:spacing w:val="-4"/>
        </w:rPr>
        <w:t> </w:t>
      </w:r>
      <w:r>
        <w:rPr/>
        <w:t>competently</w:t>
      </w:r>
      <w:r>
        <w:rPr>
          <w:spacing w:val="-1"/>
        </w:rPr>
        <w:t> </w:t>
      </w:r>
      <w:r>
        <w:rPr/>
        <w:t>and</w:t>
      </w:r>
      <w:r>
        <w:rPr>
          <w:spacing w:val="-2"/>
        </w:rPr>
        <w:t> diligently.</w:t>
      </w:r>
    </w:p>
    <w:p>
      <w:pPr>
        <w:pStyle w:val="Heading7"/>
        <w:spacing w:after="0" w:line="245" w:lineRule="exact"/>
        <w:jc w:val="left"/>
        <w:sectPr>
          <w:pgSz w:w="12240" w:h="15840"/>
          <w:pgMar w:header="0" w:footer="1156" w:top="1420" w:bottom="1340" w:left="1080" w:right="1080"/>
        </w:sectPr>
      </w:pPr>
    </w:p>
    <w:p>
      <w:pPr>
        <w:pStyle w:val="Heading7"/>
        <w:numPr>
          <w:ilvl w:val="0"/>
          <w:numId w:val="54"/>
        </w:numPr>
        <w:tabs>
          <w:tab w:pos="719" w:val="left" w:leader="none"/>
          <w:tab w:pos="721" w:val="left" w:leader="none"/>
        </w:tabs>
        <w:spacing w:line="259" w:lineRule="auto" w:before="41" w:after="0"/>
        <w:ind w:left="721" w:right="363" w:hanging="361"/>
        <w:jc w:val="both"/>
      </w:pPr>
      <w:r>
        <w:rPr/>
        <w:t>comply with this Code of Conduct and all applicable laws, regulations, and other requirements, including requirements to protect the health, safety and well-being of other Project staff, workers, and any other person.</w:t>
      </w:r>
    </w:p>
    <w:p>
      <w:pPr>
        <w:pStyle w:val="BodyText"/>
        <w:spacing w:before="1"/>
        <w:rPr>
          <w:sz w:val="22"/>
        </w:rPr>
      </w:pPr>
    </w:p>
    <w:p>
      <w:pPr>
        <w:pStyle w:val="Heading7"/>
        <w:spacing w:before="1"/>
      </w:pPr>
      <w:r>
        <w:rPr>
          <w:u w:val="single"/>
        </w:rPr>
        <w:t>Regarding</w:t>
      </w:r>
      <w:r>
        <w:rPr>
          <w:spacing w:val="-3"/>
          <w:u w:val="single"/>
        </w:rPr>
        <w:t> </w:t>
      </w:r>
      <w:r>
        <w:rPr>
          <w:u w:val="single"/>
        </w:rPr>
        <w:t>ESHS</w:t>
      </w:r>
      <w:r>
        <w:rPr>
          <w:spacing w:val="-3"/>
          <w:u w:val="single"/>
        </w:rPr>
        <w:t> </w:t>
      </w:r>
      <w:r>
        <w:rPr>
          <w:u w:val="single"/>
        </w:rPr>
        <w:t>and</w:t>
      </w:r>
      <w:r>
        <w:rPr>
          <w:spacing w:val="-3"/>
          <w:u w:val="single"/>
        </w:rPr>
        <w:t> </w:t>
      </w:r>
      <w:r>
        <w:rPr>
          <w:spacing w:val="-4"/>
          <w:u w:val="single"/>
        </w:rPr>
        <w:t>OHS:</w:t>
      </w:r>
    </w:p>
    <w:p>
      <w:pPr>
        <w:pStyle w:val="Heading7"/>
        <w:numPr>
          <w:ilvl w:val="0"/>
          <w:numId w:val="54"/>
        </w:numPr>
        <w:tabs>
          <w:tab w:pos="719" w:val="left" w:leader="none"/>
        </w:tabs>
        <w:spacing w:line="240" w:lineRule="auto" w:before="36" w:after="0"/>
        <w:ind w:left="719" w:right="0" w:hanging="359"/>
        <w:jc w:val="left"/>
      </w:pPr>
      <w:r>
        <w:rPr/>
        <w:t>Attend</w:t>
      </w:r>
      <w:r>
        <w:rPr>
          <w:spacing w:val="-15"/>
        </w:rPr>
        <w:t> </w:t>
      </w:r>
      <w:r>
        <w:rPr/>
        <w:t>and</w:t>
      </w:r>
      <w:r>
        <w:rPr>
          <w:spacing w:val="-12"/>
        </w:rPr>
        <w:t> </w:t>
      </w:r>
      <w:r>
        <w:rPr/>
        <w:t>actively</w:t>
      </w:r>
      <w:r>
        <w:rPr>
          <w:spacing w:val="-13"/>
        </w:rPr>
        <w:t> </w:t>
      </w:r>
      <w:r>
        <w:rPr/>
        <w:t>partake</w:t>
      </w:r>
      <w:r>
        <w:rPr>
          <w:spacing w:val="-12"/>
        </w:rPr>
        <w:t> </w:t>
      </w:r>
      <w:r>
        <w:rPr/>
        <w:t>in</w:t>
      </w:r>
      <w:r>
        <w:rPr>
          <w:spacing w:val="-13"/>
        </w:rPr>
        <w:t> </w:t>
      </w:r>
      <w:r>
        <w:rPr/>
        <w:t>training</w:t>
      </w:r>
      <w:r>
        <w:rPr>
          <w:spacing w:val="-12"/>
        </w:rPr>
        <w:t> </w:t>
      </w:r>
      <w:r>
        <w:rPr/>
        <w:t>courses</w:t>
      </w:r>
      <w:r>
        <w:rPr>
          <w:spacing w:val="-12"/>
        </w:rPr>
        <w:t> </w:t>
      </w:r>
      <w:r>
        <w:rPr/>
        <w:t>related</w:t>
      </w:r>
      <w:r>
        <w:rPr>
          <w:spacing w:val="-12"/>
        </w:rPr>
        <w:t> </w:t>
      </w:r>
      <w:r>
        <w:rPr/>
        <w:t>to</w:t>
      </w:r>
      <w:r>
        <w:rPr>
          <w:spacing w:val="-8"/>
        </w:rPr>
        <w:t> </w:t>
      </w:r>
      <w:r>
        <w:rPr/>
        <w:t>ESHS</w:t>
      </w:r>
      <w:r>
        <w:rPr>
          <w:spacing w:val="-13"/>
        </w:rPr>
        <w:t> </w:t>
      </w:r>
      <w:r>
        <w:rPr/>
        <w:t>and</w:t>
      </w:r>
      <w:r>
        <w:rPr>
          <w:spacing w:val="-12"/>
        </w:rPr>
        <w:t> </w:t>
      </w:r>
      <w:r>
        <w:rPr/>
        <w:t>OHS</w:t>
      </w:r>
      <w:r>
        <w:rPr>
          <w:spacing w:val="-13"/>
        </w:rPr>
        <w:t> </w:t>
      </w:r>
      <w:r>
        <w:rPr/>
        <w:t>as</w:t>
      </w:r>
      <w:r>
        <w:rPr>
          <w:spacing w:val="-12"/>
        </w:rPr>
        <w:t> </w:t>
      </w:r>
      <w:r>
        <w:rPr/>
        <w:t>requested</w:t>
      </w:r>
      <w:r>
        <w:rPr>
          <w:spacing w:val="-12"/>
        </w:rPr>
        <w:t> </w:t>
      </w:r>
      <w:r>
        <w:rPr/>
        <w:t>by</w:t>
      </w:r>
      <w:r>
        <w:rPr>
          <w:spacing w:val="-12"/>
        </w:rPr>
        <w:t> </w:t>
      </w:r>
      <w:r>
        <w:rPr/>
        <w:t>my</w:t>
      </w:r>
      <w:r>
        <w:rPr>
          <w:spacing w:val="-11"/>
        </w:rPr>
        <w:t> </w:t>
      </w:r>
      <w:r>
        <w:rPr>
          <w:spacing w:val="-2"/>
        </w:rPr>
        <w:t>employer.</w:t>
      </w:r>
    </w:p>
    <w:p>
      <w:pPr>
        <w:pStyle w:val="Heading7"/>
        <w:numPr>
          <w:ilvl w:val="0"/>
          <w:numId w:val="54"/>
        </w:numPr>
        <w:tabs>
          <w:tab w:pos="719" w:val="left" w:leader="none"/>
          <w:tab w:pos="721" w:val="left" w:leader="none"/>
        </w:tabs>
        <w:spacing w:line="276" w:lineRule="auto" w:before="41" w:after="0"/>
        <w:ind w:left="721" w:right="365" w:hanging="361"/>
        <w:jc w:val="left"/>
      </w:pPr>
      <w:r>
        <w:rPr/>
        <w:t>Always wear my personal protective equipment (PPE) when at the work site or engaged in project</w:t>
      </w:r>
      <w:r>
        <w:rPr>
          <w:spacing w:val="40"/>
        </w:rPr>
        <w:t> </w:t>
      </w:r>
      <w:r>
        <w:rPr/>
        <w:t>related activities.</w:t>
      </w:r>
    </w:p>
    <w:p>
      <w:pPr>
        <w:pStyle w:val="Heading7"/>
        <w:numPr>
          <w:ilvl w:val="0"/>
          <w:numId w:val="54"/>
        </w:numPr>
        <w:tabs>
          <w:tab w:pos="719" w:val="left" w:leader="none"/>
        </w:tabs>
        <w:spacing w:line="240" w:lineRule="auto" w:before="3" w:after="0"/>
        <w:ind w:left="719" w:right="0" w:hanging="359"/>
        <w:jc w:val="left"/>
      </w:pPr>
      <w:r>
        <w:rPr/>
        <w:t>Implement</w:t>
      </w:r>
      <w:r>
        <w:rPr>
          <w:spacing w:val="-2"/>
        </w:rPr>
        <w:t> </w:t>
      </w:r>
      <w:r>
        <w:rPr/>
        <w:t>the</w:t>
      </w:r>
      <w:r>
        <w:rPr>
          <w:spacing w:val="-2"/>
        </w:rPr>
        <w:t> </w:t>
      </w:r>
      <w:r>
        <w:rPr/>
        <w:t>OHS</w:t>
      </w:r>
      <w:r>
        <w:rPr>
          <w:spacing w:val="-3"/>
        </w:rPr>
        <w:t> </w:t>
      </w:r>
      <w:r>
        <w:rPr/>
        <w:t>Management</w:t>
      </w:r>
      <w:r>
        <w:rPr>
          <w:spacing w:val="-1"/>
        </w:rPr>
        <w:t> </w:t>
      </w:r>
      <w:r>
        <w:rPr>
          <w:spacing w:val="-2"/>
        </w:rPr>
        <w:t>Plan.</w:t>
      </w:r>
    </w:p>
    <w:p>
      <w:pPr>
        <w:pStyle w:val="Heading7"/>
        <w:numPr>
          <w:ilvl w:val="0"/>
          <w:numId w:val="54"/>
        </w:numPr>
        <w:tabs>
          <w:tab w:pos="719" w:val="left" w:leader="none"/>
          <w:tab w:pos="721" w:val="left" w:leader="none"/>
        </w:tabs>
        <w:spacing w:line="276" w:lineRule="auto" w:before="37" w:after="0"/>
        <w:ind w:left="721" w:right="365" w:hanging="361"/>
        <w:jc w:val="left"/>
      </w:pPr>
      <w:r>
        <w:rPr/>
        <w:t>Adhere to a zero-alcohol policy during work activities, and refrain from the use of narcotics or other substances which can impair faculties.</w:t>
      </w:r>
    </w:p>
    <w:p>
      <w:pPr>
        <w:pStyle w:val="Heading7"/>
        <w:numPr>
          <w:ilvl w:val="0"/>
          <w:numId w:val="54"/>
        </w:numPr>
        <w:tabs>
          <w:tab w:pos="719" w:val="left" w:leader="none"/>
          <w:tab w:pos="721" w:val="left" w:leader="none"/>
        </w:tabs>
        <w:spacing w:line="276" w:lineRule="auto" w:before="2" w:after="0"/>
        <w:ind w:left="721" w:right="362" w:hanging="361"/>
        <w:jc w:val="left"/>
      </w:pPr>
      <w:r>
        <w:rPr/>
        <w:t>Report work situations</w:t>
      </w:r>
      <w:r>
        <w:rPr>
          <w:spacing w:val="-1"/>
        </w:rPr>
        <w:t> </w:t>
      </w:r>
      <w:r>
        <w:rPr/>
        <w:t>that are not safe or</w:t>
      </w:r>
      <w:r>
        <w:rPr>
          <w:spacing w:val="-1"/>
        </w:rPr>
        <w:t> </w:t>
      </w:r>
      <w:r>
        <w:rPr/>
        <w:t>healthy and</w:t>
      </w:r>
      <w:r>
        <w:rPr>
          <w:spacing w:val="-5"/>
        </w:rPr>
        <w:t> </w:t>
      </w:r>
      <w:r>
        <w:rPr/>
        <w:t>remove myself</w:t>
      </w:r>
      <w:r>
        <w:rPr>
          <w:spacing w:val="-2"/>
        </w:rPr>
        <w:t> </w:t>
      </w:r>
      <w:r>
        <w:rPr/>
        <w:t>from a work situation which I reasonably believe presents an imminent and serious danger to my life or health.</w:t>
      </w:r>
    </w:p>
    <w:p>
      <w:pPr>
        <w:pStyle w:val="BodyText"/>
        <w:spacing w:before="39"/>
        <w:rPr>
          <w:sz w:val="22"/>
        </w:rPr>
      </w:pPr>
    </w:p>
    <w:p>
      <w:pPr>
        <w:pStyle w:val="Heading7"/>
      </w:pPr>
      <w:r>
        <w:rPr>
          <w:u w:val="single"/>
        </w:rPr>
        <w:t>Regarding</w:t>
      </w:r>
      <w:r>
        <w:rPr>
          <w:spacing w:val="-3"/>
          <w:u w:val="single"/>
        </w:rPr>
        <w:t> </w:t>
      </w:r>
      <w:r>
        <w:rPr>
          <w:u w:val="single"/>
        </w:rPr>
        <w:t>equality</w:t>
      </w:r>
      <w:r>
        <w:rPr>
          <w:spacing w:val="-3"/>
          <w:u w:val="single"/>
        </w:rPr>
        <w:t> </w:t>
      </w:r>
      <w:r>
        <w:rPr>
          <w:u w:val="single"/>
        </w:rPr>
        <w:t>of</w:t>
      </w:r>
      <w:r>
        <w:rPr>
          <w:spacing w:val="-6"/>
          <w:u w:val="single"/>
        </w:rPr>
        <w:t> </w:t>
      </w:r>
      <w:r>
        <w:rPr>
          <w:u w:val="single"/>
        </w:rPr>
        <w:t>opportunity</w:t>
      </w:r>
      <w:r>
        <w:rPr>
          <w:spacing w:val="-3"/>
          <w:u w:val="single"/>
        </w:rPr>
        <w:t> </w:t>
      </w:r>
      <w:r>
        <w:rPr>
          <w:u w:val="single"/>
        </w:rPr>
        <w:t>and</w:t>
      </w:r>
      <w:r>
        <w:rPr>
          <w:spacing w:val="-3"/>
          <w:u w:val="single"/>
        </w:rPr>
        <w:t> </w:t>
      </w:r>
      <w:r>
        <w:rPr>
          <w:spacing w:val="-2"/>
          <w:u w:val="single"/>
        </w:rPr>
        <w:t>treatment:</w:t>
      </w:r>
    </w:p>
    <w:p>
      <w:pPr>
        <w:pStyle w:val="Heading7"/>
        <w:numPr>
          <w:ilvl w:val="0"/>
          <w:numId w:val="54"/>
        </w:numPr>
        <w:tabs>
          <w:tab w:pos="719" w:val="left" w:leader="none"/>
          <w:tab w:pos="721" w:val="left" w:leader="none"/>
        </w:tabs>
        <w:spacing w:line="276" w:lineRule="auto" w:before="22" w:after="0"/>
        <w:ind w:left="721" w:right="360" w:hanging="361"/>
        <w:jc w:val="both"/>
      </w:pPr>
      <w:r>
        <w:rPr/>
        <w:t>Treat</w:t>
      </w:r>
      <w:r>
        <w:rPr>
          <w:spacing w:val="-13"/>
        </w:rPr>
        <w:t> </w:t>
      </w:r>
      <w:r>
        <w:rPr/>
        <w:t>women,</w:t>
      </w:r>
      <w:r>
        <w:rPr>
          <w:spacing w:val="-12"/>
        </w:rPr>
        <w:t> </w:t>
      </w:r>
      <w:r>
        <w:rPr/>
        <w:t>children</w:t>
      </w:r>
      <w:r>
        <w:rPr>
          <w:spacing w:val="-9"/>
        </w:rPr>
        <w:t> </w:t>
      </w:r>
      <w:r>
        <w:rPr/>
        <w:t>(persons</w:t>
      </w:r>
      <w:r>
        <w:rPr>
          <w:spacing w:val="-13"/>
        </w:rPr>
        <w:t> </w:t>
      </w:r>
      <w:r>
        <w:rPr/>
        <w:t>under</w:t>
      </w:r>
      <w:r>
        <w:rPr>
          <w:spacing w:val="-12"/>
        </w:rPr>
        <w:t> </w:t>
      </w:r>
      <w:r>
        <w:rPr/>
        <w:t>the</w:t>
      </w:r>
      <w:r>
        <w:rPr>
          <w:spacing w:val="-12"/>
        </w:rPr>
        <w:t> </w:t>
      </w:r>
      <w:r>
        <w:rPr/>
        <w:t>age</w:t>
      </w:r>
      <w:r>
        <w:rPr>
          <w:spacing w:val="-13"/>
        </w:rPr>
        <w:t> </w:t>
      </w:r>
      <w:r>
        <w:rPr/>
        <w:t>of</w:t>
      </w:r>
      <w:r>
        <w:rPr>
          <w:spacing w:val="-10"/>
        </w:rPr>
        <w:t> </w:t>
      </w:r>
      <w:r>
        <w:rPr/>
        <w:t>18),</w:t>
      </w:r>
      <w:r>
        <w:rPr>
          <w:spacing w:val="-13"/>
        </w:rPr>
        <w:t> </w:t>
      </w:r>
      <w:r>
        <w:rPr/>
        <w:t>and</w:t>
      </w:r>
      <w:r>
        <w:rPr>
          <w:spacing w:val="-8"/>
        </w:rPr>
        <w:t> </w:t>
      </w:r>
      <w:r>
        <w:rPr/>
        <w:t>men</w:t>
      </w:r>
      <w:r>
        <w:rPr>
          <w:spacing w:val="-13"/>
        </w:rPr>
        <w:t> </w:t>
      </w:r>
      <w:r>
        <w:rPr/>
        <w:t>with</w:t>
      </w:r>
      <w:r>
        <w:rPr>
          <w:spacing w:val="-8"/>
        </w:rPr>
        <w:t> </w:t>
      </w:r>
      <w:r>
        <w:rPr/>
        <w:t>respect</w:t>
      </w:r>
      <w:r>
        <w:rPr>
          <w:spacing w:val="-12"/>
        </w:rPr>
        <w:t> </w:t>
      </w:r>
      <w:r>
        <w:rPr/>
        <w:t>regardless</w:t>
      </w:r>
      <w:r>
        <w:rPr>
          <w:spacing w:val="-10"/>
        </w:rPr>
        <w:t> </w:t>
      </w:r>
      <w:r>
        <w:rPr/>
        <w:t>of</w:t>
      </w:r>
      <w:r>
        <w:rPr>
          <w:spacing w:val="-10"/>
        </w:rPr>
        <w:t> </w:t>
      </w:r>
      <w:r>
        <w:rPr/>
        <w:t>race,</w:t>
      </w:r>
      <w:r>
        <w:rPr>
          <w:spacing w:val="-13"/>
        </w:rPr>
        <w:t> </w:t>
      </w:r>
      <w:r>
        <w:rPr/>
        <w:t>colour, language, religion, political or other opinion, national, ethnic, or social origin, property, disability, birth, or other status.</w:t>
      </w:r>
    </w:p>
    <w:p>
      <w:pPr>
        <w:pStyle w:val="BodyText"/>
        <w:spacing w:before="40"/>
        <w:rPr>
          <w:sz w:val="22"/>
        </w:rPr>
      </w:pPr>
    </w:p>
    <w:p>
      <w:pPr>
        <w:pStyle w:val="Heading7"/>
        <w:jc w:val="left"/>
      </w:pPr>
      <w:r>
        <w:rPr>
          <w:u w:val="single"/>
        </w:rPr>
        <w:t>Regarding</w:t>
      </w:r>
      <w:r>
        <w:rPr>
          <w:spacing w:val="-5"/>
          <w:u w:val="single"/>
        </w:rPr>
        <w:t> </w:t>
      </w:r>
      <w:r>
        <w:rPr>
          <w:u w:val="single"/>
        </w:rPr>
        <w:t>discrimination</w:t>
      </w:r>
      <w:r>
        <w:rPr>
          <w:spacing w:val="-5"/>
          <w:u w:val="single"/>
        </w:rPr>
        <w:t> </w:t>
      </w:r>
      <w:r>
        <w:rPr>
          <w:u w:val="single"/>
        </w:rPr>
        <w:t>and</w:t>
      </w:r>
      <w:r>
        <w:rPr>
          <w:spacing w:val="-5"/>
          <w:u w:val="single"/>
        </w:rPr>
        <w:t> </w:t>
      </w:r>
      <w:r>
        <w:rPr>
          <w:u w:val="single"/>
        </w:rPr>
        <w:t>violence</w:t>
      </w:r>
      <w:r>
        <w:rPr>
          <w:spacing w:val="-4"/>
          <w:u w:val="single"/>
        </w:rPr>
        <w:t> </w:t>
      </w:r>
      <w:r>
        <w:rPr>
          <w:u w:val="single"/>
        </w:rPr>
        <w:t>based</w:t>
      </w:r>
      <w:r>
        <w:rPr>
          <w:spacing w:val="-5"/>
          <w:u w:val="single"/>
        </w:rPr>
        <w:t> </w:t>
      </w:r>
      <w:r>
        <w:rPr>
          <w:u w:val="single"/>
        </w:rPr>
        <w:t>on</w:t>
      </w:r>
      <w:r>
        <w:rPr>
          <w:spacing w:val="-5"/>
          <w:u w:val="single"/>
        </w:rPr>
        <w:t> </w:t>
      </w:r>
      <w:r>
        <w:rPr>
          <w:spacing w:val="-2"/>
          <w:u w:val="single"/>
        </w:rPr>
        <w:t>gender:</w:t>
      </w:r>
    </w:p>
    <w:p>
      <w:pPr>
        <w:pStyle w:val="Heading7"/>
        <w:numPr>
          <w:ilvl w:val="0"/>
          <w:numId w:val="54"/>
        </w:numPr>
        <w:tabs>
          <w:tab w:pos="719" w:val="left" w:leader="none"/>
          <w:tab w:pos="721" w:val="left" w:leader="none"/>
        </w:tabs>
        <w:spacing w:line="276" w:lineRule="auto" w:before="22" w:after="0"/>
        <w:ind w:left="721" w:right="367" w:hanging="361"/>
        <w:jc w:val="left"/>
      </w:pPr>
      <w:r>
        <w:rPr/>
        <w:t>Not use language or</w:t>
      </w:r>
      <w:r>
        <w:rPr>
          <w:spacing w:val="24"/>
        </w:rPr>
        <w:t> </w:t>
      </w:r>
      <w:r>
        <w:rPr/>
        <w:t>behaviour towards women, children or men that is</w:t>
      </w:r>
      <w:r>
        <w:rPr>
          <w:spacing w:val="24"/>
        </w:rPr>
        <w:t> </w:t>
      </w:r>
      <w:r>
        <w:rPr/>
        <w:t>inappropriate, harassing,</w:t>
      </w:r>
      <w:r>
        <w:rPr>
          <w:spacing w:val="40"/>
        </w:rPr>
        <w:t> </w:t>
      </w:r>
      <w:r>
        <w:rPr/>
        <w:t>abusive, sexually provocative, demeaning or culturally inappropriate.</w:t>
      </w:r>
    </w:p>
    <w:p>
      <w:pPr>
        <w:pStyle w:val="Heading7"/>
        <w:numPr>
          <w:ilvl w:val="0"/>
          <w:numId w:val="54"/>
        </w:numPr>
        <w:tabs>
          <w:tab w:pos="719" w:val="left" w:leader="none"/>
        </w:tabs>
        <w:spacing w:line="240" w:lineRule="auto" w:before="2" w:after="0"/>
        <w:ind w:left="719" w:right="0" w:hanging="359"/>
        <w:jc w:val="left"/>
      </w:pPr>
      <w:r>
        <w:rPr/>
        <w:t>Not</w:t>
      </w:r>
      <w:r>
        <w:rPr>
          <w:spacing w:val="-3"/>
        </w:rPr>
        <w:t> </w:t>
      </w:r>
      <w:r>
        <w:rPr/>
        <w:t>engage</w:t>
      </w:r>
      <w:r>
        <w:rPr>
          <w:spacing w:val="-2"/>
        </w:rPr>
        <w:t> </w:t>
      </w:r>
      <w:r>
        <w:rPr/>
        <w:t>in</w:t>
      </w:r>
      <w:r>
        <w:rPr>
          <w:spacing w:val="-4"/>
        </w:rPr>
        <w:t> </w:t>
      </w:r>
      <w:r>
        <w:rPr/>
        <w:t>SEA</w:t>
      </w:r>
      <w:r>
        <w:rPr>
          <w:spacing w:val="-4"/>
        </w:rPr>
        <w:t> </w:t>
      </w:r>
      <w:r>
        <w:rPr/>
        <w:t>with</w:t>
      </w:r>
      <w:r>
        <w:rPr>
          <w:spacing w:val="-3"/>
        </w:rPr>
        <w:t> </w:t>
      </w:r>
      <w:r>
        <w:rPr/>
        <w:t>project</w:t>
      </w:r>
      <w:r>
        <w:rPr>
          <w:spacing w:val="-1"/>
        </w:rPr>
        <w:t> </w:t>
      </w:r>
      <w:r>
        <w:rPr/>
        <w:t>beneficiaries</w:t>
      </w:r>
      <w:r>
        <w:rPr>
          <w:spacing w:val="-3"/>
        </w:rPr>
        <w:t> </w:t>
      </w:r>
      <w:r>
        <w:rPr/>
        <w:t>and</w:t>
      </w:r>
      <w:r>
        <w:rPr>
          <w:spacing w:val="-4"/>
        </w:rPr>
        <w:t> </w:t>
      </w:r>
      <w:r>
        <w:rPr/>
        <w:t>members</w:t>
      </w:r>
      <w:r>
        <w:rPr>
          <w:spacing w:val="-3"/>
        </w:rPr>
        <w:t> </w:t>
      </w:r>
      <w:r>
        <w:rPr/>
        <w:t>of</w:t>
      </w:r>
      <w:r>
        <w:rPr>
          <w:spacing w:val="-5"/>
        </w:rPr>
        <w:t> </w:t>
      </w:r>
      <w:r>
        <w:rPr/>
        <w:t>the</w:t>
      </w:r>
      <w:r>
        <w:rPr>
          <w:spacing w:val="-2"/>
        </w:rPr>
        <w:t> </w:t>
      </w:r>
      <w:r>
        <w:rPr/>
        <w:t>surrounding</w:t>
      </w:r>
      <w:r>
        <w:rPr>
          <w:spacing w:val="-1"/>
        </w:rPr>
        <w:t> </w:t>
      </w:r>
      <w:r>
        <w:rPr>
          <w:spacing w:val="-2"/>
        </w:rPr>
        <w:t>communities.</w:t>
      </w:r>
    </w:p>
    <w:p>
      <w:pPr>
        <w:pStyle w:val="Heading7"/>
        <w:numPr>
          <w:ilvl w:val="0"/>
          <w:numId w:val="54"/>
        </w:numPr>
        <w:tabs>
          <w:tab w:pos="719" w:val="left" w:leader="none"/>
          <w:tab w:pos="721" w:val="left" w:leader="none"/>
        </w:tabs>
        <w:spacing w:line="276" w:lineRule="auto" w:before="41" w:after="0"/>
        <w:ind w:left="721" w:right="354" w:hanging="361"/>
        <w:jc w:val="both"/>
      </w:pPr>
      <w:r>
        <w:rPr/>
        <w:t>Not</w:t>
      </w:r>
      <w:r>
        <w:rPr>
          <w:spacing w:val="-5"/>
        </w:rPr>
        <w:t> </w:t>
      </w:r>
      <w:r>
        <w:rPr/>
        <w:t>engage</w:t>
      </w:r>
      <w:r>
        <w:rPr>
          <w:spacing w:val="-6"/>
        </w:rPr>
        <w:t> </w:t>
      </w:r>
      <w:r>
        <w:rPr/>
        <w:t>in</w:t>
      </w:r>
      <w:r>
        <w:rPr>
          <w:spacing w:val="-7"/>
        </w:rPr>
        <w:t> </w:t>
      </w:r>
      <w:r>
        <w:rPr/>
        <w:t>sexual</w:t>
      </w:r>
      <w:r>
        <w:rPr>
          <w:spacing w:val="-7"/>
        </w:rPr>
        <w:t> </w:t>
      </w:r>
      <w:r>
        <w:rPr/>
        <w:t>harassment</w:t>
      </w:r>
      <w:r>
        <w:rPr>
          <w:spacing w:val="-5"/>
        </w:rPr>
        <w:t> </w:t>
      </w:r>
      <w:r>
        <w:rPr/>
        <w:t>with</w:t>
      </w:r>
      <w:r>
        <w:rPr>
          <w:spacing w:val="-7"/>
        </w:rPr>
        <w:t> </w:t>
      </w:r>
      <w:r>
        <w:rPr/>
        <w:t>other</w:t>
      </w:r>
      <w:r>
        <w:rPr>
          <w:spacing w:val="-4"/>
        </w:rPr>
        <w:t> </w:t>
      </w:r>
      <w:r>
        <w:rPr/>
        <w:t>project</w:t>
      </w:r>
      <w:r>
        <w:rPr>
          <w:spacing w:val="-5"/>
        </w:rPr>
        <w:t> </w:t>
      </w:r>
      <w:r>
        <w:rPr/>
        <w:t>personnel</w:t>
      </w:r>
      <w:r>
        <w:rPr>
          <w:spacing w:val="-6"/>
        </w:rPr>
        <w:t> </w:t>
      </w:r>
      <w:r>
        <w:rPr/>
        <w:t>and</w:t>
      </w:r>
      <w:r>
        <w:rPr>
          <w:spacing w:val="-7"/>
        </w:rPr>
        <w:t> </w:t>
      </w:r>
      <w:r>
        <w:rPr/>
        <w:t>staff</w:t>
      </w:r>
      <w:r>
        <w:rPr>
          <w:spacing w:val="-5"/>
        </w:rPr>
        <w:t> </w:t>
      </w:r>
      <w:r>
        <w:rPr/>
        <w:t>—for</w:t>
      </w:r>
      <w:r>
        <w:rPr>
          <w:spacing w:val="-8"/>
        </w:rPr>
        <w:t> </w:t>
      </w:r>
      <w:r>
        <w:rPr/>
        <w:t>instance,</w:t>
      </w:r>
      <w:r>
        <w:rPr>
          <w:spacing w:val="-6"/>
        </w:rPr>
        <w:t> </w:t>
      </w:r>
      <w:r>
        <w:rPr/>
        <w:t>comments</w:t>
      </w:r>
      <w:r>
        <w:rPr>
          <w:spacing w:val="-7"/>
        </w:rPr>
        <w:t> </w:t>
      </w:r>
      <w:r>
        <w:rPr/>
        <w:t>on the appearance of another worker (either positive or negative) and sexual desirability. making unwelcome sexual advances, looking somebody up and down; kissing, howling or smacking sounds; hanging around somebody; whistling and catcalls; and offering or giving personal gifts.</w:t>
      </w:r>
    </w:p>
    <w:p>
      <w:pPr>
        <w:pStyle w:val="Heading7"/>
        <w:numPr>
          <w:ilvl w:val="0"/>
          <w:numId w:val="54"/>
        </w:numPr>
        <w:tabs>
          <w:tab w:pos="719" w:val="left" w:leader="none"/>
          <w:tab w:pos="721" w:val="left" w:leader="none"/>
        </w:tabs>
        <w:spacing w:line="276" w:lineRule="auto" w:before="1" w:after="0"/>
        <w:ind w:left="721" w:right="365" w:hanging="361"/>
        <w:jc w:val="both"/>
      </w:pPr>
      <w:r>
        <w:rPr/>
        <w:t>Not engage in sexual favours —for instance, making promises of favourable treatment (e.g. promotion), threats of unfavourable treatment (e.g. loss of job) or payments in kind or in cash, dependent on sexual acts—or other forms of humiliating, degrading or exploitative behaviour.</w:t>
      </w:r>
    </w:p>
    <w:p>
      <w:pPr>
        <w:pStyle w:val="Heading7"/>
        <w:numPr>
          <w:ilvl w:val="0"/>
          <w:numId w:val="54"/>
        </w:numPr>
        <w:tabs>
          <w:tab w:pos="719" w:val="left" w:leader="none"/>
          <w:tab w:pos="721" w:val="left" w:leader="none"/>
        </w:tabs>
        <w:spacing w:line="276" w:lineRule="auto" w:before="0" w:after="0"/>
        <w:ind w:left="721" w:right="360" w:hanging="361"/>
        <w:jc w:val="both"/>
      </w:pPr>
      <w:r>
        <w:rPr/>
        <w:t>Unless</w:t>
      </w:r>
      <w:r>
        <w:rPr>
          <w:spacing w:val="-5"/>
        </w:rPr>
        <w:t> </w:t>
      </w:r>
      <w:r>
        <w:rPr/>
        <w:t>there</w:t>
      </w:r>
      <w:r>
        <w:rPr>
          <w:spacing w:val="-3"/>
        </w:rPr>
        <w:t> </w:t>
      </w:r>
      <w:r>
        <w:rPr/>
        <w:t>is</w:t>
      </w:r>
      <w:r>
        <w:rPr>
          <w:spacing w:val="-5"/>
        </w:rPr>
        <w:t> </w:t>
      </w:r>
      <w:r>
        <w:rPr/>
        <w:t>the</w:t>
      </w:r>
      <w:r>
        <w:rPr>
          <w:spacing w:val="-3"/>
        </w:rPr>
        <w:t> </w:t>
      </w:r>
      <w:r>
        <w:rPr/>
        <w:t>full</w:t>
      </w:r>
      <w:r>
        <w:rPr>
          <w:spacing w:val="-3"/>
        </w:rPr>
        <w:t> </w:t>
      </w:r>
      <w:r>
        <w:rPr/>
        <w:t>consent</w:t>
      </w:r>
      <w:hyperlink w:history="true" w:anchor="_bookmark34">
        <w:r>
          <w:rPr>
            <w:vertAlign w:val="superscript"/>
          </w:rPr>
          <w:t>5</w:t>
        </w:r>
      </w:hyperlink>
      <w:r>
        <w:rPr>
          <w:spacing w:val="-4"/>
          <w:vertAlign w:val="baseline"/>
        </w:rPr>
        <w:t> </w:t>
      </w:r>
      <w:r>
        <w:rPr>
          <w:vertAlign w:val="baseline"/>
        </w:rPr>
        <w:t>by</w:t>
      </w:r>
      <w:r>
        <w:rPr>
          <w:spacing w:val="-3"/>
          <w:vertAlign w:val="baseline"/>
        </w:rPr>
        <w:t> </w:t>
      </w:r>
      <w:r>
        <w:rPr>
          <w:vertAlign w:val="baseline"/>
        </w:rPr>
        <w:t>all</w:t>
      </w:r>
      <w:r>
        <w:rPr>
          <w:spacing w:val="-3"/>
          <w:vertAlign w:val="baseline"/>
        </w:rPr>
        <w:t> </w:t>
      </w:r>
      <w:r>
        <w:rPr>
          <w:vertAlign w:val="baseline"/>
        </w:rPr>
        <w:t>parties</w:t>
      </w:r>
      <w:r>
        <w:rPr>
          <w:spacing w:val="-5"/>
          <w:vertAlign w:val="baseline"/>
        </w:rPr>
        <w:t> </w:t>
      </w:r>
      <w:r>
        <w:rPr>
          <w:vertAlign w:val="baseline"/>
        </w:rPr>
        <w:t>involved,</w:t>
      </w:r>
      <w:r>
        <w:rPr>
          <w:spacing w:val="-3"/>
          <w:vertAlign w:val="baseline"/>
        </w:rPr>
        <w:t> </w:t>
      </w:r>
      <w:r>
        <w:rPr>
          <w:vertAlign w:val="baseline"/>
        </w:rPr>
        <w:t>not</w:t>
      </w:r>
      <w:r>
        <w:rPr>
          <w:spacing w:val="-2"/>
          <w:vertAlign w:val="baseline"/>
        </w:rPr>
        <w:t> </w:t>
      </w:r>
      <w:r>
        <w:rPr>
          <w:vertAlign w:val="baseline"/>
        </w:rPr>
        <w:t>have</w:t>
      </w:r>
      <w:r>
        <w:rPr>
          <w:spacing w:val="-3"/>
          <w:vertAlign w:val="baseline"/>
        </w:rPr>
        <w:t> </w:t>
      </w:r>
      <w:r>
        <w:rPr>
          <w:vertAlign w:val="baseline"/>
        </w:rPr>
        <w:t>sexual</w:t>
      </w:r>
      <w:r>
        <w:rPr>
          <w:spacing w:val="-3"/>
          <w:vertAlign w:val="baseline"/>
        </w:rPr>
        <w:t> </w:t>
      </w:r>
      <w:r>
        <w:rPr>
          <w:vertAlign w:val="baseline"/>
        </w:rPr>
        <w:t>interactions</w:t>
      </w:r>
      <w:r>
        <w:rPr>
          <w:spacing w:val="-5"/>
          <w:vertAlign w:val="baseline"/>
        </w:rPr>
        <w:t> </w:t>
      </w:r>
      <w:r>
        <w:rPr>
          <w:vertAlign w:val="baseline"/>
        </w:rPr>
        <w:t>with</w:t>
      </w:r>
      <w:r>
        <w:rPr>
          <w:spacing w:val="-4"/>
          <w:vertAlign w:val="baseline"/>
        </w:rPr>
        <w:t> </w:t>
      </w:r>
      <w:r>
        <w:rPr>
          <w:vertAlign w:val="baseline"/>
        </w:rPr>
        <w:t>members</w:t>
      </w:r>
      <w:r>
        <w:rPr>
          <w:spacing w:val="-5"/>
          <w:vertAlign w:val="baseline"/>
        </w:rPr>
        <w:t> </w:t>
      </w:r>
      <w:r>
        <w:rPr>
          <w:vertAlign w:val="baseline"/>
        </w:rPr>
        <w:t>of the surrounding communities or work colleagues. This includes relationships involving the withholding or promise of actual provision of benefit (monetary or non-monetary) to community members in exchange for sex (including prostitution). Such sexual activity is considered “non- consensual” within the scope of this Code.</w:t>
      </w:r>
    </w:p>
    <w:p>
      <w:pPr>
        <w:pStyle w:val="BodyText"/>
      </w:pPr>
    </w:p>
    <w:p>
      <w:pPr>
        <w:pStyle w:val="BodyText"/>
      </w:pPr>
    </w:p>
    <w:p>
      <w:pPr>
        <w:pStyle w:val="BodyText"/>
        <w:spacing w:before="3"/>
      </w:pPr>
      <w:r>
        <w:rPr/>
        <mc:AlternateContent>
          <mc:Choice Requires="wps">
            <w:drawing>
              <wp:anchor distT="0" distB="0" distL="0" distR="0" allowOverlap="1" layoutInCell="1" locked="0" behindDoc="1" simplePos="0" relativeHeight="487590400">
                <wp:simplePos x="0" y="0"/>
                <wp:positionH relativeFrom="page">
                  <wp:posOffset>914717</wp:posOffset>
                </wp:positionH>
                <wp:positionV relativeFrom="paragraph">
                  <wp:posOffset>172299</wp:posOffset>
                </wp:positionV>
                <wp:extent cx="1830070" cy="635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3.566895pt;width:144.080pt;height:.5pt;mso-position-horizontal-relative:page;mso-position-vertical-relative:paragraph;z-index:-15726080;mso-wrap-distance-left:0;mso-wrap-distance-right:0" id="docshape14" filled="true" fillcolor="#000000" stroked="false">
                <v:fill type="solid"/>
                <w10:wrap type="topAndBottom"/>
              </v:rect>
            </w:pict>
          </mc:Fallback>
        </mc:AlternateContent>
      </w:r>
    </w:p>
    <w:p>
      <w:pPr>
        <w:spacing w:line="242" w:lineRule="auto" w:before="106"/>
        <w:ind w:left="360" w:right="349" w:firstLine="0"/>
        <w:jc w:val="both"/>
        <w:rPr>
          <w:sz w:val="16"/>
        </w:rPr>
      </w:pPr>
      <w:bookmarkStart w:name="_bookmark34" w:id="64"/>
      <w:bookmarkEnd w:id="64"/>
      <w:r>
        <w:rPr/>
      </w:r>
      <w:r>
        <w:rPr>
          <w:rFonts w:ascii="Calibri Light" w:hAnsi="Calibri Light"/>
          <w:position w:val="6"/>
          <w:sz w:val="13"/>
        </w:rPr>
        <w:t>5</w:t>
      </w:r>
      <w:r>
        <w:rPr>
          <w:rFonts w:ascii="Calibri Light" w:hAnsi="Calibri Light"/>
          <w:spacing w:val="16"/>
          <w:position w:val="6"/>
          <w:sz w:val="13"/>
        </w:rPr>
        <w:t> </w:t>
      </w:r>
      <w:r>
        <w:rPr>
          <w:sz w:val="16"/>
        </w:rPr>
        <w:t>Consent is</w:t>
      </w:r>
      <w:r>
        <w:rPr>
          <w:spacing w:val="-1"/>
          <w:sz w:val="16"/>
        </w:rPr>
        <w:t> </w:t>
      </w:r>
      <w:r>
        <w:rPr>
          <w:sz w:val="16"/>
        </w:rPr>
        <w:t>defined as</w:t>
      </w:r>
      <w:r>
        <w:rPr>
          <w:spacing w:val="-1"/>
          <w:sz w:val="16"/>
        </w:rPr>
        <w:t> </w:t>
      </w:r>
      <w:r>
        <w:rPr>
          <w:sz w:val="16"/>
        </w:rPr>
        <w:t>the informed choice underlying an individual’s free and voluntary intention, acceptance or agreement to</w:t>
      </w:r>
      <w:r>
        <w:rPr>
          <w:spacing w:val="17"/>
          <w:sz w:val="16"/>
        </w:rPr>
        <w:t> </w:t>
      </w:r>
      <w:r>
        <w:rPr>
          <w:sz w:val="16"/>
        </w:rPr>
        <w:t>do something.</w:t>
      </w:r>
      <w:r>
        <w:rPr>
          <w:spacing w:val="40"/>
          <w:sz w:val="16"/>
        </w:rPr>
        <w:t> </w:t>
      </w:r>
      <w:r>
        <w:rPr>
          <w:sz w:val="16"/>
        </w:rPr>
        <w:t>Consent</w:t>
      </w:r>
      <w:r>
        <w:rPr>
          <w:spacing w:val="-10"/>
          <w:sz w:val="16"/>
        </w:rPr>
        <w:t> </w:t>
      </w:r>
      <w:r>
        <w:rPr>
          <w:sz w:val="16"/>
        </w:rPr>
        <w:t>must</w:t>
      </w:r>
      <w:r>
        <w:rPr>
          <w:spacing w:val="-9"/>
          <w:sz w:val="16"/>
        </w:rPr>
        <w:t> </w:t>
      </w:r>
      <w:r>
        <w:rPr>
          <w:sz w:val="16"/>
        </w:rPr>
        <w:t>be</w:t>
      </w:r>
      <w:r>
        <w:rPr>
          <w:spacing w:val="-6"/>
          <w:sz w:val="16"/>
        </w:rPr>
        <w:t> </w:t>
      </w:r>
      <w:r>
        <w:rPr>
          <w:sz w:val="16"/>
        </w:rPr>
        <w:t>informed,</w:t>
      </w:r>
      <w:r>
        <w:rPr>
          <w:spacing w:val="-7"/>
          <w:sz w:val="16"/>
        </w:rPr>
        <w:t> </w:t>
      </w:r>
      <w:r>
        <w:rPr>
          <w:sz w:val="16"/>
        </w:rPr>
        <w:t>based</w:t>
      </w:r>
      <w:r>
        <w:rPr>
          <w:spacing w:val="-6"/>
          <w:sz w:val="16"/>
        </w:rPr>
        <w:t> </w:t>
      </w:r>
      <w:r>
        <w:rPr>
          <w:sz w:val="16"/>
        </w:rPr>
        <w:t>on</w:t>
      </w:r>
      <w:r>
        <w:rPr>
          <w:spacing w:val="-6"/>
          <w:sz w:val="16"/>
        </w:rPr>
        <w:t> </w:t>
      </w:r>
      <w:r>
        <w:rPr>
          <w:sz w:val="16"/>
        </w:rPr>
        <w:t>a</w:t>
      </w:r>
      <w:r>
        <w:rPr>
          <w:spacing w:val="-8"/>
          <w:sz w:val="16"/>
        </w:rPr>
        <w:t> </w:t>
      </w:r>
      <w:r>
        <w:rPr>
          <w:sz w:val="16"/>
        </w:rPr>
        <w:t>clear</w:t>
      </w:r>
      <w:r>
        <w:rPr>
          <w:spacing w:val="-2"/>
          <w:sz w:val="16"/>
        </w:rPr>
        <w:t> </w:t>
      </w:r>
      <w:r>
        <w:rPr>
          <w:sz w:val="16"/>
        </w:rPr>
        <w:t>appreciation</w:t>
      </w:r>
      <w:r>
        <w:rPr>
          <w:spacing w:val="-6"/>
          <w:sz w:val="16"/>
        </w:rPr>
        <w:t> </w:t>
      </w:r>
      <w:r>
        <w:rPr>
          <w:sz w:val="16"/>
        </w:rPr>
        <w:t>and</w:t>
      </w:r>
      <w:r>
        <w:rPr>
          <w:spacing w:val="-6"/>
          <w:sz w:val="16"/>
        </w:rPr>
        <w:t> </w:t>
      </w:r>
      <w:r>
        <w:rPr>
          <w:sz w:val="16"/>
        </w:rPr>
        <w:t>understanding</w:t>
      </w:r>
      <w:r>
        <w:rPr>
          <w:spacing w:val="-7"/>
          <w:sz w:val="16"/>
        </w:rPr>
        <w:t> </w:t>
      </w:r>
      <w:r>
        <w:rPr>
          <w:sz w:val="16"/>
        </w:rPr>
        <w:t>of</w:t>
      </w:r>
      <w:r>
        <w:rPr>
          <w:spacing w:val="-6"/>
          <w:sz w:val="16"/>
        </w:rPr>
        <w:t> </w:t>
      </w:r>
      <w:r>
        <w:rPr>
          <w:sz w:val="16"/>
        </w:rPr>
        <w:t>the</w:t>
      </w:r>
      <w:r>
        <w:rPr>
          <w:spacing w:val="-6"/>
          <w:sz w:val="16"/>
        </w:rPr>
        <w:t> </w:t>
      </w:r>
      <w:r>
        <w:rPr>
          <w:sz w:val="16"/>
        </w:rPr>
        <w:t>facts,</w:t>
      </w:r>
      <w:r>
        <w:rPr>
          <w:spacing w:val="-7"/>
          <w:sz w:val="16"/>
        </w:rPr>
        <w:t> </w:t>
      </w:r>
      <w:r>
        <w:rPr>
          <w:sz w:val="16"/>
        </w:rPr>
        <w:t>implications</w:t>
      </w:r>
      <w:r>
        <w:rPr>
          <w:spacing w:val="-4"/>
          <w:sz w:val="16"/>
        </w:rPr>
        <w:t> </w:t>
      </w:r>
      <w:r>
        <w:rPr>
          <w:sz w:val="16"/>
        </w:rPr>
        <w:t>and</w:t>
      </w:r>
      <w:r>
        <w:rPr>
          <w:spacing w:val="-6"/>
          <w:sz w:val="16"/>
        </w:rPr>
        <w:t> </w:t>
      </w:r>
      <w:r>
        <w:rPr>
          <w:sz w:val="16"/>
        </w:rPr>
        <w:t>future</w:t>
      </w:r>
      <w:r>
        <w:rPr>
          <w:spacing w:val="-6"/>
          <w:sz w:val="16"/>
        </w:rPr>
        <w:t> </w:t>
      </w:r>
      <w:r>
        <w:rPr>
          <w:sz w:val="16"/>
        </w:rPr>
        <w:t>cons</w:t>
      </w:r>
      <w:r>
        <w:rPr>
          <w:spacing w:val="-10"/>
          <w:sz w:val="16"/>
        </w:rPr>
        <w:t> </w:t>
      </w:r>
      <w:r>
        <w:rPr>
          <w:sz w:val="16"/>
        </w:rPr>
        <w:t>equences</w:t>
      </w:r>
      <w:r>
        <w:rPr>
          <w:spacing w:val="-3"/>
          <w:sz w:val="16"/>
        </w:rPr>
        <w:t> </w:t>
      </w:r>
      <w:r>
        <w:rPr>
          <w:sz w:val="16"/>
        </w:rPr>
        <w:t>of</w:t>
      </w:r>
      <w:r>
        <w:rPr>
          <w:spacing w:val="-6"/>
          <w:sz w:val="16"/>
        </w:rPr>
        <w:t> </w:t>
      </w:r>
      <w:r>
        <w:rPr>
          <w:sz w:val="16"/>
        </w:rPr>
        <w:t>an</w:t>
      </w:r>
      <w:r>
        <w:rPr>
          <w:spacing w:val="-6"/>
          <w:sz w:val="16"/>
        </w:rPr>
        <w:t> </w:t>
      </w:r>
      <w:r>
        <w:rPr>
          <w:sz w:val="16"/>
        </w:rPr>
        <w:t>action.</w:t>
      </w:r>
      <w:r>
        <w:rPr>
          <w:spacing w:val="-7"/>
          <w:sz w:val="16"/>
        </w:rPr>
        <w:t> </w:t>
      </w:r>
      <w:r>
        <w:rPr>
          <w:sz w:val="16"/>
        </w:rPr>
        <w:t>The</w:t>
      </w:r>
      <w:r>
        <w:rPr>
          <w:spacing w:val="40"/>
          <w:sz w:val="16"/>
        </w:rPr>
        <w:t> </w:t>
      </w:r>
      <w:r>
        <w:rPr>
          <w:sz w:val="16"/>
        </w:rPr>
        <w:t>individual also must be aware of and have the power to exercise the right to refuse to engage in an action and/or to not be c</w:t>
      </w:r>
      <w:r>
        <w:rPr>
          <w:spacing w:val="-10"/>
          <w:sz w:val="16"/>
        </w:rPr>
        <w:t> </w:t>
      </w:r>
      <w:r>
        <w:rPr>
          <w:sz w:val="16"/>
        </w:rPr>
        <w:t>oerced (i.e., by</w:t>
      </w:r>
      <w:r>
        <w:rPr>
          <w:spacing w:val="40"/>
          <w:sz w:val="16"/>
        </w:rPr>
        <w:t> </w:t>
      </w:r>
      <w:r>
        <w:rPr>
          <w:sz w:val="16"/>
        </w:rPr>
        <w:t>financial</w:t>
      </w:r>
      <w:r>
        <w:rPr>
          <w:spacing w:val="-7"/>
          <w:sz w:val="16"/>
        </w:rPr>
        <w:t> </w:t>
      </w:r>
      <w:r>
        <w:rPr>
          <w:sz w:val="16"/>
        </w:rPr>
        <w:t>considerations,</w:t>
      </w:r>
      <w:r>
        <w:rPr>
          <w:spacing w:val="-6"/>
          <w:sz w:val="16"/>
        </w:rPr>
        <w:t> </w:t>
      </w:r>
      <w:r>
        <w:rPr>
          <w:sz w:val="16"/>
        </w:rPr>
        <w:t>force</w:t>
      </w:r>
      <w:r>
        <w:rPr>
          <w:spacing w:val="-5"/>
          <w:sz w:val="16"/>
        </w:rPr>
        <w:t> </w:t>
      </w:r>
      <w:r>
        <w:rPr>
          <w:sz w:val="16"/>
        </w:rPr>
        <w:t>or</w:t>
      </w:r>
      <w:r>
        <w:rPr>
          <w:spacing w:val="-6"/>
          <w:sz w:val="16"/>
        </w:rPr>
        <w:t> </w:t>
      </w:r>
      <w:r>
        <w:rPr>
          <w:sz w:val="16"/>
        </w:rPr>
        <w:t>threats).</w:t>
      </w:r>
      <w:r>
        <w:rPr>
          <w:spacing w:val="-6"/>
          <w:sz w:val="16"/>
        </w:rPr>
        <w:t> </w:t>
      </w:r>
      <w:r>
        <w:rPr>
          <w:sz w:val="16"/>
        </w:rPr>
        <w:t>No</w:t>
      </w:r>
      <w:r>
        <w:rPr>
          <w:spacing w:val="-5"/>
          <w:sz w:val="16"/>
        </w:rPr>
        <w:t> </w:t>
      </w:r>
      <w:r>
        <w:rPr>
          <w:sz w:val="16"/>
        </w:rPr>
        <w:t>consent</w:t>
      </w:r>
      <w:r>
        <w:rPr>
          <w:spacing w:val="-4"/>
          <w:sz w:val="16"/>
        </w:rPr>
        <w:t> </w:t>
      </w:r>
      <w:r>
        <w:rPr>
          <w:sz w:val="16"/>
        </w:rPr>
        <w:t>can</w:t>
      </w:r>
      <w:r>
        <w:rPr>
          <w:spacing w:val="-5"/>
          <w:sz w:val="16"/>
        </w:rPr>
        <w:t> </w:t>
      </w:r>
      <w:r>
        <w:rPr>
          <w:sz w:val="16"/>
        </w:rPr>
        <w:t>be</w:t>
      </w:r>
      <w:r>
        <w:rPr>
          <w:spacing w:val="-5"/>
          <w:sz w:val="16"/>
        </w:rPr>
        <w:t> </w:t>
      </w:r>
      <w:r>
        <w:rPr>
          <w:sz w:val="16"/>
        </w:rPr>
        <w:t>found</w:t>
      </w:r>
      <w:r>
        <w:rPr>
          <w:spacing w:val="-5"/>
          <w:sz w:val="16"/>
        </w:rPr>
        <w:t> </w:t>
      </w:r>
      <w:r>
        <w:rPr>
          <w:sz w:val="16"/>
        </w:rPr>
        <w:t>when</w:t>
      </w:r>
      <w:r>
        <w:rPr>
          <w:spacing w:val="-5"/>
          <w:sz w:val="16"/>
        </w:rPr>
        <w:t> </w:t>
      </w:r>
      <w:r>
        <w:rPr>
          <w:sz w:val="16"/>
        </w:rPr>
        <w:t>such</w:t>
      </w:r>
      <w:r>
        <w:rPr>
          <w:spacing w:val="-5"/>
          <w:sz w:val="16"/>
        </w:rPr>
        <w:t> </w:t>
      </w:r>
      <w:r>
        <w:rPr>
          <w:sz w:val="16"/>
        </w:rPr>
        <w:t>acceptance</w:t>
      </w:r>
      <w:r>
        <w:rPr>
          <w:spacing w:val="-5"/>
          <w:sz w:val="16"/>
        </w:rPr>
        <w:t> </w:t>
      </w:r>
      <w:r>
        <w:rPr>
          <w:sz w:val="16"/>
        </w:rPr>
        <w:t>or</w:t>
      </w:r>
      <w:r>
        <w:rPr>
          <w:spacing w:val="-6"/>
          <w:sz w:val="16"/>
        </w:rPr>
        <w:t> </w:t>
      </w:r>
      <w:r>
        <w:rPr>
          <w:sz w:val="16"/>
        </w:rPr>
        <w:t>agreement</w:t>
      </w:r>
      <w:r>
        <w:rPr>
          <w:spacing w:val="-4"/>
          <w:sz w:val="16"/>
        </w:rPr>
        <w:t> </w:t>
      </w:r>
      <w:r>
        <w:rPr>
          <w:sz w:val="16"/>
        </w:rPr>
        <w:t>is</w:t>
      </w:r>
      <w:r>
        <w:rPr>
          <w:spacing w:val="-3"/>
          <w:sz w:val="16"/>
        </w:rPr>
        <w:t> </w:t>
      </w:r>
      <w:r>
        <w:rPr>
          <w:sz w:val="16"/>
        </w:rPr>
        <w:t>obtained</w:t>
      </w:r>
      <w:r>
        <w:rPr>
          <w:spacing w:val="-5"/>
          <w:sz w:val="16"/>
        </w:rPr>
        <w:t> </w:t>
      </w:r>
      <w:r>
        <w:rPr>
          <w:sz w:val="16"/>
        </w:rPr>
        <w:t>using</w:t>
      </w:r>
      <w:r>
        <w:rPr>
          <w:spacing w:val="-6"/>
          <w:sz w:val="16"/>
        </w:rPr>
        <w:t> </w:t>
      </w:r>
      <w:r>
        <w:rPr>
          <w:sz w:val="16"/>
        </w:rPr>
        <w:t>threats,</w:t>
      </w:r>
      <w:r>
        <w:rPr>
          <w:spacing w:val="-6"/>
          <w:sz w:val="16"/>
        </w:rPr>
        <w:t> </w:t>
      </w:r>
      <w:r>
        <w:rPr>
          <w:sz w:val="16"/>
        </w:rPr>
        <w:t>force</w:t>
      </w:r>
      <w:r>
        <w:rPr>
          <w:spacing w:val="-5"/>
          <w:sz w:val="16"/>
        </w:rPr>
        <w:t> </w:t>
      </w:r>
      <w:r>
        <w:rPr>
          <w:sz w:val="16"/>
        </w:rPr>
        <w:t>or</w:t>
      </w:r>
      <w:r>
        <w:rPr>
          <w:spacing w:val="-2"/>
          <w:sz w:val="16"/>
        </w:rPr>
        <w:t> </w:t>
      </w:r>
      <w:r>
        <w:rPr>
          <w:sz w:val="16"/>
        </w:rPr>
        <w:t>other</w:t>
      </w:r>
      <w:r>
        <w:rPr>
          <w:spacing w:val="40"/>
          <w:sz w:val="16"/>
        </w:rPr>
        <w:t> </w:t>
      </w:r>
      <w:r>
        <w:rPr>
          <w:sz w:val="16"/>
        </w:rPr>
        <w:t>forms of coercion, abduction, fraud, deception, or misrepresentation. For the purpose of this Code of Conduct, consent cannot</w:t>
      </w:r>
      <w:r>
        <w:rPr>
          <w:spacing w:val="34"/>
          <w:sz w:val="16"/>
        </w:rPr>
        <w:t> </w:t>
      </w:r>
      <w:r>
        <w:rPr>
          <w:sz w:val="16"/>
        </w:rPr>
        <w:t>be given by</w:t>
      </w:r>
      <w:r>
        <w:rPr>
          <w:spacing w:val="40"/>
          <w:sz w:val="16"/>
        </w:rPr>
        <w:t> </w:t>
      </w:r>
      <w:r>
        <w:rPr>
          <w:sz w:val="16"/>
        </w:rPr>
        <w:t>children</w:t>
      </w:r>
      <w:r>
        <w:rPr>
          <w:spacing w:val="-2"/>
          <w:sz w:val="16"/>
        </w:rPr>
        <w:t> </w:t>
      </w:r>
      <w:r>
        <w:rPr>
          <w:sz w:val="16"/>
        </w:rPr>
        <w:t>under</w:t>
      </w:r>
      <w:r>
        <w:rPr>
          <w:spacing w:val="-3"/>
          <w:sz w:val="16"/>
        </w:rPr>
        <w:t> </w:t>
      </w:r>
      <w:r>
        <w:rPr>
          <w:sz w:val="16"/>
        </w:rPr>
        <w:t>the</w:t>
      </w:r>
      <w:r>
        <w:rPr>
          <w:spacing w:val="-2"/>
          <w:sz w:val="16"/>
        </w:rPr>
        <w:t> </w:t>
      </w:r>
      <w:r>
        <w:rPr>
          <w:sz w:val="16"/>
        </w:rPr>
        <w:t>age</w:t>
      </w:r>
      <w:r>
        <w:rPr>
          <w:spacing w:val="-3"/>
          <w:sz w:val="16"/>
        </w:rPr>
        <w:t> </w:t>
      </w:r>
      <w:r>
        <w:rPr>
          <w:sz w:val="16"/>
        </w:rPr>
        <w:t>of</w:t>
      </w:r>
      <w:r>
        <w:rPr>
          <w:spacing w:val="-2"/>
          <w:sz w:val="16"/>
        </w:rPr>
        <w:t> </w:t>
      </w:r>
      <w:r>
        <w:rPr>
          <w:sz w:val="16"/>
        </w:rPr>
        <w:t>18,</w:t>
      </w:r>
      <w:r>
        <w:rPr>
          <w:spacing w:val="-3"/>
          <w:sz w:val="16"/>
        </w:rPr>
        <w:t> </w:t>
      </w:r>
      <w:r>
        <w:rPr>
          <w:sz w:val="16"/>
        </w:rPr>
        <w:t>even</w:t>
      </w:r>
      <w:r>
        <w:rPr>
          <w:spacing w:val="-2"/>
          <w:sz w:val="16"/>
        </w:rPr>
        <w:t> </w:t>
      </w:r>
      <w:r>
        <w:rPr>
          <w:sz w:val="16"/>
        </w:rPr>
        <w:t>if national legislation introduces a</w:t>
      </w:r>
      <w:r>
        <w:rPr>
          <w:spacing w:val="-4"/>
          <w:sz w:val="16"/>
        </w:rPr>
        <w:t> </w:t>
      </w:r>
      <w:r>
        <w:rPr>
          <w:sz w:val="16"/>
        </w:rPr>
        <w:t>lower</w:t>
      </w:r>
      <w:r>
        <w:rPr>
          <w:spacing w:val="-3"/>
          <w:sz w:val="16"/>
        </w:rPr>
        <w:t> </w:t>
      </w:r>
      <w:r>
        <w:rPr>
          <w:sz w:val="16"/>
        </w:rPr>
        <w:t>age.</w:t>
      </w:r>
      <w:r>
        <w:rPr>
          <w:spacing w:val="-3"/>
          <w:sz w:val="16"/>
        </w:rPr>
        <w:t> </w:t>
      </w:r>
      <w:r>
        <w:rPr>
          <w:sz w:val="16"/>
        </w:rPr>
        <w:t>Mistaken</w:t>
      </w:r>
      <w:r>
        <w:rPr>
          <w:spacing w:val="-2"/>
          <w:sz w:val="16"/>
        </w:rPr>
        <w:t> </w:t>
      </w:r>
      <w:r>
        <w:rPr>
          <w:sz w:val="16"/>
        </w:rPr>
        <w:t>belief</w:t>
      </w:r>
      <w:r>
        <w:rPr>
          <w:spacing w:val="-1"/>
          <w:sz w:val="16"/>
        </w:rPr>
        <w:t> </w:t>
      </w:r>
      <w:r>
        <w:rPr>
          <w:sz w:val="16"/>
        </w:rPr>
        <w:t>regarding</w:t>
      </w:r>
      <w:r>
        <w:rPr>
          <w:spacing w:val="-3"/>
          <w:sz w:val="16"/>
        </w:rPr>
        <w:t> </w:t>
      </w:r>
      <w:r>
        <w:rPr>
          <w:sz w:val="16"/>
        </w:rPr>
        <w:t>the</w:t>
      </w:r>
      <w:r>
        <w:rPr>
          <w:spacing w:val="-2"/>
          <w:sz w:val="16"/>
        </w:rPr>
        <w:t> </w:t>
      </w:r>
      <w:r>
        <w:rPr>
          <w:sz w:val="16"/>
        </w:rPr>
        <w:t>age</w:t>
      </w:r>
      <w:r>
        <w:rPr>
          <w:spacing w:val="-3"/>
          <w:sz w:val="16"/>
        </w:rPr>
        <w:t> </w:t>
      </w:r>
      <w:r>
        <w:rPr>
          <w:sz w:val="16"/>
        </w:rPr>
        <w:t>of</w:t>
      </w:r>
      <w:r>
        <w:rPr>
          <w:spacing w:val="-2"/>
          <w:sz w:val="16"/>
        </w:rPr>
        <w:t> </w:t>
      </w:r>
      <w:r>
        <w:rPr>
          <w:sz w:val="16"/>
        </w:rPr>
        <w:t>the</w:t>
      </w:r>
      <w:r>
        <w:rPr>
          <w:spacing w:val="-2"/>
          <w:sz w:val="16"/>
        </w:rPr>
        <w:t> </w:t>
      </w:r>
      <w:r>
        <w:rPr>
          <w:sz w:val="16"/>
        </w:rPr>
        <w:t>child</w:t>
      </w:r>
      <w:r>
        <w:rPr>
          <w:spacing w:val="-2"/>
          <w:sz w:val="16"/>
        </w:rPr>
        <w:t> </w:t>
      </w:r>
      <w:r>
        <w:rPr>
          <w:sz w:val="16"/>
        </w:rPr>
        <w:t>and</w:t>
      </w:r>
      <w:r>
        <w:rPr>
          <w:spacing w:val="-2"/>
          <w:sz w:val="16"/>
        </w:rPr>
        <w:t> </w:t>
      </w:r>
      <w:r>
        <w:rPr>
          <w:sz w:val="16"/>
        </w:rPr>
        <w:t>consent</w:t>
      </w:r>
      <w:r>
        <w:rPr>
          <w:spacing w:val="-1"/>
          <w:sz w:val="16"/>
        </w:rPr>
        <w:t> </w:t>
      </w:r>
      <w:r>
        <w:rPr>
          <w:sz w:val="16"/>
        </w:rPr>
        <w:t>from</w:t>
      </w:r>
      <w:r>
        <w:rPr>
          <w:spacing w:val="40"/>
          <w:sz w:val="16"/>
        </w:rPr>
        <w:t> </w:t>
      </w:r>
      <w:r>
        <w:rPr>
          <w:sz w:val="16"/>
        </w:rPr>
        <w:t>the child is not a defense.</w:t>
      </w:r>
    </w:p>
    <w:p>
      <w:pPr>
        <w:spacing w:after="0" w:line="242" w:lineRule="auto"/>
        <w:jc w:val="both"/>
        <w:rPr>
          <w:sz w:val="16"/>
        </w:rPr>
        <w:sectPr>
          <w:pgSz w:w="12240" w:h="15840"/>
          <w:pgMar w:header="0" w:footer="1156" w:top="1400" w:bottom="1340" w:left="1080" w:right="1080"/>
        </w:sectPr>
      </w:pPr>
    </w:p>
    <w:p>
      <w:pPr>
        <w:pStyle w:val="Heading7"/>
        <w:spacing w:before="41"/>
      </w:pPr>
      <w:r>
        <w:rPr>
          <w:u w:val="single"/>
        </w:rPr>
        <w:t>Regarding</w:t>
      </w:r>
      <w:r>
        <w:rPr>
          <w:spacing w:val="-2"/>
          <w:u w:val="single"/>
        </w:rPr>
        <w:t> </w:t>
      </w:r>
      <w:r>
        <w:rPr>
          <w:u w:val="single"/>
        </w:rPr>
        <w:t>children</w:t>
      </w:r>
      <w:r>
        <w:rPr>
          <w:spacing w:val="-3"/>
          <w:u w:val="single"/>
        </w:rPr>
        <w:t> </w:t>
      </w:r>
      <w:r>
        <w:rPr>
          <w:u w:val="single"/>
        </w:rPr>
        <w:t>under</w:t>
      </w:r>
      <w:r>
        <w:rPr>
          <w:spacing w:val="-3"/>
          <w:u w:val="single"/>
        </w:rPr>
        <w:t> </w:t>
      </w:r>
      <w:r>
        <w:rPr>
          <w:u w:val="single"/>
        </w:rPr>
        <w:t>the</w:t>
      </w:r>
      <w:r>
        <w:rPr>
          <w:spacing w:val="-2"/>
          <w:u w:val="single"/>
        </w:rPr>
        <w:t> </w:t>
      </w:r>
      <w:r>
        <w:rPr>
          <w:u w:val="single"/>
        </w:rPr>
        <w:t>age</w:t>
      </w:r>
      <w:r>
        <w:rPr>
          <w:spacing w:val="-1"/>
          <w:u w:val="single"/>
        </w:rPr>
        <w:t> </w:t>
      </w:r>
      <w:r>
        <w:rPr>
          <w:u w:val="single"/>
        </w:rPr>
        <w:t>of</w:t>
      </w:r>
      <w:r>
        <w:rPr>
          <w:spacing w:val="-4"/>
          <w:u w:val="single"/>
        </w:rPr>
        <w:t> </w:t>
      </w:r>
      <w:r>
        <w:rPr>
          <w:spacing w:val="-5"/>
          <w:u w:val="single"/>
        </w:rPr>
        <w:t>18</w:t>
      </w:r>
    </w:p>
    <w:p>
      <w:pPr>
        <w:pStyle w:val="Heading7"/>
        <w:numPr>
          <w:ilvl w:val="0"/>
          <w:numId w:val="54"/>
        </w:numPr>
        <w:tabs>
          <w:tab w:pos="719" w:val="left" w:leader="none"/>
          <w:tab w:pos="721" w:val="left" w:leader="none"/>
        </w:tabs>
        <w:spacing w:line="276" w:lineRule="auto" w:before="41" w:after="0"/>
        <w:ind w:left="721" w:right="360" w:hanging="361"/>
        <w:jc w:val="both"/>
      </w:pPr>
      <w:r>
        <w:rPr/>
        <w:t>Not engage in any form of sexual contact or activity with children under the age of 18—including grooming or contact through digital media. Mistaken belief regarding the age of a child or his/her consent is not a defense or excuse.</w:t>
      </w:r>
    </w:p>
    <w:p>
      <w:pPr>
        <w:pStyle w:val="Heading7"/>
        <w:numPr>
          <w:ilvl w:val="0"/>
          <w:numId w:val="54"/>
        </w:numPr>
        <w:tabs>
          <w:tab w:pos="719" w:val="left" w:leader="none"/>
          <w:tab w:pos="721" w:val="left" w:leader="none"/>
        </w:tabs>
        <w:spacing w:line="276" w:lineRule="auto" w:before="0" w:after="0"/>
        <w:ind w:left="721" w:right="364" w:hanging="361"/>
        <w:jc w:val="both"/>
      </w:pPr>
      <w:r>
        <w:rPr/>
        <w:t>Bring</w:t>
      </w:r>
      <w:r>
        <w:rPr>
          <w:spacing w:val="-13"/>
        </w:rPr>
        <w:t> </w:t>
      </w:r>
      <w:r>
        <w:rPr/>
        <w:t>to</w:t>
      </w:r>
      <w:r>
        <w:rPr>
          <w:spacing w:val="-12"/>
        </w:rPr>
        <w:t> </w:t>
      </w:r>
      <w:r>
        <w:rPr/>
        <w:t>the</w:t>
      </w:r>
      <w:r>
        <w:rPr>
          <w:spacing w:val="-13"/>
        </w:rPr>
        <w:t> </w:t>
      </w:r>
      <w:r>
        <w:rPr/>
        <w:t>attention</w:t>
      </w:r>
      <w:r>
        <w:rPr>
          <w:spacing w:val="-12"/>
        </w:rPr>
        <w:t> </w:t>
      </w:r>
      <w:r>
        <w:rPr/>
        <w:t>of</w:t>
      </w:r>
      <w:r>
        <w:rPr>
          <w:spacing w:val="-13"/>
        </w:rPr>
        <w:t> </w:t>
      </w:r>
      <w:r>
        <w:rPr/>
        <w:t>my</w:t>
      </w:r>
      <w:r>
        <w:rPr>
          <w:spacing w:val="-12"/>
        </w:rPr>
        <w:t> </w:t>
      </w:r>
      <w:r>
        <w:rPr/>
        <w:t>manager</w:t>
      </w:r>
      <w:r>
        <w:rPr>
          <w:spacing w:val="-13"/>
        </w:rPr>
        <w:t> </w:t>
      </w:r>
      <w:r>
        <w:rPr/>
        <w:t>the</w:t>
      </w:r>
      <w:r>
        <w:rPr>
          <w:spacing w:val="-12"/>
        </w:rPr>
        <w:t> </w:t>
      </w:r>
      <w:r>
        <w:rPr/>
        <w:t>presence</w:t>
      </w:r>
      <w:r>
        <w:rPr>
          <w:spacing w:val="-12"/>
        </w:rPr>
        <w:t> </w:t>
      </w:r>
      <w:r>
        <w:rPr/>
        <w:t>of</w:t>
      </w:r>
      <w:r>
        <w:rPr>
          <w:spacing w:val="-13"/>
        </w:rPr>
        <w:t> </w:t>
      </w:r>
      <w:r>
        <w:rPr/>
        <w:t>any</w:t>
      </w:r>
      <w:r>
        <w:rPr>
          <w:spacing w:val="-6"/>
        </w:rPr>
        <w:t> </w:t>
      </w:r>
      <w:r>
        <w:rPr/>
        <w:t>children</w:t>
      </w:r>
      <w:r>
        <w:rPr>
          <w:spacing w:val="-12"/>
        </w:rPr>
        <w:t> </w:t>
      </w:r>
      <w:r>
        <w:rPr/>
        <w:t>on</w:t>
      </w:r>
      <w:r>
        <w:rPr>
          <w:spacing w:val="-13"/>
        </w:rPr>
        <w:t> </w:t>
      </w:r>
      <w:r>
        <w:rPr/>
        <w:t>the</w:t>
      </w:r>
      <w:r>
        <w:rPr>
          <w:spacing w:val="-12"/>
        </w:rPr>
        <w:t> </w:t>
      </w:r>
      <w:r>
        <w:rPr/>
        <w:t>construction</w:t>
      </w:r>
      <w:r>
        <w:rPr>
          <w:spacing w:val="-13"/>
        </w:rPr>
        <w:t> </w:t>
      </w:r>
      <w:r>
        <w:rPr/>
        <w:t>site</w:t>
      </w:r>
      <w:r>
        <w:rPr>
          <w:spacing w:val="-11"/>
        </w:rPr>
        <w:t> </w:t>
      </w:r>
      <w:r>
        <w:rPr/>
        <w:t>or</w:t>
      </w:r>
      <w:r>
        <w:rPr>
          <w:spacing w:val="-13"/>
        </w:rPr>
        <w:t> </w:t>
      </w:r>
      <w:r>
        <w:rPr/>
        <w:t>engaged in hazardous activities.</w:t>
      </w:r>
    </w:p>
    <w:p>
      <w:pPr>
        <w:pStyle w:val="Heading7"/>
        <w:numPr>
          <w:ilvl w:val="0"/>
          <w:numId w:val="54"/>
        </w:numPr>
        <w:tabs>
          <w:tab w:pos="719" w:val="left" w:leader="none"/>
        </w:tabs>
        <w:spacing w:line="240" w:lineRule="auto" w:before="1" w:after="0"/>
        <w:ind w:left="719" w:right="0" w:hanging="359"/>
        <w:jc w:val="both"/>
      </w:pPr>
      <w:r>
        <w:rPr/>
        <w:t>Wherever</w:t>
      </w:r>
      <w:r>
        <w:rPr>
          <w:spacing w:val="-7"/>
        </w:rPr>
        <w:t> </w:t>
      </w:r>
      <w:r>
        <w:rPr/>
        <w:t>possible,</w:t>
      </w:r>
      <w:r>
        <w:rPr>
          <w:spacing w:val="-2"/>
        </w:rPr>
        <w:t> </w:t>
      </w:r>
      <w:r>
        <w:rPr/>
        <w:t>ensure</w:t>
      </w:r>
      <w:r>
        <w:rPr>
          <w:spacing w:val="-2"/>
        </w:rPr>
        <w:t> </w:t>
      </w:r>
      <w:r>
        <w:rPr/>
        <w:t>that</w:t>
      </w:r>
      <w:r>
        <w:rPr>
          <w:spacing w:val="-1"/>
        </w:rPr>
        <w:t> </w:t>
      </w:r>
      <w:r>
        <w:rPr/>
        <w:t>another</w:t>
      </w:r>
      <w:r>
        <w:rPr>
          <w:spacing w:val="-4"/>
        </w:rPr>
        <w:t> </w:t>
      </w:r>
      <w:r>
        <w:rPr/>
        <w:t>adult</w:t>
      </w:r>
      <w:r>
        <w:rPr>
          <w:spacing w:val="-2"/>
        </w:rPr>
        <w:t> </w:t>
      </w:r>
      <w:r>
        <w:rPr/>
        <w:t>is</w:t>
      </w:r>
      <w:r>
        <w:rPr>
          <w:spacing w:val="-4"/>
        </w:rPr>
        <w:t> </w:t>
      </w:r>
      <w:r>
        <w:rPr/>
        <w:t>present</w:t>
      </w:r>
      <w:r>
        <w:rPr>
          <w:spacing w:val="-2"/>
        </w:rPr>
        <w:t> </w:t>
      </w:r>
      <w:r>
        <w:rPr/>
        <w:t>when</w:t>
      </w:r>
      <w:r>
        <w:rPr>
          <w:spacing w:val="-3"/>
        </w:rPr>
        <w:t> </w:t>
      </w:r>
      <w:r>
        <w:rPr/>
        <w:t>working</w:t>
      </w:r>
      <w:r>
        <w:rPr>
          <w:spacing w:val="-2"/>
        </w:rPr>
        <w:t> </w:t>
      </w:r>
      <w:r>
        <w:rPr/>
        <w:t>in</w:t>
      </w:r>
      <w:r>
        <w:rPr>
          <w:spacing w:val="-3"/>
        </w:rPr>
        <w:t> </w:t>
      </w:r>
      <w:r>
        <w:rPr/>
        <w:t>the</w:t>
      </w:r>
      <w:r>
        <w:rPr>
          <w:spacing w:val="-2"/>
        </w:rPr>
        <w:t> </w:t>
      </w:r>
      <w:r>
        <w:rPr/>
        <w:t>proximity</w:t>
      </w:r>
      <w:r>
        <w:rPr>
          <w:spacing w:val="-3"/>
        </w:rPr>
        <w:t> </w:t>
      </w:r>
      <w:r>
        <w:rPr/>
        <w:t>of</w:t>
      </w:r>
      <w:r>
        <w:rPr>
          <w:spacing w:val="-4"/>
        </w:rPr>
        <w:t> </w:t>
      </w:r>
      <w:r>
        <w:rPr>
          <w:spacing w:val="-2"/>
        </w:rPr>
        <w:t>children.</w:t>
      </w:r>
    </w:p>
    <w:p>
      <w:pPr>
        <w:pStyle w:val="Heading7"/>
        <w:numPr>
          <w:ilvl w:val="0"/>
          <w:numId w:val="54"/>
        </w:numPr>
        <w:tabs>
          <w:tab w:pos="719" w:val="left" w:leader="none"/>
          <w:tab w:pos="721" w:val="left" w:leader="none"/>
        </w:tabs>
        <w:spacing w:line="278" w:lineRule="auto" w:before="37" w:after="0"/>
        <w:ind w:left="721" w:right="356" w:hanging="361"/>
        <w:jc w:val="left"/>
      </w:pPr>
      <w:r>
        <w:rPr/>
        <w:t>Not</w:t>
      </w:r>
      <w:r>
        <w:rPr>
          <w:spacing w:val="-13"/>
        </w:rPr>
        <w:t> </w:t>
      </w:r>
      <w:r>
        <w:rPr/>
        <w:t>invite</w:t>
      </w:r>
      <w:r>
        <w:rPr>
          <w:spacing w:val="-12"/>
        </w:rPr>
        <w:t> </w:t>
      </w:r>
      <w:r>
        <w:rPr/>
        <w:t>unaccompanied</w:t>
      </w:r>
      <w:r>
        <w:rPr>
          <w:spacing w:val="-13"/>
        </w:rPr>
        <w:t> </w:t>
      </w:r>
      <w:r>
        <w:rPr/>
        <w:t>children</w:t>
      </w:r>
      <w:r>
        <w:rPr>
          <w:spacing w:val="-12"/>
        </w:rPr>
        <w:t> </w:t>
      </w:r>
      <w:r>
        <w:rPr/>
        <w:t>unrelated</w:t>
      </w:r>
      <w:r>
        <w:rPr>
          <w:spacing w:val="-13"/>
        </w:rPr>
        <w:t> </w:t>
      </w:r>
      <w:r>
        <w:rPr/>
        <w:t>to</w:t>
      </w:r>
      <w:r>
        <w:rPr>
          <w:spacing w:val="-12"/>
        </w:rPr>
        <w:t> </w:t>
      </w:r>
      <w:r>
        <w:rPr/>
        <w:t>my</w:t>
      </w:r>
      <w:r>
        <w:rPr>
          <w:spacing w:val="-13"/>
        </w:rPr>
        <w:t> </w:t>
      </w:r>
      <w:r>
        <w:rPr/>
        <w:t>family</w:t>
      </w:r>
      <w:r>
        <w:rPr>
          <w:spacing w:val="-12"/>
        </w:rPr>
        <w:t> </w:t>
      </w:r>
      <w:r>
        <w:rPr/>
        <w:t>into</w:t>
      </w:r>
      <w:r>
        <w:rPr>
          <w:spacing w:val="-12"/>
        </w:rPr>
        <w:t> </w:t>
      </w:r>
      <w:r>
        <w:rPr/>
        <w:t>my</w:t>
      </w:r>
      <w:r>
        <w:rPr>
          <w:spacing w:val="-13"/>
        </w:rPr>
        <w:t> </w:t>
      </w:r>
      <w:r>
        <w:rPr/>
        <w:t>home</w:t>
      </w:r>
      <w:r>
        <w:rPr>
          <w:spacing w:val="-12"/>
        </w:rPr>
        <w:t> </w:t>
      </w:r>
      <w:r>
        <w:rPr/>
        <w:t>unless</w:t>
      </w:r>
      <w:r>
        <w:rPr>
          <w:spacing w:val="-13"/>
        </w:rPr>
        <w:t> </w:t>
      </w:r>
      <w:r>
        <w:rPr/>
        <w:t>they</w:t>
      </w:r>
      <w:r>
        <w:rPr>
          <w:spacing w:val="-12"/>
        </w:rPr>
        <w:t> </w:t>
      </w:r>
      <w:r>
        <w:rPr/>
        <w:t>are</w:t>
      </w:r>
      <w:r>
        <w:rPr>
          <w:spacing w:val="-13"/>
        </w:rPr>
        <w:t> </w:t>
      </w:r>
      <w:r>
        <w:rPr/>
        <w:t>at</w:t>
      </w:r>
      <w:r>
        <w:rPr>
          <w:spacing w:val="-12"/>
        </w:rPr>
        <w:t> </w:t>
      </w:r>
      <w:r>
        <w:rPr/>
        <w:t>immediate risk of injury or in physical danger.</w:t>
      </w:r>
    </w:p>
    <w:p>
      <w:pPr>
        <w:pStyle w:val="Heading7"/>
        <w:numPr>
          <w:ilvl w:val="0"/>
          <w:numId w:val="54"/>
        </w:numPr>
        <w:tabs>
          <w:tab w:pos="719" w:val="left" w:leader="none"/>
          <w:tab w:pos="721" w:val="left" w:leader="none"/>
        </w:tabs>
        <w:spacing w:line="276" w:lineRule="auto" w:before="0" w:after="0"/>
        <w:ind w:left="721" w:right="353" w:hanging="361"/>
        <w:jc w:val="left"/>
      </w:pPr>
      <w:r>
        <w:rPr/>
        <w:t>Not</w:t>
      </w:r>
      <w:r>
        <w:rPr>
          <w:spacing w:val="-3"/>
        </w:rPr>
        <w:t> </w:t>
      </w:r>
      <w:r>
        <w:rPr/>
        <w:t>use</w:t>
      </w:r>
      <w:r>
        <w:rPr>
          <w:spacing w:val="-4"/>
        </w:rPr>
        <w:t> </w:t>
      </w:r>
      <w:r>
        <w:rPr/>
        <w:t>any</w:t>
      </w:r>
      <w:r>
        <w:rPr>
          <w:spacing w:val="-4"/>
        </w:rPr>
        <w:t> </w:t>
      </w:r>
      <w:r>
        <w:rPr/>
        <w:t>computers,</w:t>
      </w:r>
      <w:r>
        <w:rPr>
          <w:spacing w:val="-4"/>
        </w:rPr>
        <w:t> </w:t>
      </w:r>
      <w:r>
        <w:rPr/>
        <w:t>mobile</w:t>
      </w:r>
      <w:r>
        <w:rPr>
          <w:spacing w:val="-4"/>
        </w:rPr>
        <w:t> </w:t>
      </w:r>
      <w:r>
        <w:rPr/>
        <w:t>phones,</w:t>
      </w:r>
      <w:r>
        <w:rPr>
          <w:spacing w:val="-4"/>
        </w:rPr>
        <w:t> </w:t>
      </w:r>
      <w:r>
        <w:rPr/>
        <w:t>video,</w:t>
      </w:r>
      <w:r>
        <w:rPr>
          <w:spacing w:val="-4"/>
        </w:rPr>
        <w:t> </w:t>
      </w:r>
      <w:r>
        <w:rPr/>
        <w:t>and</w:t>
      </w:r>
      <w:r>
        <w:rPr>
          <w:spacing w:val="-5"/>
        </w:rPr>
        <w:t> </w:t>
      </w:r>
      <w:r>
        <w:rPr/>
        <w:t>digital</w:t>
      </w:r>
      <w:r>
        <w:rPr>
          <w:spacing w:val="-4"/>
        </w:rPr>
        <w:t> </w:t>
      </w:r>
      <w:r>
        <w:rPr/>
        <w:t>cameras</w:t>
      </w:r>
      <w:r>
        <w:rPr>
          <w:spacing w:val="-6"/>
        </w:rPr>
        <w:t> </w:t>
      </w:r>
      <w:r>
        <w:rPr/>
        <w:t>or</w:t>
      </w:r>
      <w:r>
        <w:rPr>
          <w:spacing w:val="-6"/>
        </w:rPr>
        <w:t> </w:t>
      </w:r>
      <w:r>
        <w:rPr/>
        <w:t>any</w:t>
      </w:r>
      <w:r>
        <w:rPr>
          <w:spacing w:val="-4"/>
        </w:rPr>
        <w:t> </w:t>
      </w:r>
      <w:r>
        <w:rPr/>
        <w:t>other</w:t>
      </w:r>
      <w:r>
        <w:rPr>
          <w:spacing w:val="-6"/>
        </w:rPr>
        <w:t> </w:t>
      </w:r>
      <w:r>
        <w:rPr/>
        <w:t>medium</w:t>
      </w:r>
      <w:r>
        <w:rPr>
          <w:spacing w:val="-1"/>
        </w:rPr>
        <w:t> </w:t>
      </w:r>
      <w:r>
        <w:rPr/>
        <w:t>to</w:t>
      </w:r>
      <w:r>
        <w:rPr>
          <w:spacing w:val="-5"/>
        </w:rPr>
        <w:t> </w:t>
      </w:r>
      <w:r>
        <w:rPr/>
        <w:t>exploit</w:t>
      </w:r>
      <w:r>
        <w:rPr>
          <w:spacing w:val="-9"/>
        </w:rPr>
        <w:t> </w:t>
      </w:r>
      <w:r>
        <w:rPr/>
        <w:t>or harass children or to access child pornography.</w:t>
      </w:r>
    </w:p>
    <w:p>
      <w:pPr>
        <w:pStyle w:val="Heading7"/>
        <w:numPr>
          <w:ilvl w:val="0"/>
          <w:numId w:val="54"/>
        </w:numPr>
        <w:tabs>
          <w:tab w:pos="719" w:val="left" w:leader="none"/>
        </w:tabs>
        <w:spacing w:line="266" w:lineRule="exact" w:before="0" w:after="0"/>
        <w:ind w:left="719" w:right="0" w:hanging="359"/>
        <w:jc w:val="left"/>
      </w:pPr>
      <w:r>
        <w:rPr/>
        <w:t>Refrain</w:t>
      </w:r>
      <w:r>
        <w:rPr>
          <w:spacing w:val="-3"/>
        </w:rPr>
        <w:t> </w:t>
      </w:r>
      <w:r>
        <w:rPr/>
        <w:t>from</w:t>
      </w:r>
      <w:r>
        <w:rPr>
          <w:spacing w:val="-3"/>
        </w:rPr>
        <w:t> </w:t>
      </w:r>
      <w:r>
        <w:rPr/>
        <w:t>hiring</w:t>
      </w:r>
      <w:r>
        <w:rPr>
          <w:spacing w:val="-1"/>
        </w:rPr>
        <w:t> </w:t>
      </w:r>
      <w:r>
        <w:rPr/>
        <w:t>children</w:t>
      </w:r>
      <w:r>
        <w:rPr>
          <w:spacing w:val="-3"/>
        </w:rPr>
        <w:t> </w:t>
      </w:r>
      <w:r>
        <w:rPr/>
        <w:t>below</w:t>
      </w:r>
      <w:r>
        <w:rPr>
          <w:spacing w:val="-4"/>
        </w:rPr>
        <w:t> </w:t>
      </w:r>
      <w:r>
        <w:rPr/>
        <w:t>the</w:t>
      </w:r>
      <w:r>
        <w:rPr>
          <w:spacing w:val="-2"/>
        </w:rPr>
        <w:t> </w:t>
      </w:r>
      <w:r>
        <w:rPr/>
        <w:t>minimum</w:t>
      </w:r>
      <w:r>
        <w:rPr>
          <w:spacing w:val="-4"/>
        </w:rPr>
        <w:t> </w:t>
      </w:r>
      <w:r>
        <w:rPr/>
        <w:t>age</w:t>
      </w:r>
      <w:r>
        <w:rPr>
          <w:spacing w:val="-2"/>
        </w:rPr>
        <w:t> </w:t>
      </w:r>
      <w:r>
        <w:rPr/>
        <w:t>of</w:t>
      </w:r>
      <w:r>
        <w:rPr>
          <w:spacing w:val="-4"/>
        </w:rPr>
        <w:t> </w:t>
      </w:r>
      <w:r>
        <w:rPr>
          <w:spacing w:val="-5"/>
        </w:rPr>
        <w:t>18.</w:t>
      </w:r>
    </w:p>
    <w:p>
      <w:pPr>
        <w:pStyle w:val="Heading7"/>
        <w:numPr>
          <w:ilvl w:val="0"/>
          <w:numId w:val="54"/>
        </w:numPr>
        <w:tabs>
          <w:tab w:pos="719" w:val="left" w:leader="none"/>
        </w:tabs>
        <w:spacing w:line="240" w:lineRule="auto" w:before="39" w:after="0"/>
        <w:ind w:left="719" w:right="0" w:hanging="359"/>
        <w:jc w:val="left"/>
      </w:pPr>
      <w:r>
        <w:rPr/>
        <w:t>Comply</w:t>
      </w:r>
      <w:r>
        <w:rPr>
          <w:spacing w:val="-5"/>
        </w:rPr>
        <w:t> </w:t>
      </w:r>
      <w:r>
        <w:rPr/>
        <w:t>with</w:t>
      </w:r>
      <w:r>
        <w:rPr>
          <w:spacing w:val="-3"/>
        </w:rPr>
        <w:t> </w:t>
      </w:r>
      <w:r>
        <w:rPr/>
        <w:t>all</w:t>
      </w:r>
      <w:r>
        <w:rPr>
          <w:spacing w:val="-2"/>
        </w:rPr>
        <w:t> </w:t>
      </w:r>
      <w:r>
        <w:rPr/>
        <w:t>relevant</w:t>
      </w:r>
      <w:r>
        <w:rPr>
          <w:spacing w:val="-2"/>
        </w:rPr>
        <w:t> </w:t>
      </w:r>
      <w:r>
        <w:rPr/>
        <w:t>local</w:t>
      </w:r>
      <w:r>
        <w:rPr>
          <w:spacing w:val="-3"/>
        </w:rPr>
        <w:t> </w:t>
      </w:r>
      <w:r>
        <w:rPr/>
        <w:t>legislation,</w:t>
      </w:r>
      <w:r>
        <w:rPr>
          <w:spacing w:val="-2"/>
        </w:rPr>
        <w:t> </w:t>
      </w:r>
      <w:r>
        <w:rPr/>
        <w:t>including</w:t>
      </w:r>
      <w:r>
        <w:rPr>
          <w:spacing w:val="-3"/>
        </w:rPr>
        <w:t> </w:t>
      </w:r>
      <w:r>
        <w:rPr/>
        <w:t>labour</w:t>
      </w:r>
      <w:r>
        <w:rPr>
          <w:spacing w:val="-4"/>
        </w:rPr>
        <w:t> </w:t>
      </w:r>
      <w:r>
        <w:rPr/>
        <w:t>laws</w:t>
      </w:r>
      <w:r>
        <w:rPr>
          <w:spacing w:val="-4"/>
        </w:rPr>
        <w:t> </w:t>
      </w:r>
      <w:r>
        <w:rPr/>
        <w:t>in</w:t>
      </w:r>
      <w:r>
        <w:rPr>
          <w:spacing w:val="1"/>
        </w:rPr>
        <w:t> </w:t>
      </w:r>
      <w:r>
        <w:rPr/>
        <w:t>relation</w:t>
      </w:r>
      <w:r>
        <w:rPr>
          <w:spacing w:val="-3"/>
        </w:rPr>
        <w:t> </w:t>
      </w:r>
      <w:r>
        <w:rPr/>
        <w:t>to</w:t>
      </w:r>
      <w:r>
        <w:rPr>
          <w:spacing w:val="-3"/>
        </w:rPr>
        <w:t> </w:t>
      </w:r>
      <w:r>
        <w:rPr/>
        <w:t>child</w:t>
      </w:r>
      <w:r>
        <w:rPr>
          <w:spacing w:val="-4"/>
        </w:rPr>
        <w:t> </w:t>
      </w:r>
      <w:r>
        <w:rPr>
          <w:spacing w:val="-2"/>
        </w:rPr>
        <w:t>labour.</w:t>
      </w:r>
    </w:p>
    <w:p>
      <w:pPr>
        <w:pStyle w:val="Heading7"/>
        <w:numPr>
          <w:ilvl w:val="0"/>
          <w:numId w:val="54"/>
        </w:numPr>
        <w:tabs>
          <w:tab w:pos="719" w:val="left" w:leader="none"/>
        </w:tabs>
        <w:spacing w:line="240" w:lineRule="auto" w:before="42" w:after="0"/>
        <w:ind w:left="719" w:right="0" w:hanging="359"/>
        <w:jc w:val="left"/>
      </w:pPr>
      <w:r>
        <w:rPr/>
        <w:t>When</w:t>
      </w:r>
      <w:r>
        <w:rPr>
          <w:spacing w:val="-6"/>
        </w:rPr>
        <w:t> </w:t>
      </w:r>
      <w:r>
        <w:rPr/>
        <w:t>photographing</w:t>
      </w:r>
      <w:r>
        <w:rPr>
          <w:spacing w:val="-2"/>
        </w:rPr>
        <w:t> </w:t>
      </w:r>
      <w:r>
        <w:rPr/>
        <w:t>or filming</w:t>
      </w:r>
      <w:r>
        <w:rPr>
          <w:spacing w:val="-2"/>
        </w:rPr>
        <w:t> </w:t>
      </w:r>
      <w:r>
        <w:rPr/>
        <w:t>a</w:t>
      </w:r>
      <w:r>
        <w:rPr>
          <w:spacing w:val="-3"/>
        </w:rPr>
        <w:t> </w:t>
      </w:r>
      <w:r>
        <w:rPr/>
        <w:t>child</w:t>
      </w:r>
      <w:r>
        <w:rPr>
          <w:spacing w:val="-4"/>
        </w:rPr>
        <w:t> </w:t>
      </w:r>
      <w:r>
        <w:rPr/>
        <w:t>for</w:t>
      </w:r>
      <w:r>
        <w:rPr>
          <w:spacing w:val="-5"/>
        </w:rPr>
        <w:t> </w:t>
      </w:r>
      <w:r>
        <w:rPr/>
        <w:t>work</w:t>
      </w:r>
      <w:r>
        <w:rPr>
          <w:spacing w:val="-2"/>
        </w:rPr>
        <w:t> </w:t>
      </w:r>
      <w:r>
        <w:rPr/>
        <w:t>related</w:t>
      </w:r>
      <w:r>
        <w:rPr>
          <w:spacing w:val="-4"/>
        </w:rPr>
        <w:t> </w:t>
      </w:r>
      <w:r>
        <w:rPr/>
        <w:t>purposes,</w:t>
      </w:r>
      <w:r>
        <w:rPr>
          <w:spacing w:val="-2"/>
        </w:rPr>
        <w:t> </w:t>
      </w:r>
      <w:r>
        <w:rPr/>
        <w:t>I</w:t>
      </w:r>
      <w:r>
        <w:rPr>
          <w:spacing w:val="-3"/>
        </w:rPr>
        <w:t> </w:t>
      </w:r>
      <w:r>
        <w:rPr>
          <w:spacing w:val="-2"/>
        </w:rPr>
        <w:t>must:</w:t>
      </w:r>
    </w:p>
    <w:p>
      <w:pPr>
        <w:pStyle w:val="Heading7"/>
        <w:numPr>
          <w:ilvl w:val="1"/>
          <w:numId w:val="54"/>
        </w:numPr>
        <w:tabs>
          <w:tab w:pos="1081" w:val="left" w:leader="none"/>
        </w:tabs>
        <w:spacing w:line="259" w:lineRule="auto" w:before="41" w:after="0"/>
        <w:ind w:left="1081" w:right="362" w:hanging="360"/>
        <w:jc w:val="both"/>
      </w:pPr>
      <w:r>
        <w:rPr/>
        <w:t>Before photographing or filming a child, assess and endeavor to comply with local traditions or restrictions for reproducing personal images.</w:t>
      </w:r>
    </w:p>
    <w:p>
      <w:pPr>
        <w:pStyle w:val="Heading7"/>
        <w:numPr>
          <w:ilvl w:val="1"/>
          <w:numId w:val="54"/>
        </w:numPr>
        <w:tabs>
          <w:tab w:pos="1081" w:val="left" w:leader="none"/>
        </w:tabs>
        <w:spacing w:line="259" w:lineRule="auto" w:before="0" w:after="0"/>
        <w:ind w:left="1081" w:right="367" w:hanging="360"/>
        <w:jc w:val="both"/>
      </w:pPr>
      <w:r>
        <w:rPr/>
        <w:t>Before photographing or filming a child, obtain informed consent from the child and a parent or guardian of the child. As part of this I must explain how the photograph or film will be used.</w:t>
      </w:r>
    </w:p>
    <w:p>
      <w:pPr>
        <w:pStyle w:val="Heading7"/>
        <w:numPr>
          <w:ilvl w:val="1"/>
          <w:numId w:val="54"/>
        </w:numPr>
        <w:tabs>
          <w:tab w:pos="1079" w:val="left" w:leader="none"/>
          <w:tab w:pos="1081" w:val="left" w:leader="none"/>
        </w:tabs>
        <w:spacing w:line="259" w:lineRule="auto" w:before="0" w:after="0"/>
        <w:ind w:left="1081" w:right="359" w:hanging="360"/>
        <w:jc w:val="both"/>
      </w:pPr>
      <w:r>
        <w:rPr/>
        <w:t>Ensure</w:t>
      </w:r>
      <w:r>
        <w:rPr>
          <w:spacing w:val="-13"/>
        </w:rPr>
        <w:t> </w:t>
      </w:r>
      <w:r>
        <w:rPr/>
        <w:t>photographs,</w:t>
      </w:r>
      <w:r>
        <w:rPr>
          <w:spacing w:val="-12"/>
        </w:rPr>
        <w:t> </w:t>
      </w:r>
      <w:r>
        <w:rPr/>
        <w:t>films,</w:t>
      </w:r>
      <w:r>
        <w:rPr>
          <w:spacing w:val="-13"/>
        </w:rPr>
        <w:t> </w:t>
      </w:r>
      <w:r>
        <w:rPr/>
        <w:t>videos,</w:t>
      </w:r>
      <w:r>
        <w:rPr>
          <w:spacing w:val="-12"/>
        </w:rPr>
        <w:t> </w:t>
      </w:r>
      <w:r>
        <w:rPr/>
        <w:t>and</w:t>
      </w:r>
      <w:r>
        <w:rPr>
          <w:spacing w:val="-13"/>
        </w:rPr>
        <w:t> </w:t>
      </w:r>
      <w:r>
        <w:rPr/>
        <w:t>DVDs</w:t>
      </w:r>
      <w:r>
        <w:rPr>
          <w:spacing w:val="-12"/>
        </w:rPr>
        <w:t> </w:t>
      </w:r>
      <w:r>
        <w:rPr/>
        <w:t>present</w:t>
      </w:r>
      <w:r>
        <w:rPr>
          <w:spacing w:val="-13"/>
        </w:rPr>
        <w:t> </w:t>
      </w:r>
      <w:r>
        <w:rPr/>
        <w:t>children</w:t>
      </w:r>
      <w:r>
        <w:rPr>
          <w:spacing w:val="-12"/>
        </w:rPr>
        <w:t> </w:t>
      </w:r>
      <w:r>
        <w:rPr/>
        <w:t>in</w:t>
      </w:r>
      <w:r>
        <w:rPr>
          <w:spacing w:val="-12"/>
        </w:rPr>
        <w:t> </w:t>
      </w:r>
      <w:r>
        <w:rPr/>
        <w:t>a</w:t>
      </w:r>
      <w:r>
        <w:rPr>
          <w:spacing w:val="-13"/>
        </w:rPr>
        <w:t> </w:t>
      </w:r>
      <w:r>
        <w:rPr/>
        <w:t>dignified</w:t>
      </w:r>
      <w:r>
        <w:rPr>
          <w:spacing w:val="-12"/>
        </w:rPr>
        <w:t> </w:t>
      </w:r>
      <w:r>
        <w:rPr/>
        <w:t>and</w:t>
      </w:r>
      <w:r>
        <w:rPr>
          <w:spacing w:val="-13"/>
        </w:rPr>
        <w:t> </w:t>
      </w:r>
      <w:r>
        <w:rPr/>
        <w:t>respectful</w:t>
      </w:r>
      <w:r>
        <w:rPr>
          <w:spacing w:val="-12"/>
        </w:rPr>
        <w:t> </w:t>
      </w:r>
      <w:r>
        <w:rPr/>
        <w:t>manner and</w:t>
      </w:r>
      <w:r>
        <w:rPr>
          <w:spacing w:val="-13"/>
        </w:rPr>
        <w:t> </w:t>
      </w:r>
      <w:r>
        <w:rPr/>
        <w:t>not</w:t>
      </w:r>
      <w:r>
        <w:rPr>
          <w:spacing w:val="-12"/>
        </w:rPr>
        <w:t> </w:t>
      </w:r>
      <w:r>
        <w:rPr/>
        <w:t>in</w:t>
      </w:r>
      <w:r>
        <w:rPr>
          <w:spacing w:val="-13"/>
        </w:rPr>
        <w:t> </w:t>
      </w:r>
      <w:r>
        <w:rPr/>
        <w:t>a</w:t>
      </w:r>
      <w:r>
        <w:rPr>
          <w:spacing w:val="-12"/>
        </w:rPr>
        <w:t> </w:t>
      </w:r>
      <w:r>
        <w:rPr/>
        <w:t>vulnerable</w:t>
      </w:r>
      <w:r>
        <w:rPr>
          <w:spacing w:val="-13"/>
        </w:rPr>
        <w:t> </w:t>
      </w:r>
      <w:r>
        <w:rPr/>
        <w:t>or</w:t>
      </w:r>
      <w:r>
        <w:rPr>
          <w:spacing w:val="-12"/>
        </w:rPr>
        <w:t> </w:t>
      </w:r>
      <w:r>
        <w:rPr/>
        <w:t>submissive</w:t>
      </w:r>
      <w:r>
        <w:rPr>
          <w:spacing w:val="-13"/>
        </w:rPr>
        <w:t> </w:t>
      </w:r>
      <w:r>
        <w:rPr/>
        <w:t>way.</w:t>
      </w:r>
      <w:r>
        <w:rPr>
          <w:spacing w:val="-12"/>
        </w:rPr>
        <w:t> </w:t>
      </w:r>
      <w:r>
        <w:rPr/>
        <w:t>Children</w:t>
      </w:r>
      <w:r>
        <w:rPr>
          <w:spacing w:val="-12"/>
        </w:rPr>
        <w:t> </w:t>
      </w:r>
      <w:r>
        <w:rPr/>
        <w:t>should</w:t>
      </w:r>
      <w:r>
        <w:rPr>
          <w:spacing w:val="-13"/>
        </w:rPr>
        <w:t> </w:t>
      </w:r>
      <w:r>
        <w:rPr/>
        <w:t>be</w:t>
      </w:r>
      <w:r>
        <w:rPr>
          <w:spacing w:val="-12"/>
        </w:rPr>
        <w:t> </w:t>
      </w:r>
      <w:r>
        <w:rPr/>
        <w:t>adequately</w:t>
      </w:r>
      <w:r>
        <w:rPr>
          <w:spacing w:val="-13"/>
        </w:rPr>
        <w:t> </w:t>
      </w:r>
      <w:r>
        <w:rPr/>
        <w:t>clothed</w:t>
      </w:r>
      <w:r>
        <w:rPr>
          <w:spacing w:val="-12"/>
        </w:rPr>
        <w:t> </w:t>
      </w:r>
      <w:r>
        <w:rPr/>
        <w:t>and</w:t>
      </w:r>
      <w:r>
        <w:rPr>
          <w:spacing w:val="-13"/>
        </w:rPr>
        <w:t> </w:t>
      </w:r>
      <w:r>
        <w:rPr/>
        <w:t>not</w:t>
      </w:r>
      <w:r>
        <w:rPr>
          <w:spacing w:val="-12"/>
        </w:rPr>
        <w:t> </w:t>
      </w:r>
      <w:r>
        <w:rPr/>
        <w:t>in</w:t>
      </w:r>
      <w:r>
        <w:rPr>
          <w:spacing w:val="-12"/>
        </w:rPr>
        <w:t> </w:t>
      </w:r>
      <w:r>
        <w:rPr/>
        <w:t>poses that could be sexually suggestive.</w:t>
      </w:r>
    </w:p>
    <w:p>
      <w:pPr>
        <w:pStyle w:val="Heading7"/>
        <w:numPr>
          <w:ilvl w:val="1"/>
          <w:numId w:val="54"/>
        </w:numPr>
        <w:tabs>
          <w:tab w:pos="1080" w:val="left" w:leader="none"/>
        </w:tabs>
        <w:spacing w:line="263" w:lineRule="exact" w:before="0" w:after="0"/>
        <w:ind w:left="1080" w:right="0" w:hanging="359"/>
        <w:jc w:val="both"/>
      </w:pPr>
      <w:r>
        <w:rPr/>
        <w:t>Ensure</w:t>
      </w:r>
      <w:r>
        <w:rPr>
          <w:spacing w:val="-5"/>
        </w:rPr>
        <w:t> </w:t>
      </w:r>
      <w:r>
        <w:rPr/>
        <w:t>images</w:t>
      </w:r>
      <w:r>
        <w:rPr>
          <w:spacing w:val="-2"/>
        </w:rPr>
        <w:t> </w:t>
      </w:r>
      <w:r>
        <w:rPr/>
        <w:t>are</w:t>
      </w:r>
      <w:r>
        <w:rPr>
          <w:spacing w:val="-3"/>
        </w:rPr>
        <w:t> </w:t>
      </w:r>
      <w:r>
        <w:rPr/>
        <w:t>honest</w:t>
      </w:r>
      <w:r>
        <w:rPr>
          <w:spacing w:val="-1"/>
        </w:rPr>
        <w:t> </w:t>
      </w:r>
      <w:r>
        <w:rPr/>
        <w:t>representations</w:t>
      </w:r>
      <w:r>
        <w:rPr>
          <w:spacing w:val="-4"/>
        </w:rPr>
        <w:t> </w:t>
      </w:r>
      <w:r>
        <w:rPr/>
        <w:t>of</w:t>
      </w:r>
      <w:r>
        <w:rPr>
          <w:spacing w:val="-4"/>
        </w:rPr>
        <w:t> </w:t>
      </w:r>
      <w:r>
        <w:rPr/>
        <w:t>the</w:t>
      </w:r>
      <w:r>
        <w:rPr>
          <w:spacing w:val="-2"/>
        </w:rPr>
        <w:t> </w:t>
      </w:r>
      <w:r>
        <w:rPr/>
        <w:t>context</w:t>
      </w:r>
      <w:r>
        <w:rPr>
          <w:spacing w:val="-2"/>
        </w:rPr>
        <w:t> </w:t>
      </w:r>
      <w:r>
        <w:rPr/>
        <w:t>and</w:t>
      </w:r>
      <w:r>
        <w:rPr>
          <w:spacing w:val="-3"/>
        </w:rPr>
        <w:t> </w:t>
      </w:r>
      <w:r>
        <w:rPr/>
        <w:t>the</w:t>
      </w:r>
      <w:r>
        <w:rPr>
          <w:spacing w:val="-2"/>
        </w:rPr>
        <w:t> facts.</w:t>
      </w:r>
    </w:p>
    <w:p>
      <w:pPr>
        <w:pStyle w:val="Heading7"/>
        <w:numPr>
          <w:ilvl w:val="1"/>
          <w:numId w:val="54"/>
        </w:numPr>
        <w:tabs>
          <w:tab w:pos="1081" w:val="left" w:leader="none"/>
        </w:tabs>
        <w:spacing w:line="259" w:lineRule="auto" w:before="22" w:after="0"/>
        <w:ind w:left="1081" w:right="367" w:hanging="360"/>
        <w:jc w:val="both"/>
      </w:pPr>
      <w:r>
        <w:rPr/>
        <w:t>Ensure file labels do not reveal identifying information about a child when sending images </w:t>
      </w:r>
      <w:r>
        <w:rPr>
          <w:spacing w:val="-2"/>
        </w:rPr>
        <w:t>electronically.</w:t>
      </w:r>
    </w:p>
    <w:p>
      <w:pPr>
        <w:pStyle w:val="BodyText"/>
        <w:spacing w:before="42"/>
        <w:rPr>
          <w:sz w:val="22"/>
        </w:rPr>
      </w:pPr>
    </w:p>
    <w:p>
      <w:pPr>
        <w:pStyle w:val="Heading5"/>
        <w:jc w:val="both"/>
      </w:pPr>
      <w:r>
        <w:rPr/>
        <w:t>Disciplinary</w:t>
      </w:r>
      <w:r>
        <w:rPr>
          <w:spacing w:val="-6"/>
        </w:rPr>
        <w:t> </w:t>
      </w:r>
      <w:r>
        <w:rPr>
          <w:spacing w:val="-2"/>
        </w:rPr>
        <w:t>Measures</w:t>
      </w:r>
    </w:p>
    <w:p>
      <w:pPr>
        <w:pStyle w:val="BodyText"/>
        <w:spacing w:before="63"/>
        <w:rPr>
          <w:b/>
          <w:sz w:val="22"/>
        </w:rPr>
      </w:pPr>
    </w:p>
    <w:p>
      <w:pPr>
        <w:pStyle w:val="Heading7"/>
        <w:spacing w:line="259" w:lineRule="auto"/>
        <w:ind w:right="352"/>
      </w:pPr>
      <w:r>
        <w:rPr/>
        <w:t>The Ministry of [</w:t>
      </w:r>
      <w:r>
        <w:rPr>
          <w:color w:val="FF0000"/>
        </w:rPr>
        <w:t>specify ministry where the PIU sits</w:t>
      </w:r>
      <w:r>
        <w:rPr/>
        <w:t>] (Grenada, Saint Lucia)/</w:t>
      </w:r>
      <w:r>
        <w:rPr>
          <w:color w:val="FF0000"/>
        </w:rPr>
        <w:t>Office of the Prime Minister </w:t>
      </w:r>
      <w:r>
        <w:rPr/>
        <w:t>(Guyana)</w:t>
      </w:r>
      <w:r>
        <w:rPr>
          <w:spacing w:val="-9"/>
        </w:rPr>
        <w:t> </w:t>
      </w:r>
      <w:r>
        <w:rPr/>
        <w:t>shall</w:t>
      </w:r>
      <w:r>
        <w:rPr>
          <w:spacing w:val="-9"/>
        </w:rPr>
        <w:t> </w:t>
      </w:r>
      <w:r>
        <w:rPr/>
        <w:t>be</w:t>
      </w:r>
      <w:r>
        <w:rPr>
          <w:spacing w:val="-8"/>
        </w:rPr>
        <w:t> </w:t>
      </w:r>
      <w:r>
        <w:rPr/>
        <w:t>responsible</w:t>
      </w:r>
      <w:r>
        <w:rPr>
          <w:spacing w:val="-8"/>
        </w:rPr>
        <w:t> </w:t>
      </w:r>
      <w:r>
        <w:rPr/>
        <w:t>for</w:t>
      </w:r>
      <w:r>
        <w:rPr>
          <w:spacing w:val="-9"/>
        </w:rPr>
        <w:t> </w:t>
      </w:r>
      <w:r>
        <w:rPr/>
        <w:t>making</w:t>
      </w:r>
      <w:r>
        <w:rPr>
          <w:spacing w:val="-7"/>
        </w:rPr>
        <w:t> </w:t>
      </w:r>
      <w:r>
        <w:rPr/>
        <w:t>decisions</w:t>
      </w:r>
      <w:r>
        <w:rPr>
          <w:spacing w:val="-9"/>
        </w:rPr>
        <w:t> </w:t>
      </w:r>
      <w:r>
        <w:rPr/>
        <w:t>on</w:t>
      </w:r>
      <w:r>
        <w:rPr>
          <w:spacing w:val="-9"/>
        </w:rPr>
        <w:t> </w:t>
      </w:r>
      <w:r>
        <w:rPr/>
        <w:t>the</w:t>
      </w:r>
      <w:r>
        <w:rPr>
          <w:spacing w:val="-3"/>
        </w:rPr>
        <w:t> </w:t>
      </w:r>
      <w:r>
        <w:rPr/>
        <w:t>specific</w:t>
      </w:r>
      <w:r>
        <w:rPr>
          <w:spacing w:val="-7"/>
        </w:rPr>
        <w:t> </w:t>
      </w:r>
      <w:r>
        <w:rPr/>
        <w:t>sanctions</w:t>
      </w:r>
      <w:r>
        <w:rPr>
          <w:spacing w:val="-9"/>
        </w:rPr>
        <w:t> </w:t>
      </w:r>
      <w:r>
        <w:rPr/>
        <w:t>to</w:t>
      </w:r>
      <w:r>
        <w:rPr>
          <w:spacing w:val="-9"/>
        </w:rPr>
        <w:t> </w:t>
      </w:r>
      <w:r>
        <w:rPr/>
        <w:t>be</w:t>
      </w:r>
      <w:r>
        <w:rPr>
          <w:spacing w:val="-8"/>
        </w:rPr>
        <w:t> </w:t>
      </w:r>
      <w:r>
        <w:rPr/>
        <w:t>imposed</w:t>
      </w:r>
      <w:r>
        <w:rPr>
          <w:spacing w:val="-8"/>
        </w:rPr>
        <w:t> </w:t>
      </w:r>
      <w:r>
        <w:rPr/>
        <w:t>on</w:t>
      </w:r>
      <w:r>
        <w:rPr>
          <w:spacing w:val="-9"/>
        </w:rPr>
        <w:t> </w:t>
      </w:r>
      <w:r>
        <w:rPr/>
        <w:t>workers</w:t>
      </w:r>
      <w:r>
        <w:rPr>
          <w:spacing w:val="-5"/>
        </w:rPr>
        <w:t> </w:t>
      </w:r>
      <w:r>
        <w:rPr/>
        <w:t>for violations to this Code of Conduct. I understand that if I breach this Code of Conduct, the Ministry of [</w:t>
      </w:r>
      <w:r>
        <w:rPr>
          <w:color w:val="FF0000"/>
        </w:rPr>
        <w:t>specify</w:t>
      </w:r>
      <w:r>
        <w:rPr>
          <w:color w:val="FF0000"/>
          <w:spacing w:val="-8"/>
        </w:rPr>
        <w:t> </w:t>
      </w:r>
      <w:r>
        <w:rPr>
          <w:color w:val="FF0000"/>
        </w:rPr>
        <w:t>ministry</w:t>
      </w:r>
      <w:r>
        <w:rPr>
          <w:color w:val="FF0000"/>
          <w:spacing w:val="-8"/>
        </w:rPr>
        <w:t> </w:t>
      </w:r>
      <w:r>
        <w:rPr>
          <w:color w:val="FF0000"/>
        </w:rPr>
        <w:t>where</w:t>
      </w:r>
      <w:r>
        <w:rPr>
          <w:color w:val="FF0000"/>
          <w:spacing w:val="-8"/>
        </w:rPr>
        <w:t> </w:t>
      </w:r>
      <w:r>
        <w:rPr>
          <w:color w:val="FF0000"/>
        </w:rPr>
        <w:t>the</w:t>
      </w:r>
      <w:r>
        <w:rPr>
          <w:color w:val="FF0000"/>
          <w:spacing w:val="-8"/>
        </w:rPr>
        <w:t> </w:t>
      </w:r>
      <w:r>
        <w:rPr>
          <w:color w:val="FF0000"/>
        </w:rPr>
        <w:t>PIU</w:t>
      </w:r>
      <w:r>
        <w:rPr>
          <w:color w:val="FF0000"/>
          <w:spacing w:val="-10"/>
        </w:rPr>
        <w:t> </w:t>
      </w:r>
      <w:r>
        <w:rPr>
          <w:color w:val="FF0000"/>
        </w:rPr>
        <w:t>sits</w:t>
      </w:r>
      <w:r>
        <w:rPr/>
        <w:t>]</w:t>
      </w:r>
      <w:r>
        <w:rPr>
          <w:spacing w:val="-6"/>
        </w:rPr>
        <w:t> </w:t>
      </w:r>
      <w:r>
        <w:rPr/>
        <w:t>(Grenada,</w:t>
      </w:r>
      <w:r>
        <w:rPr>
          <w:spacing w:val="-8"/>
        </w:rPr>
        <w:t> </w:t>
      </w:r>
      <w:r>
        <w:rPr/>
        <w:t>Saint</w:t>
      </w:r>
      <w:r>
        <w:rPr>
          <w:spacing w:val="-7"/>
        </w:rPr>
        <w:t> </w:t>
      </w:r>
      <w:r>
        <w:rPr/>
        <w:t>Lucia)/</w:t>
      </w:r>
      <w:r>
        <w:rPr>
          <w:color w:val="FF0000"/>
        </w:rPr>
        <w:t>Office</w:t>
      </w:r>
      <w:r>
        <w:rPr>
          <w:color w:val="FF0000"/>
          <w:spacing w:val="-8"/>
        </w:rPr>
        <w:t> </w:t>
      </w:r>
      <w:r>
        <w:rPr>
          <w:color w:val="FF0000"/>
        </w:rPr>
        <w:t>of</w:t>
      </w:r>
      <w:r>
        <w:rPr>
          <w:color w:val="FF0000"/>
          <w:spacing w:val="-10"/>
        </w:rPr>
        <w:t> </w:t>
      </w:r>
      <w:r>
        <w:rPr>
          <w:color w:val="FF0000"/>
        </w:rPr>
        <w:t>the</w:t>
      </w:r>
      <w:r>
        <w:rPr>
          <w:color w:val="FF0000"/>
          <w:spacing w:val="-8"/>
        </w:rPr>
        <w:t> </w:t>
      </w:r>
      <w:r>
        <w:rPr>
          <w:color w:val="FF0000"/>
        </w:rPr>
        <w:t>Prime</w:t>
      </w:r>
      <w:r>
        <w:rPr>
          <w:color w:val="FF0000"/>
          <w:spacing w:val="-8"/>
        </w:rPr>
        <w:t> </w:t>
      </w:r>
      <w:r>
        <w:rPr>
          <w:color w:val="FF0000"/>
        </w:rPr>
        <w:t>Minister</w:t>
      </w:r>
      <w:r>
        <w:rPr>
          <w:color w:val="FF0000"/>
          <w:spacing w:val="-9"/>
        </w:rPr>
        <w:t> </w:t>
      </w:r>
      <w:r>
        <w:rPr>
          <w:color w:val="FF0000"/>
        </w:rPr>
        <w:t>(</w:t>
      </w:r>
      <w:r>
        <w:rPr/>
        <w:t>Guyana)</w:t>
      </w:r>
      <w:r>
        <w:rPr>
          <w:spacing w:val="-10"/>
        </w:rPr>
        <w:t> </w:t>
      </w:r>
      <w:r>
        <w:rPr/>
        <w:t>will</w:t>
      </w:r>
      <w:r>
        <w:rPr>
          <w:spacing w:val="-9"/>
        </w:rPr>
        <w:t> </w:t>
      </w:r>
      <w:r>
        <w:rPr/>
        <w:t>take disciplinary action according to the seriousness of the offense which could include:</w:t>
      </w:r>
    </w:p>
    <w:p>
      <w:pPr>
        <w:pStyle w:val="Heading7"/>
        <w:numPr>
          <w:ilvl w:val="0"/>
          <w:numId w:val="53"/>
        </w:numPr>
        <w:tabs>
          <w:tab w:pos="1081" w:val="left" w:leader="none"/>
        </w:tabs>
        <w:spacing w:line="259" w:lineRule="auto" w:before="0" w:after="0"/>
        <w:ind w:left="1081" w:right="356" w:hanging="360"/>
        <w:jc w:val="left"/>
      </w:pPr>
      <w:r>
        <w:rPr/>
        <w:t>verbal</w:t>
      </w:r>
      <w:r>
        <w:rPr>
          <w:spacing w:val="-13"/>
        </w:rPr>
        <w:t> </w:t>
      </w:r>
      <w:r>
        <w:rPr/>
        <w:t>notification</w:t>
      </w:r>
      <w:r>
        <w:rPr>
          <w:spacing w:val="-10"/>
        </w:rPr>
        <w:t> </w:t>
      </w:r>
      <w:r>
        <w:rPr/>
        <w:t>(For</w:t>
      </w:r>
      <w:r>
        <w:rPr>
          <w:spacing w:val="-11"/>
        </w:rPr>
        <w:t> </w:t>
      </w:r>
      <w:r>
        <w:rPr/>
        <w:t>Public</w:t>
      </w:r>
      <w:r>
        <w:rPr>
          <w:spacing w:val="-7"/>
        </w:rPr>
        <w:t> </w:t>
      </w:r>
      <w:r>
        <w:rPr/>
        <w:t>Officers)/</w:t>
      </w:r>
      <w:r>
        <w:rPr>
          <w:spacing w:val="-9"/>
        </w:rPr>
        <w:t> </w:t>
      </w:r>
      <w:r>
        <w:rPr/>
        <w:t>warning</w:t>
      </w:r>
      <w:r>
        <w:rPr>
          <w:spacing w:val="-8"/>
        </w:rPr>
        <w:t> </w:t>
      </w:r>
      <w:r>
        <w:rPr/>
        <w:t>for</w:t>
      </w:r>
      <w:r>
        <w:rPr>
          <w:spacing w:val="-11"/>
        </w:rPr>
        <w:t> </w:t>
      </w:r>
      <w:r>
        <w:rPr/>
        <w:t>PIU</w:t>
      </w:r>
      <w:r>
        <w:rPr>
          <w:spacing w:val="-11"/>
        </w:rPr>
        <w:t> </w:t>
      </w:r>
      <w:r>
        <w:rPr/>
        <w:t>staff</w:t>
      </w:r>
      <w:r>
        <w:rPr>
          <w:spacing w:val="-11"/>
        </w:rPr>
        <w:t> </w:t>
      </w:r>
      <w:r>
        <w:rPr/>
        <w:t>employed</w:t>
      </w:r>
      <w:r>
        <w:rPr>
          <w:spacing w:val="-10"/>
        </w:rPr>
        <w:t> </w:t>
      </w:r>
      <w:r>
        <w:rPr/>
        <w:t>by</w:t>
      </w:r>
      <w:r>
        <w:rPr>
          <w:spacing w:val="-9"/>
        </w:rPr>
        <w:t> </w:t>
      </w:r>
      <w:r>
        <w:rPr/>
        <w:t>the</w:t>
      </w:r>
      <w:r>
        <w:rPr>
          <w:spacing w:val="-9"/>
        </w:rPr>
        <w:t> </w:t>
      </w:r>
      <w:r>
        <w:rPr/>
        <w:t>Ministry</w:t>
      </w:r>
      <w:r>
        <w:rPr>
          <w:spacing w:val="-9"/>
        </w:rPr>
        <w:t> </w:t>
      </w:r>
      <w:r>
        <w:rPr/>
        <w:t>of</w:t>
      </w:r>
      <w:r>
        <w:rPr>
          <w:spacing w:val="-13"/>
        </w:rPr>
        <w:t> </w:t>
      </w:r>
      <w:r>
        <w:rPr/>
        <w:t>[specify ministry where the PIU sits]</w:t>
      </w:r>
    </w:p>
    <w:p>
      <w:pPr>
        <w:pStyle w:val="Heading7"/>
        <w:numPr>
          <w:ilvl w:val="0"/>
          <w:numId w:val="53"/>
        </w:numPr>
        <w:tabs>
          <w:tab w:pos="1081" w:val="left" w:leader="none"/>
        </w:tabs>
        <w:spacing w:line="259" w:lineRule="auto" w:before="0" w:after="0"/>
        <w:ind w:left="1081" w:right="357" w:hanging="360"/>
        <w:jc w:val="left"/>
      </w:pPr>
      <w:r>
        <w:rPr/>
        <w:t>written</w:t>
      </w:r>
      <w:r>
        <w:rPr>
          <w:spacing w:val="37"/>
        </w:rPr>
        <w:t> </w:t>
      </w:r>
      <w:r>
        <w:rPr/>
        <w:t>notification</w:t>
      </w:r>
      <w:r>
        <w:rPr>
          <w:spacing w:val="40"/>
        </w:rPr>
        <w:t> </w:t>
      </w:r>
      <w:r>
        <w:rPr/>
        <w:t>(For</w:t>
      </w:r>
      <w:r>
        <w:rPr>
          <w:spacing w:val="40"/>
        </w:rPr>
        <w:t> </w:t>
      </w:r>
      <w:r>
        <w:rPr/>
        <w:t>Public</w:t>
      </w:r>
      <w:r>
        <w:rPr>
          <w:spacing w:val="39"/>
        </w:rPr>
        <w:t> </w:t>
      </w:r>
      <w:r>
        <w:rPr/>
        <w:t>Officers)/</w:t>
      </w:r>
      <w:r>
        <w:rPr>
          <w:spacing w:val="40"/>
        </w:rPr>
        <w:t> </w:t>
      </w:r>
      <w:r>
        <w:rPr/>
        <w:t>warning</w:t>
      </w:r>
      <w:r>
        <w:rPr>
          <w:spacing w:val="38"/>
        </w:rPr>
        <w:t> </w:t>
      </w:r>
      <w:r>
        <w:rPr/>
        <w:t>for</w:t>
      </w:r>
      <w:r>
        <w:rPr>
          <w:spacing w:val="40"/>
        </w:rPr>
        <w:t> </w:t>
      </w:r>
      <w:r>
        <w:rPr/>
        <w:t>PIU</w:t>
      </w:r>
      <w:r>
        <w:rPr>
          <w:spacing w:val="35"/>
        </w:rPr>
        <w:t> </w:t>
      </w:r>
      <w:r>
        <w:rPr/>
        <w:t>staff</w:t>
      </w:r>
      <w:r>
        <w:rPr>
          <w:spacing w:val="35"/>
        </w:rPr>
        <w:t> </w:t>
      </w:r>
      <w:r>
        <w:rPr/>
        <w:t>employed</w:t>
      </w:r>
      <w:r>
        <w:rPr>
          <w:spacing w:val="36"/>
        </w:rPr>
        <w:t> </w:t>
      </w:r>
      <w:r>
        <w:rPr/>
        <w:t>by</w:t>
      </w:r>
      <w:r>
        <w:rPr>
          <w:spacing w:val="37"/>
        </w:rPr>
        <w:t> </w:t>
      </w:r>
      <w:r>
        <w:rPr/>
        <w:t>the</w:t>
      </w:r>
      <w:r>
        <w:rPr>
          <w:spacing w:val="37"/>
        </w:rPr>
        <w:t> </w:t>
      </w:r>
      <w:r>
        <w:rPr/>
        <w:t>Ministry</w:t>
      </w:r>
      <w:r>
        <w:rPr>
          <w:spacing w:val="40"/>
        </w:rPr>
        <w:t> </w:t>
      </w:r>
      <w:r>
        <w:rPr/>
        <w:t>of [</w:t>
      </w:r>
      <w:r>
        <w:rPr>
          <w:color w:val="FF0000"/>
        </w:rPr>
        <w:t>specify</w:t>
      </w:r>
      <w:r>
        <w:rPr>
          <w:color w:val="FF0000"/>
          <w:spacing w:val="-4"/>
        </w:rPr>
        <w:t> </w:t>
      </w:r>
      <w:r>
        <w:rPr>
          <w:color w:val="FF0000"/>
        </w:rPr>
        <w:t>ministry</w:t>
      </w:r>
      <w:r>
        <w:rPr>
          <w:color w:val="FF0000"/>
          <w:spacing w:val="-4"/>
        </w:rPr>
        <w:t> </w:t>
      </w:r>
      <w:r>
        <w:rPr>
          <w:color w:val="FF0000"/>
        </w:rPr>
        <w:t>where</w:t>
      </w:r>
      <w:r>
        <w:rPr>
          <w:color w:val="FF0000"/>
          <w:spacing w:val="-4"/>
        </w:rPr>
        <w:t> </w:t>
      </w:r>
      <w:r>
        <w:rPr>
          <w:color w:val="FF0000"/>
        </w:rPr>
        <w:t>the</w:t>
      </w:r>
      <w:r>
        <w:rPr>
          <w:color w:val="FF0000"/>
          <w:spacing w:val="-4"/>
        </w:rPr>
        <w:t> </w:t>
      </w:r>
      <w:r>
        <w:rPr>
          <w:color w:val="FF0000"/>
        </w:rPr>
        <w:t>PIU</w:t>
      </w:r>
      <w:r>
        <w:rPr>
          <w:color w:val="FF0000"/>
          <w:spacing w:val="-6"/>
        </w:rPr>
        <w:t> </w:t>
      </w:r>
      <w:r>
        <w:rPr>
          <w:color w:val="FF0000"/>
        </w:rPr>
        <w:t>sits</w:t>
      </w:r>
      <w:r>
        <w:rPr/>
        <w:t>]</w:t>
      </w:r>
      <w:r>
        <w:rPr>
          <w:spacing w:val="-2"/>
        </w:rPr>
        <w:t> </w:t>
      </w:r>
      <w:r>
        <w:rPr/>
        <w:t>(Grenada,</w:t>
      </w:r>
      <w:r>
        <w:rPr>
          <w:spacing w:val="-4"/>
        </w:rPr>
        <w:t> </w:t>
      </w:r>
      <w:r>
        <w:rPr/>
        <w:t>Saint</w:t>
      </w:r>
      <w:r>
        <w:rPr>
          <w:spacing w:val="-4"/>
        </w:rPr>
        <w:t> </w:t>
      </w:r>
      <w:r>
        <w:rPr/>
        <w:t>Lucia)/</w:t>
      </w:r>
      <w:r>
        <w:rPr>
          <w:color w:val="FF0000"/>
        </w:rPr>
        <w:t>Office</w:t>
      </w:r>
      <w:r>
        <w:rPr>
          <w:color w:val="FF0000"/>
          <w:spacing w:val="-4"/>
        </w:rPr>
        <w:t> </w:t>
      </w:r>
      <w:r>
        <w:rPr>
          <w:color w:val="FF0000"/>
        </w:rPr>
        <w:t>of</w:t>
      </w:r>
      <w:r>
        <w:rPr>
          <w:color w:val="FF0000"/>
          <w:spacing w:val="-7"/>
        </w:rPr>
        <w:t> </w:t>
      </w:r>
      <w:r>
        <w:rPr>
          <w:color w:val="FF0000"/>
        </w:rPr>
        <w:t>the</w:t>
      </w:r>
      <w:r>
        <w:rPr>
          <w:color w:val="FF0000"/>
          <w:spacing w:val="-4"/>
        </w:rPr>
        <w:t> </w:t>
      </w:r>
      <w:r>
        <w:rPr>
          <w:color w:val="FF0000"/>
        </w:rPr>
        <w:t>Prime</w:t>
      </w:r>
      <w:r>
        <w:rPr>
          <w:color w:val="FF0000"/>
          <w:spacing w:val="-4"/>
        </w:rPr>
        <w:t> </w:t>
      </w:r>
      <w:r>
        <w:rPr>
          <w:color w:val="FF0000"/>
        </w:rPr>
        <w:t>Minister</w:t>
      </w:r>
      <w:r>
        <w:rPr>
          <w:color w:val="FF0000"/>
          <w:spacing w:val="-3"/>
        </w:rPr>
        <w:t> </w:t>
      </w:r>
      <w:r>
        <w:rPr/>
        <w:t>(Guyana)</w:t>
      </w:r>
    </w:p>
    <w:p>
      <w:pPr>
        <w:pStyle w:val="Heading7"/>
        <w:numPr>
          <w:ilvl w:val="0"/>
          <w:numId w:val="53"/>
        </w:numPr>
        <w:tabs>
          <w:tab w:pos="1080" w:val="left" w:leader="none"/>
        </w:tabs>
        <w:spacing w:line="240" w:lineRule="auto" w:before="0" w:after="0"/>
        <w:ind w:left="1080" w:right="0" w:hanging="359"/>
        <w:jc w:val="left"/>
      </w:pPr>
      <w:r>
        <w:rPr/>
        <w:t>termination</w:t>
      </w:r>
      <w:r>
        <w:rPr>
          <w:spacing w:val="-7"/>
        </w:rPr>
        <w:t> </w:t>
      </w:r>
      <w:r>
        <w:rPr/>
        <w:t>of</w:t>
      </w:r>
      <w:r>
        <w:rPr>
          <w:spacing w:val="-7"/>
        </w:rPr>
        <w:t> </w:t>
      </w:r>
      <w:r>
        <w:rPr>
          <w:spacing w:val="-2"/>
        </w:rPr>
        <w:t>employment</w:t>
      </w:r>
    </w:p>
    <w:p>
      <w:pPr>
        <w:pStyle w:val="BodyText"/>
        <w:spacing w:before="58"/>
        <w:rPr>
          <w:sz w:val="22"/>
        </w:rPr>
      </w:pPr>
    </w:p>
    <w:p>
      <w:pPr>
        <w:pStyle w:val="Heading7"/>
      </w:pPr>
      <w:r>
        <w:rPr>
          <w:u w:val="single"/>
        </w:rPr>
        <w:t>Infringements</w:t>
      </w:r>
      <w:r>
        <w:rPr>
          <w:spacing w:val="-6"/>
          <w:u w:val="single"/>
        </w:rPr>
        <w:t> </w:t>
      </w:r>
      <w:r>
        <w:rPr>
          <w:u w:val="single"/>
        </w:rPr>
        <w:t>sanctioned</w:t>
      </w:r>
      <w:r>
        <w:rPr>
          <w:spacing w:val="-5"/>
          <w:u w:val="single"/>
        </w:rPr>
        <w:t> </w:t>
      </w:r>
      <w:r>
        <w:rPr>
          <w:u w:val="single"/>
        </w:rPr>
        <w:t>with</w:t>
      </w:r>
      <w:r>
        <w:rPr>
          <w:spacing w:val="-5"/>
          <w:u w:val="single"/>
        </w:rPr>
        <w:t> </w:t>
      </w:r>
      <w:r>
        <w:rPr>
          <w:u w:val="single"/>
        </w:rPr>
        <w:t>verbal</w:t>
      </w:r>
      <w:r>
        <w:rPr>
          <w:spacing w:val="-4"/>
          <w:u w:val="single"/>
        </w:rPr>
        <w:t> </w:t>
      </w:r>
      <w:r>
        <w:rPr>
          <w:spacing w:val="-2"/>
          <w:u w:val="single"/>
        </w:rPr>
        <w:t>notification:</w:t>
      </w:r>
    </w:p>
    <w:p>
      <w:pPr>
        <w:pStyle w:val="Heading7"/>
        <w:spacing w:line="259" w:lineRule="auto" w:before="22"/>
        <w:ind w:right="354"/>
      </w:pPr>
      <w:r>
        <w:rPr/>
        <w:t>Those behaviours that do not cause relevant risks to the</w:t>
      </w:r>
      <w:r>
        <w:rPr>
          <w:spacing w:val="-3"/>
        </w:rPr>
        <w:t> </w:t>
      </w:r>
      <w:r>
        <w:rPr/>
        <w:t>Ministry of</w:t>
      </w:r>
      <w:r>
        <w:rPr>
          <w:spacing w:val="-1"/>
        </w:rPr>
        <w:t> </w:t>
      </w:r>
      <w:r>
        <w:rPr/>
        <w:t>[</w:t>
      </w:r>
      <w:r>
        <w:rPr>
          <w:color w:val="FF0000"/>
        </w:rPr>
        <w:t>specify ministry where the PIU sits] </w:t>
      </w:r>
      <w:r>
        <w:rPr/>
        <w:t>(Grenada, Saint Lucia)/</w:t>
      </w:r>
      <w:r>
        <w:rPr>
          <w:color w:val="FF0000"/>
        </w:rPr>
        <w:t>Office of the Prime Minister </w:t>
      </w:r>
      <w:r>
        <w:rPr/>
        <w:t>(Guyana), other workers and/or its relationship with the communities. Verbal warnings may involve a reminder of the Code of Conduct and its applicability.</w:t>
      </w:r>
    </w:p>
    <w:p>
      <w:pPr>
        <w:pStyle w:val="Heading7"/>
        <w:spacing w:after="0" w:line="259" w:lineRule="auto"/>
        <w:sectPr>
          <w:pgSz w:w="12240" w:h="15840"/>
          <w:pgMar w:header="0" w:footer="1156" w:top="1400" w:bottom="1340" w:left="1080" w:right="1080"/>
        </w:sectPr>
      </w:pPr>
    </w:p>
    <w:p>
      <w:pPr>
        <w:pStyle w:val="Heading7"/>
        <w:spacing w:before="41"/>
      </w:pPr>
      <w:r>
        <w:rPr>
          <w:u w:val="single"/>
        </w:rPr>
        <w:t>Infringements</w:t>
      </w:r>
      <w:r>
        <w:rPr>
          <w:spacing w:val="-7"/>
          <w:u w:val="single"/>
        </w:rPr>
        <w:t> </w:t>
      </w:r>
      <w:r>
        <w:rPr>
          <w:u w:val="single"/>
        </w:rPr>
        <w:t>sanctioned</w:t>
      </w:r>
      <w:r>
        <w:rPr>
          <w:spacing w:val="-5"/>
          <w:u w:val="single"/>
        </w:rPr>
        <w:t> </w:t>
      </w:r>
      <w:r>
        <w:rPr>
          <w:u w:val="single"/>
        </w:rPr>
        <w:t>with</w:t>
      </w:r>
      <w:r>
        <w:rPr>
          <w:spacing w:val="-6"/>
          <w:u w:val="single"/>
        </w:rPr>
        <w:t> </w:t>
      </w:r>
      <w:r>
        <w:rPr>
          <w:u w:val="single"/>
        </w:rPr>
        <w:t>written</w:t>
      </w:r>
      <w:r>
        <w:rPr>
          <w:spacing w:val="-5"/>
          <w:u w:val="single"/>
        </w:rPr>
        <w:t> </w:t>
      </w:r>
      <w:r>
        <w:rPr>
          <w:spacing w:val="-2"/>
          <w:u w:val="single"/>
        </w:rPr>
        <w:t>notification:</w:t>
      </w:r>
    </w:p>
    <w:p>
      <w:pPr>
        <w:pStyle w:val="Heading7"/>
        <w:spacing w:line="259" w:lineRule="auto" w:before="21"/>
        <w:ind w:right="359"/>
      </w:pPr>
      <w:r>
        <w:rPr/>
        <w:t>Those behaviors that cause minor risk to the Ministry of [</w:t>
      </w:r>
      <w:r>
        <w:rPr>
          <w:color w:val="FF0000"/>
        </w:rPr>
        <w:t>specify ministry where the PIU sits</w:t>
      </w:r>
      <w:r>
        <w:rPr/>
        <w:t>] (Grenada, Saint Lucia)/</w:t>
      </w:r>
      <w:r>
        <w:rPr>
          <w:color w:val="FF0000"/>
        </w:rPr>
        <w:t>Office of the Prime Minister </w:t>
      </w:r>
      <w:r>
        <w:rPr/>
        <w:t>(Guyana), other workers and/or its relationship with the communities and/or the environment.</w:t>
      </w:r>
    </w:p>
    <w:p>
      <w:pPr>
        <w:pStyle w:val="BodyText"/>
        <w:spacing w:before="42"/>
        <w:rPr>
          <w:sz w:val="22"/>
        </w:rPr>
      </w:pPr>
    </w:p>
    <w:p>
      <w:pPr>
        <w:pStyle w:val="Heading7"/>
      </w:pPr>
      <w:r>
        <w:rPr>
          <w:u w:val="single"/>
        </w:rPr>
        <w:t>Infringements</w:t>
      </w:r>
      <w:r>
        <w:rPr>
          <w:spacing w:val="-7"/>
          <w:u w:val="single"/>
        </w:rPr>
        <w:t> </w:t>
      </w:r>
      <w:r>
        <w:rPr>
          <w:u w:val="single"/>
        </w:rPr>
        <w:t>sanctioned</w:t>
      </w:r>
      <w:r>
        <w:rPr>
          <w:spacing w:val="-6"/>
          <w:u w:val="single"/>
        </w:rPr>
        <w:t> </w:t>
      </w:r>
      <w:r>
        <w:rPr>
          <w:u w:val="single"/>
        </w:rPr>
        <w:t>with</w:t>
      </w:r>
      <w:r>
        <w:rPr>
          <w:spacing w:val="-6"/>
          <w:u w:val="single"/>
        </w:rPr>
        <w:t> </w:t>
      </w:r>
      <w:r>
        <w:rPr>
          <w:u w:val="single"/>
        </w:rPr>
        <w:t>termination</w:t>
      </w:r>
      <w:r>
        <w:rPr>
          <w:spacing w:val="-6"/>
          <w:u w:val="single"/>
        </w:rPr>
        <w:t> </w:t>
      </w:r>
      <w:r>
        <w:rPr>
          <w:u w:val="single"/>
        </w:rPr>
        <w:t>of</w:t>
      </w:r>
      <w:r>
        <w:rPr>
          <w:spacing w:val="-7"/>
          <w:u w:val="single"/>
        </w:rPr>
        <w:t> </w:t>
      </w:r>
      <w:r>
        <w:rPr>
          <w:spacing w:val="-2"/>
          <w:u w:val="single"/>
        </w:rPr>
        <w:t>employment:</w:t>
      </w:r>
    </w:p>
    <w:p>
      <w:pPr>
        <w:pStyle w:val="Heading7"/>
        <w:spacing w:line="259" w:lineRule="auto" w:before="21"/>
        <w:ind w:right="360"/>
      </w:pPr>
      <w:r>
        <w:rPr/>
        <w:t>Those behaviours that cause substantive risks to the Ministry of [</w:t>
      </w:r>
      <w:r>
        <w:rPr>
          <w:color w:val="FF0000"/>
        </w:rPr>
        <w:t>specify ministry where the PIU sits] </w:t>
      </w:r>
      <w:r>
        <w:rPr/>
        <w:t>(Grenada, Saint Lucia)/</w:t>
      </w:r>
      <w:r>
        <w:rPr>
          <w:color w:val="FF0000"/>
        </w:rPr>
        <w:t>Office of the Prime Minister </w:t>
      </w:r>
      <w:r>
        <w:rPr/>
        <w:t>(Guyana), other workers and/or its relationship with </w:t>
      </w:r>
      <w:r>
        <w:rPr>
          <w:spacing w:val="-2"/>
        </w:rPr>
        <w:t>the communities and/or the environment, or behaviours that constitute</w:t>
      </w:r>
      <w:r>
        <w:rPr>
          <w:spacing w:val="-6"/>
        </w:rPr>
        <w:t> </w:t>
      </w:r>
      <w:r>
        <w:rPr>
          <w:spacing w:val="-2"/>
        </w:rPr>
        <w:t>serious misconduct in accordance </w:t>
      </w:r>
      <w:r>
        <w:rPr/>
        <w:t>with this Code of Conduct. In such cases, the termination of employment may be accompanied by a referral to the corresponding legal authorities. Cases of SEA or SH will always be considered serious misconduct. Recurrent offences to the Code of Conduct will also be considered serious misconduct.</w:t>
      </w:r>
    </w:p>
    <w:p>
      <w:pPr>
        <w:pStyle w:val="BodyText"/>
        <w:spacing w:before="37"/>
        <w:rPr>
          <w:sz w:val="22"/>
        </w:rPr>
      </w:pPr>
    </w:p>
    <w:p>
      <w:pPr>
        <w:pStyle w:val="Heading7"/>
      </w:pPr>
      <w:r>
        <w:rPr/>
        <w:t>Termination</w:t>
      </w:r>
      <w:r>
        <w:rPr>
          <w:spacing w:val="-5"/>
        </w:rPr>
        <w:t> </w:t>
      </w:r>
      <w:r>
        <w:rPr/>
        <w:t>of</w:t>
      </w:r>
      <w:r>
        <w:rPr>
          <w:spacing w:val="-4"/>
        </w:rPr>
        <w:t> </w:t>
      </w:r>
      <w:r>
        <w:rPr/>
        <w:t>employment</w:t>
      </w:r>
      <w:r>
        <w:rPr>
          <w:spacing w:val="-1"/>
        </w:rPr>
        <w:t> </w:t>
      </w:r>
      <w:r>
        <w:rPr/>
        <w:t>shall</w:t>
      </w:r>
      <w:r>
        <w:rPr>
          <w:spacing w:val="-2"/>
        </w:rPr>
        <w:t> </w:t>
      </w:r>
      <w:r>
        <w:rPr/>
        <w:t>be</w:t>
      </w:r>
      <w:r>
        <w:rPr>
          <w:spacing w:val="-1"/>
        </w:rPr>
        <w:t> </w:t>
      </w:r>
      <w:r>
        <w:rPr/>
        <w:t>carried</w:t>
      </w:r>
      <w:r>
        <w:rPr>
          <w:spacing w:val="-3"/>
        </w:rPr>
        <w:t> </w:t>
      </w:r>
      <w:r>
        <w:rPr/>
        <w:t>out</w:t>
      </w:r>
      <w:r>
        <w:rPr>
          <w:spacing w:val="-1"/>
        </w:rPr>
        <w:t> </w:t>
      </w:r>
      <w:r>
        <w:rPr/>
        <w:t>in</w:t>
      </w:r>
      <w:r>
        <w:rPr>
          <w:spacing w:val="-2"/>
        </w:rPr>
        <w:t> </w:t>
      </w:r>
      <w:r>
        <w:rPr/>
        <w:t>accordance</w:t>
      </w:r>
      <w:r>
        <w:rPr>
          <w:spacing w:val="-1"/>
        </w:rPr>
        <w:t> </w:t>
      </w:r>
      <w:r>
        <w:rPr/>
        <w:t>with</w:t>
      </w:r>
      <w:r>
        <w:rPr>
          <w:spacing w:val="-3"/>
        </w:rPr>
        <w:t> </w:t>
      </w:r>
      <w:r>
        <w:rPr/>
        <w:t>the</w:t>
      </w:r>
      <w:r>
        <w:rPr>
          <w:spacing w:val="-1"/>
        </w:rPr>
        <w:t> </w:t>
      </w:r>
      <w:r>
        <w:rPr/>
        <w:t>Labour</w:t>
      </w:r>
      <w:r>
        <w:rPr>
          <w:spacing w:val="-4"/>
        </w:rPr>
        <w:t> </w:t>
      </w:r>
      <w:r>
        <w:rPr/>
        <w:t>Code</w:t>
      </w:r>
      <w:r>
        <w:rPr>
          <w:spacing w:val="-1"/>
        </w:rPr>
        <w:t> </w:t>
      </w:r>
      <w:r>
        <w:rPr/>
        <w:t>of</w:t>
      </w:r>
      <w:r>
        <w:rPr>
          <w:spacing w:val="3"/>
        </w:rPr>
        <w:t> </w:t>
      </w:r>
      <w:r>
        <w:rPr>
          <w:color w:val="FF0000"/>
          <w:spacing w:val="-2"/>
        </w:rPr>
        <w:t>[country].</w:t>
      </w:r>
    </w:p>
    <w:p>
      <w:pPr>
        <w:pStyle w:val="BodyText"/>
        <w:spacing w:before="63"/>
        <w:rPr>
          <w:sz w:val="22"/>
        </w:rPr>
      </w:pPr>
    </w:p>
    <w:p>
      <w:pPr>
        <w:pStyle w:val="Heading8"/>
        <w:spacing w:line="259" w:lineRule="auto"/>
      </w:pPr>
      <w:r>
        <w:rPr/>
        <w:t>I understand that it is my responsibility to ensure that the environmental, social, health and safety standards</w:t>
      </w:r>
      <w:r>
        <w:rPr>
          <w:spacing w:val="-2"/>
        </w:rPr>
        <w:t> </w:t>
      </w:r>
      <w:r>
        <w:rPr/>
        <w:t>are</w:t>
      </w:r>
      <w:r>
        <w:rPr>
          <w:spacing w:val="-2"/>
        </w:rPr>
        <w:t> </w:t>
      </w:r>
      <w:r>
        <w:rPr/>
        <w:t>met;</w:t>
      </w:r>
      <w:r>
        <w:rPr>
          <w:spacing w:val="-2"/>
        </w:rPr>
        <w:t> </w:t>
      </w:r>
      <w:r>
        <w:rPr/>
        <w:t>that</w:t>
      </w:r>
      <w:r>
        <w:rPr>
          <w:spacing w:val="-1"/>
        </w:rPr>
        <w:t> </w:t>
      </w:r>
      <w:r>
        <w:rPr/>
        <w:t>I</w:t>
      </w:r>
      <w:r>
        <w:rPr>
          <w:spacing w:val="-2"/>
        </w:rPr>
        <w:t> </w:t>
      </w:r>
      <w:r>
        <w:rPr/>
        <w:t>will</w:t>
      </w:r>
      <w:r>
        <w:rPr>
          <w:spacing w:val="-2"/>
        </w:rPr>
        <w:t> </w:t>
      </w:r>
      <w:r>
        <w:rPr/>
        <w:t>adhere</w:t>
      </w:r>
      <w:r>
        <w:rPr>
          <w:spacing w:val="-2"/>
        </w:rPr>
        <w:t> </w:t>
      </w:r>
      <w:r>
        <w:rPr/>
        <w:t>to</w:t>
      </w:r>
      <w:r>
        <w:rPr>
          <w:spacing w:val="-1"/>
        </w:rPr>
        <w:t> </w:t>
      </w:r>
      <w:r>
        <w:rPr/>
        <w:t>the</w:t>
      </w:r>
      <w:r>
        <w:rPr>
          <w:spacing w:val="-2"/>
        </w:rPr>
        <w:t> </w:t>
      </w:r>
      <w:r>
        <w:rPr/>
        <w:t>occupational</w:t>
      </w:r>
      <w:r>
        <w:rPr>
          <w:spacing w:val="-7"/>
        </w:rPr>
        <w:t> </w:t>
      </w:r>
      <w:r>
        <w:rPr/>
        <w:t>health</w:t>
      </w:r>
      <w:r>
        <w:rPr>
          <w:spacing w:val="-4"/>
        </w:rPr>
        <w:t> </w:t>
      </w:r>
      <w:r>
        <w:rPr/>
        <w:t>and</w:t>
      </w:r>
      <w:r>
        <w:rPr>
          <w:spacing w:val="-1"/>
        </w:rPr>
        <w:t> </w:t>
      </w:r>
      <w:r>
        <w:rPr/>
        <w:t>safety</w:t>
      </w:r>
      <w:r>
        <w:rPr>
          <w:spacing w:val="-1"/>
        </w:rPr>
        <w:t> </w:t>
      </w:r>
      <w:r>
        <w:rPr/>
        <w:t>management</w:t>
      </w:r>
      <w:r>
        <w:rPr>
          <w:spacing w:val="-1"/>
        </w:rPr>
        <w:t> </w:t>
      </w:r>
      <w:r>
        <w:rPr/>
        <w:t>plan;</w:t>
      </w:r>
      <w:r>
        <w:rPr>
          <w:spacing w:val="-2"/>
        </w:rPr>
        <w:t> </w:t>
      </w:r>
      <w:r>
        <w:rPr/>
        <w:t>and,</w:t>
      </w:r>
      <w:r>
        <w:rPr>
          <w:spacing w:val="-2"/>
        </w:rPr>
        <w:t> </w:t>
      </w:r>
      <w:r>
        <w:rPr/>
        <w:t>that</w:t>
      </w:r>
      <w:r>
        <w:rPr>
          <w:spacing w:val="-1"/>
        </w:rPr>
        <w:t> </w:t>
      </w:r>
      <w:r>
        <w:rPr/>
        <w:t>I will</w:t>
      </w:r>
      <w:r>
        <w:rPr>
          <w:spacing w:val="-8"/>
        </w:rPr>
        <w:t> </w:t>
      </w:r>
      <w:r>
        <w:rPr/>
        <w:t>avoid</w:t>
      </w:r>
      <w:r>
        <w:rPr>
          <w:spacing w:val="-6"/>
        </w:rPr>
        <w:t> </w:t>
      </w:r>
      <w:r>
        <w:rPr/>
        <w:t>actions</w:t>
      </w:r>
      <w:r>
        <w:rPr>
          <w:spacing w:val="-8"/>
        </w:rPr>
        <w:t> </w:t>
      </w:r>
      <w:r>
        <w:rPr/>
        <w:t>or</w:t>
      </w:r>
      <w:r>
        <w:rPr>
          <w:spacing w:val="-8"/>
        </w:rPr>
        <w:t> </w:t>
      </w:r>
      <w:r>
        <w:rPr/>
        <w:t>behaviors</w:t>
      </w:r>
      <w:r>
        <w:rPr>
          <w:spacing w:val="-8"/>
        </w:rPr>
        <w:t> </w:t>
      </w:r>
      <w:r>
        <w:rPr/>
        <w:t>that</w:t>
      </w:r>
      <w:r>
        <w:rPr>
          <w:spacing w:val="-6"/>
        </w:rPr>
        <w:t> </w:t>
      </w:r>
      <w:r>
        <w:rPr/>
        <w:t>could</w:t>
      </w:r>
      <w:r>
        <w:rPr>
          <w:spacing w:val="-5"/>
        </w:rPr>
        <w:t> </w:t>
      </w:r>
      <w:r>
        <w:rPr/>
        <w:t>be</w:t>
      </w:r>
      <w:r>
        <w:rPr>
          <w:spacing w:val="-7"/>
        </w:rPr>
        <w:t> </w:t>
      </w:r>
      <w:r>
        <w:rPr/>
        <w:t>construed</w:t>
      </w:r>
      <w:r>
        <w:rPr>
          <w:spacing w:val="-10"/>
        </w:rPr>
        <w:t> </w:t>
      </w:r>
      <w:r>
        <w:rPr/>
        <w:t>as</w:t>
      </w:r>
      <w:r>
        <w:rPr>
          <w:spacing w:val="-12"/>
        </w:rPr>
        <w:t> </w:t>
      </w:r>
      <w:r>
        <w:rPr/>
        <w:t>GBV,</w:t>
      </w:r>
      <w:r>
        <w:rPr>
          <w:spacing w:val="-7"/>
        </w:rPr>
        <w:t> </w:t>
      </w:r>
      <w:r>
        <w:rPr/>
        <w:t>including</w:t>
      </w:r>
      <w:r>
        <w:rPr>
          <w:spacing w:val="-5"/>
        </w:rPr>
        <w:t> </w:t>
      </w:r>
      <w:r>
        <w:rPr/>
        <w:t>SEA</w:t>
      </w:r>
      <w:r>
        <w:rPr>
          <w:spacing w:val="-9"/>
        </w:rPr>
        <w:t> </w:t>
      </w:r>
      <w:r>
        <w:rPr/>
        <w:t>and</w:t>
      </w:r>
      <w:r>
        <w:rPr>
          <w:spacing w:val="-5"/>
        </w:rPr>
        <w:t> </w:t>
      </w:r>
      <w:r>
        <w:rPr/>
        <w:t>SH.</w:t>
      </w:r>
      <w:r>
        <w:rPr>
          <w:spacing w:val="-8"/>
        </w:rPr>
        <w:t> </w:t>
      </w:r>
      <w:r>
        <w:rPr/>
        <w:t>Any</w:t>
      </w:r>
      <w:r>
        <w:rPr>
          <w:spacing w:val="-6"/>
        </w:rPr>
        <w:t> </w:t>
      </w:r>
      <w:r>
        <w:rPr/>
        <w:t>such</w:t>
      </w:r>
      <w:r>
        <w:rPr>
          <w:spacing w:val="-10"/>
        </w:rPr>
        <w:t> </w:t>
      </w:r>
      <w:r>
        <w:rPr/>
        <w:t>actions</w:t>
      </w:r>
      <w:r>
        <w:rPr>
          <w:spacing w:val="-8"/>
        </w:rPr>
        <w:t> </w:t>
      </w:r>
      <w:r>
        <w:rPr/>
        <w:t>will be a breach of this Code of Conduct. I do hereby acknowledge that I have read the foregoing Code of Conduct, agree to comply with the standards contained herein, and understand my roles and responsibilities to prevent and respond to ESHS, OHS, and GBV issues. I understand that any action inconsistent with this Code of Conduct or failure to act, may result in disciplinary action.</w:t>
      </w:r>
    </w:p>
    <w:p>
      <w:pPr>
        <w:pStyle w:val="BodyText"/>
        <w:spacing w:before="131"/>
        <w:rPr>
          <w:i/>
          <w:sz w:val="22"/>
        </w:rPr>
      </w:pPr>
    </w:p>
    <w:p>
      <w:pPr>
        <w:pStyle w:val="Heading7"/>
        <w:tabs>
          <w:tab w:pos="6032" w:val="left" w:leader="none"/>
        </w:tabs>
        <w:ind w:left="1801"/>
        <w:jc w:val="left"/>
      </w:pPr>
      <w:r>
        <w:rPr/>
        <w:t>Staff Signature:</w:t>
      </w:r>
      <w:r>
        <w:rPr>
          <w:spacing w:val="23"/>
        </w:rPr>
        <w:t> </w:t>
      </w:r>
      <w:r>
        <w:rPr>
          <w:u w:val="single"/>
        </w:rPr>
        <w:tab/>
      </w:r>
    </w:p>
    <w:p>
      <w:pPr>
        <w:pStyle w:val="BodyText"/>
        <w:rPr>
          <w:sz w:val="22"/>
        </w:rPr>
      </w:pPr>
    </w:p>
    <w:p>
      <w:pPr>
        <w:pStyle w:val="BodyText"/>
        <w:rPr>
          <w:sz w:val="22"/>
        </w:rPr>
      </w:pPr>
    </w:p>
    <w:p>
      <w:pPr>
        <w:pStyle w:val="Heading7"/>
        <w:tabs>
          <w:tab w:pos="6032" w:val="left" w:leader="none"/>
        </w:tabs>
        <w:ind w:left="1801"/>
        <w:jc w:val="left"/>
      </w:pPr>
      <w:r>
        <w:rPr/>
        <w:t>Printed Name:</w:t>
      </w:r>
      <w:r>
        <w:rPr>
          <w:spacing w:val="98"/>
        </w:rPr>
        <w:t> </w:t>
      </w:r>
      <w:r>
        <w:rPr>
          <w:u w:val="single"/>
        </w:rPr>
        <w:tab/>
      </w:r>
    </w:p>
    <w:p>
      <w:pPr>
        <w:pStyle w:val="BodyText"/>
        <w:spacing w:before="268"/>
        <w:rPr>
          <w:sz w:val="22"/>
        </w:rPr>
      </w:pPr>
    </w:p>
    <w:p>
      <w:pPr>
        <w:pStyle w:val="Heading7"/>
        <w:tabs>
          <w:tab w:pos="3241" w:val="left" w:leader="none"/>
          <w:tab w:pos="6032" w:val="left" w:leader="none"/>
        </w:tabs>
        <w:ind w:left="1801"/>
        <w:jc w:val="left"/>
      </w:pPr>
      <w:r>
        <w:rPr>
          <w:spacing w:val="-2"/>
        </w:rPr>
        <w:t>Title:</w:t>
      </w:r>
      <w:r>
        <w:rPr/>
        <w:tab/>
      </w:r>
      <w:r>
        <w:rPr>
          <w:u w:val="single"/>
        </w:rPr>
        <w:tab/>
      </w:r>
    </w:p>
    <w:p>
      <w:pPr>
        <w:pStyle w:val="BodyText"/>
        <w:spacing w:before="268"/>
        <w:rPr>
          <w:sz w:val="22"/>
        </w:rPr>
      </w:pPr>
    </w:p>
    <w:p>
      <w:pPr>
        <w:pStyle w:val="Heading7"/>
        <w:tabs>
          <w:tab w:pos="3241" w:val="left" w:leader="none"/>
          <w:tab w:pos="6032" w:val="left" w:leader="none"/>
        </w:tabs>
        <w:ind w:left="1801"/>
        <w:jc w:val="left"/>
      </w:pPr>
      <w:r>
        <w:rPr>
          <w:spacing w:val="-2"/>
        </w:rPr>
        <w:t>Date:</w:t>
      </w:r>
      <w:r>
        <w:rPr/>
        <w:tab/>
      </w:r>
      <w:r>
        <w:rPr>
          <w:u w:val="single"/>
        </w:rPr>
        <w:tab/>
      </w:r>
    </w:p>
    <w:p>
      <w:pPr>
        <w:pStyle w:val="Heading7"/>
        <w:spacing w:after="0"/>
        <w:jc w:val="left"/>
        <w:sectPr>
          <w:pgSz w:w="12240" w:h="15840"/>
          <w:pgMar w:header="0" w:footer="1156" w:top="1400" w:bottom="1340" w:left="1080" w:right="1080"/>
        </w:sectPr>
      </w:pPr>
    </w:p>
    <w:p>
      <w:pPr>
        <w:pStyle w:val="Heading1"/>
      </w:pPr>
      <w:bookmarkStart w:name="ANNEX 8: CODE OF CONDUCT TEMPLATE (CONTR" w:id="65"/>
      <w:bookmarkEnd w:id="65"/>
      <w:r>
        <w:rPr/>
      </w:r>
      <w:bookmarkStart w:name="_bookmark35" w:id="66"/>
      <w:bookmarkEnd w:id="66"/>
      <w:r>
        <w:rPr/>
      </w:r>
      <w:r>
        <w:rPr>
          <w:color w:val="2E5395"/>
        </w:rPr>
        <w:t>ANNEX</w:t>
      </w:r>
      <w:r>
        <w:rPr>
          <w:color w:val="2E5395"/>
          <w:spacing w:val="-3"/>
        </w:rPr>
        <w:t> </w:t>
      </w:r>
      <w:r>
        <w:rPr>
          <w:color w:val="2E5395"/>
        </w:rPr>
        <w:t>8:</w:t>
      </w:r>
      <w:r>
        <w:rPr>
          <w:color w:val="2E5395"/>
          <w:spacing w:val="-4"/>
        </w:rPr>
        <w:t> </w:t>
      </w:r>
      <w:r>
        <w:rPr>
          <w:color w:val="2E5395"/>
        </w:rPr>
        <w:t>CODE</w:t>
      </w:r>
      <w:r>
        <w:rPr>
          <w:color w:val="2E5395"/>
          <w:spacing w:val="-3"/>
        </w:rPr>
        <w:t> </w:t>
      </w:r>
      <w:r>
        <w:rPr>
          <w:color w:val="2E5395"/>
        </w:rPr>
        <w:t>OF</w:t>
      </w:r>
      <w:r>
        <w:rPr>
          <w:color w:val="2E5395"/>
          <w:spacing w:val="-4"/>
        </w:rPr>
        <w:t> </w:t>
      </w:r>
      <w:r>
        <w:rPr>
          <w:color w:val="2E5395"/>
        </w:rPr>
        <w:t>CONDUCT</w:t>
      </w:r>
      <w:r>
        <w:rPr>
          <w:color w:val="2E5395"/>
          <w:spacing w:val="-1"/>
        </w:rPr>
        <w:t> </w:t>
      </w:r>
      <w:r>
        <w:rPr>
          <w:color w:val="2E5395"/>
        </w:rPr>
        <w:t>TEMPLATE</w:t>
      </w:r>
      <w:r>
        <w:rPr>
          <w:color w:val="2E5395"/>
          <w:spacing w:val="-2"/>
        </w:rPr>
        <w:t> </w:t>
      </w:r>
      <w:r>
        <w:rPr>
          <w:color w:val="2E5395"/>
        </w:rPr>
        <w:t>(CONTRACTOR’S</w:t>
      </w:r>
      <w:r>
        <w:rPr>
          <w:color w:val="2E5395"/>
          <w:spacing w:val="-1"/>
        </w:rPr>
        <w:t> </w:t>
      </w:r>
      <w:r>
        <w:rPr>
          <w:color w:val="2E5395"/>
          <w:spacing w:val="-2"/>
        </w:rPr>
        <w:t>PERSONNEL)</w:t>
      </w:r>
    </w:p>
    <w:p>
      <w:pPr>
        <w:spacing w:before="253"/>
        <w:ind w:left="360" w:right="0" w:firstLine="0"/>
        <w:jc w:val="both"/>
        <w:rPr>
          <w:i/>
          <w:sz w:val="18"/>
        </w:rPr>
      </w:pPr>
      <w:r>
        <w:rPr>
          <w:i/>
          <w:color w:val="FF0000"/>
          <w:sz w:val="20"/>
        </w:rPr>
        <w:t>This</w:t>
      </w:r>
      <w:r>
        <w:rPr>
          <w:i/>
          <w:color w:val="FF0000"/>
          <w:spacing w:val="-8"/>
          <w:sz w:val="20"/>
        </w:rPr>
        <w:t> </w:t>
      </w:r>
      <w:r>
        <w:rPr>
          <w:i/>
          <w:color w:val="FF0000"/>
          <w:sz w:val="20"/>
        </w:rPr>
        <w:t>document</w:t>
      </w:r>
      <w:r>
        <w:rPr>
          <w:i/>
          <w:color w:val="FF0000"/>
          <w:spacing w:val="-3"/>
          <w:sz w:val="20"/>
        </w:rPr>
        <w:t> </w:t>
      </w:r>
      <w:r>
        <w:rPr>
          <w:i/>
          <w:color w:val="FF0000"/>
          <w:sz w:val="20"/>
        </w:rPr>
        <w:t>is</w:t>
      </w:r>
      <w:r>
        <w:rPr>
          <w:i/>
          <w:color w:val="FF0000"/>
          <w:spacing w:val="-1"/>
          <w:sz w:val="20"/>
        </w:rPr>
        <w:t> </w:t>
      </w:r>
      <w:r>
        <w:rPr>
          <w:i/>
          <w:color w:val="FF0000"/>
          <w:sz w:val="20"/>
        </w:rPr>
        <w:t>also</w:t>
      </w:r>
      <w:r>
        <w:rPr>
          <w:i/>
          <w:color w:val="FF0000"/>
          <w:spacing w:val="3"/>
          <w:sz w:val="20"/>
        </w:rPr>
        <w:t> </w:t>
      </w:r>
      <w:r>
        <w:rPr>
          <w:i/>
          <w:color w:val="FF0000"/>
          <w:sz w:val="18"/>
        </w:rPr>
        <w:t>included as</w:t>
      </w:r>
      <w:r>
        <w:rPr>
          <w:i/>
          <w:color w:val="FF0000"/>
          <w:spacing w:val="-2"/>
          <w:sz w:val="18"/>
        </w:rPr>
        <w:t> </w:t>
      </w:r>
      <w:r>
        <w:rPr>
          <w:i/>
          <w:color w:val="FF0000"/>
          <w:sz w:val="18"/>
        </w:rPr>
        <w:t>part</w:t>
      </w:r>
      <w:r>
        <w:rPr>
          <w:i/>
          <w:color w:val="FF0000"/>
          <w:spacing w:val="-3"/>
          <w:sz w:val="18"/>
        </w:rPr>
        <w:t> </w:t>
      </w:r>
      <w:r>
        <w:rPr>
          <w:i/>
          <w:color w:val="FF0000"/>
          <w:sz w:val="18"/>
        </w:rPr>
        <w:t>of</w:t>
      </w:r>
      <w:r>
        <w:rPr>
          <w:i/>
          <w:color w:val="FF0000"/>
          <w:spacing w:val="-2"/>
          <w:sz w:val="18"/>
        </w:rPr>
        <w:t> </w:t>
      </w:r>
      <w:r>
        <w:rPr>
          <w:i/>
          <w:color w:val="FF0000"/>
          <w:sz w:val="18"/>
        </w:rPr>
        <w:t>the</w:t>
      </w:r>
      <w:r>
        <w:rPr>
          <w:i/>
          <w:color w:val="FF0000"/>
          <w:spacing w:val="-3"/>
          <w:sz w:val="18"/>
        </w:rPr>
        <w:t> </w:t>
      </w:r>
      <w:r>
        <w:rPr>
          <w:i/>
          <w:color w:val="FF0000"/>
          <w:sz w:val="18"/>
        </w:rPr>
        <w:t>Request</w:t>
      </w:r>
      <w:r>
        <w:rPr>
          <w:i/>
          <w:color w:val="FF0000"/>
          <w:spacing w:val="-4"/>
          <w:sz w:val="18"/>
        </w:rPr>
        <w:t> </w:t>
      </w:r>
      <w:r>
        <w:rPr>
          <w:i/>
          <w:color w:val="FF0000"/>
          <w:sz w:val="18"/>
        </w:rPr>
        <w:t>for</w:t>
      </w:r>
      <w:r>
        <w:rPr>
          <w:i/>
          <w:color w:val="FF0000"/>
          <w:spacing w:val="-4"/>
          <w:sz w:val="18"/>
        </w:rPr>
        <w:t> </w:t>
      </w:r>
      <w:r>
        <w:rPr>
          <w:i/>
          <w:color w:val="FF0000"/>
          <w:sz w:val="18"/>
        </w:rPr>
        <w:t>Bids</w:t>
      </w:r>
      <w:r>
        <w:rPr>
          <w:i/>
          <w:color w:val="FF0000"/>
          <w:spacing w:val="-2"/>
          <w:sz w:val="18"/>
        </w:rPr>
        <w:t> </w:t>
      </w:r>
      <w:r>
        <w:rPr>
          <w:i/>
          <w:color w:val="FF0000"/>
          <w:sz w:val="18"/>
        </w:rPr>
        <w:t>Small</w:t>
      </w:r>
      <w:r>
        <w:rPr>
          <w:i/>
          <w:color w:val="FF0000"/>
          <w:spacing w:val="-5"/>
          <w:sz w:val="18"/>
        </w:rPr>
        <w:t> </w:t>
      </w:r>
      <w:r>
        <w:rPr>
          <w:i/>
          <w:color w:val="FF0000"/>
          <w:sz w:val="18"/>
        </w:rPr>
        <w:t>Works</w:t>
      </w:r>
      <w:r>
        <w:rPr>
          <w:i/>
          <w:color w:val="FF0000"/>
          <w:spacing w:val="-2"/>
          <w:sz w:val="18"/>
        </w:rPr>
        <w:t> </w:t>
      </w:r>
      <w:r>
        <w:rPr>
          <w:i/>
          <w:color w:val="FF0000"/>
          <w:sz w:val="18"/>
        </w:rPr>
        <w:t>Standard</w:t>
      </w:r>
      <w:r>
        <w:rPr>
          <w:i/>
          <w:color w:val="FF0000"/>
          <w:spacing w:val="-5"/>
          <w:sz w:val="18"/>
        </w:rPr>
        <w:t> </w:t>
      </w:r>
      <w:r>
        <w:rPr>
          <w:i/>
          <w:color w:val="FF0000"/>
          <w:sz w:val="18"/>
        </w:rPr>
        <w:t>Procurement</w:t>
      </w:r>
      <w:r>
        <w:rPr>
          <w:i/>
          <w:color w:val="FF0000"/>
          <w:spacing w:val="-2"/>
          <w:sz w:val="18"/>
        </w:rPr>
        <w:t> Document.</w:t>
      </w:r>
    </w:p>
    <w:p>
      <w:pPr>
        <w:pStyle w:val="BodyText"/>
        <w:spacing w:before="2"/>
        <w:rPr>
          <w:i/>
          <w:sz w:val="5"/>
        </w:rPr>
      </w:pPr>
      <w:r>
        <w:rPr>
          <w:i/>
          <w:sz w:val="5"/>
        </w:rPr>
        <mc:AlternateContent>
          <mc:Choice Requires="wps">
            <w:drawing>
              <wp:anchor distT="0" distB="0" distL="0" distR="0" allowOverlap="1" layoutInCell="1" locked="0" behindDoc="1" simplePos="0" relativeHeight="487590912">
                <wp:simplePos x="0" y="0"/>
                <wp:positionH relativeFrom="page">
                  <wp:posOffset>939482</wp:posOffset>
                </wp:positionH>
                <wp:positionV relativeFrom="paragraph">
                  <wp:posOffset>55774</wp:posOffset>
                </wp:positionV>
                <wp:extent cx="6104255" cy="241554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6104255" cy="2415540"/>
                          <a:chExt cx="6104255" cy="2415540"/>
                        </a:xfrm>
                      </wpg:grpSpPr>
                      <wps:wsp>
                        <wps:cNvPr id="19" name="Graphic 19"/>
                        <wps:cNvSpPr/>
                        <wps:spPr>
                          <a:xfrm>
                            <a:off x="6667" y="3175"/>
                            <a:ext cx="6082030" cy="1284605"/>
                          </a:xfrm>
                          <a:custGeom>
                            <a:avLst/>
                            <a:gdLst/>
                            <a:ahLst/>
                            <a:cxnLst/>
                            <a:rect l="l" t="t" r="r" b="b"/>
                            <a:pathLst>
                              <a:path w="6082030" h="1284605">
                                <a:moveTo>
                                  <a:pt x="0" y="1284604"/>
                                </a:moveTo>
                                <a:lnTo>
                                  <a:pt x="6082030" y="1284604"/>
                                </a:lnTo>
                                <a:lnTo>
                                  <a:pt x="6082030" y="0"/>
                                </a:lnTo>
                                <a:lnTo>
                                  <a:pt x="0" y="0"/>
                                </a:lnTo>
                                <a:lnTo>
                                  <a:pt x="0" y="1284604"/>
                                </a:lnTo>
                                <a:close/>
                              </a:path>
                            </a:pathLst>
                          </a:custGeom>
                          <a:ln w="6350">
                            <a:solidFill>
                              <a:srgbClr val="000000"/>
                            </a:solidFill>
                            <a:prstDash val="solid"/>
                          </a:ln>
                        </wps:spPr>
                        <wps:bodyPr wrap="square" lIns="0" tIns="0" rIns="0" bIns="0" rtlCol="0">
                          <a:prstTxWarp prst="textNoShape">
                            <a:avLst/>
                          </a:prstTxWarp>
                          <a:noAutofit/>
                        </wps:bodyPr>
                      </wps:wsp>
                      <wps:wsp>
                        <wps:cNvPr id="20" name="Graphic 20"/>
                        <wps:cNvSpPr/>
                        <wps:spPr>
                          <a:xfrm>
                            <a:off x="0" y="1276730"/>
                            <a:ext cx="6104255" cy="1138555"/>
                          </a:xfrm>
                          <a:custGeom>
                            <a:avLst/>
                            <a:gdLst/>
                            <a:ahLst/>
                            <a:cxnLst/>
                            <a:rect l="l" t="t" r="r" b="b"/>
                            <a:pathLst>
                              <a:path w="6104255" h="1138555">
                                <a:moveTo>
                                  <a:pt x="6099238" y="0"/>
                                </a:moveTo>
                                <a:lnTo>
                                  <a:pt x="4978" y="0"/>
                                </a:lnTo>
                                <a:lnTo>
                                  <a:pt x="0" y="4952"/>
                                </a:lnTo>
                                <a:lnTo>
                                  <a:pt x="0" y="1133475"/>
                                </a:lnTo>
                                <a:lnTo>
                                  <a:pt x="4978" y="1138554"/>
                                </a:lnTo>
                                <a:lnTo>
                                  <a:pt x="6099238" y="1138554"/>
                                </a:lnTo>
                                <a:lnTo>
                                  <a:pt x="6104191" y="1133475"/>
                                </a:lnTo>
                                <a:lnTo>
                                  <a:pt x="6104191" y="1131062"/>
                                </a:lnTo>
                                <a:lnTo>
                                  <a:pt x="9067" y="1131062"/>
                                </a:lnTo>
                                <a:lnTo>
                                  <a:pt x="7404" y="1129411"/>
                                </a:lnTo>
                                <a:lnTo>
                                  <a:pt x="7404" y="9017"/>
                                </a:lnTo>
                                <a:lnTo>
                                  <a:pt x="9067" y="7366"/>
                                </a:lnTo>
                                <a:lnTo>
                                  <a:pt x="6104191" y="7366"/>
                                </a:lnTo>
                                <a:lnTo>
                                  <a:pt x="6104191" y="4952"/>
                                </a:lnTo>
                                <a:lnTo>
                                  <a:pt x="6099238" y="0"/>
                                </a:lnTo>
                                <a:close/>
                              </a:path>
                              <a:path w="6104255" h="1138555">
                                <a:moveTo>
                                  <a:pt x="6104191" y="7366"/>
                                </a:moveTo>
                                <a:lnTo>
                                  <a:pt x="6095174" y="7366"/>
                                </a:lnTo>
                                <a:lnTo>
                                  <a:pt x="6096825" y="9017"/>
                                </a:lnTo>
                                <a:lnTo>
                                  <a:pt x="6096825" y="1129411"/>
                                </a:lnTo>
                                <a:lnTo>
                                  <a:pt x="6095174" y="1131062"/>
                                </a:lnTo>
                                <a:lnTo>
                                  <a:pt x="6104191" y="1131062"/>
                                </a:lnTo>
                                <a:lnTo>
                                  <a:pt x="6104191" y="7366"/>
                                </a:lnTo>
                                <a:close/>
                              </a:path>
                              <a:path w="6104255" h="1138555">
                                <a:moveTo>
                                  <a:pt x="6089459" y="14731"/>
                                </a:moveTo>
                                <a:lnTo>
                                  <a:pt x="14820" y="14731"/>
                                </a:lnTo>
                                <a:lnTo>
                                  <a:pt x="14820" y="1123695"/>
                                </a:lnTo>
                                <a:lnTo>
                                  <a:pt x="6089459" y="1123695"/>
                                </a:lnTo>
                                <a:lnTo>
                                  <a:pt x="6089459" y="1116329"/>
                                </a:lnTo>
                                <a:lnTo>
                                  <a:pt x="22225" y="1116329"/>
                                </a:lnTo>
                                <a:lnTo>
                                  <a:pt x="22225" y="22225"/>
                                </a:lnTo>
                                <a:lnTo>
                                  <a:pt x="6089459" y="22225"/>
                                </a:lnTo>
                                <a:lnTo>
                                  <a:pt x="6089459" y="14731"/>
                                </a:lnTo>
                                <a:close/>
                              </a:path>
                              <a:path w="6104255" h="1138555">
                                <a:moveTo>
                                  <a:pt x="6089459" y="22225"/>
                                </a:moveTo>
                                <a:lnTo>
                                  <a:pt x="6081966" y="22225"/>
                                </a:lnTo>
                                <a:lnTo>
                                  <a:pt x="6081966" y="1116329"/>
                                </a:lnTo>
                                <a:lnTo>
                                  <a:pt x="6089459" y="1116329"/>
                                </a:lnTo>
                                <a:lnTo>
                                  <a:pt x="6089459" y="22225"/>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0" y="0"/>
                            <a:ext cx="6104255" cy="2415540"/>
                          </a:xfrm>
                          <a:prstGeom prst="rect">
                            <a:avLst/>
                          </a:prstGeom>
                        </wps:spPr>
                        <wps:txbx>
                          <w:txbxContent>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166"/>
                                <w:rPr>
                                  <w:i/>
                                  <w:sz w:val="20"/>
                                </w:rPr>
                              </w:pPr>
                            </w:p>
                            <w:p>
                              <w:pPr>
                                <w:spacing w:before="0"/>
                                <w:ind w:left="181" w:right="0" w:firstLine="0"/>
                                <w:jc w:val="left"/>
                                <w:rPr>
                                  <w:i/>
                                  <w:sz w:val="20"/>
                                </w:rPr>
                              </w:pPr>
                              <w:r>
                                <w:rPr>
                                  <w:b/>
                                  <w:i/>
                                  <w:sz w:val="20"/>
                                </w:rPr>
                                <w:t>Note</w:t>
                              </w:r>
                              <w:r>
                                <w:rPr>
                                  <w:b/>
                                  <w:i/>
                                  <w:spacing w:val="-2"/>
                                  <w:sz w:val="20"/>
                                </w:rPr>
                                <w:t> </w:t>
                              </w:r>
                              <w:r>
                                <w:rPr>
                                  <w:b/>
                                  <w:i/>
                                  <w:sz w:val="20"/>
                                </w:rPr>
                                <w:t>to</w:t>
                              </w:r>
                              <w:r>
                                <w:rPr>
                                  <w:b/>
                                  <w:i/>
                                  <w:spacing w:val="-2"/>
                                  <w:sz w:val="20"/>
                                </w:rPr>
                                <w:t> </w:t>
                              </w:r>
                              <w:r>
                                <w:rPr>
                                  <w:b/>
                                  <w:i/>
                                  <w:sz w:val="20"/>
                                </w:rPr>
                                <w:t>the</w:t>
                              </w:r>
                              <w:r>
                                <w:rPr>
                                  <w:b/>
                                  <w:i/>
                                  <w:spacing w:val="-1"/>
                                  <w:sz w:val="20"/>
                                </w:rPr>
                                <w:t> </w:t>
                              </w:r>
                              <w:r>
                                <w:rPr>
                                  <w:b/>
                                  <w:i/>
                                  <w:spacing w:val="-2"/>
                                  <w:sz w:val="20"/>
                                </w:rPr>
                                <w:t>Bidder</w:t>
                              </w:r>
                              <w:r>
                                <w:rPr>
                                  <w:i/>
                                  <w:spacing w:val="-2"/>
                                  <w:sz w:val="20"/>
                                </w:rPr>
                                <w:t>:</w:t>
                              </w:r>
                            </w:p>
                            <w:p>
                              <w:pPr>
                                <w:spacing w:before="116"/>
                                <w:ind w:left="541" w:right="0" w:firstLine="0"/>
                                <w:jc w:val="left"/>
                                <w:rPr>
                                  <w:i/>
                                  <w:sz w:val="20"/>
                                </w:rPr>
                              </w:pPr>
                              <w:r>
                                <w:rPr>
                                  <w:b/>
                                  <w:i/>
                                  <w:sz w:val="20"/>
                                </w:rPr>
                                <w:t>The minimum content of the Code of Conduct form as set out by the Employer shall not be substantially modified</w:t>
                              </w:r>
                              <w:r>
                                <w:rPr>
                                  <w:i/>
                                  <w:sz w:val="20"/>
                                </w:rPr>
                                <w:t>.</w:t>
                              </w:r>
                              <w:r>
                                <w:rPr>
                                  <w:i/>
                                  <w:spacing w:val="-2"/>
                                  <w:sz w:val="20"/>
                                </w:rPr>
                                <w:t> </w:t>
                              </w:r>
                              <w:r>
                                <w:rPr>
                                  <w:i/>
                                  <w:sz w:val="20"/>
                                </w:rPr>
                                <w:t>However,</w:t>
                              </w:r>
                              <w:r>
                                <w:rPr>
                                  <w:i/>
                                  <w:spacing w:val="-1"/>
                                  <w:sz w:val="20"/>
                                </w:rPr>
                                <w:t> </w:t>
                              </w:r>
                              <w:r>
                                <w:rPr>
                                  <w:i/>
                                  <w:sz w:val="20"/>
                                </w:rPr>
                                <w:t>the</w:t>
                              </w:r>
                              <w:r>
                                <w:rPr>
                                  <w:i/>
                                  <w:spacing w:val="-2"/>
                                  <w:sz w:val="20"/>
                                </w:rPr>
                                <w:t> </w:t>
                              </w:r>
                              <w:r>
                                <w:rPr>
                                  <w:i/>
                                  <w:sz w:val="20"/>
                                </w:rPr>
                                <w:t>Bidder may</w:t>
                              </w:r>
                              <w:r>
                                <w:rPr>
                                  <w:i/>
                                  <w:spacing w:val="-6"/>
                                  <w:sz w:val="20"/>
                                </w:rPr>
                                <w:t> </w:t>
                              </w:r>
                              <w:r>
                                <w:rPr>
                                  <w:i/>
                                  <w:sz w:val="20"/>
                                </w:rPr>
                                <w:t>add requirements</w:t>
                              </w:r>
                              <w:r>
                                <w:rPr>
                                  <w:i/>
                                  <w:spacing w:val="-5"/>
                                  <w:sz w:val="20"/>
                                </w:rPr>
                                <w:t> </w:t>
                              </w:r>
                              <w:r>
                                <w:rPr>
                                  <w:i/>
                                  <w:sz w:val="20"/>
                                </w:rPr>
                                <w:t>as</w:t>
                              </w:r>
                              <w:r>
                                <w:rPr>
                                  <w:i/>
                                  <w:spacing w:val="-5"/>
                                  <w:sz w:val="20"/>
                                </w:rPr>
                                <w:t> </w:t>
                              </w:r>
                              <w:r>
                                <w:rPr>
                                  <w:i/>
                                  <w:sz w:val="20"/>
                                </w:rPr>
                                <w:t>appropriate,</w:t>
                              </w:r>
                              <w:r>
                                <w:rPr>
                                  <w:i/>
                                  <w:spacing w:val="-1"/>
                                  <w:sz w:val="20"/>
                                </w:rPr>
                                <w:t> </w:t>
                              </w:r>
                              <w:r>
                                <w:rPr>
                                  <w:i/>
                                  <w:sz w:val="20"/>
                                </w:rPr>
                                <w:t>including to take</w:t>
                              </w:r>
                              <w:r>
                                <w:rPr>
                                  <w:i/>
                                  <w:spacing w:val="-2"/>
                                  <w:sz w:val="20"/>
                                </w:rPr>
                                <w:t> </w:t>
                              </w:r>
                              <w:r>
                                <w:rPr>
                                  <w:i/>
                                  <w:sz w:val="20"/>
                                </w:rPr>
                                <w:t>into</w:t>
                              </w:r>
                              <w:r>
                                <w:rPr>
                                  <w:i/>
                                  <w:spacing w:val="-5"/>
                                  <w:sz w:val="20"/>
                                </w:rPr>
                                <w:t> </w:t>
                              </w:r>
                              <w:r>
                                <w:rPr>
                                  <w:i/>
                                  <w:sz w:val="20"/>
                                </w:rPr>
                                <w:t>account</w:t>
                              </w:r>
                              <w:r>
                                <w:rPr>
                                  <w:i/>
                                  <w:spacing w:val="-4"/>
                                  <w:sz w:val="20"/>
                                </w:rPr>
                                <w:t> </w:t>
                              </w:r>
                              <w:r>
                                <w:rPr>
                                  <w:i/>
                                  <w:sz w:val="20"/>
                                </w:rPr>
                                <w:t>Contract- specific issues/risks.</w:t>
                              </w:r>
                            </w:p>
                            <w:p>
                              <w:pPr>
                                <w:spacing w:before="243"/>
                                <w:ind w:left="541" w:right="0" w:firstLine="0"/>
                                <w:jc w:val="left"/>
                                <w:rPr>
                                  <w:i/>
                                  <w:sz w:val="20"/>
                                </w:rPr>
                              </w:pPr>
                              <w:r>
                                <w:rPr>
                                  <w:i/>
                                  <w:sz w:val="20"/>
                                </w:rPr>
                                <w:t>The</w:t>
                              </w:r>
                              <w:r>
                                <w:rPr>
                                  <w:i/>
                                  <w:spacing w:val="-4"/>
                                  <w:sz w:val="20"/>
                                </w:rPr>
                                <w:t> </w:t>
                              </w:r>
                              <w:r>
                                <w:rPr>
                                  <w:i/>
                                  <w:sz w:val="20"/>
                                </w:rPr>
                                <w:t>Bidder</w:t>
                              </w:r>
                              <w:r>
                                <w:rPr>
                                  <w:i/>
                                  <w:spacing w:val="-2"/>
                                  <w:sz w:val="20"/>
                                </w:rPr>
                                <w:t> </w:t>
                              </w:r>
                              <w:r>
                                <w:rPr>
                                  <w:i/>
                                  <w:sz w:val="20"/>
                                </w:rPr>
                                <w:t>shall</w:t>
                              </w:r>
                              <w:r>
                                <w:rPr>
                                  <w:i/>
                                  <w:spacing w:val="-2"/>
                                  <w:sz w:val="20"/>
                                </w:rPr>
                                <w:t> </w:t>
                              </w:r>
                              <w:r>
                                <w:rPr>
                                  <w:i/>
                                  <w:sz w:val="20"/>
                                </w:rPr>
                                <w:t>initial</w:t>
                              </w:r>
                              <w:r>
                                <w:rPr>
                                  <w:i/>
                                  <w:spacing w:val="-2"/>
                                  <w:sz w:val="20"/>
                                </w:rPr>
                                <w:t> </w:t>
                              </w:r>
                              <w:r>
                                <w:rPr>
                                  <w:i/>
                                  <w:sz w:val="20"/>
                                </w:rPr>
                                <w:t>and submit</w:t>
                              </w:r>
                              <w:r>
                                <w:rPr>
                                  <w:i/>
                                  <w:spacing w:val="-3"/>
                                  <w:sz w:val="20"/>
                                </w:rPr>
                                <w:t> </w:t>
                              </w:r>
                              <w:r>
                                <w:rPr>
                                  <w:i/>
                                  <w:sz w:val="20"/>
                                </w:rPr>
                                <w:t>the</w:t>
                              </w:r>
                              <w:r>
                                <w:rPr>
                                  <w:i/>
                                  <w:spacing w:val="-2"/>
                                  <w:sz w:val="20"/>
                                </w:rPr>
                                <w:t> </w:t>
                              </w:r>
                              <w:r>
                                <w:rPr>
                                  <w:i/>
                                  <w:sz w:val="20"/>
                                </w:rPr>
                                <w:t>Code</w:t>
                              </w:r>
                              <w:r>
                                <w:rPr>
                                  <w:i/>
                                  <w:spacing w:val="-2"/>
                                  <w:sz w:val="20"/>
                                </w:rPr>
                                <w:t> </w:t>
                              </w:r>
                              <w:r>
                                <w:rPr>
                                  <w:i/>
                                  <w:sz w:val="20"/>
                                </w:rPr>
                                <w:t>of</w:t>
                              </w:r>
                              <w:r>
                                <w:rPr>
                                  <w:i/>
                                  <w:spacing w:val="-3"/>
                                  <w:sz w:val="20"/>
                                </w:rPr>
                                <w:t> </w:t>
                              </w:r>
                              <w:r>
                                <w:rPr>
                                  <w:i/>
                                  <w:sz w:val="20"/>
                                </w:rPr>
                                <w:t>Conduct</w:t>
                              </w:r>
                              <w:r>
                                <w:rPr>
                                  <w:i/>
                                  <w:spacing w:val="-3"/>
                                  <w:sz w:val="20"/>
                                </w:rPr>
                                <w:t> </w:t>
                              </w:r>
                              <w:r>
                                <w:rPr>
                                  <w:i/>
                                  <w:sz w:val="20"/>
                                </w:rPr>
                                <w:t>form</w:t>
                              </w:r>
                              <w:r>
                                <w:rPr>
                                  <w:i/>
                                  <w:spacing w:val="-5"/>
                                  <w:sz w:val="20"/>
                                </w:rPr>
                                <w:t> </w:t>
                              </w:r>
                              <w:r>
                                <w:rPr>
                                  <w:i/>
                                  <w:sz w:val="20"/>
                                </w:rPr>
                                <w:t>as</w:t>
                              </w:r>
                              <w:r>
                                <w:rPr>
                                  <w:i/>
                                  <w:spacing w:val="-3"/>
                                  <w:sz w:val="20"/>
                                </w:rPr>
                                <w:t> </w:t>
                              </w:r>
                              <w:r>
                                <w:rPr>
                                  <w:i/>
                                  <w:sz w:val="20"/>
                                </w:rPr>
                                <w:t>part</w:t>
                              </w:r>
                              <w:r>
                                <w:rPr>
                                  <w:i/>
                                  <w:spacing w:val="-3"/>
                                  <w:sz w:val="20"/>
                                </w:rPr>
                                <w:t> </w:t>
                              </w:r>
                              <w:r>
                                <w:rPr>
                                  <w:i/>
                                  <w:sz w:val="20"/>
                                </w:rPr>
                                <w:t>of</w:t>
                              </w:r>
                              <w:r>
                                <w:rPr>
                                  <w:i/>
                                  <w:spacing w:val="-3"/>
                                  <w:sz w:val="20"/>
                                </w:rPr>
                                <w:t> </w:t>
                              </w:r>
                              <w:r>
                                <w:rPr>
                                  <w:i/>
                                  <w:sz w:val="20"/>
                                </w:rPr>
                                <w:t>its </w:t>
                              </w:r>
                              <w:r>
                                <w:rPr>
                                  <w:i/>
                                  <w:spacing w:val="-4"/>
                                  <w:sz w:val="20"/>
                                </w:rPr>
                                <w:t>bid.</w:t>
                              </w:r>
                            </w:p>
                          </w:txbxContent>
                        </wps:txbx>
                        <wps:bodyPr wrap="square" lIns="0" tIns="0" rIns="0" bIns="0" rtlCol="0">
                          <a:noAutofit/>
                        </wps:bodyPr>
                      </wps:wsp>
                      <wps:wsp>
                        <wps:cNvPr id="22" name="Textbox 22"/>
                        <wps:cNvSpPr txBox="1"/>
                        <wps:spPr>
                          <a:xfrm>
                            <a:off x="9842" y="6350"/>
                            <a:ext cx="6075680" cy="1281430"/>
                          </a:xfrm>
                          <a:prstGeom prst="rect">
                            <a:avLst/>
                          </a:prstGeom>
                        </wps:spPr>
                        <wps:txbx>
                          <w:txbxContent>
                            <w:p>
                              <w:pPr>
                                <w:spacing w:before="74"/>
                                <w:ind w:left="145" w:right="0" w:firstLine="0"/>
                                <w:jc w:val="left"/>
                                <w:rPr>
                                  <w:i/>
                                  <w:sz w:val="20"/>
                                </w:rPr>
                              </w:pPr>
                              <w:r>
                                <w:rPr>
                                  <w:b/>
                                  <w:i/>
                                  <w:sz w:val="20"/>
                                </w:rPr>
                                <w:t>Note</w:t>
                              </w:r>
                              <w:r>
                                <w:rPr>
                                  <w:b/>
                                  <w:i/>
                                  <w:spacing w:val="-2"/>
                                  <w:sz w:val="20"/>
                                </w:rPr>
                                <w:t> </w:t>
                              </w:r>
                              <w:r>
                                <w:rPr>
                                  <w:b/>
                                  <w:i/>
                                  <w:sz w:val="20"/>
                                </w:rPr>
                                <w:t>to</w:t>
                              </w:r>
                              <w:r>
                                <w:rPr>
                                  <w:b/>
                                  <w:i/>
                                  <w:spacing w:val="-3"/>
                                  <w:sz w:val="20"/>
                                </w:rPr>
                                <w:t> </w:t>
                              </w:r>
                              <w:r>
                                <w:rPr>
                                  <w:b/>
                                  <w:i/>
                                  <w:sz w:val="20"/>
                                </w:rPr>
                                <w:t>the</w:t>
                              </w:r>
                              <w:r>
                                <w:rPr>
                                  <w:b/>
                                  <w:i/>
                                  <w:spacing w:val="-1"/>
                                  <w:sz w:val="20"/>
                                </w:rPr>
                                <w:t> </w:t>
                              </w:r>
                              <w:r>
                                <w:rPr>
                                  <w:b/>
                                  <w:i/>
                                  <w:spacing w:val="-2"/>
                                  <w:sz w:val="20"/>
                                </w:rPr>
                                <w:t>Employer</w:t>
                              </w:r>
                              <w:r>
                                <w:rPr>
                                  <w:i/>
                                  <w:spacing w:val="-2"/>
                                  <w:sz w:val="20"/>
                                </w:rPr>
                                <w:t>:</w:t>
                              </w:r>
                            </w:p>
                            <w:p>
                              <w:pPr>
                                <w:spacing w:before="116"/>
                                <w:ind w:left="505" w:right="178" w:firstLine="0"/>
                                <w:jc w:val="left"/>
                                <w:rPr>
                                  <w:i/>
                                  <w:sz w:val="20"/>
                                </w:rPr>
                              </w:pPr>
                              <w:r>
                                <w:rPr>
                                  <w:b/>
                                  <w:i/>
                                  <w:sz w:val="20"/>
                                </w:rPr>
                                <w:t>The</w:t>
                              </w:r>
                              <w:r>
                                <w:rPr>
                                  <w:b/>
                                  <w:i/>
                                  <w:spacing w:val="-2"/>
                                  <w:sz w:val="20"/>
                                </w:rPr>
                                <w:t> </w:t>
                              </w:r>
                              <w:r>
                                <w:rPr>
                                  <w:b/>
                                  <w:i/>
                                  <w:sz w:val="20"/>
                                </w:rPr>
                                <w:t>following</w:t>
                              </w:r>
                              <w:r>
                                <w:rPr>
                                  <w:b/>
                                  <w:i/>
                                  <w:spacing w:val="-4"/>
                                  <w:sz w:val="20"/>
                                </w:rPr>
                                <w:t> </w:t>
                              </w:r>
                              <w:r>
                                <w:rPr>
                                  <w:b/>
                                  <w:i/>
                                  <w:sz w:val="20"/>
                                </w:rPr>
                                <w:t>minimum</w:t>
                              </w:r>
                              <w:r>
                                <w:rPr>
                                  <w:b/>
                                  <w:i/>
                                  <w:spacing w:val="-4"/>
                                  <w:sz w:val="20"/>
                                </w:rPr>
                                <w:t> </w:t>
                              </w:r>
                              <w:r>
                                <w:rPr>
                                  <w:b/>
                                  <w:i/>
                                  <w:sz w:val="20"/>
                                </w:rPr>
                                <w:t>requirements</w:t>
                              </w:r>
                              <w:r>
                                <w:rPr>
                                  <w:b/>
                                  <w:i/>
                                  <w:spacing w:val="-3"/>
                                  <w:sz w:val="20"/>
                                </w:rPr>
                                <w:t> </w:t>
                              </w:r>
                              <w:r>
                                <w:rPr>
                                  <w:b/>
                                  <w:i/>
                                  <w:sz w:val="20"/>
                                </w:rPr>
                                <w:t>shall</w:t>
                              </w:r>
                              <w:r>
                                <w:rPr>
                                  <w:b/>
                                  <w:i/>
                                  <w:spacing w:val="-3"/>
                                  <w:sz w:val="20"/>
                                </w:rPr>
                                <w:t> </w:t>
                              </w:r>
                              <w:r>
                                <w:rPr>
                                  <w:b/>
                                  <w:i/>
                                  <w:sz w:val="20"/>
                                </w:rPr>
                                <w:t>not</w:t>
                              </w:r>
                              <w:r>
                                <w:rPr>
                                  <w:b/>
                                  <w:i/>
                                  <w:spacing w:val="-3"/>
                                  <w:sz w:val="20"/>
                                </w:rPr>
                                <w:t> </w:t>
                              </w:r>
                              <w:r>
                                <w:rPr>
                                  <w:b/>
                                  <w:i/>
                                  <w:sz w:val="20"/>
                                </w:rPr>
                                <w:t>be</w:t>
                              </w:r>
                              <w:r>
                                <w:rPr>
                                  <w:b/>
                                  <w:i/>
                                  <w:spacing w:val="-2"/>
                                  <w:sz w:val="20"/>
                                </w:rPr>
                                <w:t> </w:t>
                              </w:r>
                              <w:r>
                                <w:rPr>
                                  <w:b/>
                                  <w:i/>
                                  <w:sz w:val="20"/>
                                </w:rPr>
                                <w:t>modified</w:t>
                              </w:r>
                              <w:r>
                                <w:rPr>
                                  <w:i/>
                                  <w:sz w:val="20"/>
                                </w:rPr>
                                <w:t>.</w:t>
                              </w:r>
                              <w:r>
                                <w:rPr>
                                  <w:i/>
                                  <w:spacing w:val="-4"/>
                                  <w:sz w:val="20"/>
                                </w:rPr>
                                <w:t> </w:t>
                              </w:r>
                              <w:r>
                                <w:rPr>
                                  <w:i/>
                                  <w:sz w:val="20"/>
                                </w:rPr>
                                <w:t>The</w:t>
                              </w:r>
                              <w:r>
                                <w:rPr>
                                  <w:i/>
                                  <w:spacing w:val="-4"/>
                                  <w:sz w:val="20"/>
                                </w:rPr>
                                <w:t> </w:t>
                              </w:r>
                              <w:r>
                                <w:rPr>
                                  <w:i/>
                                  <w:sz w:val="20"/>
                                </w:rPr>
                                <w:t>Employer</w:t>
                              </w:r>
                              <w:r>
                                <w:rPr>
                                  <w:i/>
                                  <w:spacing w:val="-2"/>
                                  <w:sz w:val="20"/>
                                </w:rPr>
                                <w:t> </w:t>
                              </w:r>
                              <w:r>
                                <w:rPr>
                                  <w:i/>
                                  <w:sz w:val="20"/>
                                </w:rPr>
                                <w:t>may</w:t>
                              </w:r>
                              <w:r>
                                <w:rPr>
                                  <w:i/>
                                  <w:spacing w:val="-4"/>
                                  <w:sz w:val="20"/>
                                </w:rPr>
                                <w:t> </w:t>
                              </w:r>
                              <w:r>
                                <w:rPr>
                                  <w:i/>
                                  <w:sz w:val="20"/>
                                </w:rPr>
                                <w:t>add</w:t>
                              </w:r>
                              <w:r>
                                <w:rPr>
                                  <w:i/>
                                  <w:spacing w:val="-7"/>
                                  <w:sz w:val="20"/>
                                </w:rPr>
                                <w:t> </w:t>
                              </w:r>
                              <w:r>
                                <w:rPr>
                                  <w:i/>
                                  <w:sz w:val="20"/>
                                </w:rPr>
                                <w:t>additional</w:t>
                              </w:r>
                              <w:r>
                                <w:rPr>
                                  <w:i/>
                                  <w:spacing w:val="-4"/>
                                  <w:sz w:val="20"/>
                                </w:rPr>
                                <w:t> </w:t>
                              </w:r>
                              <w:r>
                                <w:rPr>
                                  <w:i/>
                                  <w:sz w:val="20"/>
                                </w:rPr>
                                <w:t>requirements to address identified issues, informed by relevant environmental and social assessment.</w:t>
                              </w:r>
                            </w:p>
                            <w:p>
                              <w:pPr>
                                <w:spacing w:before="121"/>
                                <w:ind w:left="505" w:right="178" w:firstLine="0"/>
                                <w:jc w:val="left"/>
                                <w:rPr>
                                  <w:i/>
                                  <w:sz w:val="20"/>
                                </w:rPr>
                              </w:pPr>
                              <w:r>
                                <w:rPr>
                                  <w:i/>
                                  <w:sz w:val="20"/>
                                </w:rPr>
                                <w:t>The</w:t>
                              </w:r>
                              <w:r>
                                <w:rPr>
                                  <w:i/>
                                  <w:spacing w:val="-4"/>
                                  <w:sz w:val="20"/>
                                </w:rPr>
                                <w:t> </w:t>
                              </w:r>
                              <w:r>
                                <w:rPr>
                                  <w:i/>
                                  <w:sz w:val="20"/>
                                </w:rPr>
                                <w:t>types</w:t>
                              </w:r>
                              <w:r>
                                <w:rPr>
                                  <w:i/>
                                  <w:spacing w:val="-7"/>
                                  <w:sz w:val="20"/>
                                </w:rPr>
                                <w:t> </w:t>
                              </w:r>
                              <w:r>
                                <w:rPr>
                                  <w:i/>
                                  <w:sz w:val="20"/>
                                </w:rPr>
                                <w:t>of</w:t>
                              </w:r>
                              <w:r>
                                <w:rPr>
                                  <w:i/>
                                  <w:spacing w:val="-5"/>
                                  <w:sz w:val="20"/>
                                </w:rPr>
                                <w:t> </w:t>
                              </w:r>
                              <w:r>
                                <w:rPr>
                                  <w:i/>
                                  <w:sz w:val="20"/>
                                </w:rPr>
                                <w:t>issues</w:t>
                              </w:r>
                              <w:r>
                                <w:rPr>
                                  <w:i/>
                                  <w:spacing w:val="-2"/>
                                  <w:sz w:val="20"/>
                                </w:rPr>
                                <w:t> </w:t>
                              </w:r>
                              <w:r>
                                <w:rPr>
                                  <w:i/>
                                  <w:sz w:val="20"/>
                                </w:rPr>
                                <w:t>identified</w:t>
                              </w:r>
                              <w:r>
                                <w:rPr>
                                  <w:i/>
                                  <w:spacing w:val="-2"/>
                                  <w:sz w:val="20"/>
                                </w:rPr>
                                <w:t> </w:t>
                              </w:r>
                              <w:r>
                                <w:rPr>
                                  <w:i/>
                                  <w:sz w:val="20"/>
                                </w:rPr>
                                <w:t>could</w:t>
                              </w:r>
                              <w:r>
                                <w:rPr>
                                  <w:i/>
                                  <w:spacing w:val="-2"/>
                                  <w:sz w:val="20"/>
                                </w:rPr>
                                <w:t> </w:t>
                              </w:r>
                              <w:r>
                                <w:rPr>
                                  <w:i/>
                                  <w:sz w:val="20"/>
                                </w:rPr>
                                <w:t>include</w:t>
                              </w:r>
                              <w:r>
                                <w:rPr>
                                  <w:i/>
                                  <w:spacing w:val="-4"/>
                                  <w:sz w:val="20"/>
                                </w:rPr>
                                <w:t> </w:t>
                              </w:r>
                              <w:r>
                                <w:rPr>
                                  <w:i/>
                                  <w:sz w:val="20"/>
                                </w:rPr>
                                <w:t>risks</w:t>
                              </w:r>
                              <w:r>
                                <w:rPr>
                                  <w:i/>
                                  <w:spacing w:val="-7"/>
                                  <w:sz w:val="20"/>
                                </w:rPr>
                                <w:t> </w:t>
                              </w:r>
                              <w:r>
                                <w:rPr>
                                  <w:i/>
                                  <w:sz w:val="20"/>
                                </w:rPr>
                                <w:t>associated</w:t>
                              </w:r>
                              <w:r>
                                <w:rPr>
                                  <w:i/>
                                  <w:spacing w:val="-2"/>
                                  <w:sz w:val="20"/>
                                </w:rPr>
                                <w:t> </w:t>
                              </w:r>
                              <w:r>
                                <w:rPr>
                                  <w:i/>
                                  <w:sz w:val="20"/>
                                </w:rPr>
                                <w:t>with:</w:t>
                              </w:r>
                              <w:r>
                                <w:rPr>
                                  <w:i/>
                                  <w:spacing w:val="-2"/>
                                  <w:sz w:val="20"/>
                                </w:rPr>
                                <w:t> </w:t>
                              </w:r>
                              <w:r>
                                <w:rPr>
                                  <w:i/>
                                  <w:sz w:val="20"/>
                                </w:rPr>
                                <w:t>labor</w:t>
                              </w:r>
                              <w:r>
                                <w:rPr>
                                  <w:i/>
                                  <w:spacing w:val="-2"/>
                                  <w:sz w:val="20"/>
                                </w:rPr>
                                <w:t> </w:t>
                              </w:r>
                              <w:r>
                                <w:rPr>
                                  <w:i/>
                                  <w:sz w:val="20"/>
                                </w:rPr>
                                <w:t>influx,</w:t>
                              </w:r>
                              <w:r>
                                <w:rPr>
                                  <w:i/>
                                  <w:spacing w:val="-3"/>
                                  <w:sz w:val="20"/>
                                </w:rPr>
                                <w:t> </w:t>
                              </w:r>
                              <w:r>
                                <w:rPr>
                                  <w:i/>
                                  <w:sz w:val="20"/>
                                </w:rPr>
                                <w:t>spread</w:t>
                              </w:r>
                              <w:r>
                                <w:rPr>
                                  <w:i/>
                                  <w:spacing w:val="-2"/>
                                  <w:sz w:val="20"/>
                                </w:rPr>
                                <w:t> </w:t>
                              </w:r>
                              <w:r>
                                <w:rPr>
                                  <w:i/>
                                  <w:sz w:val="20"/>
                                </w:rPr>
                                <w:t>of</w:t>
                              </w:r>
                              <w:r>
                                <w:rPr>
                                  <w:i/>
                                  <w:spacing w:val="-9"/>
                                  <w:sz w:val="20"/>
                                </w:rPr>
                                <w:t> </w:t>
                              </w:r>
                              <w:r>
                                <w:rPr>
                                  <w:i/>
                                  <w:sz w:val="20"/>
                                </w:rPr>
                                <w:t>communicable diseases, and Sexual Exploitation and Abuse (SEA), Sexual Harassment (SH) etc.</w:t>
                              </w:r>
                            </w:p>
                            <w:p>
                              <w:pPr>
                                <w:spacing w:before="123"/>
                                <w:ind w:left="505" w:right="0" w:firstLine="0"/>
                                <w:jc w:val="left"/>
                                <w:rPr>
                                  <w:b/>
                                  <w:i/>
                                  <w:sz w:val="20"/>
                                </w:rPr>
                              </w:pPr>
                              <w:r>
                                <w:rPr>
                                  <w:b/>
                                  <w:i/>
                                  <w:sz w:val="20"/>
                                </w:rPr>
                                <w:t>Delete</w:t>
                              </w:r>
                              <w:r>
                                <w:rPr>
                                  <w:b/>
                                  <w:i/>
                                  <w:spacing w:val="-1"/>
                                  <w:sz w:val="20"/>
                                </w:rPr>
                                <w:t> </w:t>
                              </w:r>
                              <w:r>
                                <w:rPr>
                                  <w:b/>
                                  <w:i/>
                                  <w:sz w:val="20"/>
                                </w:rPr>
                                <w:t>this</w:t>
                              </w:r>
                              <w:r>
                                <w:rPr>
                                  <w:b/>
                                  <w:i/>
                                  <w:spacing w:val="-2"/>
                                  <w:sz w:val="20"/>
                                </w:rPr>
                                <w:t> </w:t>
                              </w:r>
                              <w:r>
                                <w:rPr>
                                  <w:b/>
                                  <w:i/>
                                  <w:sz w:val="20"/>
                                </w:rPr>
                                <w:t>Box</w:t>
                              </w:r>
                              <w:r>
                                <w:rPr>
                                  <w:b/>
                                  <w:i/>
                                  <w:spacing w:val="-4"/>
                                  <w:sz w:val="20"/>
                                </w:rPr>
                                <w:t> </w:t>
                              </w:r>
                              <w:r>
                                <w:rPr>
                                  <w:b/>
                                  <w:i/>
                                  <w:sz w:val="20"/>
                                </w:rPr>
                                <w:t>prior</w:t>
                              </w:r>
                              <w:r>
                                <w:rPr>
                                  <w:b/>
                                  <w:i/>
                                  <w:spacing w:val="-3"/>
                                  <w:sz w:val="20"/>
                                </w:rPr>
                                <w:t> </w:t>
                              </w:r>
                              <w:r>
                                <w:rPr>
                                  <w:b/>
                                  <w:i/>
                                  <w:sz w:val="20"/>
                                </w:rPr>
                                <w:t>to</w:t>
                              </w:r>
                              <w:r>
                                <w:rPr>
                                  <w:b/>
                                  <w:i/>
                                  <w:spacing w:val="-3"/>
                                  <w:sz w:val="20"/>
                                </w:rPr>
                                <w:t> </w:t>
                              </w:r>
                              <w:r>
                                <w:rPr>
                                  <w:b/>
                                  <w:i/>
                                  <w:sz w:val="20"/>
                                </w:rPr>
                                <w:t>issuance</w:t>
                              </w:r>
                              <w:r>
                                <w:rPr>
                                  <w:b/>
                                  <w:i/>
                                  <w:spacing w:val="-1"/>
                                  <w:sz w:val="20"/>
                                </w:rPr>
                                <w:t> </w:t>
                              </w:r>
                              <w:r>
                                <w:rPr>
                                  <w:b/>
                                  <w:i/>
                                  <w:sz w:val="20"/>
                                </w:rPr>
                                <w:t>of</w:t>
                              </w:r>
                              <w:r>
                                <w:rPr>
                                  <w:b/>
                                  <w:i/>
                                  <w:spacing w:val="-1"/>
                                  <w:sz w:val="20"/>
                                </w:rPr>
                                <w:t> </w:t>
                              </w:r>
                              <w:r>
                                <w:rPr>
                                  <w:b/>
                                  <w:i/>
                                  <w:sz w:val="20"/>
                                </w:rPr>
                                <w:t>the</w:t>
                              </w:r>
                              <w:r>
                                <w:rPr>
                                  <w:b/>
                                  <w:i/>
                                  <w:spacing w:val="-2"/>
                                  <w:sz w:val="20"/>
                                </w:rPr>
                                <w:t> </w:t>
                              </w:r>
                              <w:r>
                                <w:rPr>
                                  <w:b/>
                                  <w:i/>
                                  <w:sz w:val="20"/>
                                </w:rPr>
                                <w:t>bidding</w:t>
                              </w:r>
                              <w:r>
                                <w:rPr>
                                  <w:b/>
                                  <w:i/>
                                  <w:spacing w:val="-2"/>
                                  <w:sz w:val="20"/>
                                </w:rPr>
                                <w:t> documents.</w:t>
                              </w:r>
                            </w:p>
                          </w:txbxContent>
                        </wps:txbx>
                        <wps:bodyPr wrap="square" lIns="0" tIns="0" rIns="0" bIns="0" rtlCol="0">
                          <a:noAutofit/>
                        </wps:bodyPr>
                      </wps:wsp>
                    </wpg:wgp>
                  </a:graphicData>
                </a:graphic>
              </wp:anchor>
            </w:drawing>
          </mc:Choice>
          <mc:Fallback>
            <w:pict>
              <v:group style="position:absolute;margin-left:73.974998pt;margin-top:4.391719pt;width:480.65pt;height:190.2pt;mso-position-horizontal-relative:page;mso-position-vertical-relative:paragraph;z-index:-15725568;mso-wrap-distance-left:0;mso-wrap-distance-right:0" id="docshapegroup15" coordorigin="1479,88" coordsize="9613,3804">
                <v:rect style="position:absolute;left:1490;top:92;width:9578;height:2023" id="docshape16" filled="false" stroked="true" strokeweight=".5pt" strokecolor="#000000">
                  <v:stroke dashstyle="solid"/>
                </v:rect>
                <v:shape style="position:absolute;left:1479;top:2098;width:9613;height:1793" id="docshape17" coordorigin="1479,2098" coordsize="9613,1793" path="m11085,2098l1487,2098,1479,2106,1479,3883,1487,3891,11085,3891,11092,3883,11092,3880,1494,3880,1491,3877,1491,2113,1494,2110,11092,2110,11092,2106,11085,2098xm11092,2110l11078,2110,11081,2113,11081,3877,11078,3880,11092,3880,11092,2110xm11069,2122l1503,2122,1503,3868,11069,3868,11069,3856,1514,3856,1514,2133,11069,2133,11069,2122xm11069,2133l11057,2133,11057,3856,11069,3856,11069,2133xe" filled="true" fillcolor="#000000" stroked="false">
                  <v:path arrowok="t"/>
                  <v:fill type="solid"/>
                </v:shape>
                <v:shape style="position:absolute;left:1479;top:87;width:9613;height:3804" type="#_x0000_t202" id="docshape18" filled="false" stroked="false">
                  <v:textbox inset="0,0,0,0">
                    <w:txbxContent>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166"/>
                          <w:rPr>
                            <w:i/>
                            <w:sz w:val="20"/>
                          </w:rPr>
                        </w:pPr>
                      </w:p>
                      <w:p>
                        <w:pPr>
                          <w:spacing w:before="0"/>
                          <w:ind w:left="181" w:right="0" w:firstLine="0"/>
                          <w:jc w:val="left"/>
                          <w:rPr>
                            <w:i/>
                            <w:sz w:val="20"/>
                          </w:rPr>
                        </w:pPr>
                        <w:r>
                          <w:rPr>
                            <w:b/>
                            <w:i/>
                            <w:sz w:val="20"/>
                          </w:rPr>
                          <w:t>Note</w:t>
                        </w:r>
                        <w:r>
                          <w:rPr>
                            <w:b/>
                            <w:i/>
                            <w:spacing w:val="-2"/>
                            <w:sz w:val="20"/>
                          </w:rPr>
                          <w:t> </w:t>
                        </w:r>
                        <w:r>
                          <w:rPr>
                            <w:b/>
                            <w:i/>
                            <w:sz w:val="20"/>
                          </w:rPr>
                          <w:t>to</w:t>
                        </w:r>
                        <w:r>
                          <w:rPr>
                            <w:b/>
                            <w:i/>
                            <w:spacing w:val="-2"/>
                            <w:sz w:val="20"/>
                          </w:rPr>
                          <w:t> </w:t>
                        </w:r>
                        <w:r>
                          <w:rPr>
                            <w:b/>
                            <w:i/>
                            <w:sz w:val="20"/>
                          </w:rPr>
                          <w:t>the</w:t>
                        </w:r>
                        <w:r>
                          <w:rPr>
                            <w:b/>
                            <w:i/>
                            <w:spacing w:val="-1"/>
                            <w:sz w:val="20"/>
                          </w:rPr>
                          <w:t> </w:t>
                        </w:r>
                        <w:r>
                          <w:rPr>
                            <w:b/>
                            <w:i/>
                            <w:spacing w:val="-2"/>
                            <w:sz w:val="20"/>
                          </w:rPr>
                          <w:t>Bidder</w:t>
                        </w:r>
                        <w:r>
                          <w:rPr>
                            <w:i/>
                            <w:spacing w:val="-2"/>
                            <w:sz w:val="20"/>
                          </w:rPr>
                          <w:t>:</w:t>
                        </w:r>
                      </w:p>
                      <w:p>
                        <w:pPr>
                          <w:spacing w:before="116"/>
                          <w:ind w:left="541" w:right="0" w:firstLine="0"/>
                          <w:jc w:val="left"/>
                          <w:rPr>
                            <w:i/>
                            <w:sz w:val="20"/>
                          </w:rPr>
                        </w:pPr>
                        <w:r>
                          <w:rPr>
                            <w:b/>
                            <w:i/>
                            <w:sz w:val="20"/>
                          </w:rPr>
                          <w:t>The minimum content of the Code of Conduct form as set out by the Employer shall not be substantially modified</w:t>
                        </w:r>
                        <w:r>
                          <w:rPr>
                            <w:i/>
                            <w:sz w:val="20"/>
                          </w:rPr>
                          <w:t>.</w:t>
                        </w:r>
                        <w:r>
                          <w:rPr>
                            <w:i/>
                            <w:spacing w:val="-2"/>
                            <w:sz w:val="20"/>
                          </w:rPr>
                          <w:t> </w:t>
                        </w:r>
                        <w:r>
                          <w:rPr>
                            <w:i/>
                            <w:sz w:val="20"/>
                          </w:rPr>
                          <w:t>However,</w:t>
                        </w:r>
                        <w:r>
                          <w:rPr>
                            <w:i/>
                            <w:spacing w:val="-1"/>
                            <w:sz w:val="20"/>
                          </w:rPr>
                          <w:t> </w:t>
                        </w:r>
                        <w:r>
                          <w:rPr>
                            <w:i/>
                            <w:sz w:val="20"/>
                          </w:rPr>
                          <w:t>the</w:t>
                        </w:r>
                        <w:r>
                          <w:rPr>
                            <w:i/>
                            <w:spacing w:val="-2"/>
                            <w:sz w:val="20"/>
                          </w:rPr>
                          <w:t> </w:t>
                        </w:r>
                        <w:r>
                          <w:rPr>
                            <w:i/>
                            <w:sz w:val="20"/>
                          </w:rPr>
                          <w:t>Bidder may</w:t>
                        </w:r>
                        <w:r>
                          <w:rPr>
                            <w:i/>
                            <w:spacing w:val="-6"/>
                            <w:sz w:val="20"/>
                          </w:rPr>
                          <w:t> </w:t>
                        </w:r>
                        <w:r>
                          <w:rPr>
                            <w:i/>
                            <w:sz w:val="20"/>
                          </w:rPr>
                          <w:t>add requirements</w:t>
                        </w:r>
                        <w:r>
                          <w:rPr>
                            <w:i/>
                            <w:spacing w:val="-5"/>
                            <w:sz w:val="20"/>
                          </w:rPr>
                          <w:t> </w:t>
                        </w:r>
                        <w:r>
                          <w:rPr>
                            <w:i/>
                            <w:sz w:val="20"/>
                          </w:rPr>
                          <w:t>as</w:t>
                        </w:r>
                        <w:r>
                          <w:rPr>
                            <w:i/>
                            <w:spacing w:val="-5"/>
                            <w:sz w:val="20"/>
                          </w:rPr>
                          <w:t> </w:t>
                        </w:r>
                        <w:r>
                          <w:rPr>
                            <w:i/>
                            <w:sz w:val="20"/>
                          </w:rPr>
                          <w:t>appropriate,</w:t>
                        </w:r>
                        <w:r>
                          <w:rPr>
                            <w:i/>
                            <w:spacing w:val="-1"/>
                            <w:sz w:val="20"/>
                          </w:rPr>
                          <w:t> </w:t>
                        </w:r>
                        <w:r>
                          <w:rPr>
                            <w:i/>
                            <w:sz w:val="20"/>
                          </w:rPr>
                          <w:t>including to take</w:t>
                        </w:r>
                        <w:r>
                          <w:rPr>
                            <w:i/>
                            <w:spacing w:val="-2"/>
                            <w:sz w:val="20"/>
                          </w:rPr>
                          <w:t> </w:t>
                        </w:r>
                        <w:r>
                          <w:rPr>
                            <w:i/>
                            <w:sz w:val="20"/>
                          </w:rPr>
                          <w:t>into</w:t>
                        </w:r>
                        <w:r>
                          <w:rPr>
                            <w:i/>
                            <w:spacing w:val="-5"/>
                            <w:sz w:val="20"/>
                          </w:rPr>
                          <w:t> </w:t>
                        </w:r>
                        <w:r>
                          <w:rPr>
                            <w:i/>
                            <w:sz w:val="20"/>
                          </w:rPr>
                          <w:t>account</w:t>
                        </w:r>
                        <w:r>
                          <w:rPr>
                            <w:i/>
                            <w:spacing w:val="-4"/>
                            <w:sz w:val="20"/>
                          </w:rPr>
                          <w:t> </w:t>
                        </w:r>
                        <w:r>
                          <w:rPr>
                            <w:i/>
                            <w:sz w:val="20"/>
                          </w:rPr>
                          <w:t>Contract- specific issues/risks.</w:t>
                        </w:r>
                      </w:p>
                      <w:p>
                        <w:pPr>
                          <w:spacing w:before="243"/>
                          <w:ind w:left="541" w:right="0" w:firstLine="0"/>
                          <w:jc w:val="left"/>
                          <w:rPr>
                            <w:i/>
                            <w:sz w:val="20"/>
                          </w:rPr>
                        </w:pPr>
                        <w:r>
                          <w:rPr>
                            <w:i/>
                            <w:sz w:val="20"/>
                          </w:rPr>
                          <w:t>The</w:t>
                        </w:r>
                        <w:r>
                          <w:rPr>
                            <w:i/>
                            <w:spacing w:val="-4"/>
                            <w:sz w:val="20"/>
                          </w:rPr>
                          <w:t> </w:t>
                        </w:r>
                        <w:r>
                          <w:rPr>
                            <w:i/>
                            <w:sz w:val="20"/>
                          </w:rPr>
                          <w:t>Bidder</w:t>
                        </w:r>
                        <w:r>
                          <w:rPr>
                            <w:i/>
                            <w:spacing w:val="-2"/>
                            <w:sz w:val="20"/>
                          </w:rPr>
                          <w:t> </w:t>
                        </w:r>
                        <w:r>
                          <w:rPr>
                            <w:i/>
                            <w:sz w:val="20"/>
                          </w:rPr>
                          <w:t>shall</w:t>
                        </w:r>
                        <w:r>
                          <w:rPr>
                            <w:i/>
                            <w:spacing w:val="-2"/>
                            <w:sz w:val="20"/>
                          </w:rPr>
                          <w:t> </w:t>
                        </w:r>
                        <w:r>
                          <w:rPr>
                            <w:i/>
                            <w:sz w:val="20"/>
                          </w:rPr>
                          <w:t>initial</w:t>
                        </w:r>
                        <w:r>
                          <w:rPr>
                            <w:i/>
                            <w:spacing w:val="-2"/>
                            <w:sz w:val="20"/>
                          </w:rPr>
                          <w:t> </w:t>
                        </w:r>
                        <w:r>
                          <w:rPr>
                            <w:i/>
                            <w:sz w:val="20"/>
                          </w:rPr>
                          <w:t>and submit</w:t>
                        </w:r>
                        <w:r>
                          <w:rPr>
                            <w:i/>
                            <w:spacing w:val="-3"/>
                            <w:sz w:val="20"/>
                          </w:rPr>
                          <w:t> </w:t>
                        </w:r>
                        <w:r>
                          <w:rPr>
                            <w:i/>
                            <w:sz w:val="20"/>
                          </w:rPr>
                          <w:t>the</w:t>
                        </w:r>
                        <w:r>
                          <w:rPr>
                            <w:i/>
                            <w:spacing w:val="-2"/>
                            <w:sz w:val="20"/>
                          </w:rPr>
                          <w:t> </w:t>
                        </w:r>
                        <w:r>
                          <w:rPr>
                            <w:i/>
                            <w:sz w:val="20"/>
                          </w:rPr>
                          <w:t>Code</w:t>
                        </w:r>
                        <w:r>
                          <w:rPr>
                            <w:i/>
                            <w:spacing w:val="-2"/>
                            <w:sz w:val="20"/>
                          </w:rPr>
                          <w:t> </w:t>
                        </w:r>
                        <w:r>
                          <w:rPr>
                            <w:i/>
                            <w:sz w:val="20"/>
                          </w:rPr>
                          <w:t>of</w:t>
                        </w:r>
                        <w:r>
                          <w:rPr>
                            <w:i/>
                            <w:spacing w:val="-3"/>
                            <w:sz w:val="20"/>
                          </w:rPr>
                          <w:t> </w:t>
                        </w:r>
                        <w:r>
                          <w:rPr>
                            <w:i/>
                            <w:sz w:val="20"/>
                          </w:rPr>
                          <w:t>Conduct</w:t>
                        </w:r>
                        <w:r>
                          <w:rPr>
                            <w:i/>
                            <w:spacing w:val="-3"/>
                            <w:sz w:val="20"/>
                          </w:rPr>
                          <w:t> </w:t>
                        </w:r>
                        <w:r>
                          <w:rPr>
                            <w:i/>
                            <w:sz w:val="20"/>
                          </w:rPr>
                          <w:t>form</w:t>
                        </w:r>
                        <w:r>
                          <w:rPr>
                            <w:i/>
                            <w:spacing w:val="-5"/>
                            <w:sz w:val="20"/>
                          </w:rPr>
                          <w:t> </w:t>
                        </w:r>
                        <w:r>
                          <w:rPr>
                            <w:i/>
                            <w:sz w:val="20"/>
                          </w:rPr>
                          <w:t>as</w:t>
                        </w:r>
                        <w:r>
                          <w:rPr>
                            <w:i/>
                            <w:spacing w:val="-3"/>
                            <w:sz w:val="20"/>
                          </w:rPr>
                          <w:t> </w:t>
                        </w:r>
                        <w:r>
                          <w:rPr>
                            <w:i/>
                            <w:sz w:val="20"/>
                          </w:rPr>
                          <w:t>part</w:t>
                        </w:r>
                        <w:r>
                          <w:rPr>
                            <w:i/>
                            <w:spacing w:val="-3"/>
                            <w:sz w:val="20"/>
                          </w:rPr>
                          <w:t> </w:t>
                        </w:r>
                        <w:r>
                          <w:rPr>
                            <w:i/>
                            <w:sz w:val="20"/>
                          </w:rPr>
                          <w:t>of</w:t>
                        </w:r>
                        <w:r>
                          <w:rPr>
                            <w:i/>
                            <w:spacing w:val="-3"/>
                            <w:sz w:val="20"/>
                          </w:rPr>
                          <w:t> </w:t>
                        </w:r>
                        <w:r>
                          <w:rPr>
                            <w:i/>
                            <w:sz w:val="20"/>
                          </w:rPr>
                          <w:t>its </w:t>
                        </w:r>
                        <w:r>
                          <w:rPr>
                            <w:i/>
                            <w:spacing w:val="-4"/>
                            <w:sz w:val="20"/>
                          </w:rPr>
                          <w:t>bid.</w:t>
                        </w:r>
                      </w:p>
                    </w:txbxContent>
                  </v:textbox>
                  <w10:wrap type="none"/>
                </v:shape>
                <v:shape style="position:absolute;left:1495;top:97;width:9568;height:2018" type="#_x0000_t202" id="docshape19" filled="false" stroked="false">
                  <v:textbox inset="0,0,0,0">
                    <w:txbxContent>
                      <w:p>
                        <w:pPr>
                          <w:spacing w:before="74"/>
                          <w:ind w:left="145" w:right="0" w:firstLine="0"/>
                          <w:jc w:val="left"/>
                          <w:rPr>
                            <w:i/>
                            <w:sz w:val="20"/>
                          </w:rPr>
                        </w:pPr>
                        <w:r>
                          <w:rPr>
                            <w:b/>
                            <w:i/>
                            <w:sz w:val="20"/>
                          </w:rPr>
                          <w:t>Note</w:t>
                        </w:r>
                        <w:r>
                          <w:rPr>
                            <w:b/>
                            <w:i/>
                            <w:spacing w:val="-2"/>
                            <w:sz w:val="20"/>
                          </w:rPr>
                          <w:t> </w:t>
                        </w:r>
                        <w:r>
                          <w:rPr>
                            <w:b/>
                            <w:i/>
                            <w:sz w:val="20"/>
                          </w:rPr>
                          <w:t>to</w:t>
                        </w:r>
                        <w:r>
                          <w:rPr>
                            <w:b/>
                            <w:i/>
                            <w:spacing w:val="-3"/>
                            <w:sz w:val="20"/>
                          </w:rPr>
                          <w:t> </w:t>
                        </w:r>
                        <w:r>
                          <w:rPr>
                            <w:b/>
                            <w:i/>
                            <w:sz w:val="20"/>
                          </w:rPr>
                          <w:t>the</w:t>
                        </w:r>
                        <w:r>
                          <w:rPr>
                            <w:b/>
                            <w:i/>
                            <w:spacing w:val="-1"/>
                            <w:sz w:val="20"/>
                          </w:rPr>
                          <w:t> </w:t>
                        </w:r>
                        <w:r>
                          <w:rPr>
                            <w:b/>
                            <w:i/>
                            <w:spacing w:val="-2"/>
                            <w:sz w:val="20"/>
                          </w:rPr>
                          <w:t>Employer</w:t>
                        </w:r>
                        <w:r>
                          <w:rPr>
                            <w:i/>
                            <w:spacing w:val="-2"/>
                            <w:sz w:val="20"/>
                          </w:rPr>
                          <w:t>:</w:t>
                        </w:r>
                      </w:p>
                      <w:p>
                        <w:pPr>
                          <w:spacing w:before="116"/>
                          <w:ind w:left="505" w:right="178" w:firstLine="0"/>
                          <w:jc w:val="left"/>
                          <w:rPr>
                            <w:i/>
                            <w:sz w:val="20"/>
                          </w:rPr>
                        </w:pPr>
                        <w:r>
                          <w:rPr>
                            <w:b/>
                            <w:i/>
                            <w:sz w:val="20"/>
                          </w:rPr>
                          <w:t>The</w:t>
                        </w:r>
                        <w:r>
                          <w:rPr>
                            <w:b/>
                            <w:i/>
                            <w:spacing w:val="-2"/>
                            <w:sz w:val="20"/>
                          </w:rPr>
                          <w:t> </w:t>
                        </w:r>
                        <w:r>
                          <w:rPr>
                            <w:b/>
                            <w:i/>
                            <w:sz w:val="20"/>
                          </w:rPr>
                          <w:t>following</w:t>
                        </w:r>
                        <w:r>
                          <w:rPr>
                            <w:b/>
                            <w:i/>
                            <w:spacing w:val="-4"/>
                            <w:sz w:val="20"/>
                          </w:rPr>
                          <w:t> </w:t>
                        </w:r>
                        <w:r>
                          <w:rPr>
                            <w:b/>
                            <w:i/>
                            <w:sz w:val="20"/>
                          </w:rPr>
                          <w:t>minimum</w:t>
                        </w:r>
                        <w:r>
                          <w:rPr>
                            <w:b/>
                            <w:i/>
                            <w:spacing w:val="-4"/>
                            <w:sz w:val="20"/>
                          </w:rPr>
                          <w:t> </w:t>
                        </w:r>
                        <w:r>
                          <w:rPr>
                            <w:b/>
                            <w:i/>
                            <w:sz w:val="20"/>
                          </w:rPr>
                          <w:t>requirements</w:t>
                        </w:r>
                        <w:r>
                          <w:rPr>
                            <w:b/>
                            <w:i/>
                            <w:spacing w:val="-3"/>
                            <w:sz w:val="20"/>
                          </w:rPr>
                          <w:t> </w:t>
                        </w:r>
                        <w:r>
                          <w:rPr>
                            <w:b/>
                            <w:i/>
                            <w:sz w:val="20"/>
                          </w:rPr>
                          <w:t>shall</w:t>
                        </w:r>
                        <w:r>
                          <w:rPr>
                            <w:b/>
                            <w:i/>
                            <w:spacing w:val="-3"/>
                            <w:sz w:val="20"/>
                          </w:rPr>
                          <w:t> </w:t>
                        </w:r>
                        <w:r>
                          <w:rPr>
                            <w:b/>
                            <w:i/>
                            <w:sz w:val="20"/>
                          </w:rPr>
                          <w:t>not</w:t>
                        </w:r>
                        <w:r>
                          <w:rPr>
                            <w:b/>
                            <w:i/>
                            <w:spacing w:val="-3"/>
                            <w:sz w:val="20"/>
                          </w:rPr>
                          <w:t> </w:t>
                        </w:r>
                        <w:r>
                          <w:rPr>
                            <w:b/>
                            <w:i/>
                            <w:sz w:val="20"/>
                          </w:rPr>
                          <w:t>be</w:t>
                        </w:r>
                        <w:r>
                          <w:rPr>
                            <w:b/>
                            <w:i/>
                            <w:spacing w:val="-2"/>
                            <w:sz w:val="20"/>
                          </w:rPr>
                          <w:t> </w:t>
                        </w:r>
                        <w:r>
                          <w:rPr>
                            <w:b/>
                            <w:i/>
                            <w:sz w:val="20"/>
                          </w:rPr>
                          <w:t>modified</w:t>
                        </w:r>
                        <w:r>
                          <w:rPr>
                            <w:i/>
                            <w:sz w:val="20"/>
                          </w:rPr>
                          <w:t>.</w:t>
                        </w:r>
                        <w:r>
                          <w:rPr>
                            <w:i/>
                            <w:spacing w:val="-4"/>
                            <w:sz w:val="20"/>
                          </w:rPr>
                          <w:t> </w:t>
                        </w:r>
                        <w:r>
                          <w:rPr>
                            <w:i/>
                            <w:sz w:val="20"/>
                          </w:rPr>
                          <w:t>The</w:t>
                        </w:r>
                        <w:r>
                          <w:rPr>
                            <w:i/>
                            <w:spacing w:val="-4"/>
                            <w:sz w:val="20"/>
                          </w:rPr>
                          <w:t> </w:t>
                        </w:r>
                        <w:r>
                          <w:rPr>
                            <w:i/>
                            <w:sz w:val="20"/>
                          </w:rPr>
                          <w:t>Employer</w:t>
                        </w:r>
                        <w:r>
                          <w:rPr>
                            <w:i/>
                            <w:spacing w:val="-2"/>
                            <w:sz w:val="20"/>
                          </w:rPr>
                          <w:t> </w:t>
                        </w:r>
                        <w:r>
                          <w:rPr>
                            <w:i/>
                            <w:sz w:val="20"/>
                          </w:rPr>
                          <w:t>may</w:t>
                        </w:r>
                        <w:r>
                          <w:rPr>
                            <w:i/>
                            <w:spacing w:val="-4"/>
                            <w:sz w:val="20"/>
                          </w:rPr>
                          <w:t> </w:t>
                        </w:r>
                        <w:r>
                          <w:rPr>
                            <w:i/>
                            <w:sz w:val="20"/>
                          </w:rPr>
                          <w:t>add</w:t>
                        </w:r>
                        <w:r>
                          <w:rPr>
                            <w:i/>
                            <w:spacing w:val="-7"/>
                            <w:sz w:val="20"/>
                          </w:rPr>
                          <w:t> </w:t>
                        </w:r>
                        <w:r>
                          <w:rPr>
                            <w:i/>
                            <w:sz w:val="20"/>
                          </w:rPr>
                          <w:t>additional</w:t>
                        </w:r>
                        <w:r>
                          <w:rPr>
                            <w:i/>
                            <w:spacing w:val="-4"/>
                            <w:sz w:val="20"/>
                          </w:rPr>
                          <w:t> </w:t>
                        </w:r>
                        <w:r>
                          <w:rPr>
                            <w:i/>
                            <w:sz w:val="20"/>
                          </w:rPr>
                          <w:t>requirements to address identified issues, informed by relevant environmental and social assessment.</w:t>
                        </w:r>
                      </w:p>
                      <w:p>
                        <w:pPr>
                          <w:spacing w:before="121"/>
                          <w:ind w:left="505" w:right="178" w:firstLine="0"/>
                          <w:jc w:val="left"/>
                          <w:rPr>
                            <w:i/>
                            <w:sz w:val="20"/>
                          </w:rPr>
                        </w:pPr>
                        <w:r>
                          <w:rPr>
                            <w:i/>
                            <w:sz w:val="20"/>
                          </w:rPr>
                          <w:t>The</w:t>
                        </w:r>
                        <w:r>
                          <w:rPr>
                            <w:i/>
                            <w:spacing w:val="-4"/>
                            <w:sz w:val="20"/>
                          </w:rPr>
                          <w:t> </w:t>
                        </w:r>
                        <w:r>
                          <w:rPr>
                            <w:i/>
                            <w:sz w:val="20"/>
                          </w:rPr>
                          <w:t>types</w:t>
                        </w:r>
                        <w:r>
                          <w:rPr>
                            <w:i/>
                            <w:spacing w:val="-7"/>
                            <w:sz w:val="20"/>
                          </w:rPr>
                          <w:t> </w:t>
                        </w:r>
                        <w:r>
                          <w:rPr>
                            <w:i/>
                            <w:sz w:val="20"/>
                          </w:rPr>
                          <w:t>of</w:t>
                        </w:r>
                        <w:r>
                          <w:rPr>
                            <w:i/>
                            <w:spacing w:val="-5"/>
                            <w:sz w:val="20"/>
                          </w:rPr>
                          <w:t> </w:t>
                        </w:r>
                        <w:r>
                          <w:rPr>
                            <w:i/>
                            <w:sz w:val="20"/>
                          </w:rPr>
                          <w:t>issues</w:t>
                        </w:r>
                        <w:r>
                          <w:rPr>
                            <w:i/>
                            <w:spacing w:val="-2"/>
                            <w:sz w:val="20"/>
                          </w:rPr>
                          <w:t> </w:t>
                        </w:r>
                        <w:r>
                          <w:rPr>
                            <w:i/>
                            <w:sz w:val="20"/>
                          </w:rPr>
                          <w:t>identified</w:t>
                        </w:r>
                        <w:r>
                          <w:rPr>
                            <w:i/>
                            <w:spacing w:val="-2"/>
                            <w:sz w:val="20"/>
                          </w:rPr>
                          <w:t> </w:t>
                        </w:r>
                        <w:r>
                          <w:rPr>
                            <w:i/>
                            <w:sz w:val="20"/>
                          </w:rPr>
                          <w:t>could</w:t>
                        </w:r>
                        <w:r>
                          <w:rPr>
                            <w:i/>
                            <w:spacing w:val="-2"/>
                            <w:sz w:val="20"/>
                          </w:rPr>
                          <w:t> </w:t>
                        </w:r>
                        <w:r>
                          <w:rPr>
                            <w:i/>
                            <w:sz w:val="20"/>
                          </w:rPr>
                          <w:t>include</w:t>
                        </w:r>
                        <w:r>
                          <w:rPr>
                            <w:i/>
                            <w:spacing w:val="-4"/>
                            <w:sz w:val="20"/>
                          </w:rPr>
                          <w:t> </w:t>
                        </w:r>
                        <w:r>
                          <w:rPr>
                            <w:i/>
                            <w:sz w:val="20"/>
                          </w:rPr>
                          <w:t>risks</w:t>
                        </w:r>
                        <w:r>
                          <w:rPr>
                            <w:i/>
                            <w:spacing w:val="-7"/>
                            <w:sz w:val="20"/>
                          </w:rPr>
                          <w:t> </w:t>
                        </w:r>
                        <w:r>
                          <w:rPr>
                            <w:i/>
                            <w:sz w:val="20"/>
                          </w:rPr>
                          <w:t>associated</w:t>
                        </w:r>
                        <w:r>
                          <w:rPr>
                            <w:i/>
                            <w:spacing w:val="-2"/>
                            <w:sz w:val="20"/>
                          </w:rPr>
                          <w:t> </w:t>
                        </w:r>
                        <w:r>
                          <w:rPr>
                            <w:i/>
                            <w:sz w:val="20"/>
                          </w:rPr>
                          <w:t>with:</w:t>
                        </w:r>
                        <w:r>
                          <w:rPr>
                            <w:i/>
                            <w:spacing w:val="-2"/>
                            <w:sz w:val="20"/>
                          </w:rPr>
                          <w:t> </w:t>
                        </w:r>
                        <w:r>
                          <w:rPr>
                            <w:i/>
                            <w:sz w:val="20"/>
                          </w:rPr>
                          <w:t>labor</w:t>
                        </w:r>
                        <w:r>
                          <w:rPr>
                            <w:i/>
                            <w:spacing w:val="-2"/>
                            <w:sz w:val="20"/>
                          </w:rPr>
                          <w:t> </w:t>
                        </w:r>
                        <w:r>
                          <w:rPr>
                            <w:i/>
                            <w:sz w:val="20"/>
                          </w:rPr>
                          <w:t>influx,</w:t>
                        </w:r>
                        <w:r>
                          <w:rPr>
                            <w:i/>
                            <w:spacing w:val="-3"/>
                            <w:sz w:val="20"/>
                          </w:rPr>
                          <w:t> </w:t>
                        </w:r>
                        <w:r>
                          <w:rPr>
                            <w:i/>
                            <w:sz w:val="20"/>
                          </w:rPr>
                          <w:t>spread</w:t>
                        </w:r>
                        <w:r>
                          <w:rPr>
                            <w:i/>
                            <w:spacing w:val="-2"/>
                            <w:sz w:val="20"/>
                          </w:rPr>
                          <w:t> </w:t>
                        </w:r>
                        <w:r>
                          <w:rPr>
                            <w:i/>
                            <w:sz w:val="20"/>
                          </w:rPr>
                          <w:t>of</w:t>
                        </w:r>
                        <w:r>
                          <w:rPr>
                            <w:i/>
                            <w:spacing w:val="-9"/>
                            <w:sz w:val="20"/>
                          </w:rPr>
                          <w:t> </w:t>
                        </w:r>
                        <w:r>
                          <w:rPr>
                            <w:i/>
                            <w:sz w:val="20"/>
                          </w:rPr>
                          <w:t>communicable diseases, and Sexual Exploitation and Abuse (SEA), Sexual Harassment (SH) etc.</w:t>
                        </w:r>
                      </w:p>
                      <w:p>
                        <w:pPr>
                          <w:spacing w:before="123"/>
                          <w:ind w:left="505" w:right="0" w:firstLine="0"/>
                          <w:jc w:val="left"/>
                          <w:rPr>
                            <w:b/>
                            <w:i/>
                            <w:sz w:val="20"/>
                          </w:rPr>
                        </w:pPr>
                        <w:r>
                          <w:rPr>
                            <w:b/>
                            <w:i/>
                            <w:sz w:val="20"/>
                          </w:rPr>
                          <w:t>Delete</w:t>
                        </w:r>
                        <w:r>
                          <w:rPr>
                            <w:b/>
                            <w:i/>
                            <w:spacing w:val="-1"/>
                            <w:sz w:val="20"/>
                          </w:rPr>
                          <w:t> </w:t>
                        </w:r>
                        <w:r>
                          <w:rPr>
                            <w:b/>
                            <w:i/>
                            <w:sz w:val="20"/>
                          </w:rPr>
                          <w:t>this</w:t>
                        </w:r>
                        <w:r>
                          <w:rPr>
                            <w:b/>
                            <w:i/>
                            <w:spacing w:val="-2"/>
                            <w:sz w:val="20"/>
                          </w:rPr>
                          <w:t> </w:t>
                        </w:r>
                        <w:r>
                          <w:rPr>
                            <w:b/>
                            <w:i/>
                            <w:sz w:val="20"/>
                          </w:rPr>
                          <w:t>Box</w:t>
                        </w:r>
                        <w:r>
                          <w:rPr>
                            <w:b/>
                            <w:i/>
                            <w:spacing w:val="-4"/>
                            <w:sz w:val="20"/>
                          </w:rPr>
                          <w:t> </w:t>
                        </w:r>
                        <w:r>
                          <w:rPr>
                            <w:b/>
                            <w:i/>
                            <w:sz w:val="20"/>
                          </w:rPr>
                          <w:t>prior</w:t>
                        </w:r>
                        <w:r>
                          <w:rPr>
                            <w:b/>
                            <w:i/>
                            <w:spacing w:val="-3"/>
                            <w:sz w:val="20"/>
                          </w:rPr>
                          <w:t> </w:t>
                        </w:r>
                        <w:r>
                          <w:rPr>
                            <w:b/>
                            <w:i/>
                            <w:sz w:val="20"/>
                          </w:rPr>
                          <w:t>to</w:t>
                        </w:r>
                        <w:r>
                          <w:rPr>
                            <w:b/>
                            <w:i/>
                            <w:spacing w:val="-3"/>
                            <w:sz w:val="20"/>
                          </w:rPr>
                          <w:t> </w:t>
                        </w:r>
                        <w:r>
                          <w:rPr>
                            <w:b/>
                            <w:i/>
                            <w:sz w:val="20"/>
                          </w:rPr>
                          <w:t>issuance</w:t>
                        </w:r>
                        <w:r>
                          <w:rPr>
                            <w:b/>
                            <w:i/>
                            <w:spacing w:val="-1"/>
                            <w:sz w:val="20"/>
                          </w:rPr>
                          <w:t> </w:t>
                        </w:r>
                        <w:r>
                          <w:rPr>
                            <w:b/>
                            <w:i/>
                            <w:sz w:val="20"/>
                          </w:rPr>
                          <w:t>of</w:t>
                        </w:r>
                        <w:r>
                          <w:rPr>
                            <w:b/>
                            <w:i/>
                            <w:spacing w:val="-1"/>
                            <w:sz w:val="20"/>
                          </w:rPr>
                          <w:t> </w:t>
                        </w:r>
                        <w:r>
                          <w:rPr>
                            <w:b/>
                            <w:i/>
                            <w:sz w:val="20"/>
                          </w:rPr>
                          <w:t>the</w:t>
                        </w:r>
                        <w:r>
                          <w:rPr>
                            <w:b/>
                            <w:i/>
                            <w:spacing w:val="-2"/>
                            <w:sz w:val="20"/>
                          </w:rPr>
                          <w:t> </w:t>
                        </w:r>
                        <w:r>
                          <w:rPr>
                            <w:b/>
                            <w:i/>
                            <w:sz w:val="20"/>
                          </w:rPr>
                          <w:t>bidding</w:t>
                        </w:r>
                        <w:r>
                          <w:rPr>
                            <w:b/>
                            <w:i/>
                            <w:spacing w:val="-2"/>
                            <w:sz w:val="20"/>
                          </w:rPr>
                          <w:t> documents.</w:t>
                        </w:r>
                      </w:p>
                    </w:txbxContent>
                  </v:textbox>
                  <w10:wrap type="none"/>
                </v:shape>
                <w10:wrap type="topAndBottom"/>
              </v:group>
            </w:pict>
          </mc:Fallback>
        </mc:AlternateContent>
      </w:r>
    </w:p>
    <w:p>
      <w:pPr>
        <w:pStyle w:val="BodyText"/>
        <w:spacing w:before="5"/>
        <w:rPr>
          <w:i/>
          <w:sz w:val="18"/>
        </w:rPr>
      </w:pPr>
    </w:p>
    <w:p>
      <w:pPr>
        <w:spacing w:before="0"/>
        <w:ind w:left="1" w:right="0" w:firstLine="0"/>
        <w:jc w:val="center"/>
        <w:rPr>
          <w:b/>
          <w:sz w:val="18"/>
        </w:rPr>
      </w:pPr>
      <w:r>
        <w:rPr>
          <w:b/>
          <w:sz w:val="18"/>
        </w:rPr>
        <w:t>CODE</w:t>
      </w:r>
      <w:r>
        <w:rPr>
          <w:b/>
          <w:spacing w:val="-3"/>
          <w:sz w:val="18"/>
        </w:rPr>
        <w:t> </w:t>
      </w:r>
      <w:r>
        <w:rPr>
          <w:b/>
          <w:sz w:val="18"/>
        </w:rPr>
        <w:t>OF</w:t>
      </w:r>
      <w:r>
        <w:rPr>
          <w:b/>
          <w:spacing w:val="-3"/>
          <w:sz w:val="18"/>
        </w:rPr>
        <w:t> </w:t>
      </w:r>
      <w:r>
        <w:rPr>
          <w:b/>
          <w:sz w:val="18"/>
        </w:rPr>
        <w:t>CONDUCT</w:t>
      </w:r>
      <w:r>
        <w:rPr>
          <w:b/>
          <w:spacing w:val="-4"/>
          <w:sz w:val="18"/>
        </w:rPr>
        <w:t> </w:t>
      </w:r>
      <w:r>
        <w:rPr>
          <w:b/>
          <w:sz w:val="18"/>
        </w:rPr>
        <w:t>FOR</w:t>
      </w:r>
      <w:r>
        <w:rPr>
          <w:b/>
          <w:spacing w:val="-6"/>
          <w:sz w:val="18"/>
        </w:rPr>
        <w:t> </w:t>
      </w:r>
      <w:r>
        <w:rPr>
          <w:b/>
          <w:sz w:val="18"/>
        </w:rPr>
        <w:t>CONTRACTOR’S</w:t>
      </w:r>
      <w:r>
        <w:rPr>
          <w:b/>
          <w:spacing w:val="-4"/>
          <w:sz w:val="18"/>
        </w:rPr>
        <w:t> </w:t>
      </w:r>
      <w:r>
        <w:rPr>
          <w:b/>
          <w:spacing w:val="-2"/>
          <w:sz w:val="18"/>
        </w:rPr>
        <w:t>PERSONNEL</w:t>
      </w:r>
    </w:p>
    <w:p>
      <w:pPr>
        <w:pStyle w:val="BodyText"/>
        <w:spacing w:before="1"/>
        <w:rPr>
          <w:b/>
          <w:sz w:val="18"/>
        </w:rPr>
      </w:pPr>
    </w:p>
    <w:p>
      <w:pPr>
        <w:spacing w:before="0"/>
        <w:ind w:left="360" w:right="352" w:firstLine="0"/>
        <w:jc w:val="both"/>
        <w:rPr>
          <w:sz w:val="18"/>
        </w:rPr>
      </w:pPr>
      <w:r>
        <w:rPr>
          <w:sz w:val="18"/>
        </w:rPr>
        <w:t>We</w:t>
      </w:r>
      <w:r>
        <w:rPr>
          <w:spacing w:val="-2"/>
          <w:sz w:val="18"/>
        </w:rPr>
        <w:t> </w:t>
      </w:r>
      <w:r>
        <w:rPr>
          <w:sz w:val="18"/>
        </w:rPr>
        <w:t>are</w:t>
      </w:r>
      <w:r>
        <w:rPr>
          <w:spacing w:val="-2"/>
          <w:sz w:val="18"/>
        </w:rPr>
        <w:t> </w:t>
      </w:r>
      <w:r>
        <w:rPr>
          <w:sz w:val="18"/>
        </w:rPr>
        <w:t>the</w:t>
      </w:r>
      <w:r>
        <w:rPr>
          <w:spacing w:val="-2"/>
          <w:sz w:val="18"/>
        </w:rPr>
        <w:t> </w:t>
      </w:r>
      <w:r>
        <w:rPr>
          <w:sz w:val="18"/>
        </w:rPr>
        <w:t>Contractor,</w:t>
      </w:r>
      <w:r>
        <w:rPr>
          <w:spacing w:val="-2"/>
          <w:sz w:val="18"/>
        </w:rPr>
        <w:t> </w:t>
      </w:r>
      <w:r>
        <w:rPr>
          <w:color w:val="FF0000"/>
          <w:sz w:val="18"/>
        </w:rPr>
        <w:t>[</w:t>
      </w:r>
      <w:r>
        <w:rPr>
          <w:i/>
          <w:color w:val="FF0000"/>
          <w:sz w:val="18"/>
        </w:rPr>
        <w:t>name</w:t>
      </w:r>
      <w:r>
        <w:rPr>
          <w:i/>
          <w:color w:val="FF0000"/>
          <w:spacing w:val="-9"/>
          <w:sz w:val="18"/>
        </w:rPr>
        <w:t> </w:t>
      </w:r>
      <w:r>
        <w:rPr>
          <w:i/>
          <w:color w:val="FF0000"/>
          <w:sz w:val="18"/>
        </w:rPr>
        <w:t>of</w:t>
      </w:r>
      <w:r>
        <w:rPr>
          <w:i/>
          <w:color w:val="FF0000"/>
          <w:spacing w:val="-3"/>
          <w:sz w:val="18"/>
        </w:rPr>
        <w:t> </w:t>
      </w:r>
      <w:r>
        <w:rPr>
          <w:i/>
          <w:color w:val="FF0000"/>
          <w:sz w:val="18"/>
        </w:rPr>
        <w:t>Contractor</w:t>
      </w:r>
      <w:r>
        <w:rPr>
          <w:color w:val="FF0000"/>
          <w:sz w:val="18"/>
        </w:rPr>
        <w:t>]</w:t>
      </w:r>
      <w:r>
        <w:rPr>
          <w:sz w:val="18"/>
        </w:rPr>
        <w:t>.</w:t>
      </w:r>
      <w:r>
        <w:rPr>
          <w:spacing w:val="34"/>
          <w:sz w:val="18"/>
        </w:rPr>
        <w:t> </w:t>
      </w:r>
      <w:r>
        <w:rPr>
          <w:sz w:val="18"/>
        </w:rPr>
        <w:t>We</w:t>
      </w:r>
      <w:r>
        <w:rPr>
          <w:spacing w:val="-2"/>
          <w:sz w:val="18"/>
        </w:rPr>
        <w:t> </w:t>
      </w:r>
      <w:r>
        <w:rPr>
          <w:sz w:val="18"/>
        </w:rPr>
        <w:t>have</w:t>
      </w:r>
      <w:r>
        <w:rPr>
          <w:spacing w:val="-2"/>
          <w:sz w:val="18"/>
        </w:rPr>
        <w:t> </w:t>
      </w:r>
      <w:r>
        <w:rPr>
          <w:sz w:val="18"/>
        </w:rPr>
        <w:t>signed</w:t>
      </w:r>
      <w:r>
        <w:rPr>
          <w:spacing w:val="-3"/>
          <w:sz w:val="18"/>
        </w:rPr>
        <w:t> </w:t>
      </w:r>
      <w:r>
        <w:rPr>
          <w:sz w:val="18"/>
        </w:rPr>
        <w:t>a</w:t>
      </w:r>
      <w:r>
        <w:rPr>
          <w:spacing w:val="-4"/>
          <w:sz w:val="18"/>
        </w:rPr>
        <w:t> </w:t>
      </w:r>
      <w:r>
        <w:rPr>
          <w:sz w:val="18"/>
        </w:rPr>
        <w:t>contract</w:t>
      </w:r>
      <w:r>
        <w:rPr>
          <w:spacing w:val="-3"/>
          <w:sz w:val="18"/>
        </w:rPr>
        <w:t> </w:t>
      </w:r>
      <w:r>
        <w:rPr>
          <w:sz w:val="18"/>
        </w:rPr>
        <w:t>with</w:t>
      </w:r>
      <w:r>
        <w:rPr>
          <w:spacing w:val="-2"/>
          <w:sz w:val="18"/>
        </w:rPr>
        <w:t> </w:t>
      </w:r>
      <w:r>
        <w:rPr>
          <w:color w:val="FF0000"/>
          <w:sz w:val="18"/>
        </w:rPr>
        <w:t>[</w:t>
      </w:r>
      <w:r>
        <w:rPr>
          <w:i/>
          <w:color w:val="FF0000"/>
          <w:sz w:val="18"/>
        </w:rPr>
        <w:t>name</w:t>
      </w:r>
      <w:r>
        <w:rPr>
          <w:i/>
          <w:color w:val="FF0000"/>
          <w:spacing w:val="-9"/>
          <w:sz w:val="18"/>
        </w:rPr>
        <w:t> </w:t>
      </w:r>
      <w:r>
        <w:rPr>
          <w:i/>
          <w:color w:val="FF0000"/>
          <w:sz w:val="18"/>
        </w:rPr>
        <w:t>of</w:t>
      </w:r>
      <w:r>
        <w:rPr>
          <w:i/>
          <w:color w:val="FF0000"/>
          <w:spacing w:val="-8"/>
          <w:sz w:val="18"/>
        </w:rPr>
        <w:t> </w:t>
      </w:r>
      <w:r>
        <w:rPr>
          <w:i/>
          <w:color w:val="FF0000"/>
          <w:sz w:val="18"/>
        </w:rPr>
        <w:t>Employer</w:t>
      </w:r>
      <w:r>
        <w:rPr>
          <w:sz w:val="18"/>
        </w:rPr>
        <w:t>]</w:t>
      </w:r>
      <w:r>
        <w:rPr>
          <w:spacing w:val="-3"/>
          <w:sz w:val="18"/>
        </w:rPr>
        <w:t> </w:t>
      </w:r>
      <w:r>
        <w:rPr>
          <w:sz w:val="18"/>
        </w:rPr>
        <w:t>for</w:t>
      </w:r>
      <w:r>
        <w:rPr>
          <w:spacing w:val="-2"/>
          <w:sz w:val="18"/>
        </w:rPr>
        <w:t> </w:t>
      </w:r>
      <w:r>
        <w:rPr>
          <w:color w:val="FF0000"/>
          <w:sz w:val="18"/>
        </w:rPr>
        <w:t>[</w:t>
      </w:r>
      <w:r>
        <w:rPr>
          <w:i/>
          <w:color w:val="FF0000"/>
          <w:sz w:val="18"/>
        </w:rPr>
        <w:t>description</w:t>
      </w:r>
      <w:r>
        <w:rPr>
          <w:i/>
          <w:color w:val="FF0000"/>
          <w:spacing w:val="-6"/>
          <w:sz w:val="18"/>
        </w:rPr>
        <w:t> </w:t>
      </w:r>
      <w:r>
        <w:rPr>
          <w:i/>
          <w:color w:val="FF0000"/>
          <w:sz w:val="18"/>
        </w:rPr>
        <w:t>of</w:t>
      </w:r>
      <w:r>
        <w:rPr>
          <w:i/>
          <w:color w:val="FF0000"/>
          <w:spacing w:val="-3"/>
          <w:sz w:val="18"/>
        </w:rPr>
        <w:t> </w:t>
      </w:r>
      <w:r>
        <w:rPr>
          <w:i/>
          <w:color w:val="FF0000"/>
          <w:sz w:val="18"/>
        </w:rPr>
        <w:t>the</w:t>
      </w:r>
      <w:r>
        <w:rPr>
          <w:i/>
          <w:color w:val="FF0000"/>
          <w:spacing w:val="-4"/>
          <w:sz w:val="18"/>
        </w:rPr>
        <w:t> </w:t>
      </w:r>
      <w:r>
        <w:rPr>
          <w:i/>
          <w:color w:val="FF0000"/>
          <w:sz w:val="18"/>
        </w:rPr>
        <w:t>Works</w:t>
      </w:r>
      <w:r>
        <w:rPr>
          <w:color w:val="FF0000"/>
          <w:sz w:val="18"/>
        </w:rPr>
        <w:t>]</w:t>
      </w:r>
      <w:r>
        <w:rPr>
          <w:sz w:val="18"/>
        </w:rPr>
        <w:t>. These</w:t>
      </w:r>
      <w:r>
        <w:rPr>
          <w:spacing w:val="-1"/>
          <w:sz w:val="18"/>
        </w:rPr>
        <w:t> </w:t>
      </w:r>
      <w:r>
        <w:rPr>
          <w:sz w:val="18"/>
        </w:rPr>
        <w:t>Works</w:t>
      </w:r>
      <w:r>
        <w:rPr>
          <w:spacing w:val="-2"/>
          <w:sz w:val="18"/>
        </w:rPr>
        <w:t> </w:t>
      </w:r>
      <w:r>
        <w:rPr>
          <w:sz w:val="18"/>
        </w:rPr>
        <w:t>will</w:t>
      </w:r>
      <w:r>
        <w:rPr>
          <w:spacing w:val="-3"/>
          <w:sz w:val="18"/>
        </w:rPr>
        <w:t> </w:t>
      </w:r>
      <w:r>
        <w:rPr>
          <w:sz w:val="18"/>
        </w:rPr>
        <w:t>be carried</w:t>
      </w:r>
      <w:r>
        <w:rPr>
          <w:spacing w:val="-1"/>
          <w:sz w:val="18"/>
        </w:rPr>
        <w:t> </w:t>
      </w:r>
      <w:r>
        <w:rPr>
          <w:sz w:val="18"/>
        </w:rPr>
        <w:t>out</w:t>
      </w:r>
      <w:r>
        <w:rPr>
          <w:spacing w:val="-1"/>
          <w:sz w:val="18"/>
        </w:rPr>
        <w:t> </w:t>
      </w:r>
      <w:r>
        <w:rPr>
          <w:sz w:val="18"/>
        </w:rPr>
        <w:t>at </w:t>
      </w:r>
      <w:r>
        <w:rPr>
          <w:color w:val="FF0000"/>
          <w:sz w:val="18"/>
        </w:rPr>
        <w:t>[</w:t>
      </w:r>
      <w:r>
        <w:rPr>
          <w:i/>
          <w:color w:val="FF0000"/>
          <w:sz w:val="18"/>
        </w:rPr>
        <w:t>the</w:t>
      </w:r>
      <w:r>
        <w:rPr>
          <w:i/>
          <w:color w:val="FF0000"/>
          <w:spacing w:val="-2"/>
          <w:sz w:val="18"/>
        </w:rPr>
        <w:t> </w:t>
      </w:r>
      <w:r>
        <w:rPr>
          <w:i/>
          <w:color w:val="FF0000"/>
          <w:sz w:val="18"/>
        </w:rPr>
        <w:t>Site</w:t>
      </w:r>
      <w:r>
        <w:rPr>
          <w:i/>
          <w:color w:val="FF0000"/>
          <w:spacing w:val="-2"/>
          <w:sz w:val="18"/>
        </w:rPr>
        <w:t> </w:t>
      </w:r>
      <w:r>
        <w:rPr>
          <w:i/>
          <w:color w:val="FF0000"/>
          <w:sz w:val="18"/>
        </w:rPr>
        <w:t>and other</w:t>
      </w:r>
      <w:r>
        <w:rPr>
          <w:i/>
          <w:color w:val="FF0000"/>
          <w:spacing w:val="-3"/>
          <w:sz w:val="18"/>
        </w:rPr>
        <w:t> </w:t>
      </w:r>
      <w:r>
        <w:rPr>
          <w:i/>
          <w:color w:val="FF0000"/>
          <w:sz w:val="18"/>
        </w:rPr>
        <w:t>locations</w:t>
      </w:r>
      <w:r>
        <w:rPr>
          <w:i/>
          <w:color w:val="FF0000"/>
          <w:spacing w:val="-1"/>
          <w:sz w:val="18"/>
        </w:rPr>
        <w:t> </w:t>
      </w:r>
      <w:r>
        <w:rPr>
          <w:i/>
          <w:color w:val="FF0000"/>
          <w:sz w:val="18"/>
        </w:rPr>
        <w:t>where</w:t>
      </w:r>
      <w:r>
        <w:rPr>
          <w:i/>
          <w:color w:val="FF0000"/>
          <w:spacing w:val="-2"/>
          <w:sz w:val="18"/>
        </w:rPr>
        <w:t> </w:t>
      </w:r>
      <w:r>
        <w:rPr>
          <w:i/>
          <w:color w:val="FF0000"/>
          <w:sz w:val="18"/>
        </w:rPr>
        <w:t>the</w:t>
      </w:r>
      <w:r>
        <w:rPr>
          <w:i/>
          <w:color w:val="FF0000"/>
          <w:spacing w:val="-2"/>
          <w:sz w:val="18"/>
        </w:rPr>
        <w:t> </w:t>
      </w:r>
      <w:r>
        <w:rPr>
          <w:i/>
          <w:color w:val="FF0000"/>
          <w:sz w:val="18"/>
        </w:rPr>
        <w:t>Works</w:t>
      </w:r>
      <w:r>
        <w:rPr>
          <w:i/>
          <w:color w:val="FF0000"/>
          <w:spacing w:val="-1"/>
          <w:sz w:val="18"/>
        </w:rPr>
        <w:t> </w:t>
      </w:r>
      <w:r>
        <w:rPr>
          <w:i/>
          <w:color w:val="FF0000"/>
          <w:sz w:val="18"/>
        </w:rPr>
        <w:t>will</w:t>
      </w:r>
      <w:r>
        <w:rPr>
          <w:i/>
          <w:color w:val="FF0000"/>
          <w:spacing w:val="-3"/>
          <w:sz w:val="18"/>
        </w:rPr>
        <w:t> </w:t>
      </w:r>
      <w:r>
        <w:rPr>
          <w:i/>
          <w:color w:val="FF0000"/>
          <w:sz w:val="18"/>
        </w:rPr>
        <w:t>be</w:t>
      </w:r>
      <w:r>
        <w:rPr>
          <w:i/>
          <w:color w:val="FF0000"/>
          <w:spacing w:val="-2"/>
          <w:sz w:val="18"/>
        </w:rPr>
        <w:t> </w:t>
      </w:r>
      <w:r>
        <w:rPr>
          <w:i/>
          <w:color w:val="FF0000"/>
          <w:sz w:val="18"/>
        </w:rPr>
        <w:t>carried out</w:t>
      </w:r>
      <w:r>
        <w:rPr>
          <w:color w:val="FF0000"/>
          <w:sz w:val="18"/>
        </w:rPr>
        <w:t>].</w:t>
      </w:r>
      <w:r>
        <w:rPr>
          <w:color w:val="FF0000"/>
          <w:spacing w:val="-1"/>
          <w:sz w:val="18"/>
        </w:rPr>
        <w:t> </w:t>
      </w:r>
      <w:r>
        <w:rPr>
          <w:sz w:val="18"/>
        </w:rPr>
        <w:t>Our contract</w:t>
      </w:r>
      <w:r>
        <w:rPr>
          <w:spacing w:val="-1"/>
          <w:sz w:val="18"/>
        </w:rPr>
        <w:t> </w:t>
      </w:r>
      <w:r>
        <w:rPr>
          <w:sz w:val="18"/>
        </w:rPr>
        <w:t>requires</w:t>
      </w:r>
      <w:r>
        <w:rPr>
          <w:spacing w:val="-1"/>
          <w:sz w:val="18"/>
        </w:rPr>
        <w:t> </w:t>
      </w:r>
      <w:r>
        <w:rPr>
          <w:sz w:val="18"/>
        </w:rPr>
        <w:t>us</w:t>
      </w:r>
      <w:r>
        <w:rPr>
          <w:spacing w:val="-1"/>
          <w:sz w:val="18"/>
        </w:rPr>
        <w:t> </w:t>
      </w:r>
      <w:r>
        <w:rPr>
          <w:sz w:val="18"/>
        </w:rPr>
        <w:t>to implement measures to address environmental and social risks related to the Works, including the risks of sexual exploitation, sexual abuse and sexual harassment.</w:t>
      </w:r>
    </w:p>
    <w:p>
      <w:pPr>
        <w:spacing w:before="216"/>
        <w:ind w:left="360" w:right="357" w:firstLine="0"/>
        <w:jc w:val="both"/>
        <w:rPr>
          <w:sz w:val="18"/>
        </w:rPr>
      </w:pPr>
      <w:r>
        <w:rPr>
          <w:sz w:val="18"/>
        </w:rPr>
        <w:t>This Code of Conduct is part of our measures to deal with environmental and social risks related to the Works.</w:t>
      </w:r>
      <w:r>
        <w:rPr>
          <w:spacing w:val="40"/>
          <w:sz w:val="18"/>
        </w:rPr>
        <w:t> </w:t>
      </w:r>
      <w:r>
        <w:rPr>
          <w:sz w:val="18"/>
        </w:rPr>
        <w:t>It applies to</w:t>
      </w:r>
      <w:r>
        <w:rPr>
          <w:spacing w:val="20"/>
          <w:sz w:val="18"/>
        </w:rPr>
        <w:t> </w:t>
      </w:r>
      <w:r>
        <w:rPr>
          <w:sz w:val="18"/>
        </w:rPr>
        <w:t>all our staff,</w:t>
      </w:r>
      <w:r>
        <w:rPr>
          <w:spacing w:val="-1"/>
          <w:sz w:val="18"/>
        </w:rPr>
        <w:t> </w:t>
      </w:r>
      <w:r>
        <w:rPr>
          <w:sz w:val="18"/>
        </w:rPr>
        <w:t>laborers</w:t>
      </w:r>
      <w:r>
        <w:rPr>
          <w:spacing w:val="-3"/>
          <w:sz w:val="18"/>
        </w:rPr>
        <w:t> </w:t>
      </w:r>
      <w:r>
        <w:rPr>
          <w:sz w:val="18"/>
        </w:rPr>
        <w:t>and</w:t>
      </w:r>
      <w:r>
        <w:rPr>
          <w:spacing w:val="-1"/>
          <w:sz w:val="18"/>
        </w:rPr>
        <w:t> </w:t>
      </w:r>
      <w:r>
        <w:rPr>
          <w:sz w:val="18"/>
        </w:rPr>
        <w:t>other employees</w:t>
      </w:r>
      <w:r>
        <w:rPr>
          <w:spacing w:val="-3"/>
          <w:sz w:val="18"/>
        </w:rPr>
        <w:t> </w:t>
      </w:r>
      <w:r>
        <w:rPr>
          <w:sz w:val="18"/>
        </w:rPr>
        <w:t>at the</w:t>
      </w:r>
      <w:r>
        <w:rPr>
          <w:spacing w:val="-2"/>
          <w:sz w:val="18"/>
        </w:rPr>
        <w:t> </w:t>
      </w:r>
      <w:r>
        <w:rPr>
          <w:sz w:val="18"/>
        </w:rPr>
        <w:t>Works</w:t>
      </w:r>
      <w:r>
        <w:rPr>
          <w:spacing w:val="-3"/>
          <w:sz w:val="18"/>
        </w:rPr>
        <w:t> </w:t>
      </w:r>
      <w:r>
        <w:rPr>
          <w:sz w:val="18"/>
        </w:rPr>
        <w:t>Site</w:t>
      </w:r>
      <w:r>
        <w:rPr>
          <w:spacing w:val="-2"/>
          <w:sz w:val="18"/>
        </w:rPr>
        <w:t> </w:t>
      </w:r>
      <w:r>
        <w:rPr>
          <w:sz w:val="18"/>
        </w:rPr>
        <w:t>or other places</w:t>
      </w:r>
      <w:r>
        <w:rPr>
          <w:spacing w:val="-2"/>
          <w:sz w:val="18"/>
        </w:rPr>
        <w:t> </w:t>
      </w:r>
      <w:r>
        <w:rPr>
          <w:sz w:val="18"/>
        </w:rPr>
        <w:t>where</w:t>
      </w:r>
      <w:r>
        <w:rPr>
          <w:spacing w:val="-1"/>
          <w:sz w:val="18"/>
        </w:rPr>
        <w:t> </w:t>
      </w:r>
      <w:r>
        <w:rPr>
          <w:sz w:val="18"/>
        </w:rPr>
        <w:t>the</w:t>
      </w:r>
      <w:r>
        <w:rPr>
          <w:spacing w:val="-1"/>
          <w:sz w:val="18"/>
        </w:rPr>
        <w:t> </w:t>
      </w:r>
      <w:r>
        <w:rPr>
          <w:sz w:val="18"/>
        </w:rPr>
        <w:t>Works</w:t>
      </w:r>
      <w:r>
        <w:rPr>
          <w:spacing w:val="-3"/>
          <w:sz w:val="18"/>
        </w:rPr>
        <w:t> </w:t>
      </w:r>
      <w:r>
        <w:rPr>
          <w:sz w:val="18"/>
        </w:rPr>
        <w:t>are</w:t>
      </w:r>
      <w:r>
        <w:rPr>
          <w:spacing w:val="-1"/>
          <w:sz w:val="18"/>
        </w:rPr>
        <w:t> </w:t>
      </w:r>
      <w:r>
        <w:rPr>
          <w:sz w:val="18"/>
        </w:rPr>
        <w:t>being</w:t>
      </w:r>
      <w:r>
        <w:rPr>
          <w:spacing w:val="-2"/>
          <w:sz w:val="18"/>
        </w:rPr>
        <w:t> </w:t>
      </w:r>
      <w:r>
        <w:rPr>
          <w:sz w:val="18"/>
        </w:rPr>
        <w:t>carried</w:t>
      </w:r>
      <w:r>
        <w:rPr>
          <w:spacing w:val="-2"/>
          <w:sz w:val="18"/>
        </w:rPr>
        <w:t> </w:t>
      </w:r>
      <w:r>
        <w:rPr>
          <w:sz w:val="18"/>
        </w:rPr>
        <w:t>out.</w:t>
      </w:r>
      <w:r>
        <w:rPr>
          <w:spacing w:val="40"/>
          <w:sz w:val="18"/>
        </w:rPr>
        <w:t> </w:t>
      </w:r>
      <w:r>
        <w:rPr>
          <w:sz w:val="18"/>
        </w:rPr>
        <w:t>It</w:t>
      </w:r>
      <w:r>
        <w:rPr>
          <w:spacing w:val="-3"/>
          <w:sz w:val="18"/>
        </w:rPr>
        <w:t> </w:t>
      </w:r>
      <w:r>
        <w:rPr>
          <w:sz w:val="18"/>
        </w:rPr>
        <w:t>also</w:t>
      </w:r>
      <w:r>
        <w:rPr>
          <w:spacing w:val="-2"/>
          <w:sz w:val="18"/>
        </w:rPr>
        <w:t> </w:t>
      </w:r>
      <w:r>
        <w:rPr>
          <w:sz w:val="18"/>
        </w:rPr>
        <w:t>applies to</w:t>
      </w:r>
      <w:r>
        <w:rPr>
          <w:spacing w:val="-2"/>
          <w:sz w:val="18"/>
        </w:rPr>
        <w:t> </w:t>
      </w:r>
      <w:r>
        <w:rPr>
          <w:sz w:val="18"/>
        </w:rPr>
        <w:t>the</w:t>
      </w:r>
      <w:r>
        <w:rPr>
          <w:spacing w:val="-2"/>
          <w:sz w:val="18"/>
        </w:rPr>
        <w:t> </w:t>
      </w:r>
      <w:r>
        <w:rPr>
          <w:sz w:val="18"/>
        </w:rPr>
        <w:t>personnel</w:t>
      </w:r>
      <w:r>
        <w:rPr>
          <w:spacing w:val="-3"/>
          <w:sz w:val="18"/>
        </w:rPr>
        <w:t> </w:t>
      </w:r>
      <w:r>
        <w:rPr>
          <w:sz w:val="18"/>
        </w:rPr>
        <w:t>of</w:t>
      </w:r>
      <w:r>
        <w:rPr>
          <w:spacing w:val="-2"/>
          <w:sz w:val="18"/>
        </w:rPr>
        <w:t> </w:t>
      </w:r>
      <w:r>
        <w:rPr>
          <w:sz w:val="18"/>
        </w:rPr>
        <w:t>each</w:t>
      </w:r>
      <w:r>
        <w:rPr>
          <w:spacing w:val="-2"/>
          <w:sz w:val="18"/>
        </w:rPr>
        <w:t> </w:t>
      </w:r>
      <w:r>
        <w:rPr>
          <w:sz w:val="18"/>
        </w:rPr>
        <w:t>subcontractor</w:t>
      </w:r>
      <w:r>
        <w:rPr>
          <w:spacing w:val="-1"/>
          <w:sz w:val="18"/>
        </w:rPr>
        <w:t> </w:t>
      </w:r>
      <w:r>
        <w:rPr>
          <w:sz w:val="18"/>
        </w:rPr>
        <w:t>and</w:t>
      </w:r>
      <w:r>
        <w:rPr>
          <w:spacing w:val="-2"/>
          <w:sz w:val="18"/>
        </w:rPr>
        <w:t> </w:t>
      </w:r>
      <w:r>
        <w:rPr>
          <w:sz w:val="18"/>
        </w:rPr>
        <w:t>any</w:t>
      </w:r>
      <w:r>
        <w:rPr>
          <w:spacing w:val="-3"/>
          <w:sz w:val="18"/>
        </w:rPr>
        <w:t> </w:t>
      </w:r>
      <w:r>
        <w:rPr>
          <w:sz w:val="18"/>
        </w:rPr>
        <w:t>other</w:t>
      </w:r>
      <w:r>
        <w:rPr>
          <w:spacing w:val="-1"/>
          <w:sz w:val="18"/>
        </w:rPr>
        <w:t> </w:t>
      </w:r>
      <w:r>
        <w:rPr>
          <w:sz w:val="18"/>
        </w:rPr>
        <w:t>personnel</w:t>
      </w:r>
      <w:r>
        <w:rPr>
          <w:spacing w:val="-3"/>
          <w:sz w:val="18"/>
        </w:rPr>
        <w:t> </w:t>
      </w:r>
      <w:r>
        <w:rPr>
          <w:sz w:val="18"/>
        </w:rPr>
        <w:t>assisting</w:t>
      </w:r>
      <w:r>
        <w:rPr>
          <w:spacing w:val="-2"/>
          <w:sz w:val="18"/>
        </w:rPr>
        <w:t> </w:t>
      </w:r>
      <w:r>
        <w:rPr>
          <w:sz w:val="18"/>
        </w:rPr>
        <w:t>us</w:t>
      </w:r>
      <w:r>
        <w:rPr>
          <w:spacing w:val="-2"/>
          <w:sz w:val="18"/>
        </w:rPr>
        <w:t> </w:t>
      </w:r>
      <w:r>
        <w:rPr>
          <w:sz w:val="18"/>
        </w:rPr>
        <w:t>in</w:t>
      </w:r>
      <w:r>
        <w:rPr>
          <w:spacing w:val="-2"/>
          <w:sz w:val="18"/>
        </w:rPr>
        <w:t> </w:t>
      </w:r>
      <w:r>
        <w:rPr>
          <w:sz w:val="18"/>
        </w:rPr>
        <w:t>the</w:t>
      </w:r>
      <w:r>
        <w:rPr>
          <w:spacing w:val="-2"/>
          <w:sz w:val="18"/>
        </w:rPr>
        <w:t> </w:t>
      </w:r>
      <w:r>
        <w:rPr>
          <w:sz w:val="18"/>
        </w:rPr>
        <w:t>execution</w:t>
      </w:r>
      <w:r>
        <w:rPr>
          <w:spacing w:val="-2"/>
          <w:sz w:val="18"/>
        </w:rPr>
        <w:t> </w:t>
      </w:r>
      <w:r>
        <w:rPr>
          <w:sz w:val="18"/>
        </w:rPr>
        <w:t>of</w:t>
      </w:r>
      <w:r>
        <w:rPr>
          <w:spacing w:val="-2"/>
          <w:sz w:val="18"/>
        </w:rPr>
        <w:t> </w:t>
      </w:r>
      <w:r>
        <w:rPr>
          <w:sz w:val="18"/>
        </w:rPr>
        <w:t>the</w:t>
      </w:r>
      <w:r>
        <w:rPr>
          <w:spacing w:val="-2"/>
          <w:sz w:val="18"/>
        </w:rPr>
        <w:t> </w:t>
      </w:r>
      <w:r>
        <w:rPr>
          <w:sz w:val="18"/>
        </w:rPr>
        <w:t>Works.</w:t>
      </w:r>
      <w:r>
        <w:rPr>
          <w:spacing w:val="39"/>
          <w:sz w:val="18"/>
        </w:rPr>
        <w:t> </w:t>
      </w:r>
      <w:r>
        <w:rPr>
          <w:sz w:val="18"/>
        </w:rPr>
        <w:t>All</w:t>
      </w:r>
      <w:r>
        <w:rPr>
          <w:spacing w:val="-4"/>
          <w:sz w:val="18"/>
        </w:rPr>
        <w:t> </w:t>
      </w:r>
      <w:r>
        <w:rPr>
          <w:sz w:val="18"/>
        </w:rPr>
        <w:t>such</w:t>
      </w:r>
      <w:r>
        <w:rPr>
          <w:spacing w:val="-2"/>
          <w:sz w:val="18"/>
        </w:rPr>
        <w:t> </w:t>
      </w:r>
      <w:r>
        <w:rPr>
          <w:sz w:val="18"/>
        </w:rPr>
        <w:t>persons are referred to as “</w:t>
      </w:r>
      <w:r>
        <w:rPr>
          <w:b/>
          <w:sz w:val="18"/>
        </w:rPr>
        <w:t>Contractor’s Personnel” </w:t>
      </w:r>
      <w:r>
        <w:rPr>
          <w:sz w:val="18"/>
        </w:rPr>
        <w:t>and are subject to this Code of Conduct.</w:t>
      </w:r>
    </w:p>
    <w:p>
      <w:pPr>
        <w:pStyle w:val="BodyText"/>
        <w:spacing w:before="2"/>
        <w:rPr>
          <w:sz w:val="18"/>
        </w:rPr>
      </w:pPr>
    </w:p>
    <w:p>
      <w:pPr>
        <w:spacing w:before="0"/>
        <w:ind w:left="360" w:right="0" w:firstLine="0"/>
        <w:jc w:val="both"/>
        <w:rPr>
          <w:sz w:val="18"/>
        </w:rPr>
      </w:pPr>
      <w:r>
        <w:rPr>
          <w:sz w:val="18"/>
        </w:rPr>
        <w:t>This</w:t>
      </w:r>
      <w:r>
        <w:rPr>
          <w:spacing w:val="-6"/>
          <w:sz w:val="18"/>
        </w:rPr>
        <w:t> </w:t>
      </w:r>
      <w:r>
        <w:rPr>
          <w:sz w:val="18"/>
        </w:rPr>
        <w:t>Code</w:t>
      </w:r>
      <w:r>
        <w:rPr>
          <w:spacing w:val="-2"/>
          <w:sz w:val="18"/>
        </w:rPr>
        <w:t> </w:t>
      </w:r>
      <w:r>
        <w:rPr>
          <w:sz w:val="18"/>
        </w:rPr>
        <w:t>of</w:t>
      </w:r>
      <w:r>
        <w:rPr>
          <w:spacing w:val="-3"/>
          <w:sz w:val="18"/>
        </w:rPr>
        <w:t> </w:t>
      </w:r>
      <w:r>
        <w:rPr>
          <w:sz w:val="18"/>
        </w:rPr>
        <w:t>Conduct</w:t>
      </w:r>
      <w:r>
        <w:rPr>
          <w:spacing w:val="-2"/>
          <w:sz w:val="18"/>
        </w:rPr>
        <w:t> </w:t>
      </w:r>
      <w:r>
        <w:rPr>
          <w:sz w:val="18"/>
        </w:rPr>
        <w:t>identifies</w:t>
      </w:r>
      <w:r>
        <w:rPr>
          <w:spacing w:val="-3"/>
          <w:sz w:val="18"/>
        </w:rPr>
        <w:t> </w:t>
      </w:r>
      <w:r>
        <w:rPr>
          <w:sz w:val="18"/>
        </w:rPr>
        <w:t>the</w:t>
      </w:r>
      <w:r>
        <w:rPr>
          <w:spacing w:val="-3"/>
          <w:sz w:val="18"/>
        </w:rPr>
        <w:t> </w:t>
      </w:r>
      <w:r>
        <w:rPr>
          <w:sz w:val="18"/>
        </w:rPr>
        <w:t>behavior that</w:t>
      </w:r>
      <w:r>
        <w:rPr>
          <w:spacing w:val="-3"/>
          <w:sz w:val="18"/>
        </w:rPr>
        <w:t> </w:t>
      </w:r>
      <w:r>
        <w:rPr>
          <w:sz w:val="18"/>
        </w:rPr>
        <w:t>we</w:t>
      </w:r>
      <w:r>
        <w:rPr>
          <w:spacing w:val="-2"/>
          <w:sz w:val="18"/>
        </w:rPr>
        <w:t> </w:t>
      </w:r>
      <w:r>
        <w:rPr>
          <w:sz w:val="18"/>
        </w:rPr>
        <w:t>require</w:t>
      </w:r>
      <w:r>
        <w:rPr>
          <w:spacing w:val="-2"/>
          <w:sz w:val="18"/>
        </w:rPr>
        <w:t> </w:t>
      </w:r>
      <w:r>
        <w:rPr>
          <w:sz w:val="18"/>
        </w:rPr>
        <w:t>from</w:t>
      </w:r>
      <w:r>
        <w:rPr>
          <w:spacing w:val="-1"/>
          <w:sz w:val="18"/>
        </w:rPr>
        <w:t> </w:t>
      </w:r>
      <w:r>
        <w:rPr>
          <w:sz w:val="18"/>
        </w:rPr>
        <w:t>all</w:t>
      </w:r>
      <w:r>
        <w:rPr>
          <w:spacing w:val="-5"/>
          <w:sz w:val="18"/>
        </w:rPr>
        <w:t> </w:t>
      </w:r>
      <w:r>
        <w:rPr>
          <w:sz w:val="18"/>
        </w:rPr>
        <w:t>Contractor’s</w:t>
      </w:r>
      <w:r>
        <w:rPr>
          <w:spacing w:val="-3"/>
          <w:sz w:val="18"/>
        </w:rPr>
        <w:t> </w:t>
      </w:r>
      <w:r>
        <w:rPr>
          <w:spacing w:val="-2"/>
          <w:sz w:val="18"/>
        </w:rPr>
        <w:t>Personnel.</w:t>
      </w:r>
    </w:p>
    <w:p>
      <w:pPr>
        <w:spacing w:before="1"/>
        <w:ind w:left="360" w:right="348" w:firstLine="0"/>
        <w:jc w:val="both"/>
        <w:rPr>
          <w:sz w:val="18"/>
        </w:rPr>
      </w:pPr>
      <w:r>
        <w:rPr>
          <w:sz w:val="18"/>
        </w:rPr>
        <w:t>Our</w:t>
      </w:r>
      <w:r>
        <w:rPr>
          <w:spacing w:val="-7"/>
          <w:sz w:val="18"/>
        </w:rPr>
        <w:t> </w:t>
      </w:r>
      <w:r>
        <w:rPr>
          <w:sz w:val="18"/>
        </w:rPr>
        <w:t>workplace</w:t>
      </w:r>
      <w:r>
        <w:rPr>
          <w:spacing w:val="-8"/>
          <w:sz w:val="18"/>
        </w:rPr>
        <w:t> </w:t>
      </w:r>
      <w:r>
        <w:rPr>
          <w:sz w:val="18"/>
        </w:rPr>
        <w:t>is</w:t>
      </w:r>
      <w:r>
        <w:rPr>
          <w:spacing w:val="-9"/>
          <w:sz w:val="18"/>
        </w:rPr>
        <w:t> </w:t>
      </w:r>
      <w:r>
        <w:rPr>
          <w:sz w:val="18"/>
        </w:rPr>
        <w:t>an</w:t>
      </w:r>
      <w:r>
        <w:rPr>
          <w:spacing w:val="-8"/>
          <w:sz w:val="18"/>
        </w:rPr>
        <w:t> </w:t>
      </w:r>
      <w:r>
        <w:rPr>
          <w:sz w:val="18"/>
        </w:rPr>
        <w:t>environment</w:t>
      </w:r>
      <w:r>
        <w:rPr>
          <w:spacing w:val="-8"/>
          <w:sz w:val="18"/>
        </w:rPr>
        <w:t> </w:t>
      </w:r>
      <w:r>
        <w:rPr>
          <w:sz w:val="18"/>
        </w:rPr>
        <w:t>where</w:t>
      </w:r>
      <w:r>
        <w:rPr>
          <w:spacing w:val="-8"/>
          <w:sz w:val="18"/>
        </w:rPr>
        <w:t> </w:t>
      </w:r>
      <w:r>
        <w:rPr>
          <w:sz w:val="18"/>
        </w:rPr>
        <w:t>unsafe,</w:t>
      </w:r>
      <w:r>
        <w:rPr>
          <w:spacing w:val="-8"/>
          <w:sz w:val="18"/>
        </w:rPr>
        <w:t> </w:t>
      </w:r>
      <w:r>
        <w:rPr>
          <w:sz w:val="18"/>
        </w:rPr>
        <w:t>offensive,</w:t>
      </w:r>
      <w:r>
        <w:rPr>
          <w:spacing w:val="-8"/>
          <w:sz w:val="18"/>
        </w:rPr>
        <w:t> </w:t>
      </w:r>
      <w:r>
        <w:rPr>
          <w:sz w:val="18"/>
        </w:rPr>
        <w:t>abusive</w:t>
      </w:r>
      <w:r>
        <w:rPr>
          <w:spacing w:val="-8"/>
          <w:sz w:val="18"/>
        </w:rPr>
        <w:t> </w:t>
      </w:r>
      <w:r>
        <w:rPr>
          <w:sz w:val="18"/>
        </w:rPr>
        <w:t>or</w:t>
      </w:r>
      <w:r>
        <w:rPr>
          <w:spacing w:val="-11"/>
          <w:sz w:val="18"/>
        </w:rPr>
        <w:t> </w:t>
      </w:r>
      <w:r>
        <w:rPr>
          <w:sz w:val="18"/>
        </w:rPr>
        <w:t>violent</w:t>
      </w:r>
      <w:r>
        <w:rPr>
          <w:spacing w:val="-7"/>
          <w:sz w:val="18"/>
        </w:rPr>
        <w:t> </w:t>
      </w:r>
      <w:r>
        <w:rPr>
          <w:sz w:val="18"/>
        </w:rPr>
        <w:t>behavior</w:t>
      </w:r>
      <w:r>
        <w:rPr>
          <w:spacing w:val="-6"/>
          <w:sz w:val="18"/>
        </w:rPr>
        <w:t> </w:t>
      </w:r>
      <w:r>
        <w:rPr>
          <w:sz w:val="18"/>
        </w:rPr>
        <w:t>will</w:t>
      </w:r>
      <w:r>
        <w:rPr>
          <w:spacing w:val="-10"/>
          <w:sz w:val="18"/>
        </w:rPr>
        <w:t> </w:t>
      </w:r>
      <w:r>
        <w:rPr>
          <w:sz w:val="18"/>
        </w:rPr>
        <w:t>not</w:t>
      </w:r>
      <w:r>
        <w:rPr>
          <w:spacing w:val="-8"/>
          <w:sz w:val="18"/>
        </w:rPr>
        <w:t> </w:t>
      </w:r>
      <w:r>
        <w:rPr>
          <w:sz w:val="18"/>
        </w:rPr>
        <w:t>be</w:t>
      </w:r>
      <w:r>
        <w:rPr>
          <w:spacing w:val="-7"/>
          <w:sz w:val="18"/>
        </w:rPr>
        <w:t> </w:t>
      </w:r>
      <w:r>
        <w:rPr>
          <w:sz w:val="18"/>
        </w:rPr>
        <w:t>tolerated</w:t>
      </w:r>
      <w:r>
        <w:rPr>
          <w:spacing w:val="-8"/>
          <w:sz w:val="18"/>
        </w:rPr>
        <w:t> </w:t>
      </w:r>
      <w:r>
        <w:rPr>
          <w:sz w:val="18"/>
        </w:rPr>
        <w:t>and</w:t>
      </w:r>
      <w:r>
        <w:rPr>
          <w:spacing w:val="-7"/>
          <w:sz w:val="18"/>
        </w:rPr>
        <w:t> </w:t>
      </w:r>
      <w:r>
        <w:rPr>
          <w:sz w:val="18"/>
        </w:rPr>
        <w:t>where</w:t>
      </w:r>
      <w:r>
        <w:rPr>
          <w:spacing w:val="-8"/>
          <w:sz w:val="18"/>
        </w:rPr>
        <w:t> </w:t>
      </w:r>
      <w:r>
        <w:rPr>
          <w:sz w:val="18"/>
        </w:rPr>
        <w:t>all</w:t>
      </w:r>
      <w:r>
        <w:rPr>
          <w:spacing w:val="-10"/>
          <w:sz w:val="18"/>
        </w:rPr>
        <w:t> </w:t>
      </w:r>
      <w:r>
        <w:rPr>
          <w:sz w:val="18"/>
        </w:rPr>
        <w:t>persons should feel comfortable raising issues or concerns without fear of retaliation.</w:t>
      </w:r>
    </w:p>
    <w:p>
      <w:pPr>
        <w:pStyle w:val="BodyText"/>
        <w:rPr>
          <w:sz w:val="18"/>
        </w:rPr>
      </w:pPr>
    </w:p>
    <w:p>
      <w:pPr>
        <w:spacing w:before="0"/>
        <w:ind w:left="360" w:right="0" w:firstLine="0"/>
        <w:jc w:val="both"/>
        <w:rPr>
          <w:b/>
          <w:sz w:val="18"/>
        </w:rPr>
      </w:pPr>
      <w:r>
        <w:rPr>
          <w:b/>
          <w:sz w:val="18"/>
        </w:rPr>
        <w:t>REQUIRED</w:t>
      </w:r>
      <w:r>
        <w:rPr>
          <w:b/>
          <w:spacing w:val="-1"/>
          <w:sz w:val="18"/>
        </w:rPr>
        <w:t> </w:t>
      </w:r>
      <w:r>
        <w:rPr>
          <w:b/>
          <w:spacing w:val="-2"/>
          <w:sz w:val="18"/>
        </w:rPr>
        <w:t>CONDUCT</w:t>
      </w:r>
    </w:p>
    <w:p>
      <w:pPr>
        <w:pStyle w:val="BodyText"/>
        <w:spacing w:before="56"/>
        <w:rPr>
          <w:b/>
          <w:sz w:val="18"/>
        </w:rPr>
      </w:pPr>
    </w:p>
    <w:p>
      <w:pPr>
        <w:spacing w:before="0"/>
        <w:ind w:left="360" w:right="0" w:firstLine="0"/>
        <w:jc w:val="both"/>
        <w:rPr>
          <w:sz w:val="18"/>
        </w:rPr>
      </w:pPr>
      <w:r>
        <w:rPr>
          <w:sz w:val="18"/>
        </w:rPr>
        <w:t>Contractor’s</w:t>
      </w:r>
      <w:r>
        <w:rPr>
          <w:spacing w:val="-5"/>
          <w:sz w:val="18"/>
        </w:rPr>
        <w:t> </w:t>
      </w:r>
      <w:r>
        <w:rPr>
          <w:sz w:val="18"/>
        </w:rPr>
        <w:t>Personnel</w:t>
      </w:r>
      <w:r>
        <w:rPr>
          <w:spacing w:val="-4"/>
          <w:sz w:val="18"/>
        </w:rPr>
        <w:t> </w:t>
      </w:r>
      <w:r>
        <w:rPr>
          <w:spacing w:val="-2"/>
          <w:sz w:val="18"/>
        </w:rPr>
        <w:t>shall:</w:t>
      </w:r>
    </w:p>
    <w:p>
      <w:pPr>
        <w:pStyle w:val="BodyText"/>
        <w:spacing w:before="1"/>
        <w:rPr>
          <w:sz w:val="18"/>
        </w:rPr>
      </w:pPr>
    </w:p>
    <w:p>
      <w:pPr>
        <w:pStyle w:val="ListParagraph"/>
        <w:numPr>
          <w:ilvl w:val="0"/>
          <w:numId w:val="54"/>
        </w:numPr>
        <w:tabs>
          <w:tab w:pos="785" w:val="left" w:leader="none"/>
        </w:tabs>
        <w:spacing w:line="240" w:lineRule="auto" w:before="0" w:after="0"/>
        <w:ind w:left="785" w:right="0" w:hanging="425"/>
        <w:jc w:val="left"/>
        <w:rPr>
          <w:sz w:val="18"/>
        </w:rPr>
      </w:pPr>
      <w:r>
        <w:rPr>
          <w:sz w:val="18"/>
        </w:rPr>
        <w:t>carry</w:t>
      </w:r>
      <w:r>
        <w:rPr>
          <w:spacing w:val="-6"/>
          <w:sz w:val="18"/>
        </w:rPr>
        <w:t> </w:t>
      </w:r>
      <w:r>
        <w:rPr>
          <w:sz w:val="18"/>
        </w:rPr>
        <w:t>out</w:t>
      </w:r>
      <w:r>
        <w:rPr>
          <w:spacing w:val="-3"/>
          <w:sz w:val="18"/>
        </w:rPr>
        <w:t> </w:t>
      </w:r>
      <w:r>
        <w:rPr>
          <w:sz w:val="18"/>
        </w:rPr>
        <w:t>their</w:t>
      </w:r>
      <w:r>
        <w:rPr>
          <w:spacing w:val="-2"/>
          <w:sz w:val="18"/>
        </w:rPr>
        <w:t> </w:t>
      </w:r>
      <w:r>
        <w:rPr>
          <w:sz w:val="18"/>
        </w:rPr>
        <w:t>duties</w:t>
      </w:r>
      <w:r>
        <w:rPr>
          <w:spacing w:val="-4"/>
          <w:sz w:val="18"/>
        </w:rPr>
        <w:t> </w:t>
      </w:r>
      <w:r>
        <w:rPr>
          <w:sz w:val="18"/>
        </w:rPr>
        <w:t>competently</w:t>
      </w:r>
      <w:r>
        <w:rPr>
          <w:spacing w:val="-5"/>
          <w:sz w:val="18"/>
        </w:rPr>
        <w:t> </w:t>
      </w:r>
      <w:r>
        <w:rPr>
          <w:sz w:val="18"/>
        </w:rPr>
        <w:t>and</w:t>
      </w:r>
      <w:r>
        <w:rPr>
          <w:spacing w:val="-2"/>
          <w:sz w:val="18"/>
        </w:rPr>
        <w:t> diligently;</w:t>
      </w:r>
    </w:p>
    <w:p>
      <w:pPr>
        <w:pStyle w:val="ListParagraph"/>
        <w:numPr>
          <w:ilvl w:val="0"/>
          <w:numId w:val="54"/>
        </w:numPr>
        <w:tabs>
          <w:tab w:pos="786" w:val="left" w:leader="none"/>
        </w:tabs>
        <w:spacing w:line="240" w:lineRule="auto" w:before="0" w:after="0"/>
        <w:ind w:left="786" w:right="353" w:hanging="426"/>
        <w:jc w:val="left"/>
        <w:rPr>
          <w:sz w:val="18"/>
        </w:rPr>
      </w:pPr>
      <w:r>
        <w:rPr>
          <w:sz w:val="18"/>
        </w:rPr>
        <w:t>comply with this Code of Conduct and all applicable laws, regulations and other requirements, including requirements to protect the health, safety and well-being of other Contractor’s Personnel and any other person;</w:t>
      </w:r>
    </w:p>
    <w:p>
      <w:pPr>
        <w:pStyle w:val="ListParagraph"/>
        <w:numPr>
          <w:ilvl w:val="0"/>
          <w:numId w:val="54"/>
        </w:numPr>
        <w:tabs>
          <w:tab w:pos="785" w:val="left" w:leader="none"/>
        </w:tabs>
        <w:spacing w:line="240" w:lineRule="auto" w:before="1" w:after="0"/>
        <w:ind w:left="785" w:right="0" w:hanging="425"/>
        <w:jc w:val="left"/>
        <w:rPr>
          <w:sz w:val="18"/>
        </w:rPr>
      </w:pPr>
      <w:r>
        <w:rPr>
          <w:sz w:val="18"/>
        </w:rPr>
        <w:t>maintain</w:t>
      </w:r>
      <w:r>
        <w:rPr>
          <w:spacing w:val="-7"/>
          <w:sz w:val="18"/>
        </w:rPr>
        <w:t> </w:t>
      </w:r>
      <w:r>
        <w:rPr>
          <w:sz w:val="18"/>
        </w:rPr>
        <w:t>a</w:t>
      </w:r>
      <w:r>
        <w:rPr>
          <w:spacing w:val="-6"/>
          <w:sz w:val="18"/>
        </w:rPr>
        <w:t> </w:t>
      </w:r>
      <w:r>
        <w:rPr>
          <w:sz w:val="18"/>
        </w:rPr>
        <w:t>safe</w:t>
      </w:r>
      <w:r>
        <w:rPr>
          <w:spacing w:val="-3"/>
          <w:sz w:val="18"/>
        </w:rPr>
        <w:t> </w:t>
      </w:r>
      <w:r>
        <w:rPr>
          <w:sz w:val="18"/>
        </w:rPr>
        <w:t>working</w:t>
      </w:r>
      <w:r>
        <w:rPr>
          <w:spacing w:val="-4"/>
          <w:sz w:val="18"/>
        </w:rPr>
        <w:t> </w:t>
      </w:r>
      <w:r>
        <w:rPr>
          <w:sz w:val="18"/>
        </w:rPr>
        <w:t>environment</w:t>
      </w:r>
      <w:r>
        <w:rPr>
          <w:spacing w:val="-4"/>
          <w:sz w:val="18"/>
        </w:rPr>
        <w:t> </w:t>
      </w:r>
      <w:r>
        <w:rPr>
          <w:sz w:val="18"/>
        </w:rPr>
        <w:t>including</w:t>
      </w:r>
      <w:r>
        <w:rPr>
          <w:spacing w:val="-4"/>
          <w:sz w:val="18"/>
        </w:rPr>
        <w:t> </w:t>
      </w:r>
      <w:r>
        <w:rPr>
          <w:spacing w:val="-5"/>
          <w:sz w:val="18"/>
        </w:rPr>
        <w:t>by:</w:t>
      </w:r>
    </w:p>
    <w:p>
      <w:pPr>
        <w:pStyle w:val="ListParagraph"/>
        <w:numPr>
          <w:ilvl w:val="0"/>
          <w:numId w:val="55"/>
        </w:numPr>
        <w:tabs>
          <w:tab w:pos="1069" w:val="left" w:leader="none"/>
        </w:tabs>
        <w:spacing w:line="240" w:lineRule="auto" w:before="1" w:after="0"/>
        <w:ind w:left="1069" w:right="0" w:hanging="283"/>
        <w:jc w:val="left"/>
        <w:rPr>
          <w:sz w:val="18"/>
        </w:rPr>
      </w:pPr>
      <w:r>
        <w:rPr>
          <w:sz w:val="18"/>
        </w:rPr>
        <w:t>ensuring</w:t>
      </w:r>
      <w:r>
        <w:rPr>
          <w:spacing w:val="-2"/>
          <w:sz w:val="18"/>
        </w:rPr>
        <w:t> </w:t>
      </w:r>
      <w:r>
        <w:rPr>
          <w:sz w:val="18"/>
        </w:rPr>
        <w:t>that workplaces,</w:t>
      </w:r>
      <w:r>
        <w:rPr>
          <w:spacing w:val="1"/>
          <w:sz w:val="18"/>
        </w:rPr>
        <w:t> </w:t>
      </w:r>
      <w:r>
        <w:rPr>
          <w:sz w:val="18"/>
        </w:rPr>
        <w:t>machinery,</w:t>
      </w:r>
      <w:r>
        <w:rPr>
          <w:spacing w:val="1"/>
          <w:sz w:val="18"/>
        </w:rPr>
        <w:t> </w:t>
      </w:r>
      <w:r>
        <w:rPr>
          <w:sz w:val="18"/>
        </w:rPr>
        <w:t>equipment and</w:t>
      </w:r>
      <w:r>
        <w:rPr>
          <w:spacing w:val="-3"/>
          <w:sz w:val="18"/>
        </w:rPr>
        <w:t> </w:t>
      </w:r>
      <w:r>
        <w:rPr>
          <w:sz w:val="18"/>
        </w:rPr>
        <w:t>processes under</w:t>
      </w:r>
      <w:r>
        <w:rPr>
          <w:spacing w:val="2"/>
          <w:sz w:val="18"/>
        </w:rPr>
        <w:t> </w:t>
      </w:r>
      <w:r>
        <w:rPr>
          <w:sz w:val="18"/>
        </w:rPr>
        <w:t>each</w:t>
      </w:r>
      <w:r>
        <w:rPr>
          <w:spacing w:val="1"/>
          <w:sz w:val="18"/>
        </w:rPr>
        <w:t> </w:t>
      </w:r>
      <w:r>
        <w:rPr>
          <w:sz w:val="18"/>
        </w:rPr>
        <w:t>person’s control</w:t>
      </w:r>
      <w:r>
        <w:rPr>
          <w:spacing w:val="-1"/>
          <w:sz w:val="18"/>
        </w:rPr>
        <w:t> </w:t>
      </w:r>
      <w:r>
        <w:rPr>
          <w:sz w:val="18"/>
        </w:rPr>
        <w:t>are</w:t>
      </w:r>
      <w:r>
        <w:rPr>
          <w:spacing w:val="1"/>
          <w:sz w:val="18"/>
        </w:rPr>
        <w:t> </w:t>
      </w:r>
      <w:r>
        <w:rPr>
          <w:sz w:val="18"/>
        </w:rPr>
        <w:t>safe</w:t>
      </w:r>
      <w:r>
        <w:rPr>
          <w:spacing w:val="1"/>
          <w:sz w:val="18"/>
        </w:rPr>
        <w:t> </w:t>
      </w:r>
      <w:r>
        <w:rPr>
          <w:sz w:val="18"/>
        </w:rPr>
        <w:t>and</w:t>
      </w:r>
      <w:r>
        <w:rPr>
          <w:spacing w:val="-3"/>
          <w:sz w:val="18"/>
        </w:rPr>
        <w:t> </w:t>
      </w:r>
      <w:r>
        <w:rPr>
          <w:sz w:val="18"/>
        </w:rPr>
        <w:t>without </w:t>
      </w:r>
      <w:r>
        <w:rPr>
          <w:spacing w:val="-4"/>
          <w:sz w:val="18"/>
        </w:rPr>
        <w:t>risk</w:t>
      </w:r>
    </w:p>
    <w:p>
      <w:pPr>
        <w:spacing w:before="0"/>
        <w:ind w:left="1071" w:right="0" w:firstLine="0"/>
        <w:jc w:val="left"/>
        <w:rPr>
          <w:sz w:val="18"/>
        </w:rPr>
      </w:pPr>
      <w:r>
        <w:rPr>
          <w:sz w:val="18"/>
        </w:rPr>
        <w:t>to</w:t>
      </w:r>
      <w:r>
        <w:rPr>
          <w:spacing w:val="-2"/>
          <w:sz w:val="18"/>
        </w:rPr>
        <w:t> health;</w:t>
      </w:r>
    </w:p>
    <w:p>
      <w:pPr>
        <w:pStyle w:val="ListParagraph"/>
        <w:numPr>
          <w:ilvl w:val="0"/>
          <w:numId w:val="55"/>
        </w:numPr>
        <w:tabs>
          <w:tab w:pos="1069" w:val="left" w:leader="none"/>
        </w:tabs>
        <w:spacing w:line="240" w:lineRule="auto" w:before="0" w:after="0"/>
        <w:ind w:left="1069" w:right="0" w:hanging="283"/>
        <w:jc w:val="left"/>
        <w:rPr>
          <w:sz w:val="18"/>
        </w:rPr>
      </w:pPr>
      <w:r>
        <w:rPr>
          <w:sz w:val="18"/>
        </w:rPr>
        <w:t>wearing</w:t>
      </w:r>
      <w:r>
        <w:rPr>
          <w:spacing w:val="-3"/>
          <w:sz w:val="18"/>
        </w:rPr>
        <w:t> </w:t>
      </w:r>
      <w:r>
        <w:rPr>
          <w:sz w:val="18"/>
        </w:rPr>
        <w:t>required</w:t>
      </w:r>
      <w:r>
        <w:rPr>
          <w:spacing w:val="-3"/>
          <w:sz w:val="18"/>
        </w:rPr>
        <w:t> </w:t>
      </w:r>
      <w:r>
        <w:rPr>
          <w:sz w:val="18"/>
        </w:rPr>
        <w:t>personal</w:t>
      </w:r>
      <w:r>
        <w:rPr>
          <w:spacing w:val="-4"/>
          <w:sz w:val="18"/>
        </w:rPr>
        <w:t> </w:t>
      </w:r>
      <w:r>
        <w:rPr>
          <w:sz w:val="18"/>
        </w:rPr>
        <w:t>protective</w:t>
      </w:r>
      <w:r>
        <w:rPr>
          <w:spacing w:val="-1"/>
          <w:sz w:val="18"/>
        </w:rPr>
        <w:t> </w:t>
      </w:r>
      <w:r>
        <w:rPr>
          <w:spacing w:val="-2"/>
          <w:sz w:val="18"/>
        </w:rPr>
        <w:t>equipment;</w:t>
      </w:r>
    </w:p>
    <w:p>
      <w:pPr>
        <w:pStyle w:val="ListParagraph"/>
        <w:numPr>
          <w:ilvl w:val="0"/>
          <w:numId w:val="55"/>
        </w:numPr>
        <w:tabs>
          <w:tab w:pos="1069" w:val="left" w:leader="none"/>
        </w:tabs>
        <w:spacing w:line="240" w:lineRule="auto" w:before="0" w:after="0"/>
        <w:ind w:left="1069" w:right="0" w:hanging="283"/>
        <w:jc w:val="left"/>
        <w:rPr>
          <w:sz w:val="18"/>
        </w:rPr>
      </w:pPr>
      <w:r>
        <w:rPr>
          <w:sz w:val="18"/>
        </w:rPr>
        <w:t>using</w:t>
      </w:r>
      <w:r>
        <w:rPr>
          <w:spacing w:val="-7"/>
          <w:sz w:val="18"/>
        </w:rPr>
        <w:t> </w:t>
      </w:r>
      <w:r>
        <w:rPr>
          <w:sz w:val="18"/>
        </w:rPr>
        <w:t>appropriate</w:t>
      </w:r>
      <w:r>
        <w:rPr>
          <w:spacing w:val="-4"/>
          <w:sz w:val="18"/>
        </w:rPr>
        <w:t> </w:t>
      </w:r>
      <w:r>
        <w:rPr>
          <w:sz w:val="18"/>
        </w:rPr>
        <w:t>measures</w:t>
      </w:r>
      <w:r>
        <w:rPr>
          <w:spacing w:val="-4"/>
          <w:sz w:val="18"/>
        </w:rPr>
        <w:t> </w:t>
      </w:r>
      <w:r>
        <w:rPr>
          <w:sz w:val="18"/>
        </w:rPr>
        <w:t>relating</w:t>
      </w:r>
      <w:r>
        <w:rPr>
          <w:spacing w:val="-4"/>
          <w:sz w:val="18"/>
        </w:rPr>
        <w:t> </w:t>
      </w:r>
      <w:r>
        <w:rPr>
          <w:sz w:val="18"/>
        </w:rPr>
        <w:t>to</w:t>
      </w:r>
      <w:r>
        <w:rPr>
          <w:spacing w:val="-4"/>
          <w:sz w:val="18"/>
        </w:rPr>
        <w:t> </w:t>
      </w:r>
      <w:r>
        <w:rPr>
          <w:sz w:val="18"/>
        </w:rPr>
        <w:t>chemical,</w:t>
      </w:r>
      <w:r>
        <w:rPr>
          <w:spacing w:val="-4"/>
          <w:sz w:val="18"/>
        </w:rPr>
        <w:t> </w:t>
      </w:r>
      <w:r>
        <w:rPr>
          <w:sz w:val="18"/>
        </w:rPr>
        <w:t>physical</w:t>
      </w:r>
      <w:r>
        <w:rPr>
          <w:spacing w:val="-6"/>
          <w:sz w:val="18"/>
        </w:rPr>
        <w:t> </w:t>
      </w:r>
      <w:r>
        <w:rPr>
          <w:sz w:val="18"/>
        </w:rPr>
        <w:t>and</w:t>
      </w:r>
      <w:r>
        <w:rPr>
          <w:spacing w:val="-3"/>
          <w:sz w:val="18"/>
        </w:rPr>
        <w:t> </w:t>
      </w:r>
      <w:r>
        <w:rPr>
          <w:sz w:val="18"/>
        </w:rPr>
        <w:t>biological</w:t>
      </w:r>
      <w:r>
        <w:rPr>
          <w:spacing w:val="-6"/>
          <w:sz w:val="18"/>
        </w:rPr>
        <w:t> </w:t>
      </w:r>
      <w:r>
        <w:rPr>
          <w:sz w:val="18"/>
        </w:rPr>
        <w:t>substances</w:t>
      </w:r>
      <w:r>
        <w:rPr>
          <w:spacing w:val="1"/>
          <w:sz w:val="18"/>
        </w:rPr>
        <w:t> </w:t>
      </w:r>
      <w:r>
        <w:rPr>
          <w:sz w:val="18"/>
        </w:rPr>
        <w:t>and</w:t>
      </w:r>
      <w:r>
        <w:rPr>
          <w:spacing w:val="-3"/>
          <w:sz w:val="18"/>
        </w:rPr>
        <w:t> </w:t>
      </w:r>
      <w:r>
        <w:rPr>
          <w:sz w:val="18"/>
        </w:rPr>
        <w:t>agents;</w:t>
      </w:r>
      <w:r>
        <w:rPr>
          <w:spacing w:val="-3"/>
          <w:sz w:val="18"/>
        </w:rPr>
        <w:t> </w:t>
      </w:r>
      <w:r>
        <w:rPr>
          <w:spacing w:val="-5"/>
          <w:sz w:val="18"/>
        </w:rPr>
        <w:t>and</w:t>
      </w:r>
    </w:p>
    <w:p>
      <w:pPr>
        <w:pStyle w:val="ListParagraph"/>
        <w:numPr>
          <w:ilvl w:val="0"/>
          <w:numId w:val="55"/>
        </w:numPr>
        <w:tabs>
          <w:tab w:pos="1069" w:val="left" w:leader="none"/>
        </w:tabs>
        <w:spacing w:line="217" w:lineRule="exact" w:before="1" w:after="0"/>
        <w:ind w:left="1069" w:right="0" w:hanging="283"/>
        <w:jc w:val="left"/>
        <w:rPr>
          <w:sz w:val="18"/>
        </w:rPr>
      </w:pPr>
      <w:r>
        <w:rPr>
          <w:sz w:val="18"/>
        </w:rPr>
        <w:t>following</w:t>
      </w:r>
      <w:r>
        <w:rPr>
          <w:spacing w:val="-5"/>
          <w:sz w:val="18"/>
        </w:rPr>
        <w:t> </w:t>
      </w:r>
      <w:r>
        <w:rPr>
          <w:sz w:val="18"/>
        </w:rPr>
        <w:t>applicable</w:t>
      </w:r>
      <w:r>
        <w:rPr>
          <w:spacing w:val="-3"/>
          <w:sz w:val="18"/>
        </w:rPr>
        <w:t> </w:t>
      </w:r>
      <w:r>
        <w:rPr>
          <w:sz w:val="18"/>
        </w:rPr>
        <w:t>emergency</w:t>
      </w:r>
      <w:r>
        <w:rPr>
          <w:spacing w:val="-5"/>
          <w:sz w:val="18"/>
        </w:rPr>
        <w:t> </w:t>
      </w:r>
      <w:r>
        <w:rPr>
          <w:sz w:val="18"/>
        </w:rPr>
        <w:t>operating</w:t>
      </w:r>
      <w:r>
        <w:rPr>
          <w:spacing w:val="-4"/>
          <w:sz w:val="18"/>
        </w:rPr>
        <w:t> </w:t>
      </w:r>
      <w:r>
        <w:rPr>
          <w:spacing w:val="-2"/>
          <w:sz w:val="18"/>
        </w:rPr>
        <w:t>procedures.</w:t>
      </w:r>
    </w:p>
    <w:p>
      <w:pPr>
        <w:pStyle w:val="ListParagraph"/>
        <w:numPr>
          <w:ilvl w:val="0"/>
          <w:numId w:val="54"/>
        </w:numPr>
        <w:tabs>
          <w:tab w:pos="786" w:val="left" w:leader="none"/>
        </w:tabs>
        <w:spacing w:line="240" w:lineRule="auto" w:before="0" w:after="0"/>
        <w:ind w:left="786" w:right="365" w:hanging="426"/>
        <w:jc w:val="left"/>
        <w:rPr>
          <w:sz w:val="18"/>
        </w:rPr>
      </w:pPr>
      <w:r>
        <w:rPr>
          <w:sz w:val="18"/>
        </w:rPr>
        <w:t>report</w:t>
      </w:r>
      <w:r>
        <w:rPr>
          <w:spacing w:val="-8"/>
          <w:sz w:val="18"/>
        </w:rPr>
        <w:t> </w:t>
      </w:r>
      <w:r>
        <w:rPr>
          <w:sz w:val="18"/>
        </w:rPr>
        <w:t>work</w:t>
      </w:r>
      <w:r>
        <w:rPr>
          <w:spacing w:val="-10"/>
          <w:sz w:val="18"/>
        </w:rPr>
        <w:t> </w:t>
      </w:r>
      <w:r>
        <w:rPr>
          <w:sz w:val="18"/>
        </w:rPr>
        <w:t>situations</w:t>
      </w:r>
      <w:r>
        <w:rPr>
          <w:spacing w:val="-9"/>
          <w:sz w:val="18"/>
        </w:rPr>
        <w:t> </w:t>
      </w:r>
      <w:r>
        <w:rPr>
          <w:sz w:val="18"/>
        </w:rPr>
        <w:t>that</w:t>
      </w:r>
      <w:r>
        <w:rPr>
          <w:spacing w:val="-4"/>
          <w:sz w:val="18"/>
        </w:rPr>
        <w:t> </w:t>
      </w:r>
      <w:r>
        <w:rPr>
          <w:sz w:val="18"/>
        </w:rPr>
        <w:t>he/she</w:t>
      </w:r>
      <w:r>
        <w:rPr>
          <w:spacing w:val="-8"/>
          <w:sz w:val="18"/>
        </w:rPr>
        <w:t> </w:t>
      </w:r>
      <w:r>
        <w:rPr>
          <w:sz w:val="18"/>
        </w:rPr>
        <w:t>believes</w:t>
      </w:r>
      <w:r>
        <w:rPr>
          <w:spacing w:val="-8"/>
          <w:sz w:val="18"/>
        </w:rPr>
        <w:t> </w:t>
      </w:r>
      <w:r>
        <w:rPr>
          <w:sz w:val="18"/>
        </w:rPr>
        <w:t>are</w:t>
      </w:r>
      <w:r>
        <w:rPr>
          <w:spacing w:val="-8"/>
          <w:sz w:val="18"/>
        </w:rPr>
        <w:t> </w:t>
      </w:r>
      <w:r>
        <w:rPr>
          <w:sz w:val="18"/>
        </w:rPr>
        <w:t>not</w:t>
      </w:r>
      <w:r>
        <w:rPr>
          <w:spacing w:val="-8"/>
          <w:sz w:val="18"/>
        </w:rPr>
        <w:t> </w:t>
      </w:r>
      <w:r>
        <w:rPr>
          <w:sz w:val="18"/>
        </w:rPr>
        <w:t>safe</w:t>
      </w:r>
      <w:r>
        <w:rPr>
          <w:spacing w:val="-8"/>
          <w:sz w:val="18"/>
        </w:rPr>
        <w:t> </w:t>
      </w:r>
      <w:r>
        <w:rPr>
          <w:sz w:val="18"/>
        </w:rPr>
        <w:t>or</w:t>
      </w:r>
      <w:r>
        <w:rPr>
          <w:spacing w:val="-6"/>
          <w:sz w:val="18"/>
        </w:rPr>
        <w:t> </w:t>
      </w:r>
      <w:r>
        <w:rPr>
          <w:sz w:val="18"/>
        </w:rPr>
        <w:t>healthy</w:t>
      </w:r>
      <w:r>
        <w:rPr>
          <w:spacing w:val="-9"/>
          <w:sz w:val="18"/>
        </w:rPr>
        <w:t> </w:t>
      </w:r>
      <w:r>
        <w:rPr>
          <w:sz w:val="18"/>
        </w:rPr>
        <w:t>and</w:t>
      </w:r>
      <w:r>
        <w:rPr>
          <w:spacing w:val="-8"/>
          <w:sz w:val="18"/>
        </w:rPr>
        <w:t> </w:t>
      </w:r>
      <w:r>
        <w:rPr>
          <w:sz w:val="18"/>
        </w:rPr>
        <w:t>remove</w:t>
      </w:r>
      <w:r>
        <w:rPr>
          <w:spacing w:val="-8"/>
          <w:sz w:val="18"/>
        </w:rPr>
        <w:t> </w:t>
      </w:r>
      <w:r>
        <w:rPr>
          <w:sz w:val="18"/>
        </w:rPr>
        <w:t>himself/herself</w:t>
      </w:r>
      <w:r>
        <w:rPr>
          <w:spacing w:val="-8"/>
          <w:sz w:val="18"/>
        </w:rPr>
        <w:t> </w:t>
      </w:r>
      <w:r>
        <w:rPr>
          <w:sz w:val="18"/>
        </w:rPr>
        <w:t>from</w:t>
      </w:r>
      <w:r>
        <w:rPr>
          <w:spacing w:val="-7"/>
          <w:sz w:val="18"/>
        </w:rPr>
        <w:t> </w:t>
      </w:r>
      <w:r>
        <w:rPr>
          <w:sz w:val="18"/>
        </w:rPr>
        <w:t>a</w:t>
      </w:r>
      <w:r>
        <w:rPr>
          <w:spacing w:val="-10"/>
          <w:sz w:val="18"/>
        </w:rPr>
        <w:t> </w:t>
      </w:r>
      <w:r>
        <w:rPr>
          <w:sz w:val="18"/>
        </w:rPr>
        <w:t>work</w:t>
      </w:r>
      <w:r>
        <w:rPr>
          <w:spacing w:val="-10"/>
          <w:sz w:val="18"/>
        </w:rPr>
        <w:t> </w:t>
      </w:r>
      <w:r>
        <w:rPr>
          <w:sz w:val="18"/>
        </w:rPr>
        <w:t>situation</w:t>
      </w:r>
      <w:r>
        <w:rPr>
          <w:spacing w:val="-8"/>
          <w:sz w:val="18"/>
        </w:rPr>
        <w:t> </w:t>
      </w:r>
      <w:r>
        <w:rPr>
          <w:sz w:val="18"/>
        </w:rPr>
        <w:t>which he/she reasonably believes presents an imminent and serious danger to their life or health;</w:t>
      </w:r>
    </w:p>
    <w:p>
      <w:pPr>
        <w:pStyle w:val="ListParagraph"/>
        <w:numPr>
          <w:ilvl w:val="0"/>
          <w:numId w:val="54"/>
        </w:numPr>
        <w:tabs>
          <w:tab w:pos="786" w:val="left" w:leader="none"/>
        </w:tabs>
        <w:spacing w:line="240" w:lineRule="auto" w:before="0" w:after="0"/>
        <w:ind w:left="786" w:right="362" w:hanging="426"/>
        <w:jc w:val="left"/>
        <w:rPr>
          <w:sz w:val="18"/>
        </w:rPr>
      </w:pPr>
      <w:r>
        <w:rPr>
          <w:sz w:val="18"/>
        </w:rPr>
        <w:t>treat</w:t>
      </w:r>
      <w:r>
        <w:rPr>
          <w:spacing w:val="20"/>
          <w:sz w:val="18"/>
        </w:rPr>
        <w:t> </w:t>
      </w:r>
      <w:r>
        <w:rPr>
          <w:sz w:val="18"/>
        </w:rPr>
        <w:t>other</w:t>
      </w:r>
      <w:r>
        <w:rPr>
          <w:spacing w:val="22"/>
          <w:sz w:val="18"/>
        </w:rPr>
        <w:t> </w:t>
      </w:r>
      <w:r>
        <w:rPr>
          <w:sz w:val="18"/>
        </w:rPr>
        <w:t>people with</w:t>
      </w:r>
      <w:r>
        <w:rPr>
          <w:spacing w:val="20"/>
          <w:sz w:val="18"/>
        </w:rPr>
        <w:t> </w:t>
      </w:r>
      <w:r>
        <w:rPr>
          <w:sz w:val="18"/>
        </w:rPr>
        <w:t>respect,</w:t>
      </w:r>
      <w:r>
        <w:rPr>
          <w:spacing w:val="20"/>
          <w:sz w:val="18"/>
        </w:rPr>
        <w:t> </w:t>
      </w:r>
      <w:r>
        <w:rPr>
          <w:sz w:val="18"/>
        </w:rPr>
        <w:t>and</w:t>
      </w:r>
      <w:r>
        <w:rPr>
          <w:spacing w:val="18"/>
          <w:sz w:val="18"/>
        </w:rPr>
        <w:t> </w:t>
      </w:r>
      <w:r>
        <w:rPr>
          <w:sz w:val="18"/>
        </w:rPr>
        <w:t>not</w:t>
      </w:r>
      <w:r>
        <w:rPr>
          <w:spacing w:val="20"/>
          <w:sz w:val="18"/>
        </w:rPr>
        <w:t> </w:t>
      </w:r>
      <w:r>
        <w:rPr>
          <w:sz w:val="18"/>
        </w:rPr>
        <w:t>discriminate</w:t>
      </w:r>
      <w:r>
        <w:rPr>
          <w:spacing w:val="20"/>
          <w:sz w:val="18"/>
        </w:rPr>
        <w:t> </w:t>
      </w:r>
      <w:r>
        <w:rPr>
          <w:sz w:val="18"/>
        </w:rPr>
        <w:t>against</w:t>
      </w:r>
      <w:r>
        <w:rPr>
          <w:spacing w:val="24"/>
          <w:sz w:val="18"/>
        </w:rPr>
        <w:t> </w:t>
      </w:r>
      <w:r>
        <w:rPr>
          <w:sz w:val="18"/>
        </w:rPr>
        <w:t>specific</w:t>
      </w:r>
      <w:r>
        <w:rPr>
          <w:spacing w:val="19"/>
          <w:sz w:val="18"/>
        </w:rPr>
        <w:t> </w:t>
      </w:r>
      <w:r>
        <w:rPr>
          <w:sz w:val="18"/>
        </w:rPr>
        <w:t>groups</w:t>
      </w:r>
      <w:r>
        <w:rPr>
          <w:spacing w:val="20"/>
          <w:sz w:val="18"/>
        </w:rPr>
        <w:t> </w:t>
      </w:r>
      <w:r>
        <w:rPr>
          <w:sz w:val="18"/>
        </w:rPr>
        <w:t>such</w:t>
      </w:r>
      <w:r>
        <w:rPr>
          <w:spacing w:val="20"/>
          <w:sz w:val="18"/>
        </w:rPr>
        <w:t> </w:t>
      </w:r>
      <w:r>
        <w:rPr>
          <w:sz w:val="18"/>
        </w:rPr>
        <w:t>as</w:t>
      </w:r>
      <w:r>
        <w:rPr>
          <w:spacing w:val="20"/>
          <w:sz w:val="18"/>
        </w:rPr>
        <w:t> </w:t>
      </w:r>
      <w:r>
        <w:rPr>
          <w:sz w:val="18"/>
        </w:rPr>
        <w:t>women, people</w:t>
      </w:r>
      <w:r>
        <w:rPr>
          <w:spacing w:val="20"/>
          <w:sz w:val="18"/>
        </w:rPr>
        <w:t> </w:t>
      </w:r>
      <w:r>
        <w:rPr>
          <w:sz w:val="18"/>
        </w:rPr>
        <w:t>with</w:t>
      </w:r>
      <w:r>
        <w:rPr>
          <w:spacing w:val="20"/>
          <w:sz w:val="18"/>
        </w:rPr>
        <w:t> </w:t>
      </w:r>
      <w:r>
        <w:rPr>
          <w:sz w:val="18"/>
        </w:rPr>
        <w:t>disabilities, migrant workers or children;</w:t>
      </w:r>
    </w:p>
    <w:p>
      <w:pPr>
        <w:pStyle w:val="ListParagraph"/>
        <w:numPr>
          <w:ilvl w:val="0"/>
          <w:numId w:val="54"/>
        </w:numPr>
        <w:tabs>
          <w:tab w:pos="785" w:val="left" w:leader="none"/>
        </w:tabs>
        <w:spacing w:line="240" w:lineRule="auto" w:before="0" w:after="0"/>
        <w:ind w:left="785" w:right="0" w:hanging="425"/>
        <w:jc w:val="left"/>
        <w:rPr>
          <w:sz w:val="18"/>
        </w:rPr>
      </w:pPr>
      <w:r>
        <w:rPr>
          <w:sz w:val="18"/>
        </w:rPr>
        <w:t>not</w:t>
      </w:r>
      <w:r>
        <w:rPr>
          <w:spacing w:val="-1"/>
          <w:sz w:val="18"/>
        </w:rPr>
        <w:t> </w:t>
      </w:r>
      <w:r>
        <w:rPr>
          <w:sz w:val="18"/>
        </w:rPr>
        <w:t>engage</w:t>
      </w:r>
      <w:r>
        <w:rPr>
          <w:spacing w:val="3"/>
          <w:sz w:val="18"/>
        </w:rPr>
        <w:t> </w:t>
      </w:r>
      <w:r>
        <w:rPr>
          <w:sz w:val="18"/>
        </w:rPr>
        <w:t>in</w:t>
      </w:r>
      <w:r>
        <w:rPr>
          <w:spacing w:val="3"/>
          <w:sz w:val="18"/>
        </w:rPr>
        <w:t> </w:t>
      </w:r>
      <w:r>
        <w:rPr>
          <w:sz w:val="18"/>
        </w:rPr>
        <w:t>Sexual Harassment,</w:t>
      </w:r>
      <w:r>
        <w:rPr>
          <w:spacing w:val="1"/>
          <w:sz w:val="18"/>
        </w:rPr>
        <w:t> </w:t>
      </w:r>
      <w:r>
        <w:rPr>
          <w:sz w:val="18"/>
        </w:rPr>
        <w:t>which</w:t>
      </w:r>
      <w:r>
        <w:rPr>
          <w:spacing w:val="3"/>
          <w:sz w:val="18"/>
        </w:rPr>
        <w:t> </w:t>
      </w:r>
      <w:r>
        <w:rPr>
          <w:sz w:val="18"/>
        </w:rPr>
        <w:t>means</w:t>
      </w:r>
      <w:r>
        <w:rPr>
          <w:spacing w:val="2"/>
          <w:sz w:val="18"/>
        </w:rPr>
        <w:t> </w:t>
      </w:r>
      <w:r>
        <w:rPr>
          <w:sz w:val="18"/>
        </w:rPr>
        <w:t>unwelcome</w:t>
      </w:r>
      <w:r>
        <w:rPr>
          <w:spacing w:val="3"/>
          <w:sz w:val="18"/>
        </w:rPr>
        <w:t> </w:t>
      </w:r>
      <w:r>
        <w:rPr>
          <w:sz w:val="18"/>
        </w:rPr>
        <w:t>sexual advances,</w:t>
      </w:r>
      <w:r>
        <w:rPr>
          <w:spacing w:val="2"/>
          <w:sz w:val="18"/>
        </w:rPr>
        <w:t> </w:t>
      </w:r>
      <w:r>
        <w:rPr>
          <w:sz w:val="18"/>
        </w:rPr>
        <w:t>requests</w:t>
      </w:r>
      <w:r>
        <w:rPr>
          <w:spacing w:val="2"/>
          <w:sz w:val="18"/>
        </w:rPr>
        <w:t> </w:t>
      </w:r>
      <w:r>
        <w:rPr>
          <w:sz w:val="18"/>
        </w:rPr>
        <w:t>for</w:t>
      </w:r>
      <w:r>
        <w:rPr>
          <w:spacing w:val="4"/>
          <w:sz w:val="18"/>
        </w:rPr>
        <w:t> </w:t>
      </w:r>
      <w:r>
        <w:rPr>
          <w:sz w:val="18"/>
        </w:rPr>
        <w:t>sexual favors,</w:t>
      </w:r>
      <w:r>
        <w:rPr>
          <w:spacing w:val="2"/>
          <w:sz w:val="18"/>
        </w:rPr>
        <w:t> </w:t>
      </w:r>
      <w:r>
        <w:rPr>
          <w:sz w:val="18"/>
        </w:rPr>
        <w:t>and</w:t>
      </w:r>
      <w:r>
        <w:rPr>
          <w:spacing w:val="2"/>
          <w:sz w:val="18"/>
        </w:rPr>
        <w:t> </w:t>
      </w:r>
      <w:r>
        <w:rPr>
          <w:sz w:val="18"/>
        </w:rPr>
        <w:t>other</w:t>
      </w:r>
      <w:r>
        <w:rPr>
          <w:spacing w:val="5"/>
          <w:sz w:val="18"/>
        </w:rPr>
        <w:t> </w:t>
      </w:r>
      <w:r>
        <w:rPr>
          <w:spacing w:val="-2"/>
          <w:sz w:val="18"/>
        </w:rPr>
        <w:t>verbal</w:t>
      </w:r>
    </w:p>
    <w:p>
      <w:pPr>
        <w:spacing w:before="0"/>
        <w:ind w:left="786" w:right="0" w:firstLine="0"/>
        <w:jc w:val="left"/>
        <w:rPr>
          <w:sz w:val="18"/>
        </w:rPr>
      </w:pPr>
      <w:r>
        <w:rPr>
          <w:sz w:val="18"/>
        </w:rPr>
        <w:t>or</w:t>
      </w:r>
      <w:r>
        <w:rPr>
          <w:spacing w:val="-4"/>
          <w:sz w:val="18"/>
        </w:rPr>
        <w:t> </w:t>
      </w:r>
      <w:r>
        <w:rPr>
          <w:sz w:val="18"/>
        </w:rPr>
        <w:t>physical</w:t>
      </w:r>
      <w:r>
        <w:rPr>
          <w:spacing w:val="-6"/>
          <w:sz w:val="18"/>
        </w:rPr>
        <w:t> </w:t>
      </w:r>
      <w:r>
        <w:rPr>
          <w:sz w:val="18"/>
        </w:rPr>
        <w:t>conduct</w:t>
      </w:r>
      <w:r>
        <w:rPr>
          <w:spacing w:val="-3"/>
          <w:sz w:val="18"/>
        </w:rPr>
        <w:t> </w:t>
      </w:r>
      <w:r>
        <w:rPr>
          <w:sz w:val="18"/>
        </w:rPr>
        <w:t>of</w:t>
      </w:r>
      <w:r>
        <w:rPr>
          <w:spacing w:val="1"/>
          <w:sz w:val="18"/>
        </w:rPr>
        <w:t> </w:t>
      </w:r>
      <w:r>
        <w:rPr>
          <w:sz w:val="18"/>
        </w:rPr>
        <w:t>a</w:t>
      </w:r>
      <w:r>
        <w:rPr>
          <w:spacing w:val="-5"/>
          <w:sz w:val="18"/>
        </w:rPr>
        <w:t> </w:t>
      </w:r>
      <w:r>
        <w:rPr>
          <w:sz w:val="18"/>
        </w:rPr>
        <w:t>sexual</w:t>
      </w:r>
      <w:r>
        <w:rPr>
          <w:spacing w:val="-5"/>
          <w:sz w:val="18"/>
        </w:rPr>
        <w:t> </w:t>
      </w:r>
      <w:r>
        <w:rPr>
          <w:sz w:val="18"/>
        </w:rPr>
        <w:t>nature</w:t>
      </w:r>
      <w:r>
        <w:rPr>
          <w:spacing w:val="-3"/>
          <w:sz w:val="18"/>
        </w:rPr>
        <w:t> </w:t>
      </w:r>
      <w:r>
        <w:rPr>
          <w:sz w:val="18"/>
        </w:rPr>
        <w:t>with</w:t>
      </w:r>
      <w:r>
        <w:rPr>
          <w:spacing w:val="-4"/>
          <w:sz w:val="18"/>
        </w:rPr>
        <w:t> </w:t>
      </w:r>
      <w:r>
        <w:rPr>
          <w:sz w:val="18"/>
        </w:rPr>
        <w:t>other</w:t>
      </w:r>
      <w:r>
        <w:rPr>
          <w:spacing w:val="-2"/>
          <w:sz w:val="18"/>
        </w:rPr>
        <w:t> </w:t>
      </w:r>
      <w:r>
        <w:rPr>
          <w:sz w:val="18"/>
        </w:rPr>
        <w:t>Contractor’s</w:t>
      </w:r>
      <w:r>
        <w:rPr>
          <w:spacing w:val="-4"/>
          <w:sz w:val="18"/>
        </w:rPr>
        <w:t> </w:t>
      </w:r>
      <w:r>
        <w:rPr>
          <w:sz w:val="18"/>
        </w:rPr>
        <w:t>or</w:t>
      </w:r>
      <w:r>
        <w:rPr>
          <w:spacing w:val="-2"/>
          <w:sz w:val="18"/>
        </w:rPr>
        <w:t> </w:t>
      </w:r>
      <w:r>
        <w:rPr>
          <w:sz w:val="18"/>
        </w:rPr>
        <w:t>Employer’s</w:t>
      </w:r>
      <w:r>
        <w:rPr>
          <w:spacing w:val="-4"/>
          <w:sz w:val="18"/>
        </w:rPr>
        <w:t> </w:t>
      </w:r>
      <w:r>
        <w:rPr>
          <w:spacing w:val="-2"/>
          <w:sz w:val="18"/>
        </w:rPr>
        <w:t>Personnel;</w:t>
      </w:r>
    </w:p>
    <w:p>
      <w:pPr>
        <w:spacing w:after="0"/>
        <w:jc w:val="left"/>
        <w:rPr>
          <w:sz w:val="18"/>
        </w:rPr>
        <w:sectPr>
          <w:pgSz w:w="12240" w:h="15840"/>
          <w:pgMar w:header="0" w:footer="1156" w:top="1420" w:bottom="1340" w:left="1080" w:right="1080"/>
        </w:sectPr>
      </w:pPr>
    </w:p>
    <w:p>
      <w:pPr>
        <w:pStyle w:val="ListParagraph"/>
        <w:numPr>
          <w:ilvl w:val="0"/>
          <w:numId w:val="54"/>
        </w:numPr>
        <w:tabs>
          <w:tab w:pos="783" w:val="left" w:leader="none"/>
          <w:tab w:pos="786" w:val="left" w:leader="none"/>
        </w:tabs>
        <w:spacing w:line="240" w:lineRule="auto" w:before="39" w:after="0"/>
        <w:ind w:left="786" w:right="352" w:hanging="426"/>
        <w:jc w:val="both"/>
        <w:rPr>
          <w:sz w:val="18"/>
        </w:rPr>
      </w:pPr>
      <w:r>
        <w:rPr>
          <w:sz w:val="18"/>
        </w:rPr>
        <w:t>not engage in Sexual Exploitation, which means any actual or attempted abuse of position of vulnerability, differential power,</w:t>
      </w:r>
      <w:r>
        <w:rPr>
          <w:spacing w:val="-8"/>
          <w:sz w:val="18"/>
        </w:rPr>
        <w:t> </w:t>
      </w:r>
      <w:r>
        <w:rPr>
          <w:sz w:val="18"/>
        </w:rPr>
        <w:t>or</w:t>
      </w:r>
      <w:r>
        <w:rPr>
          <w:spacing w:val="-6"/>
          <w:sz w:val="18"/>
        </w:rPr>
        <w:t> </w:t>
      </w:r>
      <w:r>
        <w:rPr>
          <w:sz w:val="18"/>
        </w:rPr>
        <w:t>trust,</w:t>
      </w:r>
      <w:r>
        <w:rPr>
          <w:spacing w:val="-8"/>
          <w:sz w:val="18"/>
        </w:rPr>
        <w:t> </w:t>
      </w:r>
      <w:r>
        <w:rPr>
          <w:sz w:val="18"/>
        </w:rPr>
        <w:t>for</w:t>
      </w:r>
      <w:r>
        <w:rPr>
          <w:spacing w:val="-6"/>
          <w:sz w:val="18"/>
        </w:rPr>
        <w:t> </w:t>
      </w:r>
      <w:r>
        <w:rPr>
          <w:sz w:val="18"/>
        </w:rPr>
        <w:t>sexual</w:t>
      </w:r>
      <w:r>
        <w:rPr>
          <w:spacing w:val="-10"/>
          <w:sz w:val="18"/>
        </w:rPr>
        <w:t> </w:t>
      </w:r>
      <w:r>
        <w:rPr>
          <w:sz w:val="18"/>
        </w:rPr>
        <w:t>purposes,</w:t>
      </w:r>
      <w:r>
        <w:rPr>
          <w:spacing w:val="-9"/>
          <w:sz w:val="18"/>
        </w:rPr>
        <w:t> </w:t>
      </w:r>
      <w:r>
        <w:rPr>
          <w:sz w:val="18"/>
        </w:rPr>
        <w:t>including,</w:t>
      </w:r>
      <w:r>
        <w:rPr>
          <w:spacing w:val="-8"/>
          <w:sz w:val="18"/>
        </w:rPr>
        <w:t> </w:t>
      </w:r>
      <w:r>
        <w:rPr>
          <w:sz w:val="18"/>
        </w:rPr>
        <w:t>but</w:t>
      </w:r>
      <w:r>
        <w:rPr>
          <w:spacing w:val="-8"/>
          <w:sz w:val="18"/>
        </w:rPr>
        <w:t> </w:t>
      </w:r>
      <w:r>
        <w:rPr>
          <w:sz w:val="18"/>
        </w:rPr>
        <w:t>not</w:t>
      </w:r>
      <w:r>
        <w:rPr>
          <w:spacing w:val="-8"/>
          <w:sz w:val="18"/>
        </w:rPr>
        <w:t> </w:t>
      </w:r>
      <w:r>
        <w:rPr>
          <w:sz w:val="18"/>
        </w:rPr>
        <w:t>limited</w:t>
      </w:r>
      <w:r>
        <w:rPr>
          <w:spacing w:val="-8"/>
          <w:sz w:val="18"/>
        </w:rPr>
        <w:t> </w:t>
      </w:r>
      <w:r>
        <w:rPr>
          <w:sz w:val="18"/>
        </w:rPr>
        <w:t>to,</w:t>
      </w:r>
      <w:r>
        <w:rPr>
          <w:spacing w:val="-8"/>
          <w:sz w:val="18"/>
        </w:rPr>
        <w:t> </w:t>
      </w:r>
      <w:r>
        <w:rPr>
          <w:sz w:val="18"/>
        </w:rPr>
        <w:t>profiting</w:t>
      </w:r>
      <w:r>
        <w:rPr>
          <w:spacing w:val="-8"/>
          <w:sz w:val="18"/>
        </w:rPr>
        <w:t> </w:t>
      </w:r>
      <w:r>
        <w:rPr>
          <w:sz w:val="18"/>
        </w:rPr>
        <w:t>monetarily,</w:t>
      </w:r>
      <w:r>
        <w:rPr>
          <w:spacing w:val="-8"/>
          <w:sz w:val="18"/>
        </w:rPr>
        <w:t> </w:t>
      </w:r>
      <w:r>
        <w:rPr>
          <w:sz w:val="18"/>
        </w:rPr>
        <w:t>socially</w:t>
      </w:r>
      <w:r>
        <w:rPr>
          <w:spacing w:val="-10"/>
          <w:sz w:val="18"/>
        </w:rPr>
        <w:t> </w:t>
      </w:r>
      <w:r>
        <w:rPr>
          <w:sz w:val="18"/>
        </w:rPr>
        <w:t>or</w:t>
      </w:r>
      <w:r>
        <w:rPr>
          <w:spacing w:val="-6"/>
          <w:sz w:val="18"/>
        </w:rPr>
        <w:t> </w:t>
      </w:r>
      <w:r>
        <w:rPr>
          <w:sz w:val="18"/>
        </w:rPr>
        <w:t>politically</w:t>
      </w:r>
      <w:r>
        <w:rPr>
          <w:spacing w:val="-10"/>
          <w:sz w:val="18"/>
        </w:rPr>
        <w:t> </w:t>
      </w:r>
      <w:r>
        <w:rPr>
          <w:sz w:val="18"/>
        </w:rPr>
        <w:t>from</w:t>
      </w:r>
      <w:r>
        <w:rPr>
          <w:spacing w:val="-7"/>
          <w:sz w:val="18"/>
        </w:rPr>
        <w:t> </w:t>
      </w:r>
      <w:r>
        <w:rPr>
          <w:sz w:val="18"/>
        </w:rPr>
        <w:t>the</w:t>
      </w:r>
      <w:r>
        <w:rPr>
          <w:spacing w:val="-8"/>
          <w:sz w:val="18"/>
        </w:rPr>
        <w:t> </w:t>
      </w:r>
      <w:r>
        <w:rPr>
          <w:sz w:val="18"/>
        </w:rPr>
        <w:t>sexual exploitation of another;</w:t>
      </w:r>
    </w:p>
    <w:p>
      <w:pPr>
        <w:pStyle w:val="ListParagraph"/>
        <w:numPr>
          <w:ilvl w:val="0"/>
          <w:numId w:val="54"/>
        </w:numPr>
        <w:tabs>
          <w:tab w:pos="783" w:val="left" w:leader="none"/>
          <w:tab w:pos="786" w:val="left" w:leader="none"/>
        </w:tabs>
        <w:spacing w:line="240" w:lineRule="auto" w:before="1" w:after="0"/>
        <w:ind w:left="786" w:right="366" w:hanging="426"/>
        <w:jc w:val="both"/>
        <w:rPr>
          <w:sz w:val="18"/>
        </w:rPr>
      </w:pPr>
      <w:r>
        <w:rPr>
          <w:sz w:val="18"/>
        </w:rPr>
        <w:t>not</w:t>
      </w:r>
      <w:r>
        <w:rPr>
          <w:spacing w:val="-2"/>
          <w:sz w:val="18"/>
        </w:rPr>
        <w:t> </w:t>
      </w:r>
      <w:r>
        <w:rPr>
          <w:sz w:val="18"/>
        </w:rPr>
        <w:t>engage</w:t>
      </w:r>
      <w:r>
        <w:rPr>
          <w:spacing w:val="-2"/>
          <w:sz w:val="18"/>
        </w:rPr>
        <w:t> </w:t>
      </w:r>
      <w:r>
        <w:rPr>
          <w:sz w:val="18"/>
        </w:rPr>
        <w:t>in Sexual</w:t>
      </w:r>
      <w:r>
        <w:rPr>
          <w:spacing w:val="-4"/>
          <w:sz w:val="18"/>
        </w:rPr>
        <w:t> </w:t>
      </w:r>
      <w:r>
        <w:rPr>
          <w:sz w:val="18"/>
        </w:rPr>
        <w:t>Abuse,</w:t>
      </w:r>
      <w:r>
        <w:rPr>
          <w:spacing w:val="-2"/>
          <w:sz w:val="18"/>
        </w:rPr>
        <w:t> </w:t>
      </w:r>
      <w:r>
        <w:rPr>
          <w:sz w:val="18"/>
        </w:rPr>
        <w:t>which means</w:t>
      </w:r>
      <w:r>
        <w:rPr>
          <w:spacing w:val="-2"/>
          <w:sz w:val="18"/>
        </w:rPr>
        <w:t> </w:t>
      </w:r>
      <w:r>
        <w:rPr>
          <w:sz w:val="18"/>
        </w:rPr>
        <w:t>the actual</w:t>
      </w:r>
      <w:r>
        <w:rPr>
          <w:spacing w:val="-4"/>
          <w:sz w:val="18"/>
        </w:rPr>
        <w:t> </w:t>
      </w:r>
      <w:r>
        <w:rPr>
          <w:sz w:val="18"/>
        </w:rPr>
        <w:t>or threatened</w:t>
      </w:r>
      <w:r>
        <w:rPr>
          <w:spacing w:val="-2"/>
          <w:sz w:val="18"/>
        </w:rPr>
        <w:t> </w:t>
      </w:r>
      <w:r>
        <w:rPr>
          <w:sz w:val="18"/>
        </w:rPr>
        <w:t>physical intrusion</w:t>
      </w:r>
      <w:r>
        <w:rPr>
          <w:spacing w:val="-2"/>
          <w:sz w:val="18"/>
        </w:rPr>
        <w:t> </w:t>
      </w:r>
      <w:r>
        <w:rPr>
          <w:sz w:val="18"/>
        </w:rPr>
        <w:t>of a sexual</w:t>
      </w:r>
      <w:r>
        <w:rPr>
          <w:spacing w:val="-4"/>
          <w:sz w:val="18"/>
        </w:rPr>
        <w:t> </w:t>
      </w:r>
      <w:r>
        <w:rPr>
          <w:sz w:val="18"/>
        </w:rPr>
        <w:t>nature,</w:t>
      </w:r>
      <w:r>
        <w:rPr>
          <w:spacing w:val="-1"/>
          <w:sz w:val="18"/>
        </w:rPr>
        <w:t> </w:t>
      </w:r>
      <w:r>
        <w:rPr>
          <w:sz w:val="18"/>
        </w:rPr>
        <w:t>whether by</w:t>
      </w:r>
      <w:r>
        <w:rPr>
          <w:spacing w:val="-3"/>
          <w:sz w:val="18"/>
        </w:rPr>
        <w:t> </w:t>
      </w:r>
      <w:r>
        <w:rPr>
          <w:sz w:val="18"/>
        </w:rPr>
        <w:t>force or under unequal or coercive conditions;</w:t>
      </w:r>
    </w:p>
    <w:p>
      <w:pPr>
        <w:pStyle w:val="ListParagraph"/>
        <w:numPr>
          <w:ilvl w:val="0"/>
          <w:numId w:val="54"/>
        </w:numPr>
        <w:tabs>
          <w:tab w:pos="783" w:val="left" w:leader="none"/>
        </w:tabs>
        <w:spacing w:line="240" w:lineRule="auto" w:before="1" w:after="0"/>
        <w:ind w:left="783" w:right="0" w:hanging="423"/>
        <w:jc w:val="both"/>
        <w:rPr>
          <w:sz w:val="18"/>
        </w:rPr>
      </w:pPr>
      <w:r>
        <w:rPr>
          <w:sz w:val="18"/>
        </w:rPr>
        <w:t>not</w:t>
      </w:r>
      <w:r>
        <w:rPr>
          <w:spacing w:val="-5"/>
          <w:sz w:val="18"/>
        </w:rPr>
        <w:t> </w:t>
      </w:r>
      <w:r>
        <w:rPr>
          <w:sz w:val="18"/>
        </w:rPr>
        <w:t>engage</w:t>
      </w:r>
      <w:r>
        <w:rPr>
          <w:spacing w:val="-2"/>
          <w:sz w:val="18"/>
        </w:rPr>
        <w:t> </w:t>
      </w:r>
      <w:r>
        <w:rPr>
          <w:sz w:val="18"/>
        </w:rPr>
        <w:t>in</w:t>
      </w:r>
      <w:r>
        <w:rPr>
          <w:spacing w:val="-3"/>
          <w:sz w:val="18"/>
        </w:rPr>
        <w:t> </w:t>
      </w:r>
      <w:r>
        <w:rPr>
          <w:sz w:val="18"/>
        </w:rPr>
        <w:t>any</w:t>
      </w:r>
      <w:r>
        <w:rPr>
          <w:spacing w:val="-3"/>
          <w:sz w:val="18"/>
        </w:rPr>
        <w:t> </w:t>
      </w:r>
      <w:r>
        <w:rPr>
          <w:sz w:val="18"/>
        </w:rPr>
        <w:t>form</w:t>
      </w:r>
      <w:r>
        <w:rPr>
          <w:spacing w:val="-1"/>
          <w:sz w:val="18"/>
        </w:rPr>
        <w:t> </w:t>
      </w:r>
      <w:r>
        <w:rPr>
          <w:sz w:val="18"/>
        </w:rPr>
        <w:t>of</w:t>
      </w:r>
      <w:r>
        <w:rPr>
          <w:spacing w:val="-3"/>
          <w:sz w:val="18"/>
        </w:rPr>
        <w:t> </w:t>
      </w:r>
      <w:r>
        <w:rPr>
          <w:sz w:val="18"/>
        </w:rPr>
        <w:t>sexual</w:t>
      </w:r>
      <w:r>
        <w:rPr>
          <w:spacing w:val="-4"/>
          <w:sz w:val="18"/>
        </w:rPr>
        <w:t> </w:t>
      </w:r>
      <w:r>
        <w:rPr>
          <w:sz w:val="18"/>
        </w:rPr>
        <w:t>activity</w:t>
      </w:r>
      <w:r>
        <w:rPr>
          <w:spacing w:val="-4"/>
          <w:sz w:val="18"/>
        </w:rPr>
        <w:t> </w:t>
      </w:r>
      <w:r>
        <w:rPr>
          <w:sz w:val="18"/>
        </w:rPr>
        <w:t>with</w:t>
      </w:r>
      <w:r>
        <w:rPr>
          <w:spacing w:val="-3"/>
          <w:sz w:val="18"/>
        </w:rPr>
        <w:t> </w:t>
      </w:r>
      <w:r>
        <w:rPr>
          <w:sz w:val="18"/>
        </w:rPr>
        <w:t>individuals</w:t>
      </w:r>
      <w:r>
        <w:rPr>
          <w:spacing w:val="-3"/>
          <w:sz w:val="18"/>
        </w:rPr>
        <w:t> </w:t>
      </w:r>
      <w:r>
        <w:rPr>
          <w:sz w:val="18"/>
        </w:rPr>
        <w:t>under the</w:t>
      </w:r>
      <w:r>
        <w:rPr>
          <w:spacing w:val="-3"/>
          <w:sz w:val="18"/>
        </w:rPr>
        <w:t> </w:t>
      </w:r>
      <w:r>
        <w:rPr>
          <w:sz w:val="18"/>
        </w:rPr>
        <w:t>age</w:t>
      </w:r>
      <w:r>
        <w:rPr>
          <w:spacing w:val="-2"/>
          <w:sz w:val="18"/>
        </w:rPr>
        <w:t> </w:t>
      </w:r>
      <w:r>
        <w:rPr>
          <w:sz w:val="18"/>
        </w:rPr>
        <w:t>of</w:t>
      </w:r>
      <w:r>
        <w:rPr>
          <w:spacing w:val="-2"/>
          <w:sz w:val="18"/>
        </w:rPr>
        <w:t> </w:t>
      </w:r>
      <w:r>
        <w:rPr>
          <w:sz w:val="18"/>
        </w:rPr>
        <w:t>18,</w:t>
      </w:r>
      <w:r>
        <w:rPr>
          <w:spacing w:val="-3"/>
          <w:sz w:val="18"/>
        </w:rPr>
        <w:t> </w:t>
      </w:r>
      <w:r>
        <w:rPr>
          <w:sz w:val="18"/>
        </w:rPr>
        <w:t>except</w:t>
      </w:r>
      <w:r>
        <w:rPr>
          <w:spacing w:val="-2"/>
          <w:sz w:val="18"/>
        </w:rPr>
        <w:t> </w:t>
      </w:r>
      <w:r>
        <w:rPr>
          <w:sz w:val="18"/>
        </w:rPr>
        <w:t>in</w:t>
      </w:r>
      <w:r>
        <w:rPr>
          <w:spacing w:val="-2"/>
          <w:sz w:val="18"/>
        </w:rPr>
        <w:t> </w:t>
      </w:r>
      <w:r>
        <w:rPr>
          <w:sz w:val="18"/>
        </w:rPr>
        <w:t>case</w:t>
      </w:r>
      <w:r>
        <w:rPr>
          <w:spacing w:val="-3"/>
          <w:sz w:val="18"/>
        </w:rPr>
        <w:t> </w:t>
      </w:r>
      <w:r>
        <w:rPr>
          <w:sz w:val="18"/>
        </w:rPr>
        <w:t>of</w:t>
      </w:r>
      <w:r>
        <w:rPr>
          <w:spacing w:val="-2"/>
          <w:sz w:val="18"/>
        </w:rPr>
        <w:t> </w:t>
      </w:r>
      <w:r>
        <w:rPr>
          <w:sz w:val="18"/>
        </w:rPr>
        <w:t>pre-existing</w:t>
      </w:r>
      <w:r>
        <w:rPr>
          <w:spacing w:val="-2"/>
          <w:sz w:val="18"/>
        </w:rPr>
        <w:t> marriage;</w:t>
      </w:r>
    </w:p>
    <w:p>
      <w:pPr>
        <w:pStyle w:val="ListParagraph"/>
        <w:numPr>
          <w:ilvl w:val="0"/>
          <w:numId w:val="54"/>
        </w:numPr>
        <w:tabs>
          <w:tab w:pos="783" w:val="left" w:leader="none"/>
          <w:tab w:pos="786" w:val="left" w:leader="none"/>
        </w:tabs>
        <w:spacing w:line="240" w:lineRule="auto" w:before="0" w:after="0"/>
        <w:ind w:left="786" w:right="357" w:hanging="426"/>
        <w:jc w:val="both"/>
        <w:rPr>
          <w:sz w:val="18"/>
        </w:rPr>
      </w:pPr>
      <w:r>
        <w:rPr>
          <w:sz w:val="18"/>
        </w:rPr>
        <w:t>complete relevant training courses that will be provided related to the environmental and social aspects of the Contract, including on health and safety matters, and Sexual Exploitation and Abuse (SEA), and Sexual Harassment (SH);</w:t>
      </w:r>
    </w:p>
    <w:p>
      <w:pPr>
        <w:pStyle w:val="ListParagraph"/>
        <w:numPr>
          <w:ilvl w:val="0"/>
          <w:numId w:val="54"/>
        </w:numPr>
        <w:tabs>
          <w:tab w:pos="824" w:val="left" w:leader="none"/>
        </w:tabs>
        <w:spacing w:line="217" w:lineRule="exact" w:before="1" w:after="0"/>
        <w:ind w:left="824" w:right="0" w:hanging="464"/>
        <w:jc w:val="both"/>
        <w:rPr>
          <w:sz w:val="18"/>
        </w:rPr>
      </w:pPr>
      <w:r>
        <w:rPr>
          <w:sz w:val="18"/>
        </w:rPr>
        <w:t>report</w:t>
      </w:r>
      <w:r>
        <w:rPr>
          <w:spacing w:val="-4"/>
          <w:sz w:val="18"/>
        </w:rPr>
        <w:t> </w:t>
      </w:r>
      <w:r>
        <w:rPr>
          <w:sz w:val="18"/>
        </w:rPr>
        <w:t>violations</w:t>
      </w:r>
      <w:r>
        <w:rPr>
          <w:spacing w:val="-5"/>
          <w:sz w:val="18"/>
        </w:rPr>
        <w:t> </w:t>
      </w:r>
      <w:r>
        <w:rPr>
          <w:sz w:val="18"/>
        </w:rPr>
        <w:t>of</w:t>
      </w:r>
      <w:r>
        <w:rPr>
          <w:spacing w:val="-3"/>
          <w:sz w:val="18"/>
        </w:rPr>
        <w:t> </w:t>
      </w:r>
      <w:r>
        <w:rPr>
          <w:sz w:val="18"/>
        </w:rPr>
        <w:t>this</w:t>
      </w:r>
      <w:r>
        <w:rPr>
          <w:spacing w:val="-5"/>
          <w:sz w:val="18"/>
        </w:rPr>
        <w:t> </w:t>
      </w:r>
      <w:r>
        <w:rPr>
          <w:sz w:val="18"/>
        </w:rPr>
        <w:t>Code</w:t>
      </w:r>
      <w:r>
        <w:rPr>
          <w:spacing w:val="-3"/>
          <w:sz w:val="18"/>
        </w:rPr>
        <w:t> </w:t>
      </w:r>
      <w:r>
        <w:rPr>
          <w:sz w:val="18"/>
        </w:rPr>
        <w:t>of Conduct;</w:t>
      </w:r>
      <w:r>
        <w:rPr>
          <w:spacing w:val="-2"/>
          <w:sz w:val="18"/>
        </w:rPr>
        <w:t> </w:t>
      </w:r>
      <w:r>
        <w:rPr>
          <w:spacing w:val="-5"/>
          <w:sz w:val="18"/>
        </w:rPr>
        <w:t>and</w:t>
      </w:r>
    </w:p>
    <w:p>
      <w:pPr>
        <w:pStyle w:val="ListParagraph"/>
        <w:numPr>
          <w:ilvl w:val="0"/>
          <w:numId w:val="54"/>
        </w:numPr>
        <w:tabs>
          <w:tab w:pos="783" w:val="left" w:leader="none"/>
          <w:tab w:pos="786" w:val="left" w:leader="none"/>
        </w:tabs>
        <w:spacing w:line="240" w:lineRule="auto" w:before="0" w:after="0"/>
        <w:ind w:left="786" w:right="364" w:hanging="426"/>
        <w:jc w:val="both"/>
        <w:rPr>
          <w:sz w:val="18"/>
        </w:rPr>
      </w:pPr>
      <w:r>
        <w:rPr>
          <w:sz w:val="18"/>
        </w:rPr>
        <w:t>not retaliate against any person who reports violations of this Code of Conduct, whether to us or the Employer, or who makes use of the grievance mechanism for Contractor’s Personnel or the project’s Grievance Redress Mechanism.</w:t>
      </w:r>
    </w:p>
    <w:p>
      <w:pPr>
        <w:spacing w:before="218"/>
        <w:ind w:left="360" w:right="0" w:firstLine="0"/>
        <w:jc w:val="left"/>
        <w:rPr>
          <w:b/>
          <w:sz w:val="18"/>
        </w:rPr>
      </w:pPr>
      <w:r>
        <w:rPr>
          <w:b/>
          <w:sz w:val="18"/>
        </w:rPr>
        <w:t>RAISING </w:t>
      </w:r>
      <w:r>
        <w:rPr>
          <w:b/>
          <w:spacing w:val="-2"/>
          <w:sz w:val="18"/>
        </w:rPr>
        <w:t>CONCERNS</w:t>
      </w:r>
    </w:p>
    <w:p>
      <w:pPr>
        <w:pStyle w:val="BodyText"/>
        <w:spacing w:before="76"/>
        <w:rPr>
          <w:b/>
          <w:sz w:val="18"/>
        </w:rPr>
      </w:pPr>
    </w:p>
    <w:p>
      <w:pPr>
        <w:spacing w:line="261" w:lineRule="auto" w:before="0"/>
        <w:ind w:left="360" w:right="388" w:firstLine="0"/>
        <w:jc w:val="left"/>
        <w:rPr>
          <w:sz w:val="18"/>
        </w:rPr>
      </w:pPr>
      <w:r>
        <w:rPr>
          <w:sz w:val="18"/>
        </w:rPr>
        <w:t>If</w:t>
      </w:r>
      <w:r>
        <w:rPr>
          <w:spacing w:val="-3"/>
          <w:sz w:val="18"/>
        </w:rPr>
        <w:t> </w:t>
      </w:r>
      <w:r>
        <w:rPr>
          <w:sz w:val="18"/>
        </w:rPr>
        <w:t>any</w:t>
      </w:r>
      <w:r>
        <w:rPr>
          <w:spacing w:val="-4"/>
          <w:sz w:val="18"/>
        </w:rPr>
        <w:t> </w:t>
      </w:r>
      <w:r>
        <w:rPr>
          <w:sz w:val="18"/>
        </w:rPr>
        <w:t>person</w:t>
      </w:r>
      <w:r>
        <w:rPr>
          <w:spacing w:val="-3"/>
          <w:sz w:val="18"/>
        </w:rPr>
        <w:t> </w:t>
      </w:r>
      <w:r>
        <w:rPr>
          <w:sz w:val="18"/>
        </w:rPr>
        <w:t>observes</w:t>
      </w:r>
      <w:r>
        <w:rPr>
          <w:spacing w:val="-3"/>
          <w:sz w:val="18"/>
        </w:rPr>
        <w:t> </w:t>
      </w:r>
      <w:r>
        <w:rPr>
          <w:sz w:val="18"/>
        </w:rPr>
        <w:t>behavior</w:t>
      </w:r>
      <w:r>
        <w:rPr>
          <w:spacing w:val="-1"/>
          <w:sz w:val="18"/>
        </w:rPr>
        <w:t> </w:t>
      </w:r>
      <w:r>
        <w:rPr>
          <w:sz w:val="18"/>
        </w:rPr>
        <w:t>that</w:t>
      </w:r>
      <w:r>
        <w:rPr>
          <w:spacing w:val="-3"/>
          <w:sz w:val="18"/>
        </w:rPr>
        <w:t> </w:t>
      </w:r>
      <w:r>
        <w:rPr>
          <w:sz w:val="18"/>
        </w:rPr>
        <w:t>he/she</w:t>
      </w:r>
      <w:r>
        <w:rPr>
          <w:spacing w:val="-2"/>
          <w:sz w:val="18"/>
        </w:rPr>
        <w:t> </w:t>
      </w:r>
      <w:r>
        <w:rPr>
          <w:sz w:val="18"/>
        </w:rPr>
        <w:t>believes</w:t>
      </w:r>
      <w:r>
        <w:rPr>
          <w:spacing w:val="-3"/>
          <w:sz w:val="18"/>
        </w:rPr>
        <w:t> </w:t>
      </w:r>
      <w:r>
        <w:rPr>
          <w:sz w:val="18"/>
        </w:rPr>
        <w:t>may</w:t>
      </w:r>
      <w:r>
        <w:rPr>
          <w:spacing w:val="-1"/>
          <w:sz w:val="18"/>
        </w:rPr>
        <w:t> </w:t>
      </w:r>
      <w:r>
        <w:rPr>
          <w:sz w:val="18"/>
        </w:rPr>
        <w:t>represent</w:t>
      </w:r>
      <w:r>
        <w:rPr>
          <w:spacing w:val="-3"/>
          <w:sz w:val="18"/>
        </w:rPr>
        <w:t> </w:t>
      </w:r>
      <w:r>
        <w:rPr>
          <w:sz w:val="18"/>
        </w:rPr>
        <w:t>a</w:t>
      </w:r>
      <w:r>
        <w:rPr>
          <w:spacing w:val="-4"/>
          <w:sz w:val="18"/>
        </w:rPr>
        <w:t> </w:t>
      </w:r>
      <w:r>
        <w:rPr>
          <w:sz w:val="18"/>
        </w:rPr>
        <w:t>violation of</w:t>
      </w:r>
      <w:r>
        <w:rPr>
          <w:spacing w:val="-3"/>
          <w:sz w:val="18"/>
        </w:rPr>
        <w:t> </w:t>
      </w:r>
      <w:r>
        <w:rPr>
          <w:sz w:val="18"/>
        </w:rPr>
        <w:t>this</w:t>
      </w:r>
      <w:r>
        <w:rPr>
          <w:spacing w:val="-4"/>
          <w:sz w:val="18"/>
        </w:rPr>
        <w:t> </w:t>
      </w:r>
      <w:r>
        <w:rPr>
          <w:sz w:val="18"/>
        </w:rPr>
        <w:t>Code</w:t>
      </w:r>
      <w:r>
        <w:rPr>
          <w:spacing w:val="-2"/>
          <w:sz w:val="18"/>
        </w:rPr>
        <w:t> </w:t>
      </w:r>
      <w:r>
        <w:rPr>
          <w:sz w:val="18"/>
        </w:rPr>
        <w:t>of Conduct,</w:t>
      </w:r>
      <w:r>
        <w:rPr>
          <w:spacing w:val="-3"/>
          <w:sz w:val="18"/>
        </w:rPr>
        <w:t> </w:t>
      </w:r>
      <w:r>
        <w:rPr>
          <w:sz w:val="18"/>
        </w:rPr>
        <w:t>or</w:t>
      </w:r>
      <w:r>
        <w:rPr>
          <w:spacing w:val="-1"/>
          <w:sz w:val="18"/>
        </w:rPr>
        <w:t> </w:t>
      </w:r>
      <w:r>
        <w:rPr>
          <w:sz w:val="18"/>
        </w:rPr>
        <w:t>that</w:t>
      </w:r>
      <w:r>
        <w:rPr>
          <w:spacing w:val="-3"/>
          <w:sz w:val="18"/>
        </w:rPr>
        <w:t> </w:t>
      </w:r>
      <w:r>
        <w:rPr>
          <w:sz w:val="18"/>
        </w:rPr>
        <w:t>otherwise concerns him/her, he/she should raise the issue promptly. This can be done in either of the following ways:</w:t>
      </w:r>
    </w:p>
    <w:p>
      <w:pPr>
        <w:pStyle w:val="ListParagraph"/>
        <w:numPr>
          <w:ilvl w:val="0"/>
          <w:numId w:val="56"/>
        </w:numPr>
        <w:tabs>
          <w:tab w:pos="804" w:val="left" w:leader="none"/>
          <w:tab w:pos="806" w:val="left" w:leader="none"/>
        </w:tabs>
        <w:spacing w:line="261" w:lineRule="auto" w:before="121" w:after="0"/>
        <w:ind w:left="806" w:right="353" w:hanging="361"/>
        <w:jc w:val="both"/>
        <w:rPr>
          <w:sz w:val="18"/>
        </w:rPr>
      </w:pPr>
      <w:r>
        <w:rPr>
          <w:sz w:val="18"/>
        </w:rPr>
        <w:t>Contact </w:t>
      </w:r>
      <w:r>
        <w:rPr>
          <w:color w:val="FF0000"/>
          <w:sz w:val="18"/>
        </w:rPr>
        <w:t>[</w:t>
      </w:r>
      <w:r>
        <w:rPr>
          <w:i/>
          <w:color w:val="FF0000"/>
          <w:sz w:val="18"/>
        </w:rPr>
        <w:t>name of the Contractor’s Social Expert with relevant experience in handling gender-based violence, or if such person is not required under the Contract, another individual designated by the Contractor to handle these matters</w:t>
      </w:r>
      <w:r>
        <w:rPr>
          <w:color w:val="FF0000"/>
          <w:sz w:val="18"/>
        </w:rPr>
        <w:t>] </w:t>
      </w:r>
      <w:r>
        <w:rPr>
          <w:sz w:val="18"/>
        </w:rPr>
        <w:t>in writing at this address </w:t>
      </w:r>
      <w:r>
        <w:rPr>
          <w:color w:val="FF0000"/>
          <w:sz w:val="18"/>
        </w:rPr>
        <w:t>[</w:t>
      </w:r>
      <w:r>
        <w:rPr>
          <w:color w:val="FF0000"/>
          <w:spacing w:val="80"/>
          <w:sz w:val="18"/>
        </w:rPr>
        <w:t> </w:t>
      </w:r>
      <w:r>
        <w:rPr>
          <w:color w:val="FF0000"/>
          <w:sz w:val="18"/>
        </w:rPr>
        <w:t>] </w:t>
      </w:r>
      <w:r>
        <w:rPr>
          <w:sz w:val="18"/>
        </w:rPr>
        <w:t>or by telephone at [</w:t>
      </w:r>
      <w:r>
        <w:rPr>
          <w:spacing w:val="80"/>
          <w:sz w:val="18"/>
        </w:rPr>
        <w:t> </w:t>
      </w:r>
      <w:r>
        <w:rPr>
          <w:sz w:val="18"/>
        </w:rPr>
        <w:t>] or in person at </w:t>
      </w:r>
      <w:r>
        <w:rPr>
          <w:color w:val="FF0000"/>
          <w:sz w:val="18"/>
        </w:rPr>
        <w:t>[</w:t>
      </w:r>
      <w:r>
        <w:rPr>
          <w:color w:val="FF0000"/>
          <w:spacing w:val="80"/>
          <w:sz w:val="18"/>
        </w:rPr>
        <w:t> </w:t>
      </w:r>
      <w:r>
        <w:rPr>
          <w:color w:val="FF0000"/>
          <w:sz w:val="18"/>
        </w:rPr>
        <w:t>]; </w:t>
      </w:r>
      <w:r>
        <w:rPr>
          <w:sz w:val="18"/>
        </w:rPr>
        <w:t>or</w:t>
      </w:r>
    </w:p>
    <w:p>
      <w:pPr>
        <w:pStyle w:val="ListParagraph"/>
        <w:numPr>
          <w:ilvl w:val="0"/>
          <w:numId w:val="56"/>
        </w:numPr>
        <w:tabs>
          <w:tab w:pos="804" w:val="left" w:leader="none"/>
        </w:tabs>
        <w:spacing w:line="240" w:lineRule="auto" w:before="122" w:after="0"/>
        <w:ind w:left="804" w:right="0" w:hanging="359"/>
        <w:jc w:val="both"/>
        <w:rPr>
          <w:sz w:val="18"/>
        </w:rPr>
      </w:pPr>
      <w:r>
        <w:rPr>
          <w:sz w:val="18"/>
        </w:rPr>
        <w:t>Call</w:t>
      </w:r>
      <w:r>
        <w:rPr>
          <w:spacing w:val="-4"/>
          <w:sz w:val="18"/>
        </w:rPr>
        <w:t> </w:t>
      </w:r>
      <w:r>
        <w:rPr>
          <w:color w:val="FF0000"/>
          <w:sz w:val="18"/>
        </w:rPr>
        <w:t>[</w:t>
      </w:r>
      <w:r>
        <w:rPr>
          <w:color w:val="FF0000"/>
          <w:spacing w:val="36"/>
          <w:sz w:val="18"/>
        </w:rPr>
        <w:t> </w:t>
      </w:r>
      <w:r>
        <w:rPr>
          <w:color w:val="FF0000"/>
          <w:sz w:val="18"/>
        </w:rPr>
        <w:t>]</w:t>
      </w:r>
      <w:r>
        <w:rPr>
          <w:color w:val="FF0000"/>
          <w:spacing w:val="40"/>
          <w:sz w:val="18"/>
        </w:rPr>
        <w:t> </w:t>
      </w:r>
      <w:r>
        <w:rPr>
          <w:sz w:val="18"/>
        </w:rPr>
        <w:t>to</w:t>
      </w:r>
      <w:r>
        <w:rPr>
          <w:spacing w:val="-3"/>
          <w:sz w:val="18"/>
        </w:rPr>
        <w:t> </w:t>
      </w:r>
      <w:r>
        <w:rPr>
          <w:sz w:val="18"/>
        </w:rPr>
        <w:t>reach</w:t>
      </w:r>
      <w:r>
        <w:rPr>
          <w:spacing w:val="-2"/>
          <w:sz w:val="18"/>
        </w:rPr>
        <w:t> </w:t>
      </w:r>
      <w:r>
        <w:rPr>
          <w:sz w:val="18"/>
        </w:rPr>
        <w:t>the</w:t>
      </w:r>
      <w:r>
        <w:rPr>
          <w:spacing w:val="-1"/>
          <w:sz w:val="18"/>
        </w:rPr>
        <w:t> </w:t>
      </w:r>
      <w:r>
        <w:rPr>
          <w:sz w:val="18"/>
        </w:rPr>
        <w:t>Contractor’s</w:t>
      </w:r>
      <w:r>
        <w:rPr>
          <w:spacing w:val="-3"/>
          <w:sz w:val="18"/>
        </w:rPr>
        <w:t> </w:t>
      </w:r>
      <w:r>
        <w:rPr>
          <w:sz w:val="18"/>
        </w:rPr>
        <w:t>hotline</w:t>
      </w:r>
      <w:r>
        <w:rPr>
          <w:spacing w:val="-1"/>
          <w:sz w:val="18"/>
        </w:rPr>
        <w:t> </w:t>
      </w:r>
      <w:r>
        <w:rPr>
          <w:i/>
          <w:sz w:val="18"/>
        </w:rPr>
        <w:t>(if</w:t>
      </w:r>
      <w:r>
        <w:rPr>
          <w:i/>
          <w:spacing w:val="-2"/>
          <w:sz w:val="18"/>
        </w:rPr>
        <w:t> </w:t>
      </w:r>
      <w:r>
        <w:rPr>
          <w:i/>
          <w:sz w:val="18"/>
        </w:rPr>
        <w:t>any)</w:t>
      </w:r>
      <w:r>
        <w:rPr>
          <w:i/>
          <w:spacing w:val="-2"/>
          <w:sz w:val="18"/>
        </w:rPr>
        <w:t> </w:t>
      </w:r>
      <w:r>
        <w:rPr>
          <w:sz w:val="18"/>
        </w:rPr>
        <w:t>and</w:t>
      </w:r>
      <w:r>
        <w:rPr>
          <w:spacing w:val="-1"/>
          <w:sz w:val="18"/>
        </w:rPr>
        <w:t> </w:t>
      </w:r>
      <w:r>
        <w:rPr>
          <w:sz w:val="18"/>
        </w:rPr>
        <w:t>leave</w:t>
      </w:r>
      <w:r>
        <w:rPr>
          <w:spacing w:val="-1"/>
          <w:sz w:val="18"/>
        </w:rPr>
        <w:t> </w:t>
      </w:r>
      <w:r>
        <w:rPr>
          <w:sz w:val="18"/>
        </w:rPr>
        <w:t>a</w:t>
      </w:r>
      <w:r>
        <w:rPr>
          <w:spacing w:val="-4"/>
          <w:sz w:val="18"/>
        </w:rPr>
        <w:t> </w:t>
      </w:r>
      <w:r>
        <w:rPr>
          <w:spacing w:val="-2"/>
          <w:sz w:val="18"/>
        </w:rPr>
        <w:t>message.</w:t>
      </w:r>
    </w:p>
    <w:p>
      <w:pPr>
        <w:spacing w:line="261" w:lineRule="auto" w:before="140"/>
        <w:ind w:left="360" w:right="357" w:firstLine="0"/>
        <w:jc w:val="both"/>
        <w:rPr>
          <w:sz w:val="18"/>
        </w:rPr>
      </w:pPr>
      <w:r>
        <w:rPr>
          <w:sz w:val="18"/>
        </w:rPr>
        <w:t>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We will provide warm referrals to service providers</w:t>
      </w:r>
      <w:r>
        <w:rPr>
          <w:spacing w:val="62"/>
          <w:sz w:val="18"/>
        </w:rPr>
        <w:t>  </w:t>
      </w:r>
      <w:r>
        <w:rPr>
          <w:sz w:val="18"/>
        </w:rPr>
        <w:t>that</w:t>
      </w:r>
      <w:r>
        <w:rPr>
          <w:spacing w:val="62"/>
          <w:sz w:val="18"/>
        </w:rPr>
        <w:t>  </w:t>
      </w:r>
      <w:r>
        <w:rPr>
          <w:sz w:val="18"/>
        </w:rPr>
        <w:t>may</w:t>
      </w:r>
      <w:r>
        <w:rPr>
          <w:spacing w:val="61"/>
          <w:sz w:val="18"/>
        </w:rPr>
        <w:t>  </w:t>
      </w:r>
      <w:r>
        <w:rPr>
          <w:sz w:val="18"/>
        </w:rPr>
        <w:t>help</w:t>
      </w:r>
      <w:r>
        <w:rPr>
          <w:spacing w:val="62"/>
          <w:sz w:val="18"/>
        </w:rPr>
        <w:t>  </w:t>
      </w:r>
      <w:r>
        <w:rPr>
          <w:sz w:val="18"/>
        </w:rPr>
        <w:t>support</w:t>
      </w:r>
      <w:r>
        <w:rPr>
          <w:spacing w:val="62"/>
          <w:sz w:val="18"/>
        </w:rPr>
        <w:t>  </w:t>
      </w:r>
      <w:r>
        <w:rPr>
          <w:sz w:val="18"/>
        </w:rPr>
        <w:t>the</w:t>
      </w:r>
      <w:r>
        <w:rPr>
          <w:spacing w:val="63"/>
          <w:sz w:val="18"/>
        </w:rPr>
        <w:t>  </w:t>
      </w:r>
      <w:r>
        <w:rPr>
          <w:sz w:val="18"/>
        </w:rPr>
        <w:t>person</w:t>
      </w:r>
      <w:r>
        <w:rPr>
          <w:spacing w:val="62"/>
          <w:sz w:val="18"/>
        </w:rPr>
        <w:t>  </w:t>
      </w:r>
      <w:r>
        <w:rPr>
          <w:sz w:val="18"/>
        </w:rPr>
        <w:t>who</w:t>
      </w:r>
      <w:r>
        <w:rPr>
          <w:spacing w:val="60"/>
          <w:sz w:val="18"/>
        </w:rPr>
        <w:t>  </w:t>
      </w:r>
      <w:r>
        <w:rPr>
          <w:sz w:val="18"/>
        </w:rPr>
        <w:t>experienced</w:t>
      </w:r>
      <w:r>
        <w:rPr>
          <w:spacing w:val="63"/>
          <w:sz w:val="18"/>
        </w:rPr>
        <w:t>  </w:t>
      </w:r>
      <w:r>
        <w:rPr>
          <w:sz w:val="18"/>
        </w:rPr>
        <w:t>the</w:t>
      </w:r>
      <w:r>
        <w:rPr>
          <w:spacing w:val="62"/>
          <w:sz w:val="18"/>
        </w:rPr>
        <w:t>  </w:t>
      </w:r>
      <w:r>
        <w:rPr>
          <w:sz w:val="18"/>
        </w:rPr>
        <w:t>alleged</w:t>
      </w:r>
      <w:r>
        <w:rPr>
          <w:spacing w:val="63"/>
          <w:sz w:val="18"/>
        </w:rPr>
        <w:t>  </w:t>
      </w:r>
      <w:r>
        <w:rPr>
          <w:sz w:val="18"/>
        </w:rPr>
        <w:t>incident,</w:t>
      </w:r>
      <w:r>
        <w:rPr>
          <w:spacing w:val="62"/>
          <w:sz w:val="18"/>
        </w:rPr>
        <w:t>  </w:t>
      </w:r>
      <w:r>
        <w:rPr>
          <w:sz w:val="18"/>
        </w:rPr>
        <w:t>as</w:t>
      </w:r>
      <w:r>
        <w:rPr>
          <w:spacing w:val="62"/>
          <w:sz w:val="18"/>
        </w:rPr>
        <w:t>  </w:t>
      </w:r>
      <w:r>
        <w:rPr>
          <w:spacing w:val="-2"/>
          <w:sz w:val="18"/>
        </w:rPr>
        <w:t>appropriate.</w:t>
      </w:r>
    </w:p>
    <w:p>
      <w:pPr>
        <w:pStyle w:val="BodyText"/>
        <w:spacing w:before="22"/>
        <w:rPr>
          <w:sz w:val="18"/>
        </w:rPr>
      </w:pPr>
    </w:p>
    <w:p>
      <w:pPr>
        <w:spacing w:line="261" w:lineRule="auto" w:before="1"/>
        <w:ind w:left="360" w:right="393" w:firstLine="0"/>
        <w:jc w:val="both"/>
        <w:rPr>
          <w:sz w:val="18"/>
        </w:rPr>
      </w:pPr>
      <w:r>
        <w:rPr>
          <w:sz w:val="18"/>
        </w:rPr>
        <w:t>There</w:t>
      </w:r>
      <w:r>
        <w:rPr>
          <w:spacing w:val="-2"/>
          <w:sz w:val="18"/>
        </w:rPr>
        <w:t> </w:t>
      </w:r>
      <w:r>
        <w:rPr>
          <w:sz w:val="18"/>
        </w:rPr>
        <w:t>will</w:t>
      </w:r>
      <w:r>
        <w:rPr>
          <w:spacing w:val="-5"/>
          <w:sz w:val="18"/>
        </w:rPr>
        <w:t> </w:t>
      </w:r>
      <w:r>
        <w:rPr>
          <w:sz w:val="18"/>
        </w:rPr>
        <w:t>be</w:t>
      </w:r>
      <w:r>
        <w:rPr>
          <w:spacing w:val="-2"/>
          <w:sz w:val="18"/>
        </w:rPr>
        <w:t> </w:t>
      </w:r>
      <w:r>
        <w:rPr>
          <w:sz w:val="18"/>
        </w:rPr>
        <w:t>no</w:t>
      </w:r>
      <w:r>
        <w:rPr>
          <w:spacing w:val="-3"/>
          <w:sz w:val="18"/>
        </w:rPr>
        <w:t> </w:t>
      </w:r>
      <w:r>
        <w:rPr>
          <w:sz w:val="18"/>
        </w:rPr>
        <w:t>retaliation</w:t>
      </w:r>
      <w:r>
        <w:rPr>
          <w:spacing w:val="-3"/>
          <w:sz w:val="18"/>
        </w:rPr>
        <w:t> </w:t>
      </w:r>
      <w:r>
        <w:rPr>
          <w:sz w:val="18"/>
        </w:rPr>
        <w:t>against any</w:t>
      </w:r>
      <w:r>
        <w:rPr>
          <w:spacing w:val="-4"/>
          <w:sz w:val="18"/>
        </w:rPr>
        <w:t> </w:t>
      </w:r>
      <w:r>
        <w:rPr>
          <w:sz w:val="18"/>
        </w:rPr>
        <w:t>person</w:t>
      </w:r>
      <w:r>
        <w:rPr>
          <w:spacing w:val="-3"/>
          <w:sz w:val="18"/>
        </w:rPr>
        <w:t> </w:t>
      </w:r>
      <w:r>
        <w:rPr>
          <w:sz w:val="18"/>
        </w:rPr>
        <w:t>who</w:t>
      </w:r>
      <w:r>
        <w:rPr>
          <w:spacing w:val="-3"/>
          <w:sz w:val="18"/>
        </w:rPr>
        <w:t> </w:t>
      </w:r>
      <w:r>
        <w:rPr>
          <w:sz w:val="18"/>
        </w:rPr>
        <w:t>raises</w:t>
      </w:r>
      <w:r>
        <w:rPr>
          <w:spacing w:val="-4"/>
          <w:sz w:val="18"/>
        </w:rPr>
        <w:t> </w:t>
      </w:r>
      <w:r>
        <w:rPr>
          <w:sz w:val="18"/>
        </w:rPr>
        <w:t>a</w:t>
      </w:r>
      <w:r>
        <w:rPr>
          <w:spacing w:val="-4"/>
          <w:sz w:val="18"/>
        </w:rPr>
        <w:t> </w:t>
      </w:r>
      <w:r>
        <w:rPr>
          <w:sz w:val="18"/>
        </w:rPr>
        <w:t>concern</w:t>
      </w:r>
      <w:r>
        <w:rPr>
          <w:spacing w:val="-3"/>
          <w:sz w:val="18"/>
        </w:rPr>
        <w:t> </w:t>
      </w:r>
      <w:r>
        <w:rPr>
          <w:sz w:val="18"/>
        </w:rPr>
        <w:t>in</w:t>
      </w:r>
      <w:r>
        <w:rPr>
          <w:spacing w:val="-3"/>
          <w:sz w:val="18"/>
        </w:rPr>
        <w:t> </w:t>
      </w:r>
      <w:r>
        <w:rPr>
          <w:sz w:val="18"/>
        </w:rPr>
        <w:t>good</w:t>
      </w:r>
      <w:r>
        <w:rPr>
          <w:spacing w:val="-3"/>
          <w:sz w:val="18"/>
        </w:rPr>
        <w:t> </w:t>
      </w:r>
      <w:r>
        <w:rPr>
          <w:sz w:val="18"/>
        </w:rPr>
        <w:t>faith</w:t>
      </w:r>
      <w:r>
        <w:rPr>
          <w:spacing w:val="-3"/>
          <w:sz w:val="18"/>
        </w:rPr>
        <w:t> </w:t>
      </w:r>
      <w:r>
        <w:rPr>
          <w:sz w:val="18"/>
        </w:rPr>
        <w:t>about</w:t>
      </w:r>
      <w:r>
        <w:rPr>
          <w:spacing w:val="-2"/>
          <w:sz w:val="18"/>
        </w:rPr>
        <w:t> </w:t>
      </w:r>
      <w:r>
        <w:rPr>
          <w:sz w:val="18"/>
        </w:rPr>
        <w:t>any</w:t>
      </w:r>
      <w:r>
        <w:rPr>
          <w:spacing w:val="-4"/>
          <w:sz w:val="18"/>
        </w:rPr>
        <w:t> </w:t>
      </w:r>
      <w:r>
        <w:rPr>
          <w:sz w:val="18"/>
        </w:rPr>
        <w:t>behavior</w:t>
      </w:r>
      <w:r>
        <w:rPr>
          <w:spacing w:val="-1"/>
          <w:sz w:val="18"/>
        </w:rPr>
        <w:t> </w:t>
      </w:r>
      <w:r>
        <w:rPr>
          <w:sz w:val="18"/>
        </w:rPr>
        <w:t>prohibited</w:t>
      </w:r>
      <w:r>
        <w:rPr>
          <w:spacing w:val="-3"/>
          <w:sz w:val="18"/>
        </w:rPr>
        <w:t> </w:t>
      </w:r>
      <w:r>
        <w:rPr>
          <w:sz w:val="18"/>
        </w:rPr>
        <w:t>by</w:t>
      </w:r>
      <w:r>
        <w:rPr>
          <w:spacing w:val="-4"/>
          <w:sz w:val="18"/>
        </w:rPr>
        <w:t> </w:t>
      </w:r>
      <w:r>
        <w:rPr>
          <w:sz w:val="18"/>
        </w:rPr>
        <w:t>this</w:t>
      </w:r>
      <w:r>
        <w:rPr>
          <w:spacing w:val="-4"/>
          <w:sz w:val="18"/>
        </w:rPr>
        <w:t> </w:t>
      </w:r>
      <w:r>
        <w:rPr>
          <w:sz w:val="18"/>
        </w:rPr>
        <w:t>Code of Conduct.</w:t>
      </w:r>
      <w:r>
        <w:rPr>
          <w:spacing w:val="40"/>
          <w:sz w:val="18"/>
        </w:rPr>
        <w:t> </w:t>
      </w:r>
      <w:r>
        <w:rPr>
          <w:sz w:val="18"/>
        </w:rPr>
        <w:t>Such retaliation would be a violation of this Code of Conduct.</w:t>
      </w:r>
    </w:p>
    <w:p>
      <w:pPr>
        <w:pStyle w:val="BodyText"/>
        <w:spacing w:before="61"/>
        <w:rPr>
          <w:sz w:val="18"/>
        </w:rPr>
      </w:pPr>
    </w:p>
    <w:p>
      <w:pPr>
        <w:spacing w:before="0"/>
        <w:ind w:left="360" w:right="0" w:firstLine="0"/>
        <w:jc w:val="left"/>
        <w:rPr>
          <w:b/>
          <w:sz w:val="18"/>
        </w:rPr>
      </w:pPr>
      <w:r>
        <w:rPr>
          <w:b/>
          <w:sz w:val="18"/>
        </w:rPr>
        <w:t>CONSEQUENCES</w:t>
      </w:r>
      <w:r>
        <w:rPr>
          <w:b/>
          <w:spacing w:val="-4"/>
          <w:sz w:val="18"/>
        </w:rPr>
        <w:t> </w:t>
      </w:r>
      <w:r>
        <w:rPr>
          <w:b/>
          <w:sz w:val="18"/>
        </w:rPr>
        <w:t>OF</w:t>
      </w:r>
      <w:r>
        <w:rPr>
          <w:b/>
          <w:spacing w:val="-2"/>
          <w:sz w:val="18"/>
        </w:rPr>
        <w:t> </w:t>
      </w:r>
      <w:r>
        <w:rPr>
          <w:b/>
          <w:sz w:val="18"/>
        </w:rPr>
        <w:t>VIOLATING</w:t>
      </w:r>
      <w:r>
        <w:rPr>
          <w:b/>
          <w:spacing w:val="-4"/>
          <w:sz w:val="18"/>
        </w:rPr>
        <w:t> </w:t>
      </w:r>
      <w:r>
        <w:rPr>
          <w:b/>
          <w:sz w:val="18"/>
        </w:rPr>
        <w:t>THE</w:t>
      </w:r>
      <w:r>
        <w:rPr>
          <w:b/>
          <w:spacing w:val="-2"/>
          <w:sz w:val="18"/>
        </w:rPr>
        <w:t> </w:t>
      </w:r>
      <w:r>
        <w:rPr>
          <w:b/>
          <w:sz w:val="18"/>
        </w:rPr>
        <w:t>CODE</w:t>
      </w:r>
      <w:r>
        <w:rPr>
          <w:b/>
          <w:spacing w:val="-2"/>
          <w:sz w:val="18"/>
        </w:rPr>
        <w:t> </w:t>
      </w:r>
      <w:r>
        <w:rPr>
          <w:b/>
          <w:sz w:val="18"/>
        </w:rPr>
        <w:t>OF</w:t>
      </w:r>
      <w:r>
        <w:rPr>
          <w:b/>
          <w:spacing w:val="-2"/>
          <w:sz w:val="18"/>
        </w:rPr>
        <w:t> CONDUCT</w:t>
      </w:r>
    </w:p>
    <w:p>
      <w:pPr>
        <w:pStyle w:val="BodyText"/>
        <w:spacing w:before="41"/>
        <w:rPr>
          <w:b/>
          <w:sz w:val="18"/>
        </w:rPr>
      </w:pPr>
    </w:p>
    <w:p>
      <w:pPr>
        <w:spacing w:before="0"/>
        <w:ind w:left="360" w:right="0" w:firstLine="0"/>
        <w:jc w:val="both"/>
        <w:rPr>
          <w:sz w:val="18"/>
        </w:rPr>
      </w:pPr>
      <w:r>
        <w:rPr>
          <w:sz w:val="18"/>
        </w:rPr>
        <w:t>Any</w:t>
      </w:r>
      <w:r>
        <w:rPr>
          <w:spacing w:val="27"/>
          <w:sz w:val="18"/>
        </w:rPr>
        <w:t> </w:t>
      </w:r>
      <w:r>
        <w:rPr>
          <w:sz w:val="18"/>
        </w:rPr>
        <w:t>violation</w:t>
      </w:r>
      <w:r>
        <w:rPr>
          <w:spacing w:val="30"/>
          <w:sz w:val="18"/>
        </w:rPr>
        <w:t> </w:t>
      </w:r>
      <w:r>
        <w:rPr>
          <w:sz w:val="18"/>
        </w:rPr>
        <w:t>of</w:t>
      </w:r>
      <w:r>
        <w:rPr>
          <w:spacing w:val="30"/>
          <w:sz w:val="18"/>
        </w:rPr>
        <w:t> </w:t>
      </w:r>
      <w:r>
        <w:rPr>
          <w:sz w:val="18"/>
        </w:rPr>
        <w:t>this</w:t>
      </w:r>
      <w:r>
        <w:rPr>
          <w:spacing w:val="31"/>
          <w:sz w:val="18"/>
        </w:rPr>
        <w:t> </w:t>
      </w:r>
      <w:r>
        <w:rPr>
          <w:sz w:val="18"/>
        </w:rPr>
        <w:t>Code</w:t>
      </w:r>
      <w:r>
        <w:rPr>
          <w:spacing w:val="30"/>
          <w:sz w:val="18"/>
        </w:rPr>
        <w:t> </w:t>
      </w:r>
      <w:r>
        <w:rPr>
          <w:sz w:val="18"/>
        </w:rPr>
        <w:t>of</w:t>
      </w:r>
      <w:r>
        <w:rPr>
          <w:spacing w:val="30"/>
          <w:sz w:val="18"/>
        </w:rPr>
        <w:t> </w:t>
      </w:r>
      <w:r>
        <w:rPr>
          <w:sz w:val="18"/>
        </w:rPr>
        <w:t>Conduct</w:t>
      </w:r>
      <w:r>
        <w:rPr>
          <w:spacing w:val="31"/>
          <w:sz w:val="18"/>
        </w:rPr>
        <w:t> </w:t>
      </w:r>
      <w:r>
        <w:rPr>
          <w:sz w:val="18"/>
        </w:rPr>
        <w:t>by</w:t>
      </w:r>
      <w:r>
        <w:rPr>
          <w:spacing w:val="29"/>
          <w:sz w:val="18"/>
        </w:rPr>
        <w:t> </w:t>
      </w:r>
      <w:r>
        <w:rPr>
          <w:sz w:val="18"/>
        </w:rPr>
        <w:t>Contractor’s</w:t>
      </w:r>
      <w:r>
        <w:rPr>
          <w:spacing w:val="30"/>
          <w:sz w:val="18"/>
        </w:rPr>
        <w:t> </w:t>
      </w:r>
      <w:r>
        <w:rPr>
          <w:sz w:val="18"/>
        </w:rPr>
        <w:t>Personnel</w:t>
      </w:r>
      <w:r>
        <w:rPr>
          <w:spacing w:val="25"/>
          <w:sz w:val="18"/>
        </w:rPr>
        <w:t> </w:t>
      </w:r>
      <w:r>
        <w:rPr>
          <w:sz w:val="18"/>
        </w:rPr>
        <w:t>may</w:t>
      </w:r>
      <w:r>
        <w:rPr>
          <w:spacing w:val="28"/>
          <w:sz w:val="18"/>
        </w:rPr>
        <w:t> </w:t>
      </w:r>
      <w:r>
        <w:rPr>
          <w:sz w:val="18"/>
        </w:rPr>
        <w:t>result</w:t>
      </w:r>
      <w:r>
        <w:rPr>
          <w:spacing w:val="31"/>
          <w:sz w:val="18"/>
        </w:rPr>
        <w:t> </w:t>
      </w:r>
      <w:r>
        <w:rPr>
          <w:sz w:val="18"/>
        </w:rPr>
        <w:t>in</w:t>
      </w:r>
      <w:r>
        <w:rPr>
          <w:spacing w:val="30"/>
          <w:sz w:val="18"/>
        </w:rPr>
        <w:t> </w:t>
      </w:r>
      <w:r>
        <w:rPr>
          <w:sz w:val="18"/>
        </w:rPr>
        <w:t>serious</w:t>
      </w:r>
      <w:r>
        <w:rPr>
          <w:spacing w:val="30"/>
          <w:sz w:val="18"/>
        </w:rPr>
        <w:t> </w:t>
      </w:r>
      <w:r>
        <w:rPr>
          <w:sz w:val="18"/>
        </w:rPr>
        <w:t>consequences,</w:t>
      </w:r>
      <w:r>
        <w:rPr>
          <w:spacing w:val="30"/>
          <w:sz w:val="18"/>
        </w:rPr>
        <w:t> </w:t>
      </w:r>
      <w:r>
        <w:rPr>
          <w:sz w:val="18"/>
        </w:rPr>
        <w:t>up</w:t>
      </w:r>
      <w:r>
        <w:rPr>
          <w:spacing w:val="27"/>
          <w:sz w:val="18"/>
        </w:rPr>
        <w:t> </w:t>
      </w:r>
      <w:r>
        <w:rPr>
          <w:sz w:val="18"/>
        </w:rPr>
        <w:t>to</w:t>
      </w:r>
      <w:r>
        <w:rPr>
          <w:spacing w:val="30"/>
          <w:sz w:val="18"/>
        </w:rPr>
        <w:t> </w:t>
      </w:r>
      <w:r>
        <w:rPr>
          <w:sz w:val="18"/>
        </w:rPr>
        <w:t>and</w:t>
      </w:r>
      <w:r>
        <w:rPr>
          <w:spacing w:val="32"/>
          <w:sz w:val="18"/>
        </w:rPr>
        <w:t> </w:t>
      </w:r>
      <w:r>
        <w:rPr>
          <w:spacing w:val="-2"/>
          <w:sz w:val="18"/>
        </w:rPr>
        <w:t>including</w:t>
      </w:r>
    </w:p>
    <w:p>
      <w:pPr>
        <w:spacing w:before="20"/>
        <w:ind w:left="360" w:right="0" w:firstLine="0"/>
        <w:jc w:val="both"/>
        <w:rPr>
          <w:sz w:val="18"/>
        </w:rPr>
      </w:pPr>
      <w:r>
        <w:rPr>
          <w:sz w:val="18"/>
        </w:rPr>
        <w:t>termination</w:t>
      </w:r>
      <w:r>
        <w:rPr>
          <w:spacing w:val="-4"/>
          <w:sz w:val="18"/>
        </w:rPr>
        <w:t> </w:t>
      </w:r>
      <w:r>
        <w:rPr>
          <w:sz w:val="18"/>
        </w:rPr>
        <w:t>and</w:t>
      </w:r>
      <w:r>
        <w:rPr>
          <w:spacing w:val="-2"/>
          <w:sz w:val="18"/>
        </w:rPr>
        <w:t> </w:t>
      </w:r>
      <w:r>
        <w:rPr>
          <w:sz w:val="18"/>
        </w:rPr>
        <w:t>possible</w:t>
      </w:r>
      <w:r>
        <w:rPr>
          <w:spacing w:val="-3"/>
          <w:sz w:val="18"/>
        </w:rPr>
        <w:t> </w:t>
      </w:r>
      <w:r>
        <w:rPr>
          <w:sz w:val="18"/>
        </w:rPr>
        <w:t>referral</w:t>
      </w:r>
      <w:r>
        <w:rPr>
          <w:spacing w:val="-5"/>
          <w:sz w:val="18"/>
        </w:rPr>
        <w:t> </w:t>
      </w:r>
      <w:r>
        <w:rPr>
          <w:sz w:val="18"/>
        </w:rPr>
        <w:t>to</w:t>
      </w:r>
      <w:r>
        <w:rPr>
          <w:spacing w:val="-3"/>
          <w:sz w:val="18"/>
        </w:rPr>
        <w:t> </w:t>
      </w:r>
      <w:r>
        <w:rPr>
          <w:sz w:val="18"/>
        </w:rPr>
        <w:t>legal</w:t>
      </w:r>
      <w:r>
        <w:rPr>
          <w:spacing w:val="-5"/>
          <w:sz w:val="18"/>
        </w:rPr>
        <w:t> </w:t>
      </w:r>
      <w:r>
        <w:rPr>
          <w:spacing w:val="-2"/>
          <w:sz w:val="18"/>
        </w:rPr>
        <w:t>authorities.</w:t>
      </w:r>
    </w:p>
    <w:p>
      <w:pPr>
        <w:pStyle w:val="BodyText"/>
        <w:spacing w:before="21"/>
        <w:rPr>
          <w:sz w:val="18"/>
        </w:rPr>
      </w:pPr>
    </w:p>
    <w:p>
      <w:pPr>
        <w:spacing w:before="0"/>
        <w:ind w:left="360" w:right="0" w:firstLine="0"/>
        <w:jc w:val="left"/>
        <w:rPr>
          <w:sz w:val="18"/>
        </w:rPr>
      </w:pPr>
      <w:r>
        <w:rPr>
          <w:sz w:val="18"/>
        </w:rPr>
        <w:t>FOR</w:t>
      </w:r>
      <w:r>
        <w:rPr>
          <w:spacing w:val="-2"/>
          <w:sz w:val="18"/>
        </w:rPr>
        <w:t> </w:t>
      </w:r>
      <w:r>
        <w:rPr>
          <w:sz w:val="18"/>
        </w:rPr>
        <w:t>CONTRACTOR’S</w:t>
      </w:r>
      <w:r>
        <w:rPr>
          <w:spacing w:val="-1"/>
          <w:sz w:val="18"/>
        </w:rPr>
        <w:t> </w:t>
      </w:r>
      <w:r>
        <w:rPr>
          <w:spacing w:val="-2"/>
          <w:sz w:val="18"/>
        </w:rPr>
        <w:t>PERSONNEL:</w:t>
      </w:r>
    </w:p>
    <w:p>
      <w:pPr>
        <w:pStyle w:val="BodyText"/>
        <w:spacing w:before="30"/>
        <w:rPr>
          <w:sz w:val="18"/>
        </w:rPr>
      </w:pPr>
    </w:p>
    <w:p>
      <w:pPr>
        <w:spacing w:line="252" w:lineRule="auto" w:before="0"/>
        <w:ind w:left="360" w:right="348" w:firstLine="0"/>
        <w:jc w:val="both"/>
        <w:rPr>
          <w:i/>
          <w:sz w:val="18"/>
        </w:rPr>
      </w:pPr>
      <w:r>
        <w:rPr>
          <w:i/>
          <w:sz w:val="18"/>
        </w:rPr>
        <w:t>I</w:t>
      </w:r>
      <w:r>
        <w:rPr>
          <w:i/>
          <w:spacing w:val="-3"/>
          <w:sz w:val="18"/>
        </w:rPr>
        <w:t> </w:t>
      </w:r>
      <w:r>
        <w:rPr>
          <w:i/>
          <w:sz w:val="18"/>
        </w:rPr>
        <w:t>have</w:t>
      </w:r>
      <w:r>
        <w:rPr>
          <w:i/>
          <w:spacing w:val="-3"/>
          <w:sz w:val="18"/>
        </w:rPr>
        <w:t> </w:t>
      </w:r>
      <w:r>
        <w:rPr>
          <w:i/>
          <w:sz w:val="18"/>
        </w:rPr>
        <w:t>received a copy</w:t>
      </w:r>
      <w:r>
        <w:rPr>
          <w:i/>
          <w:spacing w:val="-8"/>
          <w:sz w:val="18"/>
        </w:rPr>
        <w:t> </w:t>
      </w:r>
      <w:r>
        <w:rPr>
          <w:i/>
          <w:sz w:val="18"/>
        </w:rPr>
        <w:t>of</w:t>
      </w:r>
      <w:r>
        <w:rPr>
          <w:i/>
          <w:spacing w:val="-2"/>
          <w:sz w:val="18"/>
        </w:rPr>
        <w:t> </w:t>
      </w:r>
      <w:r>
        <w:rPr>
          <w:i/>
          <w:sz w:val="18"/>
        </w:rPr>
        <w:t>this</w:t>
      </w:r>
      <w:r>
        <w:rPr>
          <w:i/>
          <w:spacing w:val="-2"/>
          <w:sz w:val="18"/>
        </w:rPr>
        <w:t> </w:t>
      </w:r>
      <w:r>
        <w:rPr>
          <w:i/>
          <w:sz w:val="18"/>
        </w:rPr>
        <w:t>Code</w:t>
      </w:r>
      <w:r>
        <w:rPr>
          <w:i/>
          <w:spacing w:val="-3"/>
          <w:sz w:val="18"/>
        </w:rPr>
        <w:t> </w:t>
      </w:r>
      <w:r>
        <w:rPr>
          <w:i/>
          <w:sz w:val="18"/>
        </w:rPr>
        <w:t>of</w:t>
      </w:r>
      <w:r>
        <w:rPr>
          <w:i/>
          <w:spacing w:val="-2"/>
          <w:sz w:val="18"/>
        </w:rPr>
        <w:t> </w:t>
      </w:r>
      <w:r>
        <w:rPr>
          <w:i/>
          <w:sz w:val="18"/>
        </w:rPr>
        <w:t>Conduct</w:t>
      </w:r>
      <w:r>
        <w:rPr>
          <w:i/>
          <w:spacing w:val="-2"/>
          <w:sz w:val="18"/>
        </w:rPr>
        <w:t> </w:t>
      </w:r>
      <w:r>
        <w:rPr>
          <w:i/>
          <w:sz w:val="18"/>
        </w:rPr>
        <w:t>written in</w:t>
      </w:r>
      <w:r>
        <w:rPr>
          <w:i/>
          <w:spacing w:val="-5"/>
          <w:sz w:val="18"/>
        </w:rPr>
        <w:t> </w:t>
      </w:r>
      <w:r>
        <w:rPr>
          <w:i/>
          <w:sz w:val="18"/>
        </w:rPr>
        <w:t>a language</w:t>
      </w:r>
      <w:r>
        <w:rPr>
          <w:i/>
          <w:spacing w:val="-3"/>
          <w:sz w:val="18"/>
        </w:rPr>
        <w:t> </w:t>
      </w:r>
      <w:r>
        <w:rPr>
          <w:i/>
          <w:sz w:val="18"/>
        </w:rPr>
        <w:t>that</w:t>
      </w:r>
      <w:r>
        <w:rPr>
          <w:i/>
          <w:spacing w:val="-2"/>
          <w:sz w:val="18"/>
        </w:rPr>
        <w:t> </w:t>
      </w:r>
      <w:r>
        <w:rPr>
          <w:i/>
          <w:sz w:val="18"/>
        </w:rPr>
        <w:t>I</w:t>
      </w:r>
      <w:r>
        <w:rPr>
          <w:i/>
          <w:spacing w:val="-3"/>
          <w:sz w:val="18"/>
        </w:rPr>
        <w:t> </w:t>
      </w:r>
      <w:r>
        <w:rPr>
          <w:i/>
          <w:sz w:val="18"/>
        </w:rPr>
        <w:t>comprehend.</w:t>
      </w:r>
      <w:r>
        <w:rPr>
          <w:i/>
          <w:spacing w:val="37"/>
          <w:sz w:val="18"/>
        </w:rPr>
        <w:t> </w:t>
      </w:r>
      <w:r>
        <w:rPr>
          <w:i/>
          <w:sz w:val="18"/>
        </w:rPr>
        <w:t>I</w:t>
      </w:r>
      <w:r>
        <w:rPr>
          <w:i/>
          <w:spacing w:val="-3"/>
          <w:sz w:val="18"/>
        </w:rPr>
        <w:t> </w:t>
      </w:r>
      <w:r>
        <w:rPr>
          <w:i/>
          <w:sz w:val="18"/>
        </w:rPr>
        <w:t>understand that</w:t>
      </w:r>
      <w:r>
        <w:rPr>
          <w:i/>
          <w:spacing w:val="-2"/>
          <w:sz w:val="18"/>
        </w:rPr>
        <w:t> </w:t>
      </w:r>
      <w:r>
        <w:rPr>
          <w:i/>
          <w:sz w:val="18"/>
        </w:rPr>
        <w:t>if</w:t>
      </w:r>
      <w:r>
        <w:rPr>
          <w:i/>
          <w:spacing w:val="-2"/>
          <w:sz w:val="18"/>
        </w:rPr>
        <w:t> </w:t>
      </w:r>
      <w:r>
        <w:rPr>
          <w:i/>
          <w:sz w:val="18"/>
        </w:rPr>
        <w:t>I</w:t>
      </w:r>
      <w:r>
        <w:rPr>
          <w:i/>
          <w:spacing w:val="-3"/>
          <w:sz w:val="18"/>
        </w:rPr>
        <w:t> </w:t>
      </w:r>
      <w:r>
        <w:rPr>
          <w:i/>
          <w:sz w:val="18"/>
        </w:rPr>
        <w:t>have</w:t>
      </w:r>
      <w:r>
        <w:rPr>
          <w:i/>
          <w:spacing w:val="-3"/>
          <w:sz w:val="18"/>
        </w:rPr>
        <w:t> </w:t>
      </w:r>
      <w:r>
        <w:rPr>
          <w:i/>
          <w:sz w:val="18"/>
        </w:rPr>
        <w:t>any</w:t>
      </w:r>
      <w:r>
        <w:rPr>
          <w:i/>
          <w:spacing w:val="-3"/>
          <w:sz w:val="18"/>
        </w:rPr>
        <w:t> </w:t>
      </w:r>
      <w:r>
        <w:rPr>
          <w:i/>
          <w:sz w:val="18"/>
        </w:rPr>
        <w:t>questions about this Code of Conduct, I can contact [name of Contractor’s contact person with relevant experience] requesting an </w:t>
      </w:r>
      <w:r>
        <w:rPr>
          <w:i/>
          <w:spacing w:val="-2"/>
          <w:sz w:val="18"/>
        </w:rPr>
        <w:t>explanation.</w:t>
      </w:r>
    </w:p>
    <w:p>
      <w:pPr>
        <w:tabs>
          <w:tab w:pos="8749" w:val="left" w:leader="none"/>
        </w:tabs>
        <w:spacing w:before="119"/>
        <w:ind w:left="1081" w:right="0" w:firstLine="0"/>
        <w:jc w:val="left"/>
        <w:rPr>
          <w:rFonts w:ascii="Times New Roman" w:hAnsi="Times New Roman"/>
          <w:sz w:val="18"/>
        </w:rPr>
      </w:pPr>
      <w:r>
        <w:rPr>
          <w:sz w:val="18"/>
        </w:rPr>
        <w:t>Name</w:t>
      </w:r>
      <w:r>
        <w:rPr>
          <w:spacing w:val="-3"/>
          <w:sz w:val="18"/>
        </w:rPr>
        <w:t> </w:t>
      </w:r>
      <w:r>
        <w:rPr>
          <w:sz w:val="18"/>
        </w:rPr>
        <w:t>of</w:t>
      </w:r>
      <w:r>
        <w:rPr>
          <w:spacing w:val="-4"/>
          <w:sz w:val="18"/>
        </w:rPr>
        <w:t> </w:t>
      </w:r>
      <w:r>
        <w:rPr>
          <w:sz w:val="18"/>
        </w:rPr>
        <w:t>Contractor’s</w:t>
      </w:r>
      <w:r>
        <w:rPr>
          <w:spacing w:val="-5"/>
          <w:sz w:val="18"/>
        </w:rPr>
        <w:t> </w:t>
      </w:r>
      <w:r>
        <w:rPr>
          <w:sz w:val="18"/>
        </w:rPr>
        <w:t>Personnel:</w:t>
      </w:r>
      <w:r>
        <w:rPr>
          <w:spacing w:val="-3"/>
          <w:sz w:val="18"/>
        </w:rPr>
        <w:t> </w:t>
      </w:r>
      <w:r>
        <w:rPr>
          <w:rFonts w:ascii="Times New Roman" w:hAnsi="Times New Roman"/>
          <w:sz w:val="18"/>
          <w:u w:val="single"/>
        </w:rPr>
        <w:tab/>
      </w:r>
    </w:p>
    <w:p>
      <w:pPr>
        <w:pStyle w:val="BodyText"/>
        <w:spacing w:before="163"/>
        <w:rPr>
          <w:rFonts w:ascii="Times New Roman"/>
          <w:sz w:val="18"/>
        </w:rPr>
      </w:pPr>
    </w:p>
    <w:p>
      <w:pPr>
        <w:tabs>
          <w:tab w:pos="7100" w:val="left" w:leader="none"/>
        </w:tabs>
        <w:spacing w:before="0"/>
        <w:ind w:left="1081" w:right="0" w:firstLine="0"/>
        <w:jc w:val="left"/>
        <w:rPr>
          <w:sz w:val="18"/>
        </w:rPr>
      </w:pPr>
      <w:r>
        <w:rPr>
          <w:sz w:val="18"/>
        </w:rPr>
        <w:t>Signature: </w:t>
      </w:r>
      <w:r>
        <w:rPr>
          <w:sz w:val="18"/>
          <w:u w:val="single"/>
        </w:rPr>
        <w:tab/>
      </w:r>
    </w:p>
    <w:p>
      <w:pPr>
        <w:pStyle w:val="BodyText"/>
        <w:spacing w:before="141"/>
        <w:rPr>
          <w:sz w:val="18"/>
        </w:rPr>
      </w:pPr>
    </w:p>
    <w:p>
      <w:pPr>
        <w:tabs>
          <w:tab w:pos="5767" w:val="left" w:leader="none"/>
        </w:tabs>
        <w:spacing w:before="0"/>
        <w:ind w:left="1081" w:right="0" w:firstLine="0"/>
        <w:jc w:val="left"/>
        <w:rPr>
          <w:sz w:val="18"/>
        </w:rPr>
      </w:pPr>
      <w:r>
        <w:rPr>
          <w:sz w:val="18"/>
        </w:rPr>
        <w:t>Date: </w:t>
      </w:r>
      <w:r>
        <w:rPr>
          <w:sz w:val="18"/>
          <w:u w:val="single"/>
        </w:rPr>
        <w:tab/>
      </w:r>
    </w:p>
    <w:p>
      <w:pPr>
        <w:pStyle w:val="BodyText"/>
        <w:rPr>
          <w:sz w:val="18"/>
        </w:rPr>
      </w:pPr>
    </w:p>
    <w:p>
      <w:pPr>
        <w:pStyle w:val="BodyText"/>
        <w:spacing w:before="21"/>
        <w:rPr>
          <w:sz w:val="18"/>
        </w:rPr>
      </w:pPr>
    </w:p>
    <w:p>
      <w:pPr>
        <w:spacing w:before="0"/>
        <w:ind w:left="1081" w:right="0" w:firstLine="0"/>
        <w:jc w:val="left"/>
        <w:rPr>
          <w:sz w:val="18"/>
        </w:rPr>
      </w:pPr>
      <w:r>
        <w:rPr>
          <w:sz w:val="18"/>
        </w:rPr>
        <w:t>Countersignature</w:t>
      </w:r>
      <w:r>
        <w:rPr>
          <w:spacing w:val="-4"/>
          <w:sz w:val="18"/>
        </w:rPr>
        <w:t> </w:t>
      </w:r>
      <w:r>
        <w:rPr>
          <w:sz w:val="18"/>
        </w:rPr>
        <w:t>of</w:t>
      </w:r>
      <w:r>
        <w:rPr>
          <w:spacing w:val="-4"/>
          <w:sz w:val="18"/>
        </w:rPr>
        <w:t> </w:t>
      </w:r>
      <w:r>
        <w:rPr>
          <w:sz w:val="18"/>
        </w:rPr>
        <w:t>authorized</w:t>
      </w:r>
      <w:r>
        <w:rPr>
          <w:spacing w:val="-3"/>
          <w:sz w:val="18"/>
        </w:rPr>
        <w:t> </w:t>
      </w:r>
      <w:r>
        <w:rPr>
          <w:sz w:val="18"/>
        </w:rPr>
        <w:t>representative</w:t>
      </w:r>
      <w:r>
        <w:rPr>
          <w:spacing w:val="-4"/>
          <w:sz w:val="18"/>
        </w:rPr>
        <w:t> </w:t>
      </w:r>
      <w:r>
        <w:rPr>
          <w:sz w:val="18"/>
        </w:rPr>
        <w:t>of</w:t>
      </w:r>
      <w:r>
        <w:rPr>
          <w:spacing w:val="-4"/>
          <w:sz w:val="18"/>
        </w:rPr>
        <w:t> </w:t>
      </w:r>
      <w:r>
        <w:rPr>
          <w:sz w:val="18"/>
        </w:rPr>
        <w:t>the</w:t>
      </w:r>
      <w:r>
        <w:rPr>
          <w:spacing w:val="-3"/>
          <w:sz w:val="18"/>
        </w:rPr>
        <w:t> </w:t>
      </w:r>
      <w:r>
        <w:rPr>
          <w:spacing w:val="-2"/>
          <w:sz w:val="18"/>
        </w:rPr>
        <w:t>Contractor:</w:t>
      </w:r>
    </w:p>
    <w:p>
      <w:pPr>
        <w:tabs>
          <w:tab w:pos="5677" w:val="left" w:leader="none"/>
          <w:tab w:pos="6921" w:val="left" w:leader="none"/>
        </w:tabs>
        <w:spacing w:line="372" w:lineRule="auto" w:before="120"/>
        <w:ind w:left="1081" w:right="3156" w:firstLine="0"/>
        <w:jc w:val="left"/>
        <w:rPr>
          <w:sz w:val="18"/>
        </w:rPr>
      </w:pPr>
      <w:r>
        <w:rPr>
          <w:sz w:val="18"/>
        </w:rPr>
        <w:t>Signature: </w:t>
      </w:r>
      <w:r>
        <w:rPr>
          <w:sz w:val="18"/>
          <w:u w:val="single"/>
        </w:rPr>
        <w:tab/>
        <w:tab/>
      </w:r>
      <w:r>
        <w:rPr>
          <w:sz w:val="18"/>
        </w:rPr>
        <w:t> Date: </w:t>
      </w:r>
      <w:r>
        <w:rPr>
          <w:sz w:val="18"/>
          <w:u w:val="single"/>
        </w:rPr>
        <w:tab/>
      </w:r>
    </w:p>
    <w:p>
      <w:pPr>
        <w:pStyle w:val="BodyText"/>
        <w:spacing w:before="175"/>
        <w:rPr>
          <w:sz w:val="18"/>
        </w:rPr>
      </w:pPr>
    </w:p>
    <w:p>
      <w:pPr>
        <w:spacing w:before="0"/>
        <w:ind w:left="360" w:right="0" w:firstLine="0"/>
        <w:jc w:val="left"/>
        <w:rPr>
          <w:b/>
          <w:sz w:val="18"/>
        </w:rPr>
      </w:pPr>
      <w:r>
        <w:rPr>
          <w:b/>
          <w:sz w:val="18"/>
        </w:rPr>
        <w:t>ATTACHMENT:</w:t>
      </w:r>
      <w:r>
        <w:rPr>
          <w:b/>
          <w:spacing w:val="-6"/>
          <w:sz w:val="18"/>
        </w:rPr>
        <w:t> </w:t>
      </w:r>
      <w:r>
        <w:rPr>
          <w:b/>
          <w:sz w:val="18"/>
        </w:rPr>
        <w:t>BEHAVIORS</w:t>
      </w:r>
      <w:r>
        <w:rPr>
          <w:b/>
          <w:spacing w:val="-5"/>
          <w:sz w:val="18"/>
        </w:rPr>
        <w:t> </w:t>
      </w:r>
      <w:r>
        <w:rPr>
          <w:b/>
          <w:sz w:val="18"/>
        </w:rPr>
        <w:t>CONSTITUTING</w:t>
      </w:r>
      <w:r>
        <w:rPr>
          <w:b/>
          <w:spacing w:val="-5"/>
          <w:sz w:val="18"/>
        </w:rPr>
        <w:t> </w:t>
      </w:r>
      <w:r>
        <w:rPr>
          <w:b/>
          <w:sz w:val="18"/>
        </w:rPr>
        <w:t>SEXUAL</w:t>
      </w:r>
      <w:r>
        <w:rPr>
          <w:b/>
          <w:spacing w:val="-5"/>
          <w:sz w:val="18"/>
        </w:rPr>
        <w:t> </w:t>
      </w:r>
      <w:r>
        <w:rPr>
          <w:b/>
          <w:sz w:val="18"/>
        </w:rPr>
        <w:t>EXPLOITATION</w:t>
      </w:r>
      <w:r>
        <w:rPr>
          <w:b/>
          <w:spacing w:val="-4"/>
          <w:sz w:val="18"/>
        </w:rPr>
        <w:t> </w:t>
      </w:r>
      <w:r>
        <w:rPr>
          <w:b/>
          <w:sz w:val="18"/>
        </w:rPr>
        <w:t>AND</w:t>
      </w:r>
      <w:r>
        <w:rPr>
          <w:b/>
          <w:spacing w:val="-4"/>
          <w:sz w:val="18"/>
        </w:rPr>
        <w:t> </w:t>
      </w:r>
      <w:r>
        <w:rPr>
          <w:b/>
          <w:sz w:val="18"/>
        </w:rPr>
        <w:t>ABUSE</w:t>
      </w:r>
      <w:r>
        <w:rPr>
          <w:b/>
          <w:spacing w:val="-3"/>
          <w:sz w:val="18"/>
        </w:rPr>
        <w:t> </w:t>
      </w:r>
      <w:r>
        <w:rPr>
          <w:b/>
          <w:sz w:val="18"/>
        </w:rPr>
        <w:t>(SEA)</w:t>
      </w:r>
      <w:r>
        <w:rPr>
          <w:b/>
          <w:spacing w:val="-5"/>
          <w:sz w:val="18"/>
        </w:rPr>
        <w:t> </w:t>
      </w:r>
      <w:r>
        <w:rPr>
          <w:b/>
          <w:sz w:val="18"/>
        </w:rPr>
        <w:t>AND</w:t>
      </w:r>
      <w:r>
        <w:rPr>
          <w:b/>
          <w:spacing w:val="-4"/>
          <w:sz w:val="18"/>
        </w:rPr>
        <w:t> </w:t>
      </w:r>
      <w:r>
        <w:rPr>
          <w:b/>
          <w:sz w:val="18"/>
        </w:rPr>
        <w:t>BEHAVIORS</w:t>
      </w:r>
      <w:r>
        <w:rPr>
          <w:b/>
          <w:spacing w:val="-4"/>
          <w:sz w:val="18"/>
        </w:rPr>
        <w:t> </w:t>
      </w:r>
      <w:r>
        <w:rPr>
          <w:b/>
          <w:spacing w:val="-2"/>
          <w:sz w:val="18"/>
        </w:rPr>
        <w:t>CONSTITUTING</w:t>
      </w:r>
    </w:p>
    <w:p>
      <w:pPr>
        <w:spacing w:after="0"/>
        <w:jc w:val="left"/>
        <w:rPr>
          <w:b/>
          <w:sz w:val="18"/>
        </w:rPr>
        <w:sectPr>
          <w:pgSz w:w="12240" w:h="15840"/>
          <w:pgMar w:header="0" w:footer="1156" w:top="1400" w:bottom="1340" w:left="1080" w:right="1080"/>
        </w:sectPr>
      </w:pPr>
    </w:p>
    <w:p>
      <w:pPr>
        <w:spacing w:before="39"/>
        <w:ind w:left="360" w:right="0" w:firstLine="0"/>
        <w:jc w:val="left"/>
        <w:rPr>
          <w:b/>
          <w:sz w:val="18"/>
        </w:rPr>
      </w:pPr>
      <w:r>
        <w:rPr>
          <w:b/>
          <w:sz w:val="18"/>
        </w:rPr>
        <w:t>SEXUAL</w:t>
      </w:r>
      <w:r>
        <w:rPr>
          <w:b/>
          <w:spacing w:val="-6"/>
          <w:sz w:val="18"/>
        </w:rPr>
        <w:t> </w:t>
      </w:r>
      <w:r>
        <w:rPr>
          <w:b/>
          <w:sz w:val="18"/>
        </w:rPr>
        <w:t>HARASSMENT</w:t>
      </w:r>
      <w:r>
        <w:rPr>
          <w:b/>
          <w:spacing w:val="-3"/>
          <w:sz w:val="18"/>
        </w:rPr>
        <w:t> </w:t>
      </w:r>
      <w:r>
        <w:rPr>
          <w:b/>
          <w:spacing w:val="-4"/>
          <w:sz w:val="18"/>
        </w:rPr>
        <w:t>(SH)</w:t>
      </w:r>
    </w:p>
    <w:p>
      <w:pPr>
        <w:pStyle w:val="BodyText"/>
        <w:rPr>
          <w:b/>
          <w:sz w:val="18"/>
        </w:rPr>
      </w:pPr>
    </w:p>
    <w:p>
      <w:pPr>
        <w:spacing w:before="0"/>
        <w:ind w:left="360" w:right="0" w:firstLine="0"/>
        <w:jc w:val="left"/>
        <w:rPr>
          <w:sz w:val="18"/>
        </w:rPr>
      </w:pPr>
      <w:r>
        <w:rPr>
          <w:sz w:val="18"/>
        </w:rPr>
        <w:t>The</w:t>
      </w:r>
      <w:r>
        <w:rPr>
          <w:spacing w:val="-5"/>
          <w:sz w:val="18"/>
        </w:rPr>
        <w:t> </w:t>
      </w:r>
      <w:r>
        <w:rPr>
          <w:sz w:val="18"/>
        </w:rPr>
        <w:t>following</w:t>
      </w:r>
      <w:r>
        <w:rPr>
          <w:spacing w:val="-4"/>
          <w:sz w:val="18"/>
        </w:rPr>
        <w:t> </w:t>
      </w:r>
      <w:r>
        <w:rPr>
          <w:sz w:val="18"/>
        </w:rPr>
        <w:t>non-exhaustive</w:t>
      </w:r>
      <w:r>
        <w:rPr>
          <w:spacing w:val="-2"/>
          <w:sz w:val="18"/>
        </w:rPr>
        <w:t> </w:t>
      </w:r>
      <w:r>
        <w:rPr>
          <w:sz w:val="18"/>
        </w:rPr>
        <w:t>list</w:t>
      </w:r>
      <w:r>
        <w:rPr>
          <w:spacing w:val="-5"/>
          <w:sz w:val="18"/>
        </w:rPr>
        <w:t> </w:t>
      </w:r>
      <w:r>
        <w:rPr>
          <w:sz w:val="18"/>
        </w:rPr>
        <w:t>is</w:t>
      </w:r>
      <w:r>
        <w:rPr>
          <w:spacing w:val="1"/>
          <w:sz w:val="18"/>
        </w:rPr>
        <w:t> </w:t>
      </w:r>
      <w:r>
        <w:rPr>
          <w:sz w:val="18"/>
        </w:rPr>
        <w:t>intended</w:t>
      </w:r>
      <w:r>
        <w:rPr>
          <w:spacing w:val="-4"/>
          <w:sz w:val="18"/>
        </w:rPr>
        <w:t> </w:t>
      </w:r>
      <w:r>
        <w:rPr>
          <w:sz w:val="18"/>
        </w:rPr>
        <w:t>to</w:t>
      </w:r>
      <w:r>
        <w:rPr>
          <w:spacing w:val="-3"/>
          <w:sz w:val="18"/>
        </w:rPr>
        <w:t> </w:t>
      </w:r>
      <w:r>
        <w:rPr>
          <w:sz w:val="18"/>
        </w:rPr>
        <w:t>illustrate</w:t>
      </w:r>
      <w:r>
        <w:rPr>
          <w:spacing w:val="-4"/>
          <w:sz w:val="18"/>
        </w:rPr>
        <w:t> </w:t>
      </w:r>
      <w:r>
        <w:rPr>
          <w:sz w:val="18"/>
        </w:rPr>
        <w:t>types</w:t>
      </w:r>
      <w:r>
        <w:rPr>
          <w:spacing w:val="-4"/>
          <w:sz w:val="18"/>
        </w:rPr>
        <w:t> </w:t>
      </w:r>
      <w:r>
        <w:rPr>
          <w:sz w:val="18"/>
        </w:rPr>
        <w:t>of</w:t>
      </w:r>
      <w:r>
        <w:rPr>
          <w:spacing w:val="-4"/>
          <w:sz w:val="18"/>
        </w:rPr>
        <w:t> </w:t>
      </w:r>
      <w:r>
        <w:rPr>
          <w:sz w:val="18"/>
        </w:rPr>
        <w:t>prohibited</w:t>
      </w:r>
      <w:r>
        <w:rPr>
          <w:spacing w:val="-3"/>
          <w:sz w:val="18"/>
        </w:rPr>
        <w:t> </w:t>
      </w:r>
      <w:r>
        <w:rPr>
          <w:spacing w:val="-2"/>
          <w:sz w:val="18"/>
        </w:rPr>
        <w:t>behaviors:</w:t>
      </w:r>
    </w:p>
    <w:p>
      <w:pPr>
        <w:pStyle w:val="BodyText"/>
        <w:spacing w:before="1"/>
        <w:rPr>
          <w:sz w:val="18"/>
        </w:rPr>
      </w:pPr>
    </w:p>
    <w:p>
      <w:pPr>
        <w:pStyle w:val="ListParagraph"/>
        <w:numPr>
          <w:ilvl w:val="0"/>
          <w:numId w:val="57"/>
        </w:numPr>
        <w:tabs>
          <w:tab w:pos="785" w:val="left" w:leader="none"/>
        </w:tabs>
        <w:spacing w:line="240" w:lineRule="auto" w:before="0" w:after="0"/>
        <w:ind w:left="785" w:right="0" w:hanging="425"/>
        <w:jc w:val="left"/>
        <w:rPr>
          <w:sz w:val="18"/>
        </w:rPr>
      </w:pPr>
      <w:r>
        <w:rPr>
          <w:b/>
          <w:sz w:val="18"/>
        </w:rPr>
        <w:t>Examples</w:t>
      </w:r>
      <w:r>
        <w:rPr>
          <w:b/>
          <w:spacing w:val="-5"/>
          <w:sz w:val="18"/>
        </w:rPr>
        <w:t> </w:t>
      </w:r>
      <w:r>
        <w:rPr>
          <w:b/>
          <w:sz w:val="18"/>
        </w:rPr>
        <w:t>of</w:t>
      </w:r>
      <w:r>
        <w:rPr>
          <w:b/>
          <w:spacing w:val="-4"/>
          <w:sz w:val="18"/>
        </w:rPr>
        <w:t> </w:t>
      </w:r>
      <w:r>
        <w:rPr>
          <w:b/>
          <w:sz w:val="18"/>
        </w:rPr>
        <w:t>sexual</w:t>
      </w:r>
      <w:r>
        <w:rPr>
          <w:b/>
          <w:spacing w:val="-2"/>
          <w:sz w:val="18"/>
        </w:rPr>
        <w:t> </w:t>
      </w:r>
      <w:r>
        <w:rPr>
          <w:b/>
          <w:sz w:val="18"/>
        </w:rPr>
        <w:t>exploitation</w:t>
      </w:r>
      <w:r>
        <w:rPr>
          <w:b/>
          <w:spacing w:val="-4"/>
          <w:sz w:val="18"/>
        </w:rPr>
        <w:t> </w:t>
      </w:r>
      <w:r>
        <w:rPr>
          <w:b/>
          <w:sz w:val="18"/>
        </w:rPr>
        <w:t>and</w:t>
      </w:r>
      <w:r>
        <w:rPr>
          <w:b/>
          <w:spacing w:val="-4"/>
          <w:sz w:val="18"/>
        </w:rPr>
        <w:t> </w:t>
      </w:r>
      <w:r>
        <w:rPr>
          <w:b/>
          <w:sz w:val="18"/>
        </w:rPr>
        <w:t>abuse</w:t>
      </w:r>
      <w:r>
        <w:rPr>
          <w:b/>
          <w:spacing w:val="1"/>
          <w:sz w:val="18"/>
        </w:rPr>
        <w:t> </w:t>
      </w:r>
      <w:r>
        <w:rPr>
          <w:sz w:val="18"/>
        </w:rPr>
        <w:t>include,</w:t>
      </w:r>
      <w:r>
        <w:rPr>
          <w:spacing w:val="-2"/>
          <w:sz w:val="18"/>
        </w:rPr>
        <w:t> </w:t>
      </w:r>
      <w:r>
        <w:rPr>
          <w:sz w:val="18"/>
        </w:rPr>
        <w:t>but</w:t>
      </w:r>
      <w:r>
        <w:rPr>
          <w:spacing w:val="-2"/>
          <w:sz w:val="18"/>
        </w:rPr>
        <w:t> </w:t>
      </w:r>
      <w:r>
        <w:rPr>
          <w:sz w:val="18"/>
        </w:rPr>
        <w:t>are</w:t>
      </w:r>
      <w:r>
        <w:rPr>
          <w:spacing w:val="-1"/>
          <w:sz w:val="18"/>
        </w:rPr>
        <w:t> </w:t>
      </w:r>
      <w:r>
        <w:rPr>
          <w:sz w:val="18"/>
        </w:rPr>
        <w:t>not</w:t>
      </w:r>
      <w:r>
        <w:rPr>
          <w:spacing w:val="-2"/>
          <w:sz w:val="18"/>
        </w:rPr>
        <w:t> </w:t>
      </w:r>
      <w:r>
        <w:rPr>
          <w:sz w:val="18"/>
        </w:rPr>
        <w:t>limited</w:t>
      </w:r>
      <w:r>
        <w:rPr>
          <w:spacing w:val="-2"/>
          <w:sz w:val="18"/>
        </w:rPr>
        <w:t> </w:t>
      </w:r>
      <w:r>
        <w:rPr>
          <w:spacing w:val="-5"/>
          <w:sz w:val="18"/>
        </w:rPr>
        <w:t>to:</w:t>
      </w:r>
    </w:p>
    <w:p>
      <w:pPr>
        <w:pStyle w:val="ListParagraph"/>
        <w:numPr>
          <w:ilvl w:val="1"/>
          <w:numId w:val="57"/>
        </w:numPr>
        <w:tabs>
          <w:tab w:pos="1070" w:val="left" w:leader="none"/>
        </w:tabs>
        <w:spacing w:line="240" w:lineRule="auto" w:before="1" w:after="0"/>
        <w:ind w:left="1070" w:right="0" w:hanging="284"/>
        <w:jc w:val="left"/>
        <w:rPr>
          <w:sz w:val="18"/>
        </w:rPr>
      </w:pPr>
      <w:r>
        <w:rPr>
          <w:sz w:val="18"/>
        </w:rPr>
        <w:t>A</w:t>
      </w:r>
      <w:r>
        <w:rPr>
          <w:spacing w:val="-3"/>
          <w:sz w:val="18"/>
        </w:rPr>
        <w:t> </w:t>
      </w:r>
      <w:r>
        <w:rPr>
          <w:sz w:val="18"/>
        </w:rPr>
        <w:t>Contractor’s</w:t>
      </w:r>
      <w:r>
        <w:rPr>
          <w:spacing w:val="-3"/>
          <w:sz w:val="18"/>
        </w:rPr>
        <w:t> </w:t>
      </w:r>
      <w:r>
        <w:rPr>
          <w:sz w:val="18"/>
        </w:rPr>
        <w:t>Personnel</w:t>
      </w:r>
      <w:r>
        <w:rPr>
          <w:spacing w:val="-3"/>
          <w:sz w:val="18"/>
        </w:rPr>
        <w:t> </w:t>
      </w:r>
      <w:r>
        <w:rPr>
          <w:sz w:val="18"/>
        </w:rPr>
        <w:t>tells</w:t>
      </w:r>
      <w:r>
        <w:rPr>
          <w:spacing w:val="-3"/>
          <w:sz w:val="18"/>
        </w:rPr>
        <w:t> </w:t>
      </w:r>
      <w:r>
        <w:rPr>
          <w:sz w:val="18"/>
        </w:rPr>
        <w:t>a</w:t>
      </w:r>
      <w:r>
        <w:rPr>
          <w:spacing w:val="-3"/>
          <w:sz w:val="18"/>
        </w:rPr>
        <w:t> </w:t>
      </w:r>
      <w:r>
        <w:rPr>
          <w:sz w:val="18"/>
        </w:rPr>
        <w:t>member of</w:t>
      </w:r>
      <w:r>
        <w:rPr>
          <w:spacing w:val="-2"/>
          <w:sz w:val="18"/>
        </w:rPr>
        <w:t> </w:t>
      </w:r>
      <w:r>
        <w:rPr>
          <w:sz w:val="18"/>
        </w:rPr>
        <w:t>the</w:t>
      </w:r>
      <w:r>
        <w:rPr>
          <w:spacing w:val="-1"/>
          <w:sz w:val="18"/>
        </w:rPr>
        <w:t> </w:t>
      </w:r>
      <w:r>
        <w:rPr>
          <w:sz w:val="18"/>
        </w:rPr>
        <w:t>community</w:t>
      </w:r>
      <w:r>
        <w:rPr>
          <w:spacing w:val="-4"/>
          <w:sz w:val="18"/>
        </w:rPr>
        <w:t> </w:t>
      </w:r>
      <w:r>
        <w:rPr>
          <w:sz w:val="18"/>
        </w:rPr>
        <w:t>that</w:t>
      </w:r>
      <w:r>
        <w:rPr>
          <w:spacing w:val="-3"/>
          <w:sz w:val="18"/>
        </w:rPr>
        <w:t> </w:t>
      </w:r>
      <w:r>
        <w:rPr>
          <w:sz w:val="18"/>
        </w:rPr>
        <w:t>he/she</w:t>
      </w:r>
      <w:r>
        <w:rPr>
          <w:spacing w:val="-1"/>
          <w:sz w:val="18"/>
        </w:rPr>
        <w:t> </w:t>
      </w:r>
      <w:r>
        <w:rPr>
          <w:sz w:val="18"/>
        </w:rPr>
        <w:t>can</w:t>
      </w:r>
      <w:r>
        <w:rPr>
          <w:spacing w:val="-2"/>
          <w:sz w:val="18"/>
        </w:rPr>
        <w:t> </w:t>
      </w:r>
      <w:r>
        <w:rPr>
          <w:sz w:val="18"/>
        </w:rPr>
        <w:t>get</w:t>
      </w:r>
      <w:r>
        <w:rPr>
          <w:spacing w:val="-2"/>
          <w:sz w:val="18"/>
        </w:rPr>
        <w:t> </w:t>
      </w:r>
      <w:r>
        <w:rPr>
          <w:sz w:val="18"/>
        </w:rPr>
        <w:t>them</w:t>
      </w:r>
      <w:r>
        <w:rPr>
          <w:spacing w:val="-1"/>
          <w:sz w:val="18"/>
        </w:rPr>
        <w:t> </w:t>
      </w:r>
      <w:r>
        <w:rPr>
          <w:sz w:val="18"/>
        </w:rPr>
        <w:t>jobs</w:t>
      </w:r>
      <w:r>
        <w:rPr>
          <w:spacing w:val="-3"/>
          <w:sz w:val="18"/>
        </w:rPr>
        <w:t> </w:t>
      </w:r>
      <w:r>
        <w:rPr>
          <w:sz w:val="18"/>
        </w:rPr>
        <w:t>related</w:t>
      </w:r>
      <w:r>
        <w:rPr>
          <w:spacing w:val="-2"/>
          <w:sz w:val="18"/>
        </w:rPr>
        <w:t> </w:t>
      </w:r>
      <w:r>
        <w:rPr>
          <w:sz w:val="18"/>
        </w:rPr>
        <w:t>to</w:t>
      </w:r>
      <w:r>
        <w:rPr>
          <w:spacing w:val="-2"/>
          <w:sz w:val="18"/>
        </w:rPr>
        <w:t> </w:t>
      </w:r>
      <w:r>
        <w:rPr>
          <w:sz w:val="18"/>
        </w:rPr>
        <w:t>the</w:t>
      </w:r>
      <w:r>
        <w:rPr>
          <w:spacing w:val="-2"/>
          <w:sz w:val="18"/>
        </w:rPr>
        <w:t> </w:t>
      </w:r>
      <w:r>
        <w:rPr>
          <w:sz w:val="18"/>
        </w:rPr>
        <w:t>work</w:t>
      </w:r>
      <w:r>
        <w:rPr>
          <w:spacing w:val="-4"/>
          <w:sz w:val="18"/>
        </w:rPr>
        <w:t> site</w:t>
      </w:r>
    </w:p>
    <w:p>
      <w:pPr>
        <w:spacing w:line="218" w:lineRule="exact" w:before="0"/>
        <w:ind w:left="1071" w:right="0" w:firstLine="0"/>
        <w:jc w:val="left"/>
        <w:rPr>
          <w:sz w:val="18"/>
        </w:rPr>
      </w:pPr>
      <w:r>
        <w:rPr>
          <w:sz w:val="18"/>
        </w:rPr>
        <w:t>(e.g.</w:t>
      </w:r>
      <w:r>
        <w:rPr>
          <w:spacing w:val="-5"/>
          <w:sz w:val="18"/>
        </w:rPr>
        <w:t> </w:t>
      </w:r>
      <w:r>
        <w:rPr>
          <w:sz w:val="18"/>
        </w:rPr>
        <w:t>cooking</w:t>
      </w:r>
      <w:r>
        <w:rPr>
          <w:spacing w:val="-3"/>
          <w:sz w:val="18"/>
        </w:rPr>
        <w:t> </w:t>
      </w:r>
      <w:r>
        <w:rPr>
          <w:sz w:val="18"/>
        </w:rPr>
        <w:t>and</w:t>
      </w:r>
      <w:r>
        <w:rPr>
          <w:spacing w:val="-3"/>
          <w:sz w:val="18"/>
        </w:rPr>
        <w:t> </w:t>
      </w:r>
      <w:r>
        <w:rPr>
          <w:sz w:val="18"/>
        </w:rPr>
        <w:t>cleaning)</w:t>
      </w:r>
      <w:r>
        <w:rPr>
          <w:spacing w:val="-3"/>
          <w:sz w:val="18"/>
        </w:rPr>
        <w:t> </w:t>
      </w:r>
      <w:r>
        <w:rPr>
          <w:sz w:val="18"/>
        </w:rPr>
        <w:t>in</w:t>
      </w:r>
      <w:r>
        <w:rPr>
          <w:spacing w:val="-4"/>
          <w:sz w:val="18"/>
        </w:rPr>
        <w:t> </w:t>
      </w:r>
      <w:r>
        <w:rPr>
          <w:sz w:val="18"/>
        </w:rPr>
        <w:t>exchange</w:t>
      </w:r>
      <w:r>
        <w:rPr>
          <w:spacing w:val="-2"/>
          <w:sz w:val="18"/>
        </w:rPr>
        <w:t> </w:t>
      </w:r>
      <w:r>
        <w:rPr>
          <w:sz w:val="18"/>
        </w:rPr>
        <w:t>for</w:t>
      </w:r>
      <w:r>
        <w:rPr>
          <w:spacing w:val="-1"/>
          <w:sz w:val="18"/>
        </w:rPr>
        <w:t> </w:t>
      </w:r>
      <w:r>
        <w:rPr>
          <w:spacing w:val="-4"/>
          <w:sz w:val="18"/>
        </w:rPr>
        <w:t>sex.</w:t>
      </w:r>
    </w:p>
    <w:p>
      <w:pPr>
        <w:pStyle w:val="ListParagraph"/>
        <w:numPr>
          <w:ilvl w:val="1"/>
          <w:numId w:val="57"/>
        </w:numPr>
        <w:tabs>
          <w:tab w:pos="1070" w:val="left" w:leader="none"/>
        </w:tabs>
        <w:spacing w:line="227" w:lineRule="exact" w:before="0" w:after="0"/>
        <w:ind w:left="1070" w:right="0" w:hanging="284"/>
        <w:jc w:val="left"/>
        <w:rPr>
          <w:sz w:val="18"/>
        </w:rPr>
      </w:pPr>
      <w:r>
        <w:rPr>
          <w:sz w:val="18"/>
        </w:rPr>
        <w:t>A</w:t>
      </w:r>
      <w:r>
        <w:rPr>
          <w:spacing w:val="-6"/>
          <w:sz w:val="18"/>
        </w:rPr>
        <w:t> </w:t>
      </w:r>
      <w:r>
        <w:rPr>
          <w:sz w:val="18"/>
        </w:rPr>
        <w:t>Contractor’s</w:t>
      </w:r>
      <w:r>
        <w:rPr>
          <w:spacing w:val="-4"/>
          <w:sz w:val="18"/>
        </w:rPr>
        <w:t> </w:t>
      </w:r>
      <w:r>
        <w:rPr>
          <w:sz w:val="18"/>
        </w:rPr>
        <w:t>Personnel</w:t>
      </w:r>
      <w:r>
        <w:rPr>
          <w:spacing w:val="-4"/>
          <w:sz w:val="18"/>
        </w:rPr>
        <w:t> </w:t>
      </w:r>
      <w:r>
        <w:rPr>
          <w:sz w:val="18"/>
        </w:rPr>
        <w:t>that</w:t>
      </w:r>
      <w:r>
        <w:rPr>
          <w:spacing w:val="-4"/>
          <w:sz w:val="18"/>
        </w:rPr>
        <w:t> </w:t>
      </w:r>
      <w:r>
        <w:rPr>
          <w:sz w:val="18"/>
        </w:rPr>
        <w:t>is</w:t>
      </w:r>
      <w:r>
        <w:rPr>
          <w:spacing w:val="-4"/>
          <w:sz w:val="18"/>
        </w:rPr>
        <w:t> </w:t>
      </w:r>
      <w:r>
        <w:rPr>
          <w:sz w:val="18"/>
        </w:rPr>
        <w:t>connecting</w:t>
      </w:r>
      <w:r>
        <w:rPr>
          <w:spacing w:val="-3"/>
          <w:sz w:val="18"/>
        </w:rPr>
        <w:t> </w:t>
      </w:r>
      <w:r>
        <w:rPr>
          <w:sz w:val="18"/>
        </w:rPr>
        <w:t>electricity</w:t>
      </w:r>
      <w:r>
        <w:rPr>
          <w:spacing w:val="-5"/>
          <w:sz w:val="18"/>
        </w:rPr>
        <w:t> </w:t>
      </w:r>
      <w:r>
        <w:rPr>
          <w:sz w:val="18"/>
        </w:rPr>
        <w:t>input</w:t>
      </w:r>
      <w:r>
        <w:rPr>
          <w:spacing w:val="-3"/>
          <w:sz w:val="18"/>
        </w:rPr>
        <w:t> </w:t>
      </w:r>
      <w:r>
        <w:rPr>
          <w:sz w:val="18"/>
        </w:rPr>
        <w:t>to</w:t>
      </w:r>
      <w:r>
        <w:rPr>
          <w:spacing w:val="-3"/>
          <w:sz w:val="18"/>
        </w:rPr>
        <w:t> </w:t>
      </w:r>
      <w:r>
        <w:rPr>
          <w:sz w:val="18"/>
        </w:rPr>
        <w:t>households</w:t>
      </w:r>
      <w:r>
        <w:rPr>
          <w:spacing w:val="-3"/>
          <w:sz w:val="18"/>
        </w:rPr>
        <w:t> </w:t>
      </w:r>
      <w:r>
        <w:rPr>
          <w:sz w:val="18"/>
        </w:rPr>
        <w:t>says</w:t>
      </w:r>
      <w:r>
        <w:rPr>
          <w:spacing w:val="-5"/>
          <w:sz w:val="18"/>
        </w:rPr>
        <w:t> </w:t>
      </w:r>
      <w:r>
        <w:rPr>
          <w:sz w:val="18"/>
        </w:rPr>
        <w:t>that</w:t>
      </w:r>
      <w:r>
        <w:rPr>
          <w:spacing w:val="1"/>
          <w:sz w:val="18"/>
        </w:rPr>
        <w:t> </w:t>
      </w:r>
      <w:r>
        <w:rPr>
          <w:sz w:val="18"/>
        </w:rPr>
        <w:t>he</w:t>
      </w:r>
      <w:r>
        <w:rPr>
          <w:spacing w:val="-3"/>
          <w:sz w:val="18"/>
        </w:rPr>
        <w:t> </w:t>
      </w:r>
      <w:r>
        <w:rPr>
          <w:sz w:val="18"/>
        </w:rPr>
        <w:t>can</w:t>
      </w:r>
      <w:r>
        <w:rPr>
          <w:spacing w:val="-3"/>
          <w:sz w:val="18"/>
        </w:rPr>
        <w:t> </w:t>
      </w:r>
      <w:r>
        <w:rPr>
          <w:sz w:val="18"/>
        </w:rPr>
        <w:t>connect</w:t>
      </w:r>
      <w:r>
        <w:rPr>
          <w:spacing w:val="-3"/>
          <w:sz w:val="18"/>
        </w:rPr>
        <w:t> </w:t>
      </w:r>
      <w:r>
        <w:rPr>
          <w:sz w:val="18"/>
        </w:rPr>
        <w:t>women</w:t>
      </w:r>
      <w:r>
        <w:rPr>
          <w:spacing w:val="-3"/>
          <w:sz w:val="18"/>
        </w:rPr>
        <w:t> </w:t>
      </w:r>
      <w:r>
        <w:rPr>
          <w:spacing w:val="-2"/>
          <w:sz w:val="18"/>
        </w:rPr>
        <w:t>headed</w:t>
      </w:r>
    </w:p>
    <w:p>
      <w:pPr>
        <w:spacing w:before="1"/>
        <w:ind w:left="1071" w:right="0" w:firstLine="0"/>
        <w:jc w:val="left"/>
        <w:rPr>
          <w:sz w:val="18"/>
        </w:rPr>
      </w:pPr>
      <w:r>
        <w:rPr>
          <w:sz w:val="18"/>
        </w:rPr>
        <w:t>households</w:t>
      </w:r>
      <w:r>
        <w:rPr>
          <w:spacing w:val="-3"/>
          <w:sz w:val="18"/>
        </w:rPr>
        <w:t> </w:t>
      </w:r>
      <w:r>
        <w:rPr>
          <w:sz w:val="18"/>
        </w:rPr>
        <w:t>to</w:t>
      </w:r>
      <w:r>
        <w:rPr>
          <w:spacing w:val="-3"/>
          <w:sz w:val="18"/>
        </w:rPr>
        <w:t> </w:t>
      </w:r>
      <w:r>
        <w:rPr>
          <w:sz w:val="18"/>
        </w:rPr>
        <w:t>the</w:t>
      </w:r>
      <w:r>
        <w:rPr>
          <w:spacing w:val="-3"/>
          <w:sz w:val="18"/>
        </w:rPr>
        <w:t> </w:t>
      </w:r>
      <w:r>
        <w:rPr>
          <w:sz w:val="18"/>
        </w:rPr>
        <w:t>grid</w:t>
      </w:r>
      <w:r>
        <w:rPr>
          <w:spacing w:val="-3"/>
          <w:sz w:val="18"/>
        </w:rPr>
        <w:t> </w:t>
      </w:r>
      <w:r>
        <w:rPr>
          <w:sz w:val="18"/>
        </w:rPr>
        <w:t>in</w:t>
      </w:r>
      <w:r>
        <w:rPr>
          <w:spacing w:val="-3"/>
          <w:sz w:val="18"/>
        </w:rPr>
        <w:t> </w:t>
      </w:r>
      <w:r>
        <w:rPr>
          <w:sz w:val="18"/>
        </w:rPr>
        <w:t>exchange</w:t>
      </w:r>
      <w:r>
        <w:rPr>
          <w:spacing w:val="-2"/>
          <w:sz w:val="18"/>
        </w:rPr>
        <w:t> </w:t>
      </w:r>
      <w:r>
        <w:rPr>
          <w:sz w:val="18"/>
        </w:rPr>
        <w:t>for </w:t>
      </w:r>
      <w:r>
        <w:rPr>
          <w:spacing w:val="-4"/>
          <w:sz w:val="18"/>
        </w:rPr>
        <w:t>sex.</w:t>
      </w:r>
    </w:p>
    <w:p>
      <w:pPr>
        <w:pStyle w:val="ListParagraph"/>
        <w:numPr>
          <w:ilvl w:val="1"/>
          <w:numId w:val="57"/>
        </w:numPr>
        <w:tabs>
          <w:tab w:pos="1070" w:val="left" w:leader="none"/>
        </w:tabs>
        <w:spacing w:line="240" w:lineRule="auto" w:before="0" w:after="0"/>
        <w:ind w:left="1070" w:right="0" w:hanging="284"/>
        <w:jc w:val="left"/>
        <w:rPr>
          <w:sz w:val="18"/>
        </w:rPr>
      </w:pPr>
      <w:r>
        <w:rPr>
          <w:sz w:val="18"/>
        </w:rPr>
        <w:t>A</w:t>
      </w:r>
      <w:r>
        <w:rPr>
          <w:spacing w:val="-5"/>
          <w:sz w:val="18"/>
        </w:rPr>
        <w:t> </w:t>
      </w:r>
      <w:r>
        <w:rPr>
          <w:sz w:val="18"/>
        </w:rPr>
        <w:t>Contractor’s</w:t>
      </w:r>
      <w:r>
        <w:rPr>
          <w:spacing w:val="-3"/>
          <w:sz w:val="18"/>
        </w:rPr>
        <w:t> </w:t>
      </w:r>
      <w:r>
        <w:rPr>
          <w:sz w:val="18"/>
        </w:rPr>
        <w:t>Personnel</w:t>
      </w:r>
      <w:r>
        <w:rPr>
          <w:spacing w:val="-4"/>
          <w:sz w:val="18"/>
        </w:rPr>
        <w:t> </w:t>
      </w:r>
      <w:r>
        <w:rPr>
          <w:sz w:val="18"/>
        </w:rPr>
        <w:t>rapes,</w:t>
      </w:r>
      <w:r>
        <w:rPr>
          <w:spacing w:val="-2"/>
          <w:sz w:val="18"/>
        </w:rPr>
        <w:t> </w:t>
      </w:r>
      <w:r>
        <w:rPr>
          <w:sz w:val="18"/>
        </w:rPr>
        <w:t>or</w:t>
      </w:r>
      <w:r>
        <w:rPr>
          <w:spacing w:val="-1"/>
          <w:sz w:val="18"/>
        </w:rPr>
        <w:t> </w:t>
      </w:r>
      <w:r>
        <w:rPr>
          <w:sz w:val="18"/>
        </w:rPr>
        <w:t>otherwise</w:t>
      </w:r>
      <w:r>
        <w:rPr>
          <w:spacing w:val="-3"/>
          <w:sz w:val="18"/>
        </w:rPr>
        <w:t> </w:t>
      </w:r>
      <w:r>
        <w:rPr>
          <w:sz w:val="18"/>
        </w:rPr>
        <w:t>sexually</w:t>
      </w:r>
      <w:r>
        <w:rPr>
          <w:spacing w:val="-4"/>
          <w:sz w:val="18"/>
        </w:rPr>
        <w:t> </w:t>
      </w:r>
      <w:r>
        <w:rPr>
          <w:sz w:val="18"/>
        </w:rPr>
        <w:t>assaults</w:t>
      </w:r>
      <w:r>
        <w:rPr>
          <w:spacing w:val="-3"/>
          <w:sz w:val="18"/>
        </w:rPr>
        <w:t> </w:t>
      </w:r>
      <w:r>
        <w:rPr>
          <w:sz w:val="18"/>
        </w:rPr>
        <w:t>a</w:t>
      </w:r>
      <w:r>
        <w:rPr>
          <w:spacing w:val="-4"/>
          <w:sz w:val="18"/>
        </w:rPr>
        <w:t> </w:t>
      </w:r>
      <w:r>
        <w:rPr>
          <w:sz w:val="18"/>
        </w:rPr>
        <w:t>member of</w:t>
      </w:r>
      <w:r>
        <w:rPr>
          <w:spacing w:val="-3"/>
          <w:sz w:val="18"/>
        </w:rPr>
        <w:t> </w:t>
      </w:r>
      <w:r>
        <w:rPr>
          <w:sz w:val="18"/>
        </w:rPr>
        <w:t>the</w:t>
      </w:r>
      <w:r>
        <w:rPr>
          <w:spacing w:val="-1"/>
          <w:sz w:val="18"/>
        </w:rPr>
        <w:t> </w:t>
      </w:r>
      <w:r>
        <w:rPr>
          <w:spacing w:val="-2"/>
          <w:sz w:val="18"/>
        </w:rPr>
        <w:t>community.</w:t>
      </w:r>
    </w:p>
    <w:p>
      <w:pPr>
        <w:pStyle w:val="ListParagraph"/>
        <w:numPr>
          <w:ilvl w:val="1"/>
          <w:numId w:val="57"/>
        </w:numPr>
        <w:tabs>
          <w:tab w:pos="1070" w:val="left" w:leader="none"/>
        </w:tabs>
        <w:spacing w:line="240" w:lineRule="auto" w:before="1" w:after="0"/>
        <w:ind w:left="1070" w:right="0" w:hanging="284"/>
        <w:jc w:val="left"/>
        <w:rPr>
          <w:sz w:val="18"/>
        </w:rPr>
      </w:pPr>
      <w:r>
        <w:rPr>
          <w:sz w:val="18"/>
        </w:rPr>
        <w:t>A</w:t>
      </w:r>
      <w:r>
        <w:rPr>
          <w:spacing w:val="-5"/>
          <w:sz w:val="18"/>
        </w:rPr>
        <w:t> </w:t>
      </w:r>
      <w:r>
        <w:rPr>
          <w:sz w:val="18"/>
        </w:rPr>
        <w:t>Contractor’s</w:t>
      </w:r>
      <w:r>
        <w:rPr>
          <w:spacing w:val="-3"/>
          <w:sz w:val="18"/>
        </w:rPr>
        <w:t> </w:t>
      </w:r>
      <w:r>
        <w:rPr>
          <w:sz w:val="18"/>
        </w:rPr>
        <w:t>Personnel</w:t>
      </w:r>
      <w:r>
        <w:rPr>
          <w:spacing w:val="-3"/>
          <w:sz w:val="18"/>
        </w:rPr>
        <w:t> </w:t>
      </w:r>
      <w:r>
        <w:rPr>
          <w:sz w:val="18"/>
        </w:rPr>
        <w:t>denies</w:t>
      </w:r>
      <w:r>
        <w:rPr>
          <w:spacing w:val="-3"/>
          <w:sz w:val="18"/>
        </w:rPr>
        <w:t> </w:t>
      </w:r>
      <w:r>
        <w:rPr>
          <w:sz w:val="18"/>
        </w:rPr>
        <w:t>a</w:t>
      </w:r>
      <w:r>
        <w:rPr>
          <w:spacing w:val="-3"/>
          <w:sz w:val="18"/>
        </w:rPr>
        <w:t> </w:t>
      </w:r>
      <w:r>
        <w:rPr>
          <w:sz w:val="18"/>
        </w:rPr>
        <w:t>person</w:t>
      </w:r>
      <w:r>
        <w:rPr>
          <w:spacing w:val="-2"/>
          <w:sz w:val="18"/>
        </w:rPr>
        <w:t> </w:t>
      </w:r>
      <w:r>
        <w:rPr>
          <w:sz w:val="18"/>
        </w:rPr>
        <w:t>access</w:t>
      </w:r>
      <w:r>
        <w:rPr>
          <w:spacing w:val="-4"/>
          <w:sz w:val="18"/>
        </w:rPr>
        <w:t> </w:t>
      </w:r>
      <w:r>
        <w:rPr>
          <w:sz w:val="18"/>
        </w:rPr>
        <w:t>to</w:t>
      </w:r>
      <w:r>
        <w:rPr>
          <w:spacing w:val="-2"/>
          <w:sz w:val="18"/>
        </w:rPr>
        <w:t> </w:t>
      </w:r>
      <w:r>
        <w:rPr>
          <w:sz w:val="18"/>
        </w:rPr>
        <w:t>the</w:t>
      </w:r>
      <w:r>
        <w:rPr>
          <w:spacing w:val="-3"/>
          <w:sz w:val="18"/>
        </w:rPr>
        <w:t> </w:t>
      </w:r>
      <w:r>
        <w:rPr>
          <w:sz w:val="18"/>
        </w:rPr>
        <w:t>Site</w:t>
      </w:r>
      <w:r>
        <w:rPr>
          <w:spacing w:val="-2"/>
          <w:sz w:val="18"/>
        </w:rPr>
        <w:t> </w:t>
      </w:r>
      <w:r>
        <w:rPr>
          <w:sz w:val="18"/>
        </w:rPr>
        <w:t>unless</w:t>
      </w:r>
      <w:r>
        <w:rPr>
          <w:spacing w:val="-3"/>
          <w:sz w:val="18"/>
        </w:rPr>
        <w:t> </w:t>
      </w:r>
      <w:r>
        <w:rPr>
          <w:sz w:val="18"/>
        </w:rPr>
        <w:t>he/she</w:t>
      </w:r>
      <w:r>
        <w:rPr>
          <w:spacing w:val="-2"/>
          <w:sz w:val="18"/>
        </w:rPr>
        <w:t> </w:t>
      </w:r>
      <w:r>
        <w:rPr>
          <w:sz w:val="18"/>
        </w:rPr>
        <w:t>performs</w:t>
      </w:r>
      <w:r>
        <w:rPr>
          <w:spacing w:val="-3"/>
          <w:sz w:val="18"/>
        </w:rPr>
        <w:t> </w:t>
      </w:r>
      <w:r>
        <w:rPr>
          <w:sz w:val="18"/>
        </w:rPr>
        <w:t>a</w:t>
      </w:r>
      <w:r>
        <w:rPr>
          <w:spacing w:val="-3"/>
          <w:sz w:val="18"/>
        </w:rPr>
        <w:t> </w:t>
      </w:r>
      <w:r>
        <w:rPr>
          <w:sz w:val="18"/>
        </w:rPr>
        <w:t>sexual</w:t>
      </w:r>
      <w:r>
        <w:rPr>
          <w:spacing w:val="-4"/>
          <w:sz w:val="18"/>
        </w:rPr>
        <w:t> </w:t>
      </w:r>
      <w:r>
        <w:rPr>
          <w:spacing w:val="-2"/>
          <w:sz w:val="18"/>
        </w:rPr>
        <w:t>favor.</w:t>
      </w:r>
    </w:p>
    <w:p>
      <w:pPr>
        <w:pStyle w:val="ListParagraph"/>
        <w:numPr>
          <w:ilvl w:val="1"/>
          <w:numId w:val="57"/>
        </w:numPr>
        <w:tabs>
          <w:tab w:pos="1070" w:val="left" w:leader="none"/>
        </w:tabs>
        <w:spacing w:line="240" w:lineRule="auto" w:before="1" w:after="0"/>
        <w:ind w:left="1070" w:right="0" w:hanging="284"/>
        <w:jc w:val="left"/>
        <w:rPr>
          <w:sz w:val="18"/>
        </w:rPr>
      </w:pPr>
      <w:r>
        <w:rPr>
          <w:sz w:val="18"/>
        </w:rPr>
        <w:t>A</w:t>
      </w:r>
      <w:r>
        <w:rPr>
          <w:spacing w:val="-4"/>
          <w:sz w:val="18"/>
        </w:rPr>
        <w:t> </w:t>
      </w:r>
      <w:r>
        <w:rPr>
          <w:sz w:val="18"/>
        </w:rPr>
        <w:t>Contractor’s</w:t>
      </w:r>
      <w:r>
        <w:rPr>
          <w:spacing w:val="-4"/>
          <w:sz w:val="18"/>
        </w:rPr>
        <w:t> </w:t>
      </w:r>
      <w:r>
        <w:rPr>
          <w:sz w:val="18"/>
        </w:rPr>
        <w:t>Personnel</w:t>
      </w:r>
      <w:r>
        <w:rPr>
          <w:spacing w:val="-4"/>
          <w:sz w:val="18"/>
        </w:rPr>
        <w:t> </w:t>
      </w:r>
      <w:r>
        <w:rPr>
          <w:sz w:val="18"/>
        </w:rPr>
        <w:t>tells</w:t>
      </w:r>
      <w:r>
        <w:rPr>
          <w:spacing w:val="-5"/>
          <w:sz w:val="18"/>
        </w:rPr>
        <w:t> </w:t>
      </w:r>
      <w:r>
        <w:rPr>
          <w:sz w:val="18"/>
        </w:rPr>
        <w:t>a</w:t>
      </w:r>
      <w:r>
        <w:rPr>
          <w:spacing w:val="-4"/>
          <w:sz w:val="18"/>
        </w:rPr>
        <w:t> </w:t>
      </w:r>
      <w:r>
        <w:rPr>
          <w:sz w:val="18"/>
        </w:rPr>
        <w:t>person</w:t>
      </w:r>
      <w:r>
        <w:rPr>
          <w:spacing w:val="-3"/>
          <w:sz w:val="18"/>
        </w:rPr>
        <w:t> </w:t>
      </w:r>
      <w:r>
        <w:rPr>
          <w:sz w:val="18"/>
        </w:rPr>
        <w:t>applying</w:t>
      </w:r>
      <w:r>
        <w:rPr>
          <w:spacing w:val="-4"/>
          <w:sz w:val="18"/>
        </w:rPr>
        <w:t> </w:t>
      </w:r>
      <w:r>
        <w:rPr>
          <w:sz w:val="18"/>
        </w:rPr>
        <w:t>for</w:t>
      </w:r>
      <w:r>
        <w:rPr>
          <w:spacing w:val="-1"/>
          <w:sz w:val="18"/>
        </w:rPr>
        <w:t> </w:t>
      </w:r>
      <w:r>
        <w:rPr>
          <w:sz w:val="18"/>
        </w:rPr>
        <w:t>employment</w:t>
      </w:r>
      <w:r>
        <w:rPr>
          <w:spacing w:val="-3"/>
          <w:sz w:val="18"/>
        </w:rPr>
        <w:t> </w:t>
      </w:r>
      <w:r>
        <w:rPr>
          <w:sz w:val="18"/>
        </w:rPr>
        <w:t>under</w:t>
      </w:r>
      <w:r>
        <w:rPr>
          <w:spacing w:val="-2"/>
          <w:sz w:val="18"/>
        </w:rPr>
        <w:t> </w:t>
      </w:r>
      <w:r>
        <w:rPr>
          <w:sz w:val="18"/>
        </w:rPr>
        <w:t>the</w:t>
      </w:r>
      <w:r>
        <w:rPr>
          <w:spacing w:val="-3"/>
          <w:sz w:val="18"/>
        </w:rPr>
        <w:t> </w:t>
      </w:r>
      <w:r>
        <w:rPr>
          <w:sz w:val="18"/>
        </w:rPr>
        <w:t>Contract</w:t>
      </w:r>
      <w:r>
        <w:rPr>
          <w:spacing w:val="-3"/>
          <w:sz w:val="18"/>
        </w:rPr>
        <w:t> </w:t>
      </w:r>
      <w:r>
        <w:rPr>
          <w:sz w:val="18"/>
        </w:rPr>
        <w:t>that</w:t>
      </w:r>
      <w:r>
        <w:rPr>
          <w:spacing w:val="-4"/>
          <w:sz w:val="18"/>
        </w:rPr>
        <w:t> </w:t>
      </w:r>
      <w:r>
        <w:rPr>
          <w:sz w:val="18"/>
        </w:rPr>
        <w:t>he/she</w:t>
      </w:r>
      <w:r>
        <w:rPr>
          <w:spacing w:val="-2"/>
          <w:sz w:val="18"/>
        </w:rPr>
        <w:t> </w:t>
      </w:r>
      <w:r>
        <w:rPr>
          <w:sz w:val="18"/>
        </w:rPr>
        <w:t>will</w:t>
      </w:r>
      <w:r>
        <w:rPr>
          <w:spacing w:val="-5"/>
          <w:sz w:val="18"/>
        </w:rPr>
        <w:t> </w:t>
      </w:r>
      <w:r>
        <w:rPr>
          <w:sz w:val="18"/>
        </w:rPr>
        <w:t>only</w:t>
      </w:r>
      <w:r>
        <w:rPr>
          <w:spacing w:val="-5"/>
          <w:sz w:val="18"/>
        </w:rPr>
        <w:t> </w:t>
      </w:r>
      <w:r>
        <w:rPr>
          <w:spacing w:val="-4"/>
          <w:sz w:val="18"/>
        </w:rPr>
        <w:t>hire</w:t>
      </w:r>
    </w:p>
    <w:p>
      <w:pPr>
        <w:spacing w:before="1"/>
        <w:ind w:left="1071" w:right="0" w:firstLine="0"/>
        <w:jc w:val="left"/>
        <w:rPr>
          <w:sz w:val="18"/>
        </w:rPr>
      </w:pPr>
      <w:r>
        <w:rPr>
          <w:sz w:val="18"/>
        </w:rPr>
        <w:t>him/her</w:t>
      </w:r>
      <w:r>
        <w:rPr>
          <w:spacing w:val="-1"/>
          <w:sz w:val="18"/>
        </w:rPr>
        <w:t> </w:t>
      </w:r>
      <w:r>
        <w:rPr>
          <w:sz w:val="18"/>
        </w:rPr>
        <w:t>if</w:t>
      </w:r>
      <w:r>
        <w:rPr>
          <w:spacing w:val="-3"/>
          <w:sz w:val="18"/>
        </w:rPr>
        <w:t> </w:t>
      </w:r>
      <w:r>
        <w:rPr>
          <w:sz w:val="18"/>
        </w:rPr>
        <w:t>he/she</w:t>
      </w:r>
      <w:r>
        <w:rPr>
          <w:spacing w:val="-2"/>
          <w:sz w:val="18"/>
        </w:rPr>
        <w:t> </w:t>
      </w:r>
      <w:r>
        <w:rPr>
          <w:sz w:val="18"/>
        </w:rPr>
        <w:t>has</w:t>
      </w:r>
      <w:r>
        <w:rPr>
          <w:spacing w:val="-4"/>
          <w:sz w:val="18"/>
        </w:rPr>
        <w:t> </w:t>
      </w:r>
      <w:r>
        <w:rPr>
          <w:sz w:val="18"/>
        </w:rPr>
        <w:t>sex</w:t>
      </w:r>
      <w:r>
        <w:rPr>
          <w:spacing w:val="-1"/>
          <w:sz w:val="18"/>
        </w:rPr>
        <w:t> </w:t>
      </w:r>
      <w:r>
        <w:rPr>
          <w:sz w:val="18"/>
        </w:rPr>
        <w:t>with</w:t>
      </w:r>
      <w:r>
        <w:rPr>
          <w:spacing w:val="-2"/>
          <w:sz w:val="18"/>
        </w:rPr>
        <w:t> him/her.</w:t>
      </w:r>
    </w:p>
    <w:p>
      <w:pPr>
        <w:pStyle w:val="BodyText"/>
        <w:rPr>
          <w:sz w:val="18"/>
        </w:rPr>
      </w:pPr>
    </w:p>
    <w:p>
      <w:pPr>
        <w:pStyle w:val="ListParagraph"/>
        <w:numPr>
          <w:ilvl w:val="0"/>
          <w:numId w:val="57"/>
        </w:numPr>
        <w:tabs>
          <w:tab w:pos="785" w:val="left" w:leader="none"/>
        </w:tabs>
        <w:spacing w:line="240" w:lineRule="auto" w:before="0" w:after="0"/>
        <w:ind w:left="785" w:right="0" w:hanging="425"/>
        <w:jc w:val="left"/>
        <w:rPr>
          <w:b/>
          <w:sz w:val="18"/>
        </w:rPr>
      </w:pPr>
      <w:r>
        <w:rPr>
          <w:b/>
          <w:sz w:val="18"/>
        </w:rPr>
        <w:t>Examples</w:t>
      </w:r>
      <w:r>
        <w:rPr>
          <w:b/>
          <w:spacing w:val="-5"/>
          <w:sz w:val="18"/>
        </w:rPr>
        <w:t> </w:t>
      </w:r>
      <w:r>
        <w:rPr>
          <w:b/>
          <w:sz w:val="18"/>
        </w:rPr>
        <w:t>of</w:t>
      </w:r>
      <w:r>
        <w:rPr>
          <w:b/>
          <w:spacing w:val="-5"/>
          <w:sz w:val="18"/>
        </w:rPr>
        <w:t> </w:t>
      </w:r>
      <w:r>
        <w:rPr>
          <w:b/>
          <w:sz w:val="18"/>
        </w:rPr>
        <w:t>sexual</w:t>
      </w:r>
      <w:r>
        <w:rPr>
          <w:b/>
          <w:spacing w:val="-3"/>
          <w:sz w:val="18"/>
        </w:rPr>
        <w:t> </w:t>
      </w:r>
      <w:r>
        <w:rPr>
          <w:b/>
          <w:sz w:val="18"/>
        </w:rPr>
        <w:t>harassment</w:t>
      </w:r>
      <w:r>
        <w:rPr>
          <w:b/>
          <w:spacing w:val="1"/>
          <w:sz w:val="18"/>
        </w:rPr>
        <w:t> </w:t>
      </w:r>
      <w:r>
        <w:rPr>
          <w:b/>
          <w:sz w:val="18"/>
        </w:rPr>
        <w:t>in</w:t>
      </w:r>
      <w:r>
        <w:rPr>
          <w:b/>
          <w:spacing w:val="-5"/>
          <w:sz w:val="18"/>
        </w:rPr>
        <w:t> </w:t>
      </w:r>
      <w:r>
        <w:rPr>
          <w:b/>
          <w:sz w:val="18"/>
        </w:rPr>
        <w:t>a</w:t>
      </w:r>
      <w:r>
        <w:rPr>
          <w:b/>
          <w:spacing w:val="-2"/>
          <w:sz w:val="18"/>
        </w:rPr>
        <w:t> </w:t>
      </w:r>
      <w:r>
        <w:rPr>
          <w:b/>
          <w:sz w:val="18"/>
        </w:rPr>
        <w:t>work</w:t>
      </w:r>
      <w:r>
        <w:rPr>
          <w:b/>
          <w:spacing w:val="-4"/>
          <w:sz w:val="18"/>
        </w:rPr>
        <w:t> </w:t>
      </w:r>
      <w:r>
        <w:rPr>
          <w:b/>
          <w:spacing w:val="-2"/>
          <w:sz w:val="18"/>
        </w:rPr>
        <w:t>context</w:t>
      </w:r>
    </w:p>
    <w:p>
      <w:pPr>
        <w:pStyle w:val="ListParagraph"/>
        <w:numPr>
          <w:ilvl w:val="1"/>
          <w:numId w:val="57"/>
        </w:numPr>
        <w:tabs>
          <w:tab w:pos="1070" w:val="left" w:leader="none"/>
        </w:tabs>
        <w:spacing w:line="240" w:lineRule="auto" w:before="1" w:after="0"/>
        <w:ind w:left="1070" w:right="0" w:hanging="284"/>
        <w:jc w:val="left"/>
        <w:rPr>
          <w:sz w:val="18"/>
        </w:rPr>
      </w:pPr>
      <w:r>
        <w:rPr>
          <w:sz w:val="18"/>
        </w:rPr>
        <w:t>Contractor’s</w:t>
      </w:r>
      <w:r>
        <w:rPr>
          <w:spacing w:val="-7"/>
          <w:sz w:val="18"/>
        </w:rPr>
        <w:t> </w:t>
      </w:r>
      <w:r>
        <w:rPr>
          <w:sz w:val="18"/>
        </w:rPr>
        <w:t>Personnel</w:t>
      </w:r>
      <w:r>
        <w:rPr>
          <w:spacing w:val="-5"/>
          <w:sz w:val="18"/>
        </w:rPr>
        <w:t> </w:t>
      </w:r>
      <w:r>
        <w:rPr>
          <w:sz w:val="18"/>
        </w:rPr>
        <w:t>comment</w:t>
      </w:r>
      <w:r>
        <w:rPr>
          <w:spacing w:val="-3"/>
          <w:sz w:val="18"/>
        </w:rPr>
        <w:t> </w:t>
      </w:r>
      <w:r>
        <w:rPr>
          <w:sz w:val="18"/>
        </w:rPr>
        <w:t>on</w:t>
      </w:r>
      <w:r>
        <w:rPr>
          <w:spacing w:val="-4"/>
          <w:sz w:val="18"/>
        </w:rPr>
        <w:t> </w:t>
      </w:r>
      <w:r>
        <w:rPr>
          <w:sz w:val="18"/>
        </w:rPr>
        <w:t>the</w:t>
      </w:r>
      <w:r>
        <w:rPr>
          <w:spacing w:val="-3"/>
          <w:sz w:val="18"/>
        </w:rPr>
        <w:t> </w:t>
      </w:r>
      <w:r>
        <w:rPr>
          <w:sz w:val="18"/>
        </w:rPr>
        <w:t>appearance</w:t>
      </w:r>
      <w:r>
        <w:rPr>
          <w:spacing w:val="-3"/>
          <w:sz w:val="18"/>
        </w:rPr>
        <w:t> </w:t>
      </w:r>
      <w:r>
        <w:rPr>
          <w:sz w:val="18"/>
        </w:rPr>
        <w:t>of</w:t>
      </w:r>
      <w:r>
        <w:rPr>
          <w:spacing w:val="-4"/>
          <w:sz w:val="18"/>
        </w:rPr>
        <w:t> </w:t>
      </w:r>
      <w:r>
        <w:rPr>
          <w:sz w:val="18"/>
        </w:rPr>
        <w:t>another</w:t>
      </w:r>
      <w:r>
        <w:rPr>
          <w:spacing w:val="-1"/>
          <w:sz w:val="18"/>
        </w:rPr>
        <w:t> </w:t>
      </w:r>
      <w:r>
        <w:rPr>
          <w:sz w:val="18"/>
        </w:rPr>
        <w:t>Contractor’s</w:t>
      </w:r>
      <w:r>
        <w:rPr>
          <w:spacing w:val="-5"/>
          <w:sz w:val="18"/>
        </w:rPr>
        <w:t> </w:t>
      </w:r>
      <w:r>
        <w:rPr>
          <w:sz w:val="18"/>
        </w:rPr>
        <w:t>Personnel</w:t>
      </w:r>
      <w:r>
        <w:rPr>
          <w:spacing w:val="-4"/>
          <w:sz w:val="18"/>
        </w:rPr>
        <w:t> </w:t>
      </w:r>
      <w:r>
        <w:rPr>
          <w:sz w:val="18"/>
        </w:rPr>
        <w:t>(either</w:t>
      </w:r>
      <w:r>
        <w:rPr>
          <w:spacing w:val="-2"/>
          <w:sz w:val="18"/>
        </w:rPr>
        <w:t> </w:t>
      </w:r>
      <w:r>
        <w:rPr>
          <w:sz w:val="18"/>
        </w:rPr>
        <w:t>positive</w:t>
      </w:r>
      <w:r>
        <w:rPr>
          <w:spacing w:val="-3"/>
          <w:sz w:val="18"/>
        </w:rPr>
        <w:t> </w:t>
      </w:r>
      <w:r>
        <w:rPr>
          <w:sz w:val="18"/>
        </w:rPr>
        <w:t>or</w:t>
      </w:r>
      <w:r>
        <w:rPr>
          <w:spacing w:val="-1"/>
          <w:sz w:val="18"/>
        </w:rPr>
        <w:t> </w:t>
      </w:r>
      <w:r>
        <w:rPr>
          <w:spacing w:val="-2"/>
          <w:sz w:val="18"/>
        </w:rPr>
        <w:t>negative)</w:t>
      </w:r>
    </w:p>
    <w:p>
      <w:pPr>
        <w:spacing w:line="218" w:lineRule="exact" w:before="0"/>
        <w:ind w:left="1071" w:right="0" w:firstLine="0"/>
        <w:jc w:val="left"/>
        <w:rPr>
          <w:sz w:val="18"/>
        </w:rPr>
      </w:pPr>
      <w:r>
        <w:rPr>
          <w:sz w:val="18"/>
        </w:rPr>
        <w:t>and</w:t>
      </w:r>
      <w:r>
        <w:rPr>
          <w:spacing w:val="-3"/>
          <w:sz w:val="18"/>
        </w:rPr>
        <w:t> </w:t>
      </w:r>
      <w:r>
        <w:rPr>
          <w:sz w:val="18"/>
        </w:rPr>
        <w:t>sexual</w:t>
      </w:r>
      <w:r>
        <w:rPr>
          <w:spacing w:val="-5"/>
          <w:sz w:val="18"/>
        </w:rPr>
        <w:t> </w:t>
      </w:r>
      <w:r>
        <w:rPr>
          <w:spacing w:val="-2"/>
          <w:sz w:val="18"/>
        </w:rPr>
        <w:t>desirability.</w:t>
      </w:r>
    </w:p>
    <w:p>
      <w:pPr>
        <w:pStyle w:val="ListParagraph"/>
        <w:numPr>
          <w:ilvl w:val="1"/>
          <w:numId w:val="57"/>
        </w:numPr>
        <w:tabs>
          <w:tab w:pos="1071" w:val="left" w:leader="none"/>
        </w:tabs>
        <w:spacing w:line="240" w:lineRule="auto" w:before="0" w:after="0"/>
        <w:ind w:left="1071" w:right="454" w:hanging="285"/>
        <w:jc w:val="left"/>
        <w:rPr>
          <w:sz w:val="18"/>
        </w:rPr>
      </w:pPr>
      <w:r>
        <w:rPr>
          <w:sz w:val="18"/>
        </w:rPr>
        <w:t>When a Contractor’s Personnel complains about comments made by another Contractor’s Personnel on their appearance,</w:t>
      </w:r>
      <w:r>
        <w:rPr>
          <w:spacing w:val="-2"/>
          <w:sz w:val="18"/>
        </w:rPr>
        <w:t> </w:t>
      </w:r>
      <w:r>
        <w:rPr>
          <w:sz w:val="18"/>
        </w:rPr>
        <w:t>the</w:t>
      </w:r>
      <w:r>
        <w:rPr>
          <w:spacing w:val="-2"/>
          <w:sz w:val="18"/>
        </w:rPr>
        <w:t> </w:t>
      </w:r>
      <w:r>
        <w:rPr>
          <w:sz w:val="18"/>
        </w:rPr>
        <w:t>other</w:t>
      </w:r>
      <w:r>
        <w:rPr>
          <w:spacing w:val="-2"/>
          <w:sz w:val="18"/>
        </w:rPr>
        <w:t> </w:t>
      </w:r>
      <w:r>
        <w:rPr>
          <w:sz w:val="18"/>
        </w:rPr>
        <w:t>Contractor’s</w:t>
      </w:r>
      <w:r>
        <w:rPr>
          <w:spacing w:val="-4"/>
          <w:sz w:val="18"/>
        </w:rPr>
        <w:t> </w:t>
      </w:r>
      <w:r>
        <w:rPr>
          <w:sz w:val="18"/>
        </w:rPr>
        <w:t>Personnel</w:t>
      </w:r>
      <w:r>
        <w:rPr>
          <w:spacing w:val="-4"/>
          <w:sz w:val="18"/>
        </w:rPr>
        <w:t> </w:t>
      </w:r>
      <w:r>
        <w:rPr>
          <w:sz w:val="18"/>
        </w:rPr>
        <w:t>comment</w:t>
      </w:r>
      <w:r>
        <w:rPr>
          <w:spacing w:val="-3"/>
          <w:sz w:val="18"/>
        </w:rPr>
        <w:t> </w:t>
      </w:r>
      <w:r>
        <w:rPr>
          <w:sz w:val="18"/>
        </w:rPr>
        <w:t>that</w:t>
      </w:r>
      <w:r>
        <w:rPr>
          <w:spacing w:val="-3"/>
          <w:sz w:val="18"/>
        </w:rPr>
        <w:t> </w:t>
      </w:r>
      <w:r>
        <w:rPr>
          <w:sz w:val="18"/>
        </w:rPr>
        <w:t>he/she</w:t>
      </w:r>
      <w:r>
        <w:rPr>
          <w:spacing w:val="-2"/>
          <w:sz w:val="18"/>
        </w:rPr>
        <w:t> </w:t>
      </w:r>
      <w:r>
        <w:rPr>
          <w:sz w:val="18"/>
        </w:rPr>
        <w:t>is</w:t>
      </w:r>
      <w:r>
        <w:rPr>
          <w:spacing w:val="-4"/>
          <w:sz w:val="18"/>
        </w:rPr>
        <w:t> </w:t>
      </w:r>
      <w:r>
        <w:rPr>
          <w:sz w:val="18"/>
        </w:rPr>
        <w:t>“asking</w:t>
      </w:r>
      <w:r>
        <w:rPr>
          <w:spacing w:val="-3"/>
          <w:sz w:val="18"/>
        </w:rPr>
        <w:t> </w:t>
      </w:r>
      <w:r>
        <w:rPr>
          <w:sz w:val="18"/>
        </w:rPr>
        <w:t>for</w:t>
      </w:r>
      <w:r>
        <w:rPr>
          <w:spacing w:val="-2"/>
          <w:sz w:val="18"/>
        </w:rPr>
        <w:t> </w:t>
      </w:r>
      <w:r>
        <w:rPr>
          <w:sz w:val="18"/>
        </w:rPr>
        <w:t>it”</w:t>
      </w:r>
      <w:r>
        <w:rPr>
          <w:spacing w:val="-4"/>
          <w:sz w:val="18"/>
        </w:rPr>
        <w:t> </w:t>
      </w:r>
      <w:r>
        <w:rPr>
          <w:sz w:val="18"/>
        </w:rPr>
        <w:t>because</w:t>
      </w:r>
      <w:r>
        <w:rPr>
          <w:spacing w:val="-2"/>
          <w:sz w:val="18"/>
        </w:rPr>
        <w:t> </w:t>
      </w:r>
      <w:r>
        <w:rPr>
          <w:sz w:val="18"/>
        </w:rPr>
        <w:t>of</w:t>
      </w:r>
      <w:r>
        <w:rPr>
          <w:spacing w:val="-3"/>
          <w:sz w:val="18"/>
        </w:rPr>
        <w:t> </w:t>
      </w:r>
      <w:r>
        <w:rPr>
          <w:sz w:val="18"/>
        </w:rPr>
        <w:t>how</w:t>
      </w:r>
      <w:r>
        <w:rPr>
          <w:spacing w:val="-2"/>
          <w:sz w:val="18"/>
        </w:rPr>
        <w:t> </w:t>
      </w:r>
      <w:r>
        <w:rPr>
          <w:sz w:val="18"/>
        </w:rPr>
        <w:t>he/she</w:t>
      </w:r>
      <w:r>
        <w:rPr>
          <w:spacing w:val="-2"/>
          <w:sz w:val="18"/>
        </w:rPr>
        <w:t> </w:t>
      </w:r>
      <w:r>
        <w:rPr>
          <w:sz w:val="18"/>
        </w:rPr>
        <w:t>dresses.</w:t>
      </w:r>
    </w:p>
    <w:p>
      <w:pPr>
        <w:pStyle w:val="ListParagraph"/>
        <w:numPr>
          <w:ilvl w:val="1"/>
          <w:numId w:val="57"/>
        </w:numPr>
        <w:tabs>
          <w:tab w:pos="1070" w:val="left" w:leader="none"/>
        </w:tabs>
        <w:spacing w:line="240" w:lineRule="auto" w:before="0" w:after="0"/>
        <w:ind w:left="1070" w:right="0" w:hanging="284"/>
        <w:jc w:val="left"/>
        <w:rPr>
          <w:sz w:val="18"/>
        </w:rPr>
      </w:pPr>
      <w:r>
        <w:rPr>
          <w:sz w:val="18"/>
        </w:rPr>
        <w:t>Unwelcome</w:t>
      </w:r>
      <w:r>
        <w:rPr>
          <w:spacing w:val="-4"/>
          <w:sz w:val="18"/>
        </w:rPr>
        <w:t> </w:t>
      </w:r>
      <w:r>
        <w:rPr>
          <w:sz w:val="18"/>
        </w:rPr>
        <w:t>touching</w:t>
      </w:r>
      <w:r>
        <w:rPr>
          <w:spacing w:val="-3"/>
          <w:sz w:val="18"/>
        </w:rPr>
        <w:t> </w:t>
      </w:r>
      <w:r>
        <w:rPr>
          <w:sz w:val="18"/>
        </w:rPr>
        <w:t>of</w:t>
      </w:r>
      <w:r>
        <w:rPr>
          <w:spacing w:val="-3"/>
          <w:sz w:val="18"/>
        </w:rPr>
        <w:t> </w:t>
      </w:r>
      <w:r>
        <w:rPr>
          <w:sz w:val="18"/>
        </w:rPr>
        <w:t>a</w:t>
      </w:r>
      <w:r>
        <w:rPr>
          <w:spacing w:val="-5"/>
          <w:sz w:val="18"/>
        </w:rPr>
        <w:t> </w:t>
      </w:r>
      <w:r>
        <w:rPr>
          <w:sz w:val="18"/>
        </w:rPr>
        <w:t>Contractor’s</w:t>
      </w:r>
      <w:r>
        <w:rPr>
          <w:spacing w:val="-4"/>
          <w:sz w:val="18"/>
        </w:rPr>
        <w:t> </w:t>
      </w:r>
      <w:r>
        <w:rPr>
          <w:sz w:val="18"/>
        </w:rPr>
        <w:t>or</w:t>
      </w:r>
      <w:r>
        <w:rPr>
          <w:spacing w:val="-1"/>
          <w:sz w:val="18"/>
        </w:rPr>
        <w:t> </w:t>
      </w:r>
      <w:r>
        <w:rPr>
          <w:sz w:val="18"/>
        </w:rPr>
        <w:t>Employer’s</w:t>
      </w:r>
      <w:r>
        <w:rPr>
          <w:spacing w:val="-4"/>
          <w:sz w:val="18"/>
        </w:rPr>
        <w:t> </w:t>
      </w:r>
      <w:r>
        <w:rPr>
          <w:sz w:val="18"/>
        </w:rPr>
        <w:t>Personnel</w:t>
      </w:r>
      <w:r>
        <w:rPr>
          <w:spacing w:val="-4"/>
          <w:sz w:val="18"/>
        </w:rPr>
        <w:t> </w:t>
      </w:r>
      <w:r>
        <w:rPr>
          <w:sz w:val="18"/>
        </w:rPr>
        <w:t>by</w:t>
      </w:r>
      <w:r>
        <w:rPr>
          <w:spacing w:val="-4"/>
          <w:sz w:val="18"/>
        </w:rPr>
        <w:t> </w:t>
      </w:r>
      <w:r>
        <w:rPr>
          <w:sz w:val="18"/>
        </w:rPr>
        <w:t>another</w:t>
      </w:r>
      <w:r>
        <w:rPr>
          <w:spacing w:val="-1"/>
          <w:sz w:val="18"/>
        </w:rPr>
        <w:t> </w:t>
      </w:r>
      <w:r>
        <w:rPr>
          <w:sz w:val="18"/>
        </w:rPr>
        <w:t>Contractor’s</w:t>
      </w:r>
      <w:r>
        <w:rPr>
          <w:spacing w:val="-3"/>
          <w:sz w:val="18"/>
        </w:rPr>
        <w:t> </w:t>
      </w:r>
      <w:r>
        <w:rPr>
          <w:spacing w:val="-2"/>
          <w:sz w:val="18"/>
        </w:rPr>
        <w:t>Personnel.</w:t>
      </w:r>
    </w:p>
    <w:p>
      <w:pPr>
        <w:pStyle w:val="ListParagraph"/>
        <w:numPr>
          <w:ilvl w:val="1"/>
          <w:numId w:val="57"/>
        </w:numPr>
        <w:tabs>
          <w:tab w:pos="1070" w:val="left" w:leader="none"/>
        </w:tabs>
        <w:spacing w:line="240" w:lineRule="auto" w:before="0" w:after="0"/>
        <w:ind w:left="1070" w:right="0" w:hanging="284"/>
        <w:jc w:val="left"/>
        <w:rPr>
          <w:sz w:val="18"/>
        </w:rPr>
      </w:pPr>
      <w:r>
        <w:rPr>
          <w:sz w:val="18"/>
        </w:rPr>
        <w:t>A</w:t>
      </w:r>
      <w:r>
        <w:rPr>
          <w:spacing w:val="-4"/>
          <w:sz w:val="18"/>
        </w:rPr>
        <w:t> </w:t>
      </w:r>
      <w:r>
        <w:rPr>
          <w:sz w:val="18"/>
        </w:rPr>
        <w:t>Contractor’s</w:t>
      </w:r>
      <w:r>
        <w:rPr>
          <w:spacing w:val="-4"/>
          <w:sz w:val="18"/>
        </w:rPr>
        <w:t> </w:t>
      </w:r>
      <w:r>
        <w:rPr>
          <w:sz w:val="18"/>
        </w:rPr>
        <w:t>Personnel</w:t>
      </w:r>
      <w:r>
        <w:rPr>
          <w:spacing w:val="-5"/>
          <w:sz w:val="18"/>
        </w:rPr>
        <w:t> </w:t>
      </w:r>
      <w:r>
        <w:rPr>
          <w:sz w:val="18"/>
        </w:rPr>
        <w:t>tells</w:t>
      </w:r>
      <w:r>
        <w:rPr>
          <w:spacing w:val="-4"/>
          <w:sz w:val="18"/>
        </w:rPr>
        <w:t> </w:t>
      </w:r>
      <w:r>
        <w:rPr>
          <w:sz w:val="18"/>
        </w:rPr>
        <w:t>another</w:t>
      </w:r>
      <w:r>
        <w:rPr>
          <w:spacing w:val="-2"/>
          <w:sz w:val="18"/>
        </w:rPr>
        <w:t> </w:t>
      </w:r>
      <w:r>
        <w:rPr>
          <w:sz w:val="18"/>
        </w:rPr>
        <w:t>Contractor’s</w:t>
      </w:r>
      <w:r>
        <w:rPr>
          <w:spacing w:val="-4"/>
          <w:sz w:val="18"/>
        </w:rPr>
        <w:t> </w:t>
      </w:r>
      <w:r>
        <w:rPr>
          <w:sz w:val="18"/>
        </w:rPr>
        <w:t>Personnel</w:t>
      </w:r>
      <w:r>
        <w:rPr>
          <w:spacing w:val="-5"/>
          <w:sz w:val="18"/>
        </w:rPr>
        <w:t> </w:t>
      </w:r>
      <w:r>
        <w:rPr>
          <w:sz w:val="18"/>
        </w:rPr>
        <w:t>that</w:t>
      </w:r>
      <w:r>
        <w:rPr>
          <w:spacing w:val="-3"/>
          <w:sz w:val="18"/>
        </w:rPr>
        <w:t> </w:t>
      </w:r>
      <w:r>
        <w:rPr>
          <w:sz w:val="18"/>
        </w:rPr>
        <w:t>he/she</w:t>
      </w:r>
      <w:r>
        <w:rPr>
          <w:spacing w:val="-3"/>
          <w:sz w:val="18"/>
        </w:rPr>
        <w:t> </w:t>
      </w:r>
      <w:r>
        <w:rPr>
          <w:sz w:val="18"/>
        </w:rPr>
        <w:t>will</w:t>
      </w:r>
      <w:r>
        <w:rPr>
          <w:spacing w:val="-5"/>
          <w:sz w:val="18"/>
        </w:rPr>
        <w:t> </w:t>
      </w:r>
      <w:r>
        <w:rPr>
          <w:sz w:val="18"/>
        </w:rPr>
        <w:t>get</w:t>
      </w:r>
      <w:r>
        <w:rPr>
          <w:spacing w:val="-4"/>
          <w:sz w:val="18"/>
        </w:rPr>
        <w:t> </w:t>
      </w:r>
      <w:r>
        <w:rPr>
          <w:sz w:val="18"/>
        </w:rPr>
        <w:t>him/her</w:t>
      </w:r>
      <w:r>
        <w:rPr>
          <w:spacing w:val="-1"/>
          <w:sz w:val="18"/>
        </w:rPr>
        <w:t> </w:t>
      </w:r>
      <w:r>
        <w:rPr>
          <w:sz w:val="18"/>
        </w:rPr>
        <w:t>a</w:t>
      </w:r>
      <w:r>
        <w:rPr>
          <w:spacing w:val="-5"/>
          <w:sz w:val="18"/>
        </w:rPr>
        <w:t> </w:t>
      </w:r>
      <w:r>
        <w:rPr>
          <w:sz w:val="18"/>
        </w:rPr>
        <w:t>salary</w:t>
      </w:r>
      <w:r>
        <w:rPr>
          <w:spacing w:val="-5"/>
          <w:sz w:val="18"/>
        </w:rPr>
        <w:t> </w:t>
      </w:r>
      <w:r>
        <w:rPr>
          <w:sz w:val="18"/>
        </w:rPr>
        <w:t>raise,</w:t>
      </w:r>
      <w:r>
        <w:rPr>
          <w:spacing w:val="-3"/>
          <w:sz w:val="18"/>
        </w:rPr>
        <w:t> </w:t>
      </w:r>
      <w:r>
        <w:rPr>
          <w:spacing w:val="-5"/>
          <w:sz w:val="18"/>
        </w:rPr>
        <w:t>or</w:t>
      </w:r>
    </w:p>
    <w:p>
      <w:pPr>
        <w:spacing w:before="0"/>
        <w:ind w:left="1071" w:right="0" w:firstLine="0"/>
        <w:jc w:val="left"/>
        <w:rPr>
          <w:sz w:val="18"/>
        </w:rPr>
      </w:pPr>
      <w:r>
        <w:rPr>
          <w:sz w:val="18"/>
        </w:rPr>
        <w:t>promotion</w:t>
      </w:r>
      <w:r>
        <w:rPr>
          <w:spacing w:val="-3"/>
          <w:sz w:val="18"/>
        </w:rPr>
        <w:t> </w:t>
      </w:r>
      <w:r>
        <w:rPr>
          <w:sz w:val="18"/>
        </w:rPr>
        <w:t>if</w:t>
      </w:r>
      <w:r>
        <w:rPr>
          <w:spacing w:val="-3"/>
          <w:sz w:val="18"/>
        </w:rPr>
        <w:t> </w:t>
      </w:r>
      <w:r>
        <w:rPr>
          <w:sz w:val="18"/>
        </w:rPr>
        <w:t>he/she</w:t>
      </w:r>
      <w:r>
        <w:rPr>
          <w:spacing w:val="-2"/>
          <w:sz w:val="18"/>
        </w:rPr>
        <w:t> </w:t>
      </w:r>
      <w:r>
        <w:rPr>
          <w:sz w:val="18"/>
        </w:rPr>
        <w:t>sends</w:t>
      </w:r>
      <w:r>
        <w:rPr>
          <w:spacing w:val="-3"/>
          <w:sz w:val="18"/>
        </w:rPr>
        <w:t> </w:t>
      </w:r>
      <w:r>
        <w:rPr>
          <w:sz w:val="18"/>
        </w:rPr>
        <w:t>him/her</w:t>
      </w:r>
      <w:r>
        <w:rPr>
          <w:spacing w:val="-1"/>
          <w:sz w:val="18"/>
        </w:rPr>
        <w:t> </w:t>
      </w:r>
      <w:r>
        <w:rPr>
          <w:sz w:val="18"/>
        </w:rPr>
        <w:t>naked</w:t>
      </w:r>
      <w:r>
        <w:rPr>
          <w:spacing w:val="-3"/>
          <w:sz w:val="18"/>
        </w:rPr>
        <w:t> </w:t>
      </w:r>
      <w:r>
        <w:rPr>
          <w:sz w:val="18"/>
        </w:rPr>
        <w:t>photographs</w:t>
      </w:r>
      <w:r>
        <w:rPr>
          <w:spacing w:val="-4"/>
          <w:sz w:val="18"/>
        </w:rPr>
        <w:t> </w:t>
      </w:r>
      <w:r>
        <w:rPr>
          <w:sz w:val="18"/>
        </w:rPr>
        <w:t>of</w:t>
      </w:r>
      <w:r>
        <w:rPr>
          <w:spacing w:val="-2"/>
          <w:sz w:val="18"/>
        </w:rPr>
        <w:t> himself/herself.</w:t>
      </w:r>
    </w:p>
    <w:p>
      <w:pPr>
        <w:spacing w:after="0"/>
        <w:jc w:val="left"/>
        <w:rPr>
          <w:sz w:val="18"/>
        </w:rPr>
        <w:sectPr>
          <w:pgSz w:w="12240" w:h="15840"/>
          <w:pgMar w:header="0" w:footer="1156" w:top="1400" w:bottom="1340" w:left="1080" w:right="1080"/>
        </w:sectPr>
      </w:pPr>
    </w:p>
    <w:p>
      <w:pPr>
        <w:pStyle w:val="Heading1"/>
        <w:jc w:val="left"/>
      </w:pPr>
      <w:bookmarkStart w:name="ANNEX 9: INCIDENT FORM" w:id="67"/>
      <w:bookmarkEnd w:id="67"/>
      <w:r>
        <w:rPr/>
      </w:r>
      <w:bookmarkStart w:name="_bookmark36" w:id="68"/>
      <w:bookmarkEnd w:id="68"/>
      <w:r>
        <w:rPr/>
      </w:r>
      <w:r>
        <w:rPr>
          <w:color w:val="2E5395"/>
        </w:rPr>
        <w:t>ANNEX</w:t>
      </w:r>
      <w:r>
        <w:rPr>
          <w:color w:val="2E5395"/>
          <w:spacing w:val="-3"/>
        </w:rPr>
        <w:t> </w:t>
      </w:r>
      <w:r>
        <w:rPr>
          <w:color w:val="2E5395"/>
        </w:rPr>
        <w:t>9: INCIDENT</w:t>
      </w:r>
      <w:r>
        <w:rPr>
          <w:color w:val="2E5395"/>
          <w:spacing w:val="-5"/>
        </w:rPr>
        <w:t> </w:t>
      </w:r>
      <w:r>
        <w:rPr>
          <w:color w:val="2E5395"/>
          <w:spacing w:val="-4"/>
        </w:rPr>
        <w:t>FORM</w:t>
      </w:r>
    </w:p>
    <w:p>
      <w:pPr>
        <w:pStyle w:val="Heading9"/>
        <w:spacing w:before="273"/>
      </w:pPr>
      <w:r>
        <w:rPr/>
        <w:t>Part</w:t>
      </w:r>
      <w:r>
        <w:rPr>
          <w:spacing w:val="-3"/>
        </w:rPr>
        <w:t> </w:t>
      </w:r>
      <w:r>
        <w:rPr/>
        <w:t>A:</w:t>
      </w:r>
      <w:r>
        <w:rPr>
          <w:spacing w:val="-4"/>
        </w:rPr>
        <w:t> </w:t>
      </w:r>
      <w:r>
        <w:rPr/>
        <w:t>(To</w:t>
      </w:r>
      <w:r>
        <w:rPr>
          <w:spacing w:val="-5"/>
        </w:rPr>
        <w:t> </w:t>
      </w:r>
      <w:r>
        <w:rPr/>
        <w:t>be</w:t>
      </w:r>
      <w:r>
        <w:rPr>
          <w:spacing w:val="-3"/>
        </w:rPr>
        <w:t> </w:t>
      </w:r>
      <w:r>
        <w:rPr/>
        <w:t>completed</w:t>
      </w:r>
      <w:r>
        <w:rPr>
          <w:spacing w:val="-4"/>
        </w:rPr>
        <w:t> </w:t>
      </w:r>
      <w:r>
        <w:rPr/>
        <w:t>by</w:t>
      </w:r>
      <w:r>
        <w:rPr>
          <w:spacing w:val="-2"/>
        </w:rPr>
        <w:t> </w:t>
      </w:r>
      <w:r>
        <w:rPr/>
        <w:t>WB</w:t>
      </w:r>
      <w:r>
        <w:rPr>
          <w:spacing w:val="-5"/>
        </w:rPr>
        <w:t> </w:t>
      </w:r>
      <w:r>
        <w:rPr/>
        <w:t>Task</w:t>
      </w:r>
      <w:r>
        <w:rPr>
          <w:spacing w:val="-12"/>
        </w:rPr>
        <w:t> </w:t>
      </w:r>
      <w:r>
        <w:rPr>
          <w:spacing w:val="-4"/>
        </w:rPr>
        <w:t>Team)</w:t>
      </w:r>
    </w:p>
    <w:p>
      <w:pPr>
        <w:pStyle w:val="BodyText"/>
        <w:spacing w:before="2"/>
        <w:rPr>
          <w:b/>
        </w:rPr>
      </w:pPr>
    </w:p>
    <w:p>
      <w:pPr>
        <w:pStyle w:val="Heading9"/>
      </w:pPr>
      <w:r>
        <w:rPr/>
        <w:t>Part</w:t>
      </w:r>
      <w:r>
        <w:rPr>
          <w:spacing w:val="-3"/>
        </w:rPr>
        <w:t> </w:t>
      </w:r>
      <w:r>
        <w:rPr/>
        <w:t>B:</w:t>
      </w:r>
      <w:r>
        <w:rPr>
          <w:spacing w:val="-2"/>
        </w:rPr>
        <w:t> </w:t>
      </w:r>
      <w:r>
        <w:rPr/>
        <w:t>To be</w:t>
      </w:r>
      <w:r>
        <w:rPr>
          <w:spacing w:val="-4"/>
        </w:rPr>
        <w:t> </w:t>
      </w:r>
      <w:r>
        <w:rPr/>
        <w:t>completed by</w:t>
      </w:r>
      <w:r>
        <w:rPr>
          <w:spacing w:val="-2"/>
        </w:rPr>
        <w:t> </w:t>
      </w:r>
      <w:r>
        <w:rPr/>
        <w:t>Borrower</w:t>
      </w:r>
      <w:r>
        <w:rPr>
          <w:spacing w:val="-5"/>
        </w:rPr>
        <w:t> </w:t>
      </w:r>
      <w:r>
        <w:rPr/>
        <w:t>within</w:t>
      </w:r>
      <w:r>
        <w:rPr>
          <w:spacing w:val="5"/>
        </w:rPr>
        <w:t> </w:t>
      </w:r>
      <w:r>
        <w:rPr/>
        <w:t>48</w:t>
      </w:r>
      <w:r>
        <w:rPr>
          <w:spacing w:val="-3"/>
        </w:rPr>
        <w:t> </w:t>
      </w:r>
      <w:r>
        <w:rPr>
          <w:spacing w:val="-4"/>
        </w:rPr>
        <w:t>hours</w:t>
      </w:r>
    </w:p>
    <w:p>
      <w:pPr>
        <w:pStyle w:val="BodyText"/>
        <w:spacing w:before="10"/>
        <w:rPr>
          <w:b/>
          <w:sz w:val="12"/>
        </w:rPr>
      </w:pPr>
    </w:p>
    <w:tbl>
      <w:tblPr>
        <w:tblW w:w="0" w:type="auto"/>
        <w:jc w:val="left"/>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16"/>
        <w:gridCol w:w="495"/>
        <w:gridCol w:w="2081"/>
        <w:gridCol w:w="1235"/>
        <w:gridCol w:w="1821"/>
        <w:gridCol w:w="1656"/>
      </w:tblGrid>
      <w:tr>
        <w:trPr>
          <w:trHeight w:val="325" w:hRule="atLeast"/>
        </w:trPr>
        <w:tc>
          <w:tcPr>
            <w:tcW w:w="9504" w:type="dxa"/>
            <w:gridSpan w:val="6"/>
            <w:tcBorders>
              <w:bottom w:val="single" w:sz="8" w:space="0" w:color="000000"/>
            </w:tcBorders>
            <w:shd w:val="clear" w:color="auto" w:fill="B4C5E7"/>
          </w:tcPr>
          <w:p>
            <w:pPr>
              <w:pStyle w:val="TableParagraph"/>
              <w:spacing w:before="83"/>
              <w:ind w:left="110"/>
              <w:rPr>
                <w:b/>
                <w:sz w:val="18"/>
              </w:rPr>
            </w:pPr>
            <w:r>
              <w:rPr>
                <w:b/>
                <w:sz w:val="18"/>
              </w:rPr>
              <w:t>B1:</w:t>
            </w:r>
            <w:r>
              <w:rPr>
                <w:b/>
                <w:spacing w:val="-11"/>
                <w:sz w:val="18"/>
              </w:rPr>
              <w:t> </w:t>
            </w:r>
            <w:r>
              <w:rPr>
                <w:b/>
                <w:sz w:val="18"/>
              </w:rPr>
              <w:t>Incident</w:t>
            </w:r>
            <w:r>
              <w:rPr>
                <w:b/>
                <w:spacing w:val="-7"/>
                <w:sz w:val="18"/>
              </w:rPr>
              <w:t> </w:t>
            </w:r>
            <w:r>
              <w:rPr>
                <w:b/>
                <w:spacing w:val="-2"/>
                <w:sz w:val="18"/>
              </w:rPr>
              <w:t>Details</w:t>
            </w:r>
          </w:p>
        </w:tc>
      </w:tr>
      <w:tr>
        <w:trPr>
          <w:trHeight w:val="605" w:hRule="atLeast"/>
        </w:trPr>
        <w:tc>
          <w:tcPr>
            <w:tcW w:w="2216" w:type="dxa"/>
            <w:tcBorders>
              <w:top w:val="single" w:sz="8" w:space="0" w:color="000000"/>
            </w:tcBorders>
          </w:tcPr>
          <w:p>
            <w:pPr>
              <w:pStyle w:val="TableParagraph"/>
              <w:spacing w:before="53"/>
              <w:ind w:left="120"/>
              <w:rPr>
                <w:b/>
                <w:sz w:val="18"/>
              </w:rPr>
            </w:pPr>
            <w:r>
              <w:rPr>
                <w:b/>
                <w:sz w:val="18"/>
              </w:rPr>
              <w:t>Date</w:t>
            </w:r>
            <w:r>
              <w:rPr>
                <w:b/>
                <w:spacing w:val="-6"/>
                <w:sz w:val="18"/>
              </w:rPr>
              <w:t> </w:t>
            </w:r>
            <w:r>
              <w:rPr>
                <w:b/>
                <w:sz w:val="18"/>
              </w:rPr>
              <w:t>of</w:t>
            </w:r>
            <w:r>
              <w:rPr>
                <w:b/>
                <w:spacing w:val="-7"/>
                <w:sz w:val="18"/>
              </w:rPr>
              <w:t> </w:t>
            </w:r>
            <w:r>
              <w:rPr>
                <w:b/>
                <w:spacing w:val="-2"/>
                <w:sz w:val="18"/>
              </w:rPr>
              <w:t>Incident:</w:t>
            </w:r>
          </w:p>
        </w:tc>
        <w:tc>
          <w:tcPr>
            <w:tcW w:w="2576" w:type="dxa"/>
            <w:gridSpan w:val="2"/>
            <w:tcBorders>
              <w:top w:val="single" w:sz="8" w:space="0" w:color="000000"/>
            </w:tcBorders>
          </w:tcPr>
          <w:p>
            <w:pPr>
              <w:pStyle w:val="TableParagraph"/>
              <w:spacing w:before="53"/>
              <w:ind w:left="120"/>
              <w:rPr>
                <w:b/>
                <w:sz w:val="18"/>
              </w:rPr>
            </w:pPr>
            <w:r>
              <w:rPr>
                <w:b/>
                <w:spacing w:val="-2"/>
                <w:sz w:val="18"/>
              </w:rPr>
              <w:t>Time:</w:t>
            </w:r>
          </w:p>
        </w:tc>
        <w:tc>
          <w:tcPr>
            <w:tcW w:w="3056" w:type="dxa"/>
            <w:gridSpan w:val="2"/>
            <w:tcBorders>
              <w:top w:val="single" w:sz="8" w:space="0" w:color="000000"/>
            </w:tcBorders>
          </w:tcPr>
          <w:p>
            <w:pPr>
              <w:pStyle w:val="TableParagraph"/>
              <w:spacing w:before="53"/>
              <w:ind w:left="120"/>
              <w:rPr>
                <w:b/>
                <w:sz w:val="18"/>
              </w:rPr>
            </w:pPr>
            <w:r>
              <w:rPr>
                <w:b/>
                <w:sz w:val="18"/>
              </w:rPr>
              <w:t>Date</w:t>
            </w:r>
            <w:r>
              <w:rPr>
                <w:b/>
                <w:spacing w:val="-7"/>
                <w:sz w:val="18"/>
              </w:rPr>
              <w:t> </w:t>
            </w:r>
            <w:r>
              <w:rPr>
                <w:b/>
                <w:sz w:val="18"/>
              </w:rPr>
              <w:t>Reported</w:t>
            </w:r>
            <w:r>
              <w:rPr>
                <w:b/>
                <w:spacing w:val="-8"/>
                <w:sz w:val="18"/>
              </w:rPr>
              <w:t> </w:t>
            </w:r>
            <w:r>
              <w:rPr>
                <w:b/>
                <w:sz w:val="18"/>
              </w:rPr>
              <w:t>to</w:t>
            </w:r>
            <w:r>
              <w:rPr>
                <w:b/>
                <w:spacing w:val="-8"/>
                <w:sz w:val="18"/>
              </w:rPr>
              <w:t> </w:t>
            </w:r>
            <w:r>
              <w:rPr>
                <w:b/>
                <w:spacing w:val="-4"/>
                <w:sz w:val="18"/>
              </w:rPr>
              <w:t>PIU:</w:t>
            </w:r>
          </w:p>
        </w:tc>
        <w:tc>
          <w:tcPr>
            <w:tcW w:w="1656" w:type="dxa"/>
            <w:tcBorders>
              <w:top w:val="single" w:sz="8" w:space="0" w:color="000000"/>
            </w:tcBorders>
          </w:tcPr>
          <w:p>
            <w:pPr>
              <w:pStyle w:val="TableParagraph"/>
              <w:spacing w:before="53"/>
              <w:ind w:left="120" w:right="233"/>
              <w:rPr>
                <w:b/>
                <w:sz w:val="18"/>
              </w:rPr>
            </w:pPr>
            <w:r>
              <w:rPr>
                <w:b/>
                <w:sz w:val="18"/>
              </w:rPr>
              <w:t>Date</w:t>
            </w:r>
            <w:r>
              <w:rPr>
                <w:b/>
                <w:spacing w:val="-11"/>
                <w:sz w:val="18"/>
              </w:rPr>
              <w:t> </w:t>
            </w:r>
            <w:r>
              <w:rPr>
                <w:b/>
                <w:sz w:val="18"/>
              </w:rPr>
              <w:t>Reported</w:t>
            </w:r>
            <w:r>
              <w:rPr>
                <w:b/>
                <w:spacing w:val="-10"/>
                <w:sz w:val="18"/>
              </w:rPr>
              <w:t> </w:t>
            </w:r>
            <w:r>
              <w:rPr>
                <w:b/>
                <w:sz w:val="18"/>
              </w:rPr>
              <w:t>to </w:t>
            </w:r>
            <w:r>
              <w:rPr>
                <w:b/>
                <w:spacing w:val="-4"/>
                <w:sz w:val="18"/>
              </w:rPr>
              <w:t>WB:</w:t>
            </w:r>
          </w:p>
        </w:tc>
      </w:tr>
      <w:tr>
        <w:trPr>
          <w:trHeight w:val="600" w:hRule="atLeast"/>
        </w:trPr>
        <w:tc>
          <w:tcPr>
            <w:tcW w:w="2711" w:type="dxa"/>
            <w:gridSpan w:val="2"/>
          </w:tcPr>
          <w:p>
            <w:pPr>
              <w:pStyle w:val="TableParagraph"/>
              <w:spacing w:before="48"/>
              <w:ind w:left="120"/>
              <w:rPr>
                <w:sz w:val="18"/>
              </w:rPr>
            </w:pPr>
            <w:r>
              <w:rPr>
                <w:b/>
                <w:sz w:val="18"/>
              </w:rPr>
              <w:t>Reported</w:t>
            </w:r>
            <w:r>
              <w:rPr>
                <w:b/>
                <w:spacing w:val="-9"/>
                <w:sz w:val="18"/>
              </w:rPr>
              <w:t> </w:t>
            </w:r>
            <w:r>
              <w:rPr>
                <w:b/>
                <w:sz w:val="18"/>
              </w:rPr>
              <w:t>to</w:t>
            </w:r>
            <w:r>
              <w:rPr>
                <w:b/>
                <w:spacing w:val="-9"/>
                <w:sz w:val="18"/>
              </w:rPr>
              <w:t> </w:t>
            </w:r>
            <w:r>
              <w:rPr>
                <w:b/>
                <w:sz w:val="18"/>
              </w:rPr>
              <w:t>PIU</w:t>
            </w:r>
            <w:r>
              <w:rPr>
                <w:b/>
                <w:spacing w:val="-5"/>
                <w:sz w:val="18"/>
              </w:rPr>
              <w:t> by</w:t>
            </w:r>
            <w:r>
              <w:rPr>
                <w:spacing w:val="-5"/>
                <w:sz w:val="18"/>
              </w:rPr>
              <w:t>:</w:t>
            </w:r>
          </w:p>
        </w:tc>
        <w:tc>
          <w:tcPr>
            <w:tcW w:w="3316" w:type="dxa"/>
            <w:gridSpan w:val="2"/>
          </w:tcPr>
          <w:p>
            <w:pPr>
              <w:pStyle w:val="TableParagraph"/>
              <w:spacing w:before="48"/>
              <w:ind w:left="125"/>
              <w:rPr>
                <w:sz w:val="18"/>
              </w:rPr>
            </w:pPr>
            <w:r>
              <w:rPr>
                <w:b/>
                <w:sz w:val="18"/>
              </w:rPr>
              <w:t>Reported</w:t>
            </w:r>
            <w:r>
              <w:rPr>
                <w:b/>
                <w:spacing w:val="-9"/>
                <w:sz w:val="18"/>
              </w:rPr>
              <w:t> </w:t>
            </w:r>
            <w:r>
              <w:rPr>
                <w:b/>
                <w:sz w:val="18"/>
              </w:rPr>
              <w:t>to</w:t>
            </w:r>
            <w:r>
              <w:rPr>
                <w:b/>
                <w:spacing w:val="-9"/>
                <w:sz w:val="18"/>
              </w:rPr>
              <w:t> </w:t>
            </w:r>
            <w:r>
              <w:rPr>
                <w:b/>
                <w:sz w:val="18"/>
              </w:rPr>
              <w:t>WB</w:t>
            </w:r>
            <w:r>
              <w:rPr>
                <w:b/>
                <w:spacing w:val="-7"/>
                <w:sz w:val="18"/>
              </w:rPr>
              <w:t> </w:t>
            </w:r>
            <w:r>
              <w:rPr>
                <w:b/>
                <w:spacing w:val="-5"/>
                <w:sz w:val="18"/>
              </w:rPr>
              <w:t>by</w:t>
            </w:r>
            <w:r>
              <w:rPr>
                <w:spacing w:val="-5"/>
                <w:sz w:val="18"/>
              </w:rPr>
              <w:t>:</w:t>
            </w:r>
          </w:p>
        </w:tc>
        <w:tc>
          <w:tcPr>
            <w:tcW w:w="3477" w:type="dxa"/>
            <w:gridSpan w:val="2"/>
          </w:tcPr>
          <w:p>
            <w:pPr>
              <w:pStyle w:val="TableParagraph"/>
              <w:spacing w:before="48"/>
              <w:ind w:left="125"/>
              <w:rPr>
                <w:sz w:val="18"/>
              </w:rPr>
            </w:pPr>
            <w:r>
              <w:rPr>
                <w:b/>
                <w:spacing w:val="-2"/>
                <w:sz w:val="18"/>
              </w:rPr>
              <w:t>Notification</w:t>
            </w:r>
            <w:r>
              <w:rPr>
                <w:b/>
                <w:spacing w:val="2"/>
                <w:sz w:val="18"/>
              </w:rPr>
              <w:t> </w:t>
            </w:r>
            <w:r>
              <w:rPr>
                <w:b/>
                <w:spacing w:val="-2"/>
                <w:sz w:val="18"/>
              </w:rPr>
              <w:t>Type</w:t>
            </w:r>
            <w:r>
              <w:rPr>
                <w:spacing w:val="-2"/>
                <w:sz w:val="18"/>
              </w:rPr>
              <w:t>:</w:t>
            </w:r>
            <w:r>
              <w:rPr>
                <w:spacing w:val="7"/>
                <w:sz w:val="18"/>
              </w:rPr>
              <w:t> </w:t>
            </w:r>
            <w:r>
              <w:rPr>
                <w:spacing w:val="-2"/>
                <w:sz w:val="18"/>
              </w:rPr>
              <w:t>Email/’phone</w:t>
            </w:r>
            <w:r>
              <w:rPr>
                <w:spacing w:val="8"/>
                <w:sz w:val="18"/>
              </w:rPr>
              <w:t> </w:t>
            </w:r>
            <w:r>
              <w:rPr>
                <w:spacing w:val="-2"/>
                <w:sz w:val="18"/>
              </w:rPr>
              <w:t>call/media</w:t>
            </w:r>
          </w:p>
          <w:p>
            <w:pPr>
              <w:pStyle w:val="TableParagraph"/>
              <w:spacing w:before="71"/>
              <w:ind w:left="125"/>
              <w:rPr>
                <w:sz w:val="18"/>
              </w:rPr>
            </w:pPr>
            <w:r>
              <w:rPr>
                <w:spacing w:val="-2"/>
                <w:sz w:val="18"/>
              </w:rPr>
              <w:t>notice/other</w:t>
            </w:r>
          </w:p>
        </w:tc>
      </w:tr>
      <w:tr>
        <w:trPr>
          <w:trHeight w:val="425" w:hRule="atLeast"/>
        </w:trPr>
        <w:tc>
          <w:tcPr>
            <w:tcW w:w="4792" w:type="dxa"/>
            <w:gridSpan w:val="3"/>
          </w:tcPr>
          <w:p>
            <w:pPr>
              <w:pStyle w:val="TableParagraph"/>
              <w:spacing w:before="48"/>
              <w:ind w:left="110"/>
              <w:rPr>
                <w:sz w:val="18"/>
              </w:rPr>
            </w:pPr>
            <w:r>
              <w:rPr>
                <w:b/>
                <w:sz w:val="18"/>
              </w:rPr>
              <w:t>Full</w:t>
            </w:r>
            <w:r>
              <w:rPr>
                <w:b/>
                <w:spacing w:val="-6"/>
                <w:sz w:val="18"/>
              </w:rPr>
              <w:t> </w:t>
            </w:r>
            <w:r>
              <w:rPr>
                <w:b/>
                <w:sz w:val="18"/>
              </w:rPr>
              <w:t>Name</w:t>
            </w:r>
            <w:r>
              <w:rPr>
                <w:b/>
                <w:spacing w:val="-7"/>
                <w:sz w:val="18"/>
              </w:rPr>
              <w:t> </w:t>
            </w:r>
            <w:r>
              <w:rPr>
                <w:b/>
                <w:sz w:val="18"/>
              </w:rPr>
              <w:t>of</w:t>
            </w:r>
            <w:r>
              <w:rPr>
                <w:b/>
                <w:spacing w:val="-8"/>
                <w:sz w:val="18"/>
              </w:rPr>
              <w:t> </w:t>
            </w:r>
            <w:r>
              <w:rPr>
                <w:b/>
                <w:sz w:val="18"/>
              </w:rPr>
              <w:t>Main</w:t>
            </w:r>
            <w:r>
              <w:rPr>
                <w:b/>
                <w:spacing w:val="-7"/>
                <w:sz w:val="18"/>
              </w:rPr>
              <w:t> </w:t>
            </w:r>
            <w:r>
              <w:rPr>
                <w:b/>
                <w:spacing w:val="-2"/>
                <w:sz w:val="18"/>
              </w:rPr>
              <w:t>Contractor</w:t>
            </w:r>
            <w:r>
              <w:rPr>
                <w:spacing w:val="-2"/>
                <w:sz w:val="18"/>
              </w:rPr>
              <w:t>:</w:t>
            </w:r>
          </w:p>
        </w:tc>
        <w:tc>
          <w:tcPr>
            <w:tcW w:w="4712" w:type="dxa"/>
            <w:gridSpan w:val="3"/>
          </w:tcPr>
          <w:p>
            <w:pPr>
              <w:pStyle w:val="TableParagraph"/>
              <w:spacing w:before="48"/>
              <w:ind w:left="115"/>
              <w:rPr>
                <w:sz w:val="18"/>
              </w:rPr>
            </w:pPr>
            <w:r>
              <w:rPr>
                <w:b/>
                <w:sz w:val="18"/>
              </w:rPr>
              <w:t>Full</w:t>
            </w:r>
            <w:r>
              <w:rPr>
                <w:b/>
                <w:spacing w:val="-7"/>
                <w:sz w:val="18"/>
              </w:rPr>
              <w:t> </w:t>
            </w:r>
            <w:r>
              <w:rPr>
                <w:b/>
                <w:sz w:val="18"/>
              </w:rPr>
              <w:t>Name</w:t>
            </w:r>
            <w:r>
              <w:rPr>
                <w:b/>
                <w:spacing w:val="-8"/>
                <w:sz w:val="18"/>
              </w:rPr>
              <w:t> </w:t>
            </w:r>
            <w:r>
              <w:rPr>
                <w:b/>
                <w:sz w:val="18"/>
              </w:rPr>
              <w:t>of</w:t>
            </w:r>
            <w:r>
              <w:rPr>
                <w:b/>
                <w:spacing w:val="-8"/>
                <w:sz w:val="18"/>
              </w:rPr>
              <w:t> </w:t>
            </w:r>
            <w:r>
              <w:rPr>
                <w:b/>
                <w:spacing w:val="-2"/>
                <w:sz w:val="18"/>
              </w:rPr>
              <w:t>Subcontractor</w:t>
            </w:r>
            <w:r>
              <w:rPr>
                <w:spacing w:val="-2"/>
                <w:sz w:val="18"/>
              </w:rPr>
              <w:t>:</w:t>
            </w:r>
          </w:p>
        </w:tc>
      </w:tr>
    </w:tbl>
    <w:p>
      <w:pPr>
        <w:pStyle w:val="BodyText"/>
        <w:rPr>
          <w:b/>
          <w:sz w:val="14"/>
        </w:rPr>
      </w:pPr>
      <w:r>
        <w:rPr>
          <w:b/>
          <w:sz w:val="14"/>
        </w:rPr>
        <mc:AlternateContent>
          <mc:Choice Requires="wps">
            <w:drawing>
              <wp:anchor distT="0" distB="0" distL="0" distR="0" allowOverlap="1" layoutInCell="1" locked="0" behindDoc="1" simplePos="0" relativeHeight="487591424">
                <wp:simplePos x="0" y="0"/>
                <wp:positionH relativeFrom="page">
                  <wp:posOffset>867092</wp:posOffset>
                </wp:positionH>
                <wp:positionV relativeFrom="paragraph">
                  <wp:posOffset>124205</wp:posOffset>
                </wp:positionV>
                <wp:extent cx="6042025" cy="864235"/>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042025" cy="864235"/>
                          <a:chExt cx="6042025" cy="864235"/>
                        </a:xfrm>
                      </wpg:grpSpPr>
                      <wps:wsp>
                        <wps:cNvPr id="24" name="Textbox 24"/>
                        <wps:cNvSpPr txBox="1"/>
                        <wps:spPr>
                          <a:xfrm>
                            <a:off x="3175" y="228854"/>
                            <a:ext cx="6035675" cy="631825"/>
                          </a:xfrm>
                          <a:prstGeom prst="rect">
                            <a:avLst/>
                          </a:prstGeom>
                          <a:ln w="6350">
                            <a:solidFill>
                              <a:srgbClr val="000000"/>
                            </a:solidFill>
                            <a:prstDash val="solid"/>
                          </a:ln>
                        </wps:spPr>
                        <wps:txbx>
                          <w:txbxContent>
                            <w:p>
                              <w:pPr>
                                <w:spacing w:line="244" w:lineRule="auto" w:before="10"/>
                                <w:ind w:left="105" w:right="0" w:firstLine="0"/>
                                <w:jc w:val="left"/>
                                <w:rPr>
                                  <w:rFonts w:ascii="Segoe UI Symbol" w:hAnsi="Segoe UI Symbol"/>
                                  <w:sz w:val="18"/>
                                </w:rPr>
                              </w:pPr>
                              <w:r>
                                <w:rPr>
                                  <w:sz w:val="18"/>
                                </w:rPr>
                                <w:t>Fatality </w:t>
                              </w:r>
                              <w:r>
                                <w:rPr>
                                  <w:rFonts w:ascii="Segoe UI Symbol" w:hAnsi="Segoe UI Symbol"/>
                                  <w:sz w:val="18"/>
                                </w:rPr>
                                <w:t>☐</w:t>
                              </w:r>
                              <w:r>
                                <w:rPr>
                                  <w:rFonts w:ascii="Segoe UI Symbol" w:hAnsi="Segoe UI Symbol"/>
                                  <w:spacing w:val="-5"/>
                                  <w:sz w:val="18"/>
                                </w:rPr>
                                <w:t> </w:t>
                              </w:r>
                              <w:r>
                                <w:rPr>
                                  <w:sz w:val="18"/>
                                </w:rPr>
                                <w:t>Lost Time Injury </w:t>
                              </w:r>
                              <w:r>
                                <w:rPr>
                                  <w:rFonts w:ascii="Segoe UI Symbol" w:hAnsi="Segoe UI Symbol"/>
                                  <w:sz w:val="18"/>
                                </w:rPr>
                                <w:t>☐</w:t>
                              </w:r>
                              <w:r>
                                <w:rPr>
                                  <w:rFonts w:ascii="Segoe UI Symbol" w:hAnsi="Segoe UI Symbol"/>
                                  <w:spacing w:val="-5"/>
                                  <w:sz w:val="18"/>
                                </w:rPr>
                                <w:t> </w:t>
                              </w:r>
                              <w:r>
                                <w:rPr>
                                  <w:sz w:val="18"/>
                                </w:rPr>
                                <w:t>Displacement Without Due Process </w:t>
                              </w:r>
                              <w:r>
                                <w:rPr>
                                  <w:rFonts w:ascii="Segoe UI Symbol" w:hAnsi="Segoe UI Symbol"/>
                                  <w:sz w:val="18"/>
                                </w:rPr>
                                <w:t>☐</w:t>
                              </w:r>
                              <w:r>
                                <w:rPr>
                                  <w:rFonts w:ascii="Segoe UI Symbol" w:hAnsi="Segoe UI Symbol"/>
                                  <w:spacing w:val="40"/>
                                  <w:sz w:val="18"/>
                                </w:rPr>
                                <w:t> </w:t>
                              </w:r>
                              <w:r>
                                <w:rPr>
                                  <w:sz w:val="18"/>
                                </w:rPr>
                                <w:t>Child Labor </w:t>
                              </w:r>
                              <w:r>
                                <w:rPr>
                                  <w:rFonts w:ascii="Segoe UI Symbol" w:hAnsi="Segoe UI Symbol"/>
                                  <w:sz w:val="18"/>
                                </w:rPr>
                                <w:t>☐</w:t>
                              </w:r>
                              <w:r>
                                <w:rPr>
                                  <w:rFonts w:ascii="Segoe UI Symbol" w:hAnsi="Segoe UI Symbol"/>
                                  <w:spacing w:val="40"/>
                                  <w:sz w:val="18"/>
                                </w:rPr>
                                <w:t> </w:t>
                              </w:r>
                              <w:r>
                                <w:rPr>
                                  <w:sz w:val="18"/>
                                </w:rPr>
                                <w:t>Acts of Violence/Protest </w:t>
                              </w:r>
                              <w:r>
                                <w:rPr>
                                  <w:rFonts w:ascii="Segoe UI Symbol" w:hAnsi="Segoe UI Symbol"/>
                                  <w:sz w:val="18"/>
                                </w:rPr>
                                <w:t>☐</w:t>
                              </w:r>
                              <w:r>
                                <w:rPr>
                                  <w:rFonts w:ascii="Segoe UI Symbol" w:hAnsi="Segoe UI Symbol"/>
                                  <w:spacing w:val="40"/>
                                  <w:sz w:val="18"/>
                                </w:rPr>
                                <w:t> </w:t>
                              </w:r>
                              <w:r>
                                <w:rPr>
                                  <w:sz w:val="18"/>
                                </w:rPr>
                                <w:t>Disease Outbreaks</w:t>
                              </w:r>
                              <w:r>
                                <w:rPr>
                                  <w:spacing w:val="-7"/>
                                  <w:sz w:val="18"/>
                                </w:rPr>
                                <w:t> </w:t>
                              </w:r>
                              <w:r>
                                <w:rPr>
                                  <w:rFonts w:ascii="Segoe UI Symbol" w:hAnsi="Segoe UI Symbol"/>
                                  <w:sz w:val="18"/>
                                </w:rPr>
                                <w:t>☐</w:t>
                              </w:r>
                              <w:r>
                                <w:rPr>
                                  <w:rFonts w:ascii="Segoe UI Symbol" w:hAnsi="Segoe UI Symbol"/>
                                  <w:spacing w:val="27"/>
                                  <w:sz w:val="18"/>
                                </w:rPr>
                                <w:t> </w:t>
                              </w:r>
                              <w:r>
                                <w:rPr>
                                  <w:sz w:val="18"/>
                                </w:rPr>
                                <w:t>Forced</w:t>
                              </w:r>
                              <w:r>
                                <w:rPr>
                                  <w:spacing w:val="-6"/>
                                  <w:sz w:val="18"/>
                                </w:rPr>
                                <w:t> </w:t>
                              </w:r>
                              <w:r>
                                <w:rPr>
                                  <w:sz w:val="18"/>
                                </w:rPr>
                                <w:t>Labor</w:t>
                              </w:r>
                              <w:r>
                                <w:rPr>
                                  <w:spacing w:val="-6"/>
                                  <w:sz w:val="18"/>
                                </w:rPr>
                                <w:t> </w:t>
                              </w:r>
                              <w:r>
                                <w:rPr>
                                  <w:rFonts w:ascii="Segoe UI Symbol" w:hAnsi="Segoe UI Symbol"/>
                                  <w:sz w:val="18"/>
                                </w:rPr>
                                <w:t>☐</w:t>
                              </w:r>
                              <w:r>
                                <w:rPr>
                                  <w:rFonts w:ascii="Segoe UI Symbol" w:hAnsi="Segoe UI Symbol"/>
                                  <w:spacing w:val="-25"/>
                                  <w:sz w:val="18"/>
                                </w:rPr>
                                <w:t> </w:t>
                              </w:r>
                              <w:r>
                                <w:rPr>
                                  <w:sz w:val="18"/>
                                </w:rPr>
                                <w:t>Unexpected</w:t>
                              </w:r>
                              <w:r>
                                <w:rPr>
                                  <w:spacing w:val="-2"/>
                                  <w:sz w:val="18"/>
                                </w:rPr>
                                <w:t> </w:t>
                              </w:r>
                              <w:r>
                                <w:rPr>
                                  <w:sz w:val="18"/>
                                </w:rPr>
                                <w:t>impacts</w:t>
                              </w:r>
                              <w:r>
                                <w:rPr>
                                  <w:spacing w:val="-8"/>
                                  <w:sz w:val="18"/>
                                </w:rPr>
                                <w:t> </w:t>
                              </w:r>
                              <w:r>
                                <w:rPr>
                                  <w:sz w:val="18"/>
                                </w:rPr>
                                <w:t>on</w:t>
                              </w:r>
                              <w:r>
                                <w:rPr>
                                  <w:spacing w:val="-6"/>
                                  <w:sz w:val="18"/>
                                </w:rPr>
                                <w:t> </w:t>
                              </w:r>
                              <w:r>
                                <w:rPr>
                                  <w:sz w:val="18"/>
                                </w:rPr>
                                <w:t>heritage</w:t>
                              </w:r>
                              <w:r>
                                <w:rPr>
                                  <w:spacing w:val="-6"/>
                                  <w:sz w:val="18"/>
                                </w:rPr>
                                <w:t> </w:t>
                              </w:r>
                              <w:r>
                                <w:rPr>
                                  <w:sz w:val="18"/>
                                </w:rPr>
                                <w:t>resources</w:t>
                              </w:r>
                              <w:r>
                                <w:rPr>
                                  <w:spacing w:val="-2"/>
                                  <w:sz w:val="18"/>
                                </w:rPr>
                                <w:t> </w:t>
                              </w:r>
                              <w:r>
                                <w:rPr>
                                  <w:rFonts w:ascii="Segoe UI Symbol" w:hAnsi="Segoe UI Symbol"/>
                                  <w:sz w:val="18"/>
                                </w:rPr>
                                <w:t>☐</w:t>
                              </w:r>
                              <w:r>
                                <w:rPr>
                                  <w:rFonts w:ascii="Segoe UI Symbol" w:hAnsi="Segoe UI Symbol"/>
                                  <w:spacing w:val="27"/>
                                  <w:sz w:val="18"/>
                                </w:rPr>
                                <w:t> </w:t>
                              </w:r>
                              <w:r>
                                <w:rPr>
                                  <w:sz w:val="18"/>
                                </w:rPr>
                                <w:t>Unexpected</w:t>
                              </w:r>
                              <w:r>
                                <w:rPr>
                                  <w:spacing w:val="-6"/>
                                  <w:sz w:val="18"/>
                                </w:rPr>
                                <w:t> </w:t>
                              </w:r>
                              <w:r>
                                <w:rPr>
                                  <w:sz w:val="18"/>
                                </w:rPr>
                                <w:t>impacts</w:t>
                              </w:r>
                              <w:r>
                                <w:rPr>
                                  <w:spacing w:val="-8"/>
                                  <w:sz w:val="18"/>
                                </w:rPr>
                                <w:t> </w:t>
                              </w:r>
                              <w:r>
                                <w:rPr>
                                  <w:sz w:val="18"/>
                                </w:rPr>
                                <w:t>on</w:t>
                              </w:r>
                              <w:r>
                                <w:rPr>
                                  <w:spacing w:val="-7"/>
                                  <w:sz w:val="18"/>
                                </w:rPr>
                                <w:t> </w:t>
                              </w:r>
                              <w:r>
                                <w:rPr>
                                  <w:sz w:val="18"/>
                                </w:rPr>
                                <w:t>biodiversity</w:t>
                              </w:r>
                              <w:r>
                                <w:rPr>
                                  <w:spacing w:val="-8"/>
                                  <w:sz w:val="18"/>
                                </w:rPr>
                                <w:t> </w:t>
                              </w:r>
                              <w:r>
                                <w:rPr>
                                  <w:sz w:val="18"/>
                                </w:rPr>
                                <w:t>resources</w:t>
                              </w:r>
                              <w:r>
                                <w:rPr>
                                  <w:spacing w:val="-2"/>
                                  <w:sz w:val="18"/>
                                </w:rPr>
                                <w:t> </w:t>
                              </w:r>
                              <w:r>
                                <w:rPr>
                                  <w:rFonts w:ascii="Segoe UI Symbol" w:hAnsi="Segoe UI Symbol"/>
                                  <w:sz w:val="18"/>
                                </w:rPr>
                                <w:t>☐ </w:t>
                              </w:r>
                              <w:r>
                                <w:rPr>
                                  <w:sz w:val="18"/>
                                </w:rPr>
                                <w:t>Environmental pollution incident </w:t>
                              </w:r>
                              <w:r>
                                <w:rPr>
                                  <w:rFonts w:ascii="Segoe UI Symbol" w:hAnsi="Segoe UI Symbol"/>
                                  <w:sz w:val="18"/>
                                </w:rPr>
                                <w:t>☐</w:t>
                              </w:r>
                              <w:r>
                                <w:rPr>
                                  <w:rFonts w:ascii="Segoe UI Symbol" w:hAnsi="Segoe UI Symbol"/>
                                  <w:spacing w:val="40"/>
                                  <w:sz w:val="18"/>
                                </w:rPr>
                                <w:t> </w:t>
                              </w:r>
                              <w:r>
                                <w:rPr>
                                  <w:sz w:val="18"/>
                                </w:rPr>
                                <w:t>Dam failure </w:t>
                              </w:r>
                              <w:r>
                                <w:rPr>
                                  <w:rFonts w:ascii="Segoe UI Symbol" w:hAnsi="Segoe UI Symbol"/>
                                  <w:sz w:val="18"/>
                                </w:rPr>
                                <w:t>☐</w:t>
                              </w:r>
                              <w:r>
                                <w:rPr>
                                  <w:rFonts w:ascii="Segoe UI Symbol" w:hAnsi="Segoe UI Symbol"/>
                                  <w:spacing w:val="40"/>
                                  <w:sz w:val="18"/>
                                </w:rPr>
                                <w:t> </w:t>
                              </w:r>
                              <w:r>
                                <w:rPr>
                                  <w:sz w:val="18"/>
                                </w:rPr>
                                <w:t>Other </w:t>
                              </w:r>
                              <w:r>
                                <w:rPr>
                                  <w:rFonts w:ascii="Segoe UI Symbol" w:hAnsi="Segoe UI Symbol"/>
                                  <w:sz w:val="18"/>
                                </w:rPr>
                                <w:t>☐</w:t>
                              </w:r>
                            </w:p>
                          </w:txbxContent>
                        </wps:txbx>
                        <wps:bodyPr wrap="square" lIns="0" tIns="0" rIns="0" bIns="0" rtlCol="0">
                          <a:noAutofit/>
                        </wps:bodyPr>
                      </wps:wsp>
                      <wps:wsp>
                        <wps:cNvPr id="25" name="Textbox 25"/>
                        <wps:cNvSpPr txBox="1"/>
                        <wps:spPr>
                          <a:xfrm>
                            <a:off x="3175" y="3175"/>
                            <a:ext cx="6035675" cy="226060"/>
                          </a:xfrm>
                          <a:prstGeom prst="rect">
                            <a:avLst/>
                          </a:prstGeom>
                          <a:solidFill>
                            <a:srgbClr val="B4C5E7"/>
                          </a:solidFill>
                          <a:ln w="6350">
                            <a:solidFill>
                              <a:srgbClr val="000000"/>
                            </a:solidFill>
                            <a:prstDash val="solid"/>
                          </a:ln>
                        </wps:spPr>
                        <wps:txbx>
                          <w:txbxContent>
                            <w:p>
                              <w:pPr>
                                <w:spacing w:before="38"/>
                                <w:ind w:left="105" w:right="0" w:firstLine="0"/>
                                <w:jc w:val="left"/>
                                <w:rPr>
                                  <w:color w:val="000000"/>
                                  <w:position w:val="5"/>
                                  <w:sz w:val="12"/>
                                </w:rPr>
                              </w:pPr>
                              <w:r>
                                <w:rPr>
                                  <w:b/>
                                  <w:color w:val="000000"/>
                                  <w:sz w:val="18"/>
                                </w:rPr>
                                <w:t>B2</w:t>
                              </w:r>
                              <w:r>
                                <w:rPr>
                                  <w:color w:val="000000"/>
                                  <w:sz w:val="18"/>
                                </w:rPr>
                                <w:t>:</w:t>
                              </w:r>
                              <w:r>
                                <w:rPr>
                                  <w:color w:val="000000"/>
                                  <w:spacing w:val="-6"/>
                                  <w:sz w:val="18"/>
                                </w:rPr>
                                <w:t> </w:t>
                              </w:r>
                              <w:r>
                                <w:rPr>
                                  <w:b/>
                                  <w:color w:val="000000"/>
                                  <w:sz w:val="18"/>
                                </w:rPr>
                                <w:t>Type</w:t>
                              </w:r>
                              <w:r>
                                <w:rPr>
                                  <w:b/>
                                  <w:color w:val="000000"/>
                                  <w:spacing w:val="-8"/>
                                  <w:sz w:val="18"/>
                                </w:rPr>
                                <w:t> </w:t>
                              </w:r>
                              <w:r>
                                <w:rPr>
                                  <w:b/>
                                  <w:color w:val="000000"/>
                                  <w:sz w:val="18"/>
                                </w:rPr>
                                <w:t>of</w:t>
                              </w:r>
                              <w:r>
                                <w:rPr>
                                  <w:b/>
                                  <w:color w:val="000000"/>
                                  <w:spacing w:val="-9"/>
                                  <w:sz w:val="18"/>
                                </w:rPr>
                                <w:t> </w:t>
                              </w:r>
                              <w:r>
                                <w:rPr>
                                  <w:b/>
                                  <w:color w:val="000000"/>
                                  <w:sz w:val="18"/>
                                </w:rPr>
                                <w:t>incident</w:t>
                              </w:r>
                              <w:r>
                                <w:rPr>
                                  <w:b/>
                                  <w:color w:val="000000"/>
                                  <w:spacing w:val="-5"/>
                                  <w:sz w:val="18"/>
                                </w:rPr>
                                <w:t> </w:t>
                              </w:r>
                              <w:r>
                                <w:rPr>
                                  <w:b/>
                                  <w:color w:val="000000"/>
                                  <w:sz w:val="18"/>
                                </w:rPr>
                                <w:t>(please</w:t>
                              </w:r>
                              <w:r>
                                <w:rPr>
                                  <w:b/>
                                  <w:color w:val="000000"/>
                                  <w:spacing w:val="-3"/>
                                  <w:sz w:val="18"/>
                                </w:rPr>
                                <w:t> </w:t>
                              </w:r>
                              <w:r>
                                <w:rPr>
                                  <w:b/>
                                  <w:color w:val="000000"/>
                                  <w:sz w:val="18"/>
                                </w:rPr>
                                <w:t>check</w:t>
                              </w:r>
                              <w:r>
                                <w:rPr>
                                  <w:b/>
                                  <w:color w:val="000000"/>
                                  <w:spacing w:val="-9"/>
                                  <w:sz w:val="18"/>
                                </w:rPr>
                                <w:t> </w:t>
                              </w:r>
                              <w:r>
                                <w:rPr>
                                  <w:b/>
                                  <w:color w:val="000000"/>
                                  <w:sz w:val="18"/>
                                </w:rPr>
                                <w:t>all</w:t>
                              </w:r>
                              <w:r>
                                <w:rPr>
                                  <w:b/>
                                  <w:color w:val="000000"/>
                                  <w:spacing w:val="-7"/>
                                  <w:sz w:val="18"/>
                                </w:rPr>
                                <w:t> </w:t>
                              </w:r>
                              <w:r>
                                <w:rPr>
                                  <w:b/>
                                  <w:color w:val="000000"/>
                                  <w:sz w:val="18"/>
                                </w:rPr>
                                <w:t>that</w:t>
                              </w:r>
                              <w:r>
                                <w:rPr>
                                  <w:b/>
                                  <w:color w:val="000000"/>
                                  <w:spacing w:val="1"/>
                                  <w:sz w:val="18"/>
                                </w:rPr>
                                <w:t> </w:t>
                              </w:r>
                              <w:r>
                                <w:rPr>
                                  <w:b/>
                                  <w:color w:val="000000"/>
                                  <w:spacing w:val="-2"/>
                                  <w:sz w:val="18"/>
                                </w:rPr>
                                <w:t>apply)</w:t>
                              </w:r>
                              <w:r>
                                <w:rPr>
                                  <w:color w:val="000000"/>
                                  <w:spacing w:val="-2"/>
                                  <w:position w:val="5"/>
                                  <w:sz w:val="12"/>
                                </w:rPr>
                                <w:t>*</w:t>
                              </w:r>
                            </w:p>
                          </w:txbxContent>
                        </wps:txbx>
                        <wps:bodyPr wrap="square" lIns="0" tIns="0" rIns="0" bIns="0" rtlCol="0">
                          <a:noAutofit/>
                        </wps:bodyPr>
                      </wps:wsp>
                    </wpg:wgp>
                  </a:graphicData>
                </a:graphic>
              </wp:anchor>
            </w:drawing>
          </mc:Choice>
          <mc:Fallback>
            <w:pict>
              <v:group style="position:absolute;margin-left:68.275002pt;margin-top:9.780pt;width:475.75pt;height:68.05pt;mso-position-horizontal-relative:page;mso-position-vertical-relative:paragraph;z-index:-15725056;mso-wrap-distance-left:0;mso-wrap-distance-right:0" id="docshapegroup20" coordorigin="1366,196" coordsize="9515,1361">
                <v:shape style="position:absolute;left:1370;top:556;width:9505;height:995" type="#_x0000_t202" id="docshape21" filled="false" stroked="true" strokeweight=".5pt" strokecolor="#000000">
                  <v:textbox inset="0,0,0,0">
                    <w:txbxContent>
                      <w:p>
                        <w:pPr>
                          <w:spacing w:line="244" w:lineRule="auto" w:before="10"/>
                          <w:ind w:left="105" w:right="0" w:firstLine="0"/>
                          <w:jc w:val="left"/>
                          <w:rPr>
                            <w:rFonts w:ascii="Segoe UI Symbol" w:hAnsi="Segoe UI Symbol"/>
                            <w:sz w:val="18"/>
                          </w:rPr>
                        </w:pPr>
                        <w:r>
                          <w:rPr>
                            <w:sz w:val="18"/>
                          </w:rPr>
                          <w:t>Fatality </w:t>
                        </w:r>
                        <w:r>
                          <w:rPr>
                            <w:rFonts w:ascii="Segoe UI Symbol" w:hAnsi="Segoe UI Symbol"/>
                            <w:sz w:val="18"/>
                          </w:rPr>
                          <w:t>☐</w:t>
                        </w:r>
                        <w:r>
                          <w:rPr>
                            <w:rFonts w:ascii="Segoe UI Symbol" w:hAnsi="Segoe UI Symbol"/>
                            <w:spacing w:val="-5"/>
                            <w:sz w:val="18"/>
                          </w:rPr>
                          <w:t> </w:t>
                        </w:r>
                        <w:r>
                          <w:rPr>
                            <w:sz w:val="18"/>
                          </w:rPr>
                          <w:t>Lost Time Injury </w:t>
                        </w:r>
                        <w:r>
                          <w:rPr>
                            <w:rFonts w:ascii="Segoe UI Symbol" w:hAnsi="Segoe UI Symbol"/>
                            <w:sz w:val="18"/>
                          </w:rPr>
                          <w:t>☐</w:t>
                        </w:r>
                        <w:r>
                          <w:rPr>
                            <w:rFonts w:ascii="Segoe UI Symbol" w:hAnsi="Segoe UI Symbol"/>
                            <w:spacing w:val="-5"/>
                            <w:sz w:val="18"/>
                          </w:rPr>
                          <w:t> </w:t>
                        </w:r>
                        <w:r>
                          <w:rPr>
                            <w:sz w:val="18"/>
                          </w:rPr>
                          <w:t>Displacement Without Due Process </w:t>
                        </w:r>
                        <w:r>
                          <w:rPr>
                            <w:rFonts w:ascii="Segoe UI Symbol" w:hAnsi="Segoe UI Symbol"/>
                            <w:sz w:val="18"/>
                          </w:rPr>
                          <w:t>☐</w:t>
                        </w:r>
                        <w:r>
                          <w:rPr>
                            <w:rFonts w:ascii="Segoe UI Symbol" w:hAnsi="Segoe UI Symbol"/>
                            <w:spacing w:val="40"/>
                            <w:sz w:val="18"/>
                          </w:rPr>
                          <w:t> </w:t>
                        </w:r>
                        <w:r>
                          <w:rPr>
                            <w:sz w:val="18"/>
                          </w:rPr>
                          <w:t>Child Labor </w:t>
                        </w:r>
                        <w:r>
                          <w:rPr>
                            <w:rFonts w:ascii="Segoe UI Symbol" w:hAnsi="Segoe UI Symbol"/>
                            <w:sz w:val="18"/>
                          </w:rPr>
                          <w:t>☐</w:t>
                        </w:r>
                        <w:r>
                          <w:rPr>
                            <w:rFonts w:ascii="Segoe UI Symbol" w:hAnsi="Segoe UI Symbol"/>
                            <w:spacing w:val="40"/>
                            <w:sz w:val="18"/>
                          </w:rPr>
                          <w:t> </w:t>
                        </w:r>
                        <w:r>
                          <w:rPr>
                            <w:sz w:val="18"/>
                          </w:rPr>
                          <w:t>Acts of Violence/Protest </w:t>
                        </w:r>
                        <w:r>
                          <w:rPr>
                            <w:rFonts w:ascii="Segoe UI Symbol" w:hAnsi="Segoe UI Symbol"/>
                            <w:sz w:val="18"/>
                          </w:rPr>
                          <w:t>☐</w:t>
                        </w:r>
                        <w:r>
                          <w:rPr>
                            <w:rFonts w:ascii="Segoe UI Symbol" w:hAnsi="Segoe UI Symbol"/>
                            <w:spacing w:val="40"/>
                            <w:sz w:val="18"/>
                          </w:rPr>
                          <w:t> </w:t>
                        </w:r>
                        <w:r>
                          <w:rPr>
                            <w:sz w:val="18"/>
                          </w:rPr>
                          <w:t>Disease Outbreaks</w:t>
                        </w:r>
                        <w:r>
                          <w:rPr>
                            <w:spacing w:val="-7"/>
                            <w:sz w:val="18"/>
                          </w:rPr>
                          <w:t> </w:t>
                        </w:r>
                        <w:r>
                          <w:rPr>
                            <w:rFonts w:ascii="Segoe UI Symbol" w:hAnsi="Segoe UI Symbol"/>
                            <w:sz w:val="18"/>
                          </w:rPr>
                          <w:t>☐</w:t>
                        </w:r>
                        <w:r>
                          <w:rPr>
                            <w:rFonts w:ascii="Segoe UI Symbol" w:hAnsi="Segoe UI Symbol"/>
                            <w:spacing w:val="27"/>
                            <w:sz w:val="18"/>
                          </w:rPr>
                          <w:t> </w:t>
                        </w:r>
                        <w:r>
                          <w:rPr>
                            <w:sz w:val="18"/>
                          </w:rPr>
                          <w:t>Forced</w:t>
                        </w:r>
                        <w:r>
                          <w:rPr>
                            <w:spacing w:val="-6"/>
                            <w:sz w:val="18"/>
                          </w:rPr>
                          <w:t> </w:t>
                        </w:r>
                        <w:r>
                          <w:rPr>
                            <w:sz w:val="18"/>
                          </w:rPr>
                          <w:t>Labor</w:t>
                        </w:r>
                        <w:r>
                          <w:rPr>
                            <w:spacing w:val="-6"/>
                            <w:sz w:val="18"/>
                          </w:rPr>
                          <w:t> </w:t>
                        </w:r>
                        <w:r>
                          <w:rPr>
                            <w:rFonts w:ascii="Segoe UI Symbol" w:hAnsi="Segoe UI Symbol"/>
                            <w:sz w:val="18"/>
                          </w:rPr>
                          <w:t>☐</w:t>
                        </w:r>
                        <w:r>
                          <w:rPr>
                            <w:rFonts w:ascii="Segoe UI Symbol" w:hAnsi="Segoe UI Symbol"/>
                            <w:spacing w:val="-25"/>
                            <w:sz w:val="18"/>
                          </w:rPr>
                          <w:t> </w:t>
                        </w:r>
                        <w:r>
                          <w:rPr>
                            <w:sz w:val="18"/>
                          </w:rPr>
                          <w:t>Unexpected</w:t>
                        </w:r>
                        <w:r>
                          <w:rPr>
                            <w:spacing w:val="-2"/>
                            <w:sz w:val="18"/>
                          </w:rPr>
                          <w:t> </w:t>
                        </w:r>
                        <w:r>
                          <w:rPr>
                            <w:sz w:val="18"/>
                          </w:rPr>
                          <w:t>impacts</w:t>
                        </w:r>
                        <w:r>
                          <w:rPr>
                            <w:spacing w:val="-8"/>
                            <w:sz w:val="18"/>
                          </w:rPr>
                          <w:t> </w:t>
                        </w:r>
                        <w:r>
                          <w:rPr>
                            <w:sz w:val="18"/>
                          </w:rPr>
                          <w:t>on</w:t>
                        </w:r>
                        <w:r>
                          <w:rPr>
                            <w:spacing w:val="-6"/>
                            <w:sz w:val="18"/>
                          </w:rPr>
                          <w:t> </w:t>
                        </w:r>
                        <w:r>
                          <w:rPr>
                            <w:sz w:val="18"/>
                          </w:rPr>
                          <w:t>heritage</w:t>
                        </w:r>
                        <w:r>
                          <w:rPr>
                            <w:spacing w:val="-6"/>
                            <w:sz w:val="18"/>
                          </w:rPr>
                          <w:t> </w:t>
                        </w:r>
                        <w:r>
                          <w:rPr>
                            <w:sz w:val="18"/>
                          </w:rPr>
                          <w:t>resources</w:t>
                        </w:r>
                        <w:r>
                          <w:rPr>
                            <w:spacing w:val="-2"/>
                            <w:sz w:val="18"/>
                          </w:rPr>
                          <w:t> </w:t>
                        </w:r>
                        <w:r>
                          <w:rPr>
                            <w:rFonts w:ascii="Segoe UI Symbol" w:hAnsi="Segoe UI Symbol"/>
                            <w:sz w:val="18"/>
                          </w:rPr>
                          <w:t>☐</w:t>
                        </w:r>
                        <w:r>
                          <w:rPr>
                            <w:rFonts w:ascii="Segoe UI Symbol" w:hAnsi="Segoe UI Symbol"/>
                            <w:spacing w:val="27"/>
                            <w:sz w:val="18"/>
                          </w:rPr>
                          <w:t> </w:t>
                        </w:r>
                        <w:r>
                          <w:rPr>
                            <w:sz w:val="18"/>
                          </w:rPr>
                          <w:t>Unexpected</w:t>
                        </w:r>
                        <w:r>
                          <w:rPr>
                            <w:spacing w:val="-6"/>
                            <w:sz w:val="18"/>
                          </w:rPr>
                          <w:t> </w:t>
                        </w:r>
                        <w:r>
                          <w:rPr>
                            <w:sz w:val="18"/>
                          </w:rPr>
                          <w:t>impacts</w:t>
                        </w:r>
                        <w:r>
                          <w:rPr>
                            <w:spacing w:val="-8"/>
                            <w:sz w:val="18"/>
                          </w:rPr>
                          <w:t> </w:t>
                        </w:r>
                        <w:r>
                          <w:rPr>
                            <w:sz w:val="18"/>
                          </w:rPr>
                          <w:t>on</w:t>
                        </w:r>
                        <w:r>
                          <w:rPr>
                            <w:spacing w:val="-7"/>
                            <w:sz w:val="18"/>
                          </w:rPr>
                          <w:t> </w:t>
                        </w:r>
                        <w:r>
                          <w:rPr>
                            <w:sz w:val="18"/>
                          </w:rPr>
                          <w:t>biodiversity</w:t>
                        </w:r>
                        <w:r>
                          <w:rPr>
                            <w:spacing w:val="-8"/>
                            <w:sz w:val="18"/>
                          </w:rPr>
                          <w:t> </w:t>
                        </w:r>
                        <w:r>
                          <w:rPr>
                            <w:sz w:val="18"/>
                          </w:rPr>
                          <w:t>resources</w:t>
                        </w:r>
                        <w:r>
                          <w:rPr>
                            <w:spacing w:val="-2"/>
                            <w:sz w:val="18"/>
                          </w:rPr>
                          <w:t> </w:t>
                        </w:r>
                        <w:r>
                          <w:rPr>
                            <w:rFonts w:ascii="Segoe UI Symbol" w:hAnsi="Segoe UI Symbol"/>
                            <w:sz w:val="18"/>
                          </w:rPr>
                          <w:t>☐ </w:t>
                        </w:r>
                        <w:r>
                          <w:rPr>
                            <w:sz w:val="18"/>
                          </w:rPr>
                          <w:t>Environmental pollution incident </w:t>
                        </w:r>
                        <w:r>
                          <w:rPr>
                            <w:rFonts w:ascii="Segoe UI Symbol" w:hAnsi="Segoe UI Symbol"/>
                            <w:sz w:val="18"/>
                          </w:rPr>
                          <w:t>☐</w:t>
                        </w:r>
                        <w:r>
                          <w:rPr>
                            <w:rFonts w:ascii="Segoe UI Symbol" w:hAnsi="Segoe UI Symbol"/>
                            <w:spacing w:val="40"/>
                            <w:sz w:val="18"/>
                          </w:rPr>
                          <w:t> </w:t>
                        </w:r>
                        <w:r>
                          <w:rPr>
                            <w:sz w:val="18"/>
                          </w:rPr>
                          <w:t>Dam failure </w:t>
                        </w:r>
                        <w:r>
                          <w:rPr>
                            <w:rFonts w:ascii="Segoe UI Symbol" w:hAnsi="Segoe UI Symbol"/>
                            <w:sz w:val="18"/>
                          </w:rPr>
                          <w:t>☐</w:t>
                        </w:r>
                        <w:r>
                          <w:rPr>
                            <w:rFonts w:ascii="Segoe UI Symbol" w:hAnsi="Segoe UI Symbol"/>
                            <w:spacing w:val="40"/>
                            <w:sz w:val="18"/>
                          </w:rPr>
                          <w:t> </w:t>
                        </w:r>
                        <w:r>
                          <w:rPr>
                            <w:sz w:val="18"/>
                          </w:rPr>
                          <w:t>Other </w:t>
                        </w:r>
                        <w:r>
                          <w:rPr>
                            <w:rFonts w:ascii="Segoe UI Symbol" w:hAnsi="Segoe UI Symbol"/>
                            <w:sz w:val="18"/>
                          </w:rPr>
                          <w:t>☐</w:t>
                        </w:r>
                      </w:p>
                    </w:txbxContent>
                  </v:textbox>
                  <v:stroke dashstyle="solid"/>
                  <w10:wrap type="none"/>
                </v:shape>
                <v:shape style="position:absolute;left:1370;top:200;width:9505;height:356" type="#_x0000_t202" id="docshape22" filled="true" fillcolor="#b4c5e7" stroked="true" strokeweight=".5pt" strokecolor="#000000">
                  <v:textbox inset="0,0,0,0">
                    <w:txbxContent>
                      <w:p>
                        <w:pPr>
                          <w:spacing w:before="38"/>
                          <w:ind w:left="105" w:right="0" w:firstLine="0"/>
                          <w:jc w:val="left"/>
                          <w:rPr>
                            <w:color w:val="000000"/>
                            <w:position w:val="5"/>
                            <w:sz w:val="12"/>
                          </w:rPr>
                        </w:pPr>
                        <w:r>
                          <w:rPr>
                            <w:b/>
                            <w:color w:val="000000"/>
                            <w:sz w:val="18"/>
                          </w:rPr>
                          <w:t>B2</w:t>
                        </w:r>
                        <w:r>
                          <w:rPr>
                            <w:color w:val="000000"/>
                            <w:sz w:val="18"/>
                          </w:rPr>
                          <w:t>:</w:t>
                        </w:r>
                        <w:r>
                          <w:rPr>
                            <w:color w:val="000000"/>
                            <w:spacing w:val="-6"/>
                            <w:sz w:val="18"/>
                          </w:rPr>
                          <w:t> </w:t>
                        </w:r>
                        <w:r>
                          <w:rPr>
                            <w:b/>
                            <w:color w:val="000000"/>
                            <w:sz w:val="18"/>
                          </w:rPr>
                          <w:t>Type</w:t>
                        </w:r>
                        <w:r>
                          <w:rPr>
                            <w:b/>
                            <w:color w:val="000000"/>
                            <w:spacing w:val="-8"/>
                            <w:sz w:val="18"/>
                          </w:rPr>
                          <w:t> </w:t>
                        </w:r>
                        <w:r>
                          <w:rPr>
                            <w:b/>
                            <w:color w:val="000000"/>
                            <w:sz w:val="18"/>
                          </w:rPr>
                          <w:t>of</w:t>
                        </w:r>
                        <w:r>
                          <w:rPr>
                            <w:b/>
                            <w:color w:val="000000"/>
                            <w:spacing w:val="-9"/>
                            <w:sz w:val="18"/>
                          </w:rPr>
                          <w:t> </w:t>
                        </w:r>
                        <w:r>
                          <w:rPr>
                            <w:b/>
                            <w:color w:val="000000"/>
                            <w:sz w:val="18"/>
                          </w:rPr>
                          <w:t>incident</w:t>
                        </w:r>
                        <w:r>
                          <w:rPr>
                            <w:b/>
                            <w:color w:val="000000"/>
                            <w:spacing w:val="-5"/>
                            <w:sz w:val="18"/>
                          </w:rPr>
                          <w:t> </w:t>
                        </w:r>
                        <w:r>
                          <w:rPr>
                            <w:b/>
                            <w:color w:val="000000"/>
                            <w:sz w:val="18"/>
                          </w:rPr>
                          <w:t>(please</w:t>
                        </w:r>
                        <w:r>
                          <w:rPr>
                            <w:b/>
                            <w:color w:val="000000"/>
                            <w:spacing w:val="-3"/>
                            <w:sz w:val="18"/>
                          </w:rPr>
                          <w:t> </w:t>
                        </w:r>
                        <w:r>
                          <w:rPr>
                            <w:b/>
                            <w:color w:val="000000"/>
                            <w:sz w:val="18"/>
                          </w:rPr>
                          <w:t>check</w:t>
                        </w:r>
                        <w:r>
                          <w:rPr>
                            <w:b/>
                            <w:color w:val="000000"/>
                            <w:spacing w:val="-9"/>
                            <w:sz w:val="18"/>
                          </w:rPr>
                          <w:t> </w:t>
                        </w:r>
                        <w:r>
                          <w:rPr>
                            <w:b/>
                            <w:color w:val="000000"/>
                            <w:sz w:val="18"/>
                          </w:rPr>
                          <w:t>all</w:t>
                        </w:r>
                        <w:r>
                          <w:rPr>
                            <w:b/>
                            <w:color w:val="000000"/>
                            <w:spacing w:val="-7"/>
                            <w:sz w:val="18"/>
                          </w:rPr>
                          <w:t> </w:t>
                        </w:r>
                        <w:r>
                          <w:rPr>
                            <w:b/>
                            <w:color w:val="000000"/>
                            <w:sz w:val="18"/>
                          </w:rPr>
                          <w:t>that</w:t>
                        </w:r>
                        <w:r>
                          <w:rPr>
                            <w:b/>
                            <w:color w:val="000000"/>
                            <w:spacing w:val="1"/>
                            <w:sz w:val="18"/>
                          </w:rPr>
                          <w:t> </w:t>
                        </w:r>
                        <w:r>
                          <w:rPr>
                            <w:b/>
                            <w:color w:val="000000"/>
                            <w:spacing w:val="-2"/>
                            <w:sz w:val="18"/>
                          </w:rPr>
                          <w:t>apply)</w:t>
                        </w:r>
                        <w:r>
                          <w:rPr>
                            <w:color w:val="000000"/>
                            <w:spacing w:val="-2"/>
                            <w:position w:val="5"/>
                            <w:sz w:val="12"/>
                          </w:rPr>
                          <w:t>*</w:t>
                        </w:r>
                      </w:p>
                    </w:txbxContent>
                  </v:textbox>
                  <v:fill type="solid"/>
                  <v:stroke dashstyle="solid"/>
                  <w10:wrap type="none"/>
                </v:shape>
                <w10:wrap type="topAndBottom"/>
              </v:group>
            </w:pict>
          </mc:Fallback>
        </mc:AlternateContent>
      </w:r>
    </w:p>
    <w:p>
      <w:pPr>
        <w:spacing w:before="0"/>
        <w:ind w:left="580" w:right="0" w:firstLine="0"/>
        <w:jc w:val="left"/>
        <w:rPr>
          <w:sz w:val="16"/>
        </w:rPr>
      </w:pPr>
      <w:r>
        <w:rPr>
          <w:sz w:val="16"/>
        </w:rPr>
        <w:t>*See</w:t>
      </w:r>
      <w:r>
        <w:rPr>
          <w:spacing w:val="-5"/>
          <w:sz w:val="16"/>
        </w:rPr>
        <w:t> </w:t>
      </w:r>
      <w:r>
        <w:rPr>
          <w:sz w:val="16"/>
        </w:rPr>
        <w:t>Appendix</w:t>
      </w:r>
      <w:r>
        <w:rPr>
          <w:spacing w:val="-1"/>
          <w:sz w:val="16"/>
        </w:rPr>
        <w:t> </w:t>
      </w:r>
      <w:r>
        <w:rPr>
          <w:sz w:val="16"/>
        </w:rPr>
        <w:t>1</w:t>
      </w:r>
      <w:r>
        <w:rPr>
          <w:spacing w:val="-7"/>
          <w:sz w:val="16"/>
        </w:rPr>
        <w:t> </w:t>
      </w:r>
      <w:r>
        <w:rPr>
          <w:sz w:val="16"/>
        </w:rPr>
        <w:t>for</w:t>
      </w:r>
      <w:r>
        <w:rPr>
          <w:spacing w:val="-1"/>
          <w:sz w:val="16"/>
        </w:rPr>
        <w:t> </w:t>
      </w:r>
      <w:r>
        <w:rPr>
          <w:spacing w:val="-2"/>
          <w:sz w:val="16"/>
        </w:rPr>
        <w:t>definitions</w:t>
      </w:r>
    </w:p>
    <w:p>
      <w:pPr>
        <w:pStyle w:val="BodyText"/>
        <w:spacing w:before="12"/>
        <w:rPr>
          <w:sz w:val="13"/>
        </w:rPr>
      </w:pPr>
      <w:r>
        <w:rPr>
          <w:sz w:val="13"/>
        </w:rPr>
        <mc:AlternateContent>
          <mc:Choice Requires="wps">
            <w:drawing>
              <wp:anchor distT="0" distB="0" distL="0" distR="0" allowOverlap="1" layoutInCell="1" locked="0" behindDoc="1" simplePos="0" relativeHeight="487591936">
                <wp:simplePos x="0" y="0"/>
                <wp:positionH relativeFrom="page">
                  <wp:posOffset>911542</wp:posOffset>
                </wp:positionH>
                <wp:positionV relativeFrom="paragraph">
                  <wp:posOffset>123626</wp:posOffset>
                </wp:positionV>
                <wp:extent cx="5949950" cy="1251585"/>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5949950" cy="1251585"/>
                          <a:chExt cx="5949950" cy="1251585"/>
                        </a:xfrm>
                      </wpg:grpSpPr>
                      <wps:wsp>
                        <wps:cNvPr id="27" name="Textbox 27"/>
                        <wps:cNvSpPr txBox="1"/>
                        <wps:spPr>
                          <a:xfrm>
                            <a:off x="3175" y="225679"/>
                            <a:ext cx="5943600" cy="1022985"/>
                          </a:xfrm>
                          <a:prstGeom prst="rect">
                            <a:avLst/>
                          </a:prstGeom>
                          <a:ln w="6350">
                            <a:solidFill>
                              <a:srgbClr val="000000"/>
                            </a:solidFill>
                            <a:prstDash val="solid"/>
                          </a:ln>
                        </wps:spPr>
                        <wps:txbx>
                          <w:txbxContent>
                            <w:p>
                              <w:pPr>
                                <w:spacing w:line="218" w:lineRule="exact" w:before="0"/>
                                <w:ind w:left="170" w:right="0" w:firstLine="0"/>
                                <w:jc w:val="left"/>
                                <w:rPr>
                                  <w:i/>
                                  <w:sz w:val="18"/>
                                </w:rPr>
                              </w:pPr>
                              <w:r>
                                <w:rPr>
                                  <w:i/>
                                  <w:sz w:val="18"/>
                                </w:rPr>
                                <w:t>For</w:t>
                              </w:r>
                              <w:r>
                                <w:rPr>
                                  <w:i/>
                                  <w:spacing w:val="-3"/>
                                  <w:sz w:val="18"/>
                                </w:rPr>
                                <w:t> </w:t>
                              </w:r>
                              <w:r>
                                <w:rPr>
                                  <w:i/>
                                  <w:spacing w:val="-2"/>
                                  <w:sz w:val="18"/>
                                </w:rPr>
                                <w:t>example:</w:t>
                              </w:r>
                            </w:p>
                            <w:p>
                              <w:pPr>
                                <w:numPr>
                                  <w:ilvl w:val="0"/>
                                  <w:numId w:val="58"/>
                                </w:numPr>
                                <w:tabs>
                                  <w:tab w:pos="830" w:val="left" w:leader="none"/>
                                </w:tabs>
                                <w:spacing w:before="36"/>
                                <w:ind w:left="830" w:right="0" w:hanging="465"/>
                                <w:jc w:val="left"/>
                                <w:rPr>
                                  <w:i/>
                                  <w:sz w:val="18"/>
                                </w:rPr>
                              </w:pPr>
                              <w:r>
                                <w:rPr>
                                  <w:i/>
                                  <w:sz w:val="18"/>
                                </w:rPr>
                                <w:t>What</w:t>
                              </w:r>
                              <w:r>
                                <w:rPr>
                                  <w:i/>
                                  <w:spacing w:val="-6"/>
                                  <w:sz w:val="18"/>
                                </w:rPr>
                                <w:t> </w:t>
                              </w:r>
                              <w:r>
                                <w:rPr>
                                  <w:i/>
                                  <w:sz w:val="18"/>
                                </w:rPr>
                                <w:t>is</w:t>
                              </w:r>
                              <w:r>
                                <w:rPr>
                                  <w:i/>
                                  <w:spacing w:val="-6"/>
                                  <w:sz w:val="18"/>
                                </w:rPr>
                                <w:t> </w:t>
                              </w:r>
                              <w:r>
                                <w:rPr>
                                  <w:i/>
                                  <w:sz w:val="18"/>
                                </w:rPr>
                                <w:t>the</w:t>
                              </w:r>
                              <w:r>
                                <w:rPr>
                                  <w:i/>
                                  <w:spacing w:val="-5"/>
                                  <w:sz w:val="18"/>
                                </w:rPr>
                                <w:t> </w:t>
                              </w:r>
                              <w:r>
                                <w:rPr>
                                  <w:i/>
                                  <w:spacing w:val="-2"/>
                                  <w:sz w:val="18"/>
                                </w:rPr>
                                <w:t>incident?</w:t>
                              </w:r>
                            </w:p>
                            <w:p>
                              <w:pPr>
                                <w:numPr>
                                  <w:ilvl w:val="0"/>
                                  <w:numId w:val="58"/>
                                </w:numPr>
                                <w:tabs>
                                  <w:tab w:pos="830" w:val="left" w:leader="none"/>
                                </w:tabs>
                                <w:spacing w:before="36"/>
                                <w:ind w:left="830" w:right="0" w:hanging="515"/>
                                <w:jc w:val="left"/>
                                <w:rPr>
                                  <w:i/>
                                  <w:sz w:val="18"/>
                                </w:rPr>
                              </w:pPr>
                              <w:r>
                                <w:rPr>
                                  <w:i/>
                                  <w:sz w:val="18"/>
                                </w:rPr>
                                <w:t>What</w:t>
                              </w:r>
                              <w:r>
                                <w:rPr>
                                  <w:i/>
                                  <w:spacing w:val="-13"/>
                                  <w:sz w:val="18"/>
                                </w:rPr>
                                <w:t> </w:t>
                              </w:r>
                              <w:r>
                                <w:rPr>
                                  <w:i/>
                                  <w:sz w:val="18"/>
                                </w:rPr>
                                <w:t>were</w:t>
                              </w:r>
                              <w:r>
                                <w:rPr>
                                  <w:i/>
                                  <w:spacing w:val="-10"/>
                                  <w:sz w:val="18"/>
                                </w:rPr>
                                <w:t> </w:t>
                              </w:r>
                              <w:r>
                                <w:rPr>
                                  <w:i/>
                                  <w:sz w:val="18"/>
                                </w:rPr>
                                <w:t>the</w:t>
                              </w:r>
                              <w:r>
                                <w:rPr>
                                  <w:i/>
                                  <w:spacing w:val="-9"/>
                                  <w:sz w:val="18"/>
                                </w:rPr>
                                <w:t> </w:t>
                              </w:r>
                              <w:r>
                                <w:rPr>
                                  <w:i/>
                                  <w:sz w:val="18"/>
                                </w:rPr>
                                <w:t>conditions</w:t>
                              </w:r>
                              <w:r>
                                <w:rPr>
                                  <w:i/>
                                  <w:spacing w:val="-9"/>
                                  <w:sz w:val="18"/>
                                </w:rPr>
                                <w:t> </w:t>
                              </w:r>
                              <w:r>
                                <w:rPr>
                                  <w:i/>
                                  <w:sz w:val="18"/>
                                </w:rPr>
                                <w:t>or</w:t>
                              </w:r>
                              <w:r>
                                <w:rPr>
                                  <w:i/>
                                  <w:spacing w:val="-10"/>
                                  <w:sz w:val="18"/>
                                </w:rPr>
                                <w:t> </w:t>
                              </w:r>
                              <w:r>
                                <w:rPr>
                                  <w:i/>
                                  <w:sz w:val="18"/>
                                </w:rPr>
                                <w:t>circumstances</w:t>
                              </w:r>
                              <w:r>
                                <w:rPr>
                                  <w:i/>
                                  <w:spacing w:val="-8"/>
                                  <w:sz w:val="18"/>
                                </w:rPr>
                                <w:t> </w:t>
                              </w:r>
                              <w:r>
                                <w:rPr>
                                  <w:i/>
                                  <w:sz w:val="18"/>
                                </w:rPr>
                                <w:t>under</w:t>
                              </w:r>
                              <w:r>
                                <w:rPr>
                                  <w:i/>
                                  <w:spacing w:val="-11"/>
                                  <w:sz w:val="18"/>
                                </w:rPr>
                                <w:t> </w:t>
                              </w:r>
                              <w:r>
                                <w:rPr>
                                  <w:i/>
                                  <w:sz w:val="18"/>
                                </w:rPr>
                                <w:t>which</w:t>
                              </w:r>
                              <w:r>
                                <w:rPr>
                                  <w:i/>
                                  <w:spacing w:val="-5"/>
                                  <w:sz w:val="18"/>
                                </w:rPr>
                                <w:t> </w:t>
                              </w:r>
                              <w:r>
                                <w:rPr>
                                  <w:i/>
                                  <w:sz w:val="18"/>
                                </w:rPr>
                                <w:t>the</w:t>
                              </w:r>
                              <w:r>
                                <w:rPr>
                                  <w:i/>
                                  <w:spacing w:val="-10"/>
                                  <w:sz w:val="18"/>
                                </w:rPr>
                                <w:t> </w:t>
                              </w:r>
                              <w:r>
                                <w:rPr>
                                  <w:i/>
                                  <w:sz w:val="18"/>
                                </w:rPr>
                                <w:t>incident</w:t>
                              </w:r>
                              <w:r>
                                <w:rPr>
                                  <w:i/>
                                  <w:spacing w:val="-9"/>
                                  <w:sz w:val="18"/>
                                </w:rPr>
                                <w:t> </w:t>
                              </w:r>
                              <w:r>
                                <w:rPr>
                                  <w:i/>
                                  <w:sz w:val="18"/>
                                </w:rPr>
                                <w:t>occurred</w:t>
                              </w:r>
                              <w:r>
                                <w:rPr>
                                  <w:i/>
                                  <w:spacing w:val="-5"/>
                                  <w:sz w:val="18"/>
                                </w:rPr>
                                <w:t> </w:t>
                              </w:r>
                              <w:r>
                                <w:rPr>
                                  <w:i/>
                                  <w:sz w:val="18"/>
                                </w:rPr>
                                <w:t>(if</w:t>
                              </w:r>
                              <w:r>
                                <w:rPr>
                                  <w:i/>
                                  <w:spacing w:val="-11"/>
                                  <w:sz w:val="18"/>
                                </w:rPr>
                                <w:t> </w:t>
                              </w:r>
                              <w:r>
                                <w:rPr>
                                  <w:i/>
                                  <w:spacing w:val="-2"/>
                                  <w:sz w:val="18"/>
                                </w:rPr>
                                <w:t>known)?</w:t>
                              </w:r>
                            </w:p>
                            <w:p>
                              <w:pPr>
                                <w:numPr>
                                  <w:ilvl w:val="0"/>
                                  <w:numId w:val="58"/>
                                </w:numPr>
                                <w:tabs>
                                  <w:tab w:pos="830" w:val="left" w:leader="none"/>
                                </w:tabs>
                                <w:spacing w:before="31"/>
                                <w:ind w:left="830" w:right="0" w:hanging="565"/>
                                <w:jc w:val="left"/>
                                <w:rPr>
                                  <w:i/>
                                  <w:sz w:val="18"/>
                                </w:rPr>
                              </w:pPr>
                              <w:r>
                                <w:rPr>
                                  <w:i/>
                                  <w:sz w:val="18"/>
                                </w:rPr>
                                <w:t>Are</w:t>
                              </w:r>
                              <w:r>
                                <w:rPr>
                                  <w:i/>
                                  <w:spacing w:val="-11"/>
                                  <w:sz w:val="18"/>
                                </w:rPr>
                                <w:t> </w:t>
                              </w:r>
                              <w:r>
                                <w:rPr>
                                  <w:i/>
                                  <w:sz w:val="18"/>
                                </w:rPr>
                                <w:t>the</w:t>
                              </w:r>
                              <w:r>
                                <w:rPr>
                                  <w:i/>
                                  <w:spacing w:val="-7"/>
                                  <w:sz w:val="18"/>
                                </w:rPr>
                                <w:t> </w:t>
                              </w:r>
                              <w:r>
                                <w:rPr>
                                  <w:i/>
                                  <w:sz w:val="18"/>
                                </w:rPr>
                                <w:t>basic</w:t>
                              </w:r>
                              <w:r>
                                <w:rPr>
                                  <w:i/>
                                  <w:spacing w:val="-6"/>
                                  <w:sz w:val="18"/>
                                </w:rPr>
                                <w:t> </w:t>
                              </w:r>
                              <w:r>
                                <w:rPr>
                                  <w:i/>
                                  <w:sz w:val="18"/>
                                </w:rPr>
                                <w:t>facts</w:t>
                              </w:r>
                              <w:r>
                                <w:rPr>
                                  <w:i/>
                                  <w:spacing w:val="-6"/>
                                  <w:sz w:val="18"/>
                                </w:rPr>
                                <w:t> </w:t>
                              </w:r>
                              <w:r>
                                <w:rPr>
                                  <w:i/>
                                  <w:sz w:val="18"/>
                                </w:rPr>
                                <w:t>of</w:t>
                              </w:r>
                              <w:r>
                                <w:rPr>
                                  <w:i/>
                                  <w:spacing w:val="-7"/>
                                  <w:sz w:val="18"/>
                                </w:rPr>
                                <w:t> </w:t>
                              </w:r>
                              <w:r>
                                <w:rPr>
                                  <w:i/>
                                  <w:sz w:val="18"/>
                                </w:rPr>
                                <w:t>the</w:t>
                              </w:r>
                              <w:r>
                                <w:rPr>
                                  <w:i/>
                                  <w:spacing w:val="-7"/>
                                  <w:sz w:val="18"/>
                                </w:rPr>
                                <w:t> </w:t>
                              </w:r>
                              <w:r>
                                <w:rPr>
                                  <w:i/>
                                  <w:sz w:val="18"/>
                                </w:rPr>
                                <w:t>incident</w:t>
                              </w:r>
                              <w:r>
                                <w:rPr>
                                  <w:i/>
                                  <w:spacing w:val="-7"/>
                                  <w:sz w:val="18"/>
                                </w:rPr>
                                <w:t> </w:t>
                              </w:r>
                              <w:r>
                                <w:rPr>
                                  <w:i/>
                                  <w:sz w:val="18"/>
                                </w:rPr>
                                <w:t>clear</w:t>
                              </w:r>
                              <w:r>
                                <w:rPr>
                                  <w:i/>
                                  <w:spacing w:val="-8"/>
                                  <w:sz w:val="18"/>
                                </w:rPr>
                                <w:t> </w:t>
                              </w:r>
                              <w:r>
                                <w:rPr>
                                  <w:i/>
                                  <w:sz w:val="18"/>
                                </w:rPr>
                                <w:t>and</w:t>
                              </w:r>
                              <w:r>
                                <w:rPr>
                                  <w:i/>
                                  <w:spacing w:val="-9"/>
                                  <w:sz w:val="18"/>
                                </w:rPr>
                                <w:t> </w:t>
                              </w:r>
                              <w:r>
                                <w:rPr>
                                  <w:i/>
                                  <w:sz w:val="18"/>
                                </w:rPr>
                                <w:t>uncontested,</w:t>
                              </w:r>
                              <w:r>
                                <w:rPr>
                                  <w:i/>
                                  <w:spacing w:val="-6"/>
                                  <w:sz w:val="18"/>
                                </w:rPr>
                                <w:t> </w:t>
                              </w:r>
                              <w:r>
                                <w:rPr>
                                  <w:i/>
                                  <w:sz w:val="18"/>
                                </w:rPr>
                                <w:t>or</w:t>
                              </w:r>
                              <w:r>
                                <w:rPr>
                                  <w:i/>
                                  <w:spacing w:val="-13"/>
                                  <w:sz w:val="18"/>
                                </w:rPr>
                                <w:t> </w:t>
                              </w:r>
                              <w:r>
                                <w:rPr>
                                  <w:i/>
                                  <w:sz w:val="18"/>
                                </w:rPr>
                                <w:t>are</w:t>
                              </w:r>
                              <w:r>
                                <w:rPr>
                                  <w:i/>
                                  <w:spacing w:val="-8"/>
                                  <w:sz w:val="18"/>
                                </w:rPr>
                                <w:t> </w:t>
                              </w:r>
                              <w:r>
                                <w:rPr>
                                  <w:i/>
                                  <w:sz w:val="18"/>
                                </w:rPr>
                                <w:t>there</w:t>
                              </w:r>
                              <w:r>
                                <w:rPr>
                                  <w:i/>
                                  <w:spacing w:val="-7"/>
                                  <w:sz w:val="18"/>
                                </w:rPr>
                                <w:t> </w:t>
                              </w:r>
                              <w:r>
                                <w:rPr>
                                  <w:i/>
                                  <w:sz w:val="18"/>
                                </w:rPr>
                                <w:t>conflicting</w:t>
                              </w:r>
                              <w:r>
                                <w:rPr>
                                  <w:i/>
                                  <w:spacing w:val="-4"/>
                                  <w:sz w:val="18"/>
                                </w:rPr>
                                <w:t> </w:t>
                              </w:r>
                              <w:r>
                                <w:rPr>
                                  <w:i/>
                                  <w:sz w:val="18"/>
                                </w:rPr>
                                <w:t>versions?</w:t>
                              </w:r>
                              <w:r>
                                <w:rPr>
                                  <w:i/>
                                  <w:spacing w:val="-4"/>
                                  <w:sz w:val="18"/>
                                </w:rPr>
                                <w:t> </w:t>
                              </w:r>
                              <w:r>
                                <w:rPr>
                                  <w:i/>
                                  <w:sz w:val="18"/>
                                </w:rPr>
                                <w:t>What</w:t>
                              </w:r>
                              <w:r>
                                <w:rPr>
                                  <w:i/>
                                  <w:spacing w:val="-11"/>
                                  <w:sz w:val="18"/>
                                </w:rPr>
                                <w:t> </w:t>
                              </w:r>
                              <w:r>
                                <w:rPr>
                                  <w:i/>
                                  <w:sz w:val="18"/>
                                </w:rPr>
                                <w:t>are</w:t>
                              </w:r>
                              <w:r>
                                <w:rPr>
                                  <w:i/>
                                  <w:spacing w:val="-8"/>
                                  <w:sz w:val="18"/>
                                </w:rPr>
                                <w:t> </w:t>
                              </w:r>
                              <w:r>
                                <w:rPr>
                                  <w:i/>
                                  <w:sz w:val="18"/>
                                </w:rPr>
                                <w:t>those</w:t>
                              </w:r>
                              <w:r>
                                <w:rPr>
                                  <w:i/>
                                  <w:spacing w:val="-7"/>
                                  <w:sz w:val="18"/>
                                </w:rPr>
                                <w:t> </w:t>
                              </w:r>
                              <w:r>
                                <w:rPr>
                                  <w:i/>
                                  <w:spacing w:val="-2"/>
                                  <w:sz w:val="18"/>
                                </w:rPr>
                                <w:t>versions?</w:t>
                              </w:r>
                            </w:p>
                            <w:p>
                              <w:pPr>
                                <w:numPr>
                                  <w:ilvl w:val="0"/>
                                  <w:numId w:val="58"/>
                                </w:numPr>
                                <w:tabs>
                                  <w:tab w:pos="830" w:val="left" w:leader="none"/>
                                </w:tabs>
                                <w:spacing w:before="31"/>
                                <w:ind w:left="830" w:right="0" w:hanging="575"/>
                                <w:jc w:val="left"/>
                                <w:rPr>
                                  <w:i/>
                                  <w:sz w:val="18"/>
                                </w:rPr>
                              </w:pPr>
                              <w:r>
                                <w:rPr>
                                  <w:i/>
                                  <w:sz w:val="18"/>
                                </w:rPr>
                                <w:t>Is</w:t>
                              </w:r>
                              <w:r>
                                <w:rPr>
                                  <w:i/>
                                  <w:spacing w:val="-7"/>
                                  <w:sz w:val="18"/>
                                </w:rPr>
                                <w:t> </w:t>
                              </w:r>
                              <w:r>
                                <w:rPr>
                                  <w:i/>
                                  <w:sz w:val="18"/>
                                </w:rPr>
                                <w:t>the</w:t>
                              </w:r>
                              <w:r>
                                <w:rPr>
                                  <w:i/>
                                  <w:spacing w:val="-7"/>
                                  <w:sz w:val="18"/>
                                </w:rPr>
                                <w:t> </w:t>
                              </w:r>
                              <w:r>
                                <w:rPr>
                                  <w:i/>
                                  <w:sz w:val="18"/>
                                </w:rPr>
                                <w:t>incident</w:t>
                              </w:r>
                              <w:r>
                                <w:rPr>
                                  <w:i/>
                                  <w:spacing w:val="-6"/>
                                  <w:sz w:val="18"/>
                                </w:rPr>
                                <w:t> </w:t>
                              </w:r>
                              <w:r>
                                <w:rPr>
                                  <w:i/>
                                  <w:sz w:val="18"/>
                                </w:rPr>
                                <w:t>still</w:t>
                              </w:r>
                              <w:r>
                                <w:rPr>
                                  <w:i/>
                                  <w:spacing w:val="-3"/>
                                  <w:sz w:val="18"/>
                                </w:rPr>
                                <w:t> </w:t>
                              </w:r>
                              <w:r>
                                <w:rPr>
                                  <w:i/>
                                  <w:sz w:val="18"/>
                                </w:rPr>
                                <w:t>ongoing</w:t>
                              </w:r>
                              <w:r>
                                <w:rPr>
                                  <w:i/>
                                  <w:spacing w:val="-3"/>
                                  <w:sz w:val="18"/>
                                </w:rPr>
                                <w:t> </w:t>
                              </w:r>
                              <w:r>
                                <w:rPr>
                                  <w:i/>
                                  <w:sz w:val="18"/>
                                </w:rPr>
                                <w:t>or</w:t>
                              </w:r>
                              <w:r>
                                <w:rPr>
                                  <w:i/>
                                  <w:spacing w:val="-9"/>
                                  <w:sz w:val="18"/>
                                </w:rPr>
                                <w:t> </w:t>
                              </w:r>
                              <w:r>
                                <w:rPr>
                                  <w:i/>
                                  <w:sz w:val="18"/>
                                </w:rPr>
                                <w:t>is</w:t>
                              </w:r>
                              <w:r>
                                <w:rPr>
                                  <w:i/>
                                  <w:spacing w:val="-6"/>
                                  <w:sz w:val="18"/>
                                </w:rPr>
                                <w:t> </w:t>
                              </w:r>
                              <w:r>
                                <w:rPr>
                                  <w:i/>
                                  <w:sz w:val="18"/>
                                </w:rPr>
                                <w:t>it</w:t>
                              </w:r>
                              <w:r>
                                <w:rPr>
                                  <w:i/>
                                  <w:spacing w:val="-1"/>
                                  <w:sz w:val="18"/>
                                </w:rPr>
                                <w:t> </w:t>
                              </w:r>
                              <w:r>
                                <w:rPr>
                                  <w:i/>
                                  <w:spacing w:val="-2"/>
                                  <w:sz w:val="18"/>
                                </w:rPr>
                                <w:t>contained?</w:t>
                              </w:r>
                            </w:p>
                            <w:p>
                              <w:pPr>
                                <w:numPr>
                                  <w:ilvl w:val="0"/>
                                  <w:numId w:val="58"/>
                                </w:numPr>
                                <w:tabs>
                                  <w:tab w:pos="830" w:val="left" w:leader="none"/>
                                </w:tabs>
                                <w:spacing w:line="240" w:lineRule="exact" w:before="31"/>
                                <w:ind w:left="830" w:right="0" w:hanging="525"/>
                                <w:jc w:val="left"/>
                                <w:rPr>
                                  <w:i/>
                                  <w:sz w:val="18"/>
                                </w:rPr>
                              </w:pPr>
                              <w:r>
                                <w:rPr>
                                  <w:i/>
                                  <w:sz w:val="18"/>
                                </w:rPr>
                                <w:t>Have</w:t>
                              </w:r>
                              <w:r>
                                <w:rPr>
                                  <w:i/>
                                  <w:spacing w:val="-11"/>
                                  <w:sz w:val="18"/>
                                </w:rPr>
                                <w:t> </w:t>
                              </w:r>
                              <w:r>
                                <w:rPr>
                                  <w:i/>
                                  <w:sz w:val="18"/>
                                </w:rPr>
                                <w:t>any</w:t>
                              </w:r>
                              <w:r>
                                <w:rPr>
                                  <w:i/>
                                  <w:spacing w:val="-9"/>
                                  <w:sz w:val="18"/>
                                </w:rPr>
                                <w:t> </w:t>
                              </w:r>
                              <w:r>
                                <w:rPr>
                                  <w:i/>
                                  <w:sz w:val="18"/>
                                </w:rPr>
                                <w:t>relevant</w:t>
                              </w:r>
                              <w:r>
                                <w:rPr>
                                  <w:i/>
                                  <w:spacing w:val="-8"/>
                                  <w:sz w:val="18"/>
                                </w:rPr>
                                <w:t> </w:t>
                              </w:r>
                              <w:r>
                                <w:rPr>
                                  <w:i/>
                                  <w:sz w:val="18"/>
                                </w:rPr>
                                <w:t>authorities</w:t>
                              </w:r>
                              <w:r>
                                <w:rPr>
                                  <w:i/>
                                  <w:spacing w:val="-10"/>
                                  <w:sz w:val="18"/>
                                </w:rPr>
                                <w:t> </w:t>
                              </w:r>
                              <w:r>
                                <w:rPr>
                                  <w:i/>
                                  <w:sz w:val="18"/>
                                </w:rPr>
                                <w:t>been</w:t>
                              </w:r>
                              <w:r>
                                <w:rPr>
                                  <w:i/>
                                  <w:spacing w:val="-6"/>
                                  <w:sz w:val="18"/>
                                </w:rPr>
                                <w:t> </w:t>
                              </w:r>
                              <w:r>
                                <w:rPr>
                                  <w:i/>
                                  <w:spacing w:val="-2"/>
                                  <w:sz w:val="18"/>
                                </w:rPr>
                                <w:t>informed?</w:t>
                              </w:r>
                            </w:p>
                          </w:txbxContent>
                        </wps:txbx>
                        <wps:bodyPr wrap="square" lIns="0" tIns="0" rIns="0" bIns="0" rtlCol="0">
                          <a:noAutofit/>
                        </wps:bodyPr>
                      </wps:wsp>
                      <wps:wsp>
                        <wps:cNvPr id="28" name="Textbox 28"/>
                        <wps:cNvSpPr txBox="1"/>
                        <wps:spPr>
                          <a:xfrm>
                            <a:off x="3175" y="3175"/>
                            <a:ext cx="5943600" cy="222885"/>
                          </a:xfrm>
                          <a:prstGeom prst="rect">
                            <a:avLst/>
                          </a:prstGeom>
                          <a:solidFill>
                            <a:srgbClr val="B4C5E7"/>
                          </a:solidFill>
                          <a:ln w="6350">
                            <a:solidFill>
                              <a:srgbClr val="000000"/>
                            </a:solidFill>
                            <a:prstDash val="solid"/>
                          </a:ln>
                        </wps:spPr>
                        <wps:txbx>
                          <w:txbxContent>
                            <w:p>
                              <w:pPr>
                                <w:spacing w:before="49"/>
                                <w:ind w:left="105" w:right="0" w:firstLine="0"/>
                                <w:jc w:val="left"/>
                                <w:rPr>
                                  <w:b/>
                                  <w:color w:val="000000"/>
                                  <w:sz w:val="18"/>
                                </w:rPr>
                              </w:pPr>
                              <w:r>
                                <w:rPr>
                                  <w:b/>
                                  <w:color w:val="000000"/>
                                  <w:spacing w:val="-2"/>
                                  <w:sz w:val="18"/>
                                </w:rPr>
                                <w:t>B3:</w:t>
                              </w:r>
                              <w:r>
                                <w:rPr>
                                  <w:b/>
                                  <w:color w:val="000000"/>
                                  <w:spacing w:val="5"/>
                                  <w:sz w:val="18"/>
                                </w:rPr>
                                <w:t> </w:t>
                              </w:r>
                              <w:r>
                                <w:rPr>
                                  <w:b/>
                                  <w:color w:val="000000"/>
                                  <w:spacing w:val="-2"/>
                                  <w:sz w:val="18"/>
                                </w:rPr>
                                <w:t>Description/Narrative</w:t>
                              </w:r>
                              <w:r>
                                <w:rPr>
                                  <w:b/>
                                  <w:color w:val="000000"/>
                                  <w:spacing w:val="6"/>
                                  <w:sz w:val="18"/>
                                </w:rPr>
                                <w:t> </w:t>
                              </w:r>
                              <w:r>
                                <w:rPr>
                                  <w:b/>
                                  <w:color w:val="000000"/>
                                  <w:spacing w:val="-2"/>
                                  <w:sz w:val="18"/>
                                </w:rPr>
                                <w:t>of</w:t>
                              </w:r>
                              <w:r>
                                <w:rPr>
                                  <w:b/>
                                  <w:color w:val="000000"/>
                                  <w:spacing w:val="1"/>
                                  <w:sz w:val="18"/>
                                </w:rPr>
                                <w:t> </w:t>
                              </w:r>
                              <w:r>
                                <w:rPr>
                                  <w:b/>
                                  <w:color w:val="000000"/>
                                  <w:spacing w:val="-2"/>
                                  <w:sz w:val="18"/>
                                </w:rPr>
                                <w:t>Incident</w:t>
                              </w:r>
                            </w:p>
                          </w:txbxContent>
                        </wps:txbx>
                        <wps:bodyPr wrap="square" lIns="0" tIns="0" rIns="0" bIns="0" rtlCol="0">
                          <a:noAutofit/>
                        </wps:bodyPr>
                      </wps:wsp>
                    </wpg:wgp>
                  </a:graphicData>
                </a:graphic>
              </wp:anchor>
            </w:drawing>
          </mc:Choice>
          <mc:Fallback>
            <w:pict>
              <v:group style="position:absolute;margin-left:71.775002pt;margin-top:9.734375pt;width:468.5pt;height:98.55pt;mso-position-horizontal-relative:page;mso-position-vertical-relative:paragraph;z-index:-15724544;mso-wrap-distance-left:0;mso-wrap-distance-right:0" id="docshapegroup23" coordorigin="1436,195" coordsize="9370,1971">
                <v:shape style="position:absolute;left:1440;top:550;width:9360;height:1611" type="#_x0000_t202" id="docshape24" filled="false" stroked="true" strokeweight=".5pt" strokecolor="#000000">
                  <v:textbox inset="0,0,0,0">
                    <w:txbxContent>
                      <w:p>
                        <w:pPr>
                          <w:spacing w:line="218" w:lineRule="exact" w:before="0"/>
                          <w:ind w:left="170" w:right="0" w:firstLine="0"/>
                          <w:jc w:val="left"/>
                          <w:rPr>
                            <w:i/>
                            <w:sz w:val="18"/>
                          </w:rPr>
                        </w:pPr>
                        <w:r>
                          <w:rPr>
                            <w:i/>
                            <w:sz w:val="18"/>
                          </w:rPr>
                          <w:t>For</w:t>
                        </w:r>
                        <w:r>
                          <w:rPr>
                            <w:i/>
                            <w:spacing w:val="-3"/>
                            <w:sz w:val="18"/>
                          </w:rPr>
                          <w:t> </w:t>
                        </w:r>
                        <w:r>
                          <w:rPr>
                            <w:i/>
                            <w:spacing w:val="-2"/>
                            <w:sz w:val="18"/>
                          </w:rPr>
                          <w:t>example:</w:t>
                        </w:r>
                      </w:p>
                      <w:p>
                        <w:pPr>
                          <w:numPr>
                            <w:ilvl w:val="0"/>
                            <w:numId w:val="58"/>
                          </w:numPr>
                          <w:tabs>
                            <w:tab w:pos="830" w:val="left" w:leader="none"/>
                          </w:tabs>
                          <w:spacing w:before="36"/>
                          <w:ind w:left="830" w:right="0" w:hanging="465"/>
                          <w:jc w:val="left"/>
                          <w:rPr>
                            <w:i/>
                            <w:sz w:val="18"/>
                          </w:rPr>
                        </w:pPr>
                        <w:r>
                          <w:rPr>
                            <w:i/>
                            <w:sz w:val="18"/>
                          </w:rPr>
                          <w:t>What</w:t>
                        </w:r>
                        <w:r>
                          <w:rPr>
                            <w:i/>
                            <w:spacing w:val="-6"/>
                            <w:sz w:val="18"/>
                          </w:rPr>
                          <w:t> </w:t>
                        </w:r>
                        <w:r>
                          <w:rPr>
                            <w:i/>
                            <w:sz w:val="18"/>
                          </w:rPr>
                          <w:t>is</w:t>
                        </w:r>
                        <w:r>
                          <w:rPr>
                            <w:i/>
                            <w:spacing w:val="-6"/>
                            <w:sz w:val="18"/>
                          </w:rPr>
                          <w:t> </w:t>
                        </w:r>
                        <w:r>
                          <w:rPr>
                            <w:i/>
                            <w:sz w:val="18"/>
                          </w:rPr>
                          <w:t>the</w:t>
                        </w:r>
                        <w:r>
                          <w:rPr>
                            <w:i/>
                            <w:spacing w:val="-5"/>
                            <w:sz w:val="18"/>
                          </w:rPr>
                          <w:t> </w:t>
                        </w:r>
                        <w:r>
                          <w:rPr>
                            <w:i/>
                            <w:spacing w:val="-2"/>
                            <w:sz w:val="18"/>
                          </w:rPr>
                          <w:t>incident?</w:t>
                        </w:r>
                      </w:p>
                      <w:p>
                        <w:pPr>
                          <w:numPr>
                            <w:ilvl w:val="0"/>
                            <w:numId w:val="58"/>
                          </w:numPr>
                          <w:tabs>
                            <w:tab w:pos="830" w:val="left" w:leader="none"/>
                          </w:tabs>
                          <w:spacing w:before="36"/>
                          <w:ind w:left="830" w:right="0" w:hanging="515"/>
                          <w:jc w:val="left"/>
                          <w:rPr>
                            <w:i/>
                            <w:sz w:val="18"/>
                          </w:rPr>
                        </w:pPr>
                        <w:r>
                          <w:rPr>
                            <w:i/>
                            <w:sz w:val="18"/>
                          </w:rPr>
                          <w:t>What</w:t>
                        </w:r>
                        <w:r>
                          <w:rPr>
                            <w:i/>
                            <w:spacing w:val="-13"/>
                            <w:sz w:val="18"/>
                          </w:rPr>
                          <w:t> </w:t>
                        </w:r>
                        <w:r>
                          <w:rPr>
                            <w:i/>
                            <w:sz w:val="18"/>
                          </w:rPr>
                          <w:t>were</w:t>
                        </w:r>
                        <w:r>
                          <w:rPr>
                            <w:i/>
                            <w:spacing w:val="-10"/>
                            <w:sz w:val="18"/>
                          </w:rPr>
                          <w:t> </w:t>
                        </w:r>
                        <w:r>
                          <w:rPr>
                            <w:i/>
                            <w:sz w:val="18"/>
                          </w:rPr>
                          <w:t>the</w:t>
                        </w:r>
                        <w:r>
                          <w:rPr>
                            <w:i/>
                            <w:spacing w:val="-9"/>
                            <w:sz w:val="18"/>
                          </w:rPr>
                          <w:t> </w:t>
                        </w:r>
                        <w:r>
                          <w:rPr>
                            <w:i/>
                            <w:sz w:val="18"/>
                          </w:rPr>
                          <w:t>conditions</w:t>
                        </w:r>
                        <w:r>
                          <w:rPr>
                            <w:i/>
                            <w:spacing w:val="-9"/>
                            <w:sz w:val="18"/>
                          </w:rPr>
                          <w:t> </w:t>
                        </w:r>
                        <w:r>
                          <w:rPr>
                            <w:i/>
                            <w:sz w:val="18"/>
                          </w:rPr>
                          <w:t>or</w:t>
                        </w:r>
                        <w:r>
                          <w:rPr>
                            <w:i/>
                            <w:spacing w:val="-10"/>
                            <w:sz w:val="18"/>
                          </w:rPr>
                          <w:t> </w:t>
                        </w:r>
                        <w:r>
                          <w:rPr>
                            <w:i/>
                            <w:sz w:val="18"/>
                          </w:rPr>
                          <w:t>circumstances</w:t>
                        </w:r>
                        <w:r>
                          <w:rPr>
                            <w:i/>
                            <w:spacing w:val="-8"/>
                            <w:sz w:val="18"/>
                          </w:rPr>
                          <w:t> </w:t>
                        </w:r>
                        <w:r>
                          <w:rPr>
                            <w:i/>
                            <w:sz w:val="18"/>
                          </w:rPr>
                          <w:t>under</w:t>
                        </w:r>
                        <w:r>
                          <w:rPr>
                            <w:i/>
                            <w:spacing w:val="-11"/>
                            <w:sz w:val="18"/>
                          </w:rPr>
                          <w:t> </w:t>
                        </w:r>
                        <w:r>
                          <w:rPr>
                            <w:i/>
                            <w:sz w:val="18"/>
                          </w:rPr>
                          <w:t>which</w:t>
                        </w:r>
                        <w:r>
                          <w:rPr>
                            <w:i/>
                            <w:spacing w:val="-5"/>
                            <w:sz w:val="18"/>
                          </w:rPr>
                          <w:t> </w:t>
                        </w:r>
                        <w:r>
                          <w:rPr>
                            <w:i/>
                            <w:sz w:val="18"/>
                          </w:rPr>
                          <w:t>the</w:t>
                        </w:r>
                        <w:r>
                          <w:rPr>
                            <w:i/>
                            <w:spacing w:val="-10"/>
                            <w:sz w:val="18"/>
                          </w:rPr>
                          <w:t> </w:t>
                        </w:r>
                        <w:r>
                          <w:rPr>
                            <w:i/>
                            <w:sz w:val="18"/>
                          </w:rPr>
                          <w:t>incident</w:t>
                        </w:r>
                        <w:r>
                          <w:rPr>
                            <w:i/>
                            <w:spacing w:val="-9"/>
                            <w:sz w:val="18"/>
                          </w:rPr>
                          <w:t> </w:t>
                        </w:r>
                        <w:r>
                          <w:rPr>
                            <w:i/>
                            <w:sz w:val="18"/>
                          </w:rPr>
                          <w:t>occurred</w:t>
                        </w:r>
                        <w:r>
                          <w:rPr>
                            <w:i/>
                            <w:spacing w:val="-5"/>
                            <w:sz w:val="18"/>
                          </w:rPr>
                          <w:t> </w:t>
                        </w:r>
                        <w:r>
                          <w:rPr>
                            <w:i/>
                            <w:sz w:val="18"/>
                          </w:rPr>
                          <w:t>(if</w:t>
                        </w:r>
                        <w:r>
                          <w:rPr>
                            <w:i/>
                            <w:spacing w:val="-11"/>
                            <w:sz w:val="18"/>
                          </w:rPr>
                          <w:t> </w:t>
                        </w:r>
                        <w:r>
                          <w:rPr>
                            <w:i/>
                            <w:spacing w:val="-2"/>
                            <w:sz w:val="18"/>
                          </w:rPr>
                          <w:t>known)?</w:t>
                        </w:r>
                      </w:p>
                      <w:p>
                        <w:pPr>
                          <w:numPr>
                            <w:ilvl w:val="0"/>
                            <w:numId w:val="58"/>
                          </w:numPr>
                          <w:tabs>
                            <w:tab w:pos="830" w:val="left" w:leader="none"/>
                          </w:tabs>
                          <w:spacing w:before="31"/>
                          <w:ind w:left="830" w:right="0" w:hanging="565"/>
                          <w:jc w:val="left"/>
                          <w:rPr>
                            <w:i/>
                            <w:sz w:val="18"/>
                          </w:rPr>
                        </w:pPr>
                        <w:r>
                          <w:rPr>
                            <w:i/>
                            <w:sz w:val="18"/>
                          </w:rPr>
                          <w:t>Are</w:t>
                        </w:r>
                        <w:r>
                          <w:rPr>
                            <w:i/>
                            <w:spacing w:val="-11"/>
                            <w:sz w:val="18"/>
                          </w:rPr>
                          <w:t> </w:t>
                        </w:r>
                        <w:r>
                          <w:rPr>
                            <w:i/>
                            <w:sz w:val="18"/>
                          </w:rPr>
                          <w:t>the</w:t>
                        </w:r>
                        <w:r>
                          <w:rPr>
                            <w:i/>
                            <w:spacing w:val="-7"/>
                            <w:sz w:val="18"/>
                          </w:rPr>
                          <w:t> </w:t>
                        </w:r>
                        <w:r>
                          <w:rPr>
                            <w:i/>
                            <w:sz w:val="18"/>
                          </w:rPr>
                          <w:t>basic</w:t>
                        </w:r>
                        <w:r>
                          <w:rPr>
                            <w:i/>
                            <w:spacing w:val="-6"/>
                            <w:sz w:val="18"/>
                          </w:rPr>
                          <w:t> </w:t>
                        </w:r>
                        <w:r>
                          <w:rPr>
                            <w:i/>
                            <w:sz w:val="18"/>
                          </w:rPr>
                          <w:t>facts</w:t>
                        </w:r>
                        <w:r>
                          <w:rPr>
                            <w:i/>
                            <w:spacing w:val="-6"/>
                            <w:sz w:val="18"/>
                          </w:rPr>
                          <w:t> </w:t>
                        </w:r>
                        <w:r>
                          <w:rPr>
                            <w:i/>
                            <w:sz w:val="18"/>
                          </w:rPr>
                          <w:t>of</w:t>
                        </w:r>
                        <w:r>
                          <w:rPr>
                            <w:i/>
                            <w:spacing w:val="-7"/>
                            <w:sz w:val="18"/>
                          </w:rPr>
                          <w:t> </w:t>
                        </w:r>
                        <w:r>
                          <w:rPr>
                            <w:i/>
                            <w:sz w:val="18"/>
                          </w:rPr>
                          <w:t>the</w:t>
                        </w:r>
                        <w:r>
                          <w:rPr>
                            <w:i/>
                            <w:spacing w:val="-7"/>
                            <w:sz w:val="18"/>
                          </w:rPr>
                          <w:t> </w:t>
                        </w:r>
                        <w:r>
                          <w:rPr>
                            <w:i/>
                            <w:sz w:val="18"/>
                          </w:rPr>
                          <w:t>incident</w:t>
                        </w:r>
                        <w:r>
                          <w:rPr>
                            <w:i/>
                            <w:spacing w:val="-7"/>
                            <w:sz w:val="18"/>
                          </w:rPr>
                          <w:t> </w:t>
                        </w:r>
                        <w:r>
                          <w:rPr>
                            <w:i/>
                            <w:sz w:val="18"/>
                          </w:rPr>
                          <w:t>clear</w:t>
                        </w:r>
                        <w:r>
                          <w:rPr>
                            <w:i/>
                            <w:spacing w:val="-8"/>
                            <w:sz w:val="18"/>
                          </w:rPr>
                          <w:t> </w:t>
                        </w:r>
                        <w:r>
                          <w:rPr>
                            <w:i/>
                            <w:sz w:val="18"/>
                          </w:rPr>
                          <w:t>and</w:t>
                        </w:r>
                        <w:r>
                          <w:rPr>
                            <w:i/>
                            <w:spacing w:val="-9"/>
                            <w:sz w:val="18"/>
                          </w:rPr>
                          <w:t> </w:t>
                        </w:r>
                        <w:r>
                          <w:rPr>
                            <w:i/>
                            <w:sz w:val="18"/>
                          </w:rPr>
                          <w:t>uncontested,</w:t>
                        </w:r>
                        <w:r>
                          <w:rPr>
                            <w:i/>
                            <w:spacing w:val="-6"/>
                            <w:sz w:val="18"/>
                          </w:rPr>
                          <w:t> </w:t>
                        </w:r>
                        <w:r>
                          <w:rPr>
                            <w:i/>
                            <w:sz w:val="18"/>
                          </w:rPr>
                          <w:t>or</w:t>
                        </w:r>
                        <w:r>
                          <w:rPr>
                            <w:i/>
                            <w:spacing w:val="-13"/>
                            <w:sz w:val="18"/>
                          </w:rPr>
                          <w:t> </w:t>
                        </w:r>
                        <w:r>
                          <w:rPr>
                            <w:i/>
                            <w:sz w:val="18"/>
                          </w:rPr>
                          <w:t>are</w:t>
                        </w:r>
                        <w:r>
                          <w:rPr>
                            <w:i/>
                            <w:spacing w:val="-8"/>
                            <w:sz w:val="18"/>
                          </w:rPr>
                          <w:t> </w:t>
                        </w:r>
                        <w:r>
                          <w:rPr>
                            <w:i/>
                            <w:sz w:val="18"/>
                          </w:rPr>
                          <w:t>there</w:t>
                        </w:r>
                        <w:r>
                          <w:rPr>
                            <w:i/>
                            <w:spacing w:val="-7"/>
                            <w:sz w:val="18"/>
                          </w:rPr>
                          <w:t> </w:t>
                        </w:r>
                        <w:r>
                          <w:rPr>
                            <w:i/>
                            <w:sz w:val="18"/>
                          </w:rPr>
                          <w:t>conflicting</w:t>
                        </w:r>
                        <w:r>
                          <w:rPr>
                            <w:i/>
                            <w:spacing w:val="-4"/>
                            <w:sz w:val="18"/>
                          </w:rPr>
                          <w:t> </w:t>
                        </w:r>
                        <w:r>
                          <w:rPr>
                            <w:i/>
                            <w:sz w:val="18"/>
                          </w:rPr>
                          <w:t>versions?</w:t>
                        </w:r>
                        <w:r>
                          <w:rPr>
                            <w:i/>
                            <w:spacing w:val="-4"/>
                            <w:sz w:val="18"/>
                          </w:rPr>
                          <w:t> </w:t>
                        </w:r>
                        <w:r>
                          <w:rPr>
                            <w:i/>
                            <w:sz w:val="18"/>
                          </w:rPr>
                          <w:t>What</w:t>
                        </w:r>
                        <w:r>
                          <w:rPr>
                            <w:i/>
                            <w:spacing w:val="-11"/>
                            <w:sz w:val="18"/>
                          </w:rPr>
                          <w:t> </w:t>
                        </w:r>
                        <w:r>
                          <w:rPr>
                            <w:i/>
                            <w:sz w:val="18"/>
                          </w:rPr>
                          <w:t>are</w:t>
                        </w:r>
                        <w:r>
                          <w:rPr>
                            <w:i/>
                            <w:spacing w:val="-8"/>
                            <w:sz w:val="18"/>
                          </w:rPr>
                          <w:t> </w:t>
                        </w:r>
                        <w:r>
                          <w:rPr>
                            <w:i/>
                            <w:sz w:val="18"/>
                          </w:rPr>
                          <w:t>those</w:t>
                        </w:r>
                        <w:r>
                          <w:rPr>
                            <w:i/>
                            <w:spacing w:val="-7"/>
                            <w:sz w:val="18"/>
                          </w:rPr>
                          <w:t> </w:t>
                        </w:r>
                        <w:r>
                          <w:rPr>
                            <w:i/>
                            <w:spacing w:val="-2"/>
                            <w:sz w:val="18"/>
                          </w:rPr>
                          <w:t>versions?</w:t>
                        </w:r>
                      </w:p>
                      <w:p>
                        <w:pPr>
                          <w:numPr>
                            <w:ilvl w:val="0"/>
                            <w:numId w:val="58"/>
                          </w:numPr>
                          <w:tabs>
                            <w:tab w:pos="830" w:val="left" w:leader="none"/>
                          </w:tabs>
                          <w:spacing w:before="31"/>
                          <w:ind w:left="830" w:right="0" w:hanging="575"/>
                          <w:jc w:val="left"/>
                          <w:rPr>
                            <w:i/>
                            <w:sz w:val="18"/>
                          </w:rPr>
                        </w:pPr>
                        <w:r>
                          <w:rPr>
                            <w:i/>
                            <w:sz w:val="18"/>
                          </w:rPr>
                          <w:t>Is</w:t>
                        </w:r>
                        <w:r>
                          <w:rPr>
                            <w:i/>
                            <w:spacing w:val="-7"/>
                            <w:sz w:val="18"/>
                          </w:rPr>
                          <w:t> </w:t>
                        </w:r>
                        <w:r>
                          <w:rPr>
                            <w:i/>
                            <w:sz w:val="18"/>
                          </w:rPr>
                          <w:t>the</w:t>
                        </w:r>
                        <w:r>
                          <w:rPr>
                            <w:i/>
                            <w:spacing w:val="-7"/>
                            <w:sz w:val="18"/>
                          </w:rPr>
                          <w:t> </w:t>
                        </w:r>
                        <w:r>
                          <w:rPr>
                            <w:i/>
                            <w:sz w:val="18"/>
                          </w:rPr>
                          <w:t>incident</w:t>
                        </w:r>
                        <w:r>
                          <w:rPr>
                            <w:i/>
                            <w:spacing w:val="-6"/>
                            <w:sz w:val="18"/>
                          </w:rPr>
                          <w:t> </w:t>
                        </w:r>
                        <w:r>
                          <w:rPr>
                            <w:i/>
                            <w:sz w:val="18"/>
                          </w:rPr>
                          <w:t>still</w:t>
                        </w:r>
                        <w:r>
                          <w:rPr>
                            <w:i/>
                            <w:spacing w:val="-3"/>
                            <w:sz w:val="18"/>
                          </w:rPr>
                          <w:t> </w:t>
                        </w:r>
                        <w:r>
                          <w:rPr>
                            <w:i/>
                            <w:sz w:val="18"/>
                          </w:rPr>
                          <w:t>ongoing</w:t>
                        </w:r>
                        <w:r>
                          <w:rPr>
                            <w:i/>
                            <w:spacing w:val="-3"/>
                            <w:sz w:val="18"/>
                          </w:rPr>
                          <w:t> </w:t>
                        </w:r>
                        <w:r>
                          <w:rPr>
                            <w:i/>
                            <w:sz w:val="18"/>
                          </w:rPr>
                          <w:t>or</w:t>
                        </w:r>
                        <w:r>
                          <w:rPr>
                            <w:i/>
                            <w:spacing w:val="-9"/>
                            <w:sz w:val="18"/>
                          </w:rPr>
                          <w:t> </w:t>
                        </w:r>
                        <w:r>
                          <w:rPr>
                            <w:i/>
                            <w:sz w:val="18"/>
                          </w:rPr>
                          <w:t>is</w:t>
                        </w:r>
                        <w:r>
                          <w:rPr>
                            <w:i/>
                            <w:spacing w:val="-6"/>
                            <w:sz w:val="18"/>
                          </w:rPr>
                          <w:t> </w:t>
                        </w:r>
                        <w:r>
                          <w:rPr>
                            <w:i/>
                            <w:sz w:val="18"/>
                          </w:rPr>
                          <w:t>it</w:t>
                        </w:r>
                        <w:r>
                          <w:rPr>
                            <w:i/>
                            <w:spacing w:val="-1"/>
                            <w:sz w:val="18"/>
                          </w:rPr>
                          <w:t> </w:t>
                        </w:r>
                        <w:r>
                          <w:rPr>
                            <w:i/>
                            <w:spacing w:val="-2"/>
                            <w:sz w:val="18"/>
                          </w:rPr>
                          <w:t>contained?</w:t>
                        </w:r>
                      </w:p>
                      <w:p>
                        <w:pPr>
                          <w:numPr>
                            <w:ilvl w:val="0"/>
                            <w:numId w:val="58"/>
                          </w:numPr>
                          <w:tabs>
                            <w:tab w:pos="830" w:val="left" w:leader="none"/>
                          </w:tabs>
                          <w:spacing w:line="240" w:lineRule="exact" w:before="31"/>
                          <w:ind w:left="830" w:right="0" w:hanging="525"/>
                          <w:jc w:val="left"/>
                          <w:rPr>
                            <w:i/>
                            <w:sz w:val="18"/>
                          </w:rPr>
                        </w:pPr>
                        <w:r>
                          <w:rPr>
                            <w:i/>
                            <w:sz w:val="18"/>
                          </w:rPr>
                          <w:t>Have</w:t>
                        </w:r>
                        <w:r>
                          <w:rPr>
                            <w:i/>
                            <w:spacing w:val="-11"/>
                            <w:sz w:val="18"/>
                          </w:rPr>
                          <w:t> </w:t>
                        </w:r>
                        <w:r>
                          <w:rPr>
                            <w:i/>
                            <w:sz w:val="18"/>
                          </w:rPr>
                          <w:t>any</w:t>
                        </w:r>
                        <w:r>
                          <w:rPr>
                            <w:i/>
                            <w:spacing w:val="-9"/>
                            <w:sz w:val="18"/>
                          </w:rPr>
                          <w:t> </w:t>
                        </w:r>
                        <w:r>
                          <w:rPr>
                            <w:i/>
                            <w:sz w:val="18"/>
                          </w:rPr>
                          <w:t>relevant</w:t>
                        </w:r>
                        <w:r>
                          <w:rPr>
                            <w:i/>
                            <w:spacing w:val="-8"/>
                            <w:sz w:val="18"/>
                          </w:rPr>
                          <w:t> </w:t>
                        </w:r>
                        <w:r>
                          <w:rPr>
                            <w:i/>
                            <w:sz w:val="18"/>
                          </w:rPr>
                          <w:t>authorities</w:t>
                        </w:r>
                        <w:r>
                          <w:rPr>
                            <w:i/>
                            <w:spacing w:val="-10"/>
                            <w:sz w:val="18"/>
                          </w:rPr>
                          <w:t> </w:t>
                        </w:r>
                        <w:r>
                          <w:rPr>
                            <w:i/>
                            <w:sz w:val="18"/>
                          </w:rPr>
                          <w:t>been</w:t>
                        </w:r>
                        <w:r>
                          <w:rPr>
                            <w:i/>
                            <w:spacing w:val="-6"/>
                            <w:sz w:val="18"/>
                          </w:rPr>
                          <w:t> </w:t>
                        </w:r>
                        <w:r>
                          <w:rPr>
                            <w:i/>
                            <w:spacing w:val="-2"/>
                            <w:sz w:val="18"/>
                          </w:rPr>
                          <w:t>informed?</w:t>
                        </w:r>
                      </w:p>
                    </w:txbxContent>
                  </v:textbox>
                  <v:stroke dashstyle="solid"/>
                  <w10:wrap type="none"/>
                </v:shape>
                <v:shape style="position:absolute;left:1440;top:199;width:9360;height:351" type="#_x0000_t202" id="docshape25" filled="true" fillcolor="#b4c5e7" stroked="true" strokeweight=".5pt" strokecolor="#000000">
                  <v:textbox inset="0,0,0,0">
                    <w:txbxContent>
                      <w:p>
                        <w:pPr>
                          <w:spacing w:before="49"/>
                          <w:ind w:left="105" w:right="0" w:firstLine="0"/>
                          <w:jc w:val="left"/>
                          <w:rPr>
                            <w:b/>
                            <w:color w:val="000000"/>
                            <w:sz w:val="18"/>
                          </w:rPr>
                        </w:pPr>
                        <w:r>
                          <w:rPr>
                            <w:b/>
                            <w:color w:val="000000"/>
                            <w:spacing w:val="-2"/>
                            <w:sz w:val="18"/>
                          </w:rPr>
                          <w:t>B3:</w:t>
                        </w:r>
                        <w:r>
                          <w:rPr>
                            <w:b/>
                            <w:color w:val="000000"/>
                            <w:spacing w:val="5"/>
                            <w:sz w:val="18"/>
                          </w:rPr>
                          <w:t> </w:t>
                        </w:r>
                        <w:r>
                          <w:rPr>
                            <w:b/>
                            <w:color w:val="000000"/>
                            <w:spacing w:val="-2"/>
                            <w:sz w:val="18"/>
                          </w:rPr>
                          <w:t>Description/Narrative</w:t>
                        </w:r>
                        <w:r>
                          <w:rPr>
                            <w:b/>
                            <w:color w:val="000000"/>
                            <w:spacing w:val="6"/>
                            <w:sz w:val="18"/>
                          </w:rPr>
                          <w:t> </w:t>
                        </w:r>
                        <w:r>
                          <w:rPr>
                            <w:b/>
                            <w:color w:val="000000"/>
                            <w:spacing w:val="-2"/>
                            <w:sz w:val="18"/>
                          </w:rPr>
                          <w:t>of</w:t>
                        </w:r>
                        <w:r>
                          <w:rPr>
                            <w:b/>
                            <w:color w:val="000000"/>
                            <w:spacing w:val="1"/>
                            <w:sz w:val="18"/>
                          </w:rPr>
                          <w:t> </w:t>
                        </w:r>
                        <w:r>
                          <w:rPr>
                            <w:b/>
                            <w:color w:val="000000"/>
                            <w:spacing w:val="-2"/>
                            <w:sz w:val="18"/>
                          </w:rPr>
                          <w:t>Incident</w:t>
                        </w:r>
                      </w:p>
                    </w:txbxContent>
                  </v:textbox>
                  <v:fill type="solid"/>
                  <v:stroke dashstyle="solid"/>
                  <w10:wrap type="none"/>
                </v:shape>
                <w10:wrap type="topAndBottom"/>
              </v:group>
            </w:pict>
          </mc:Fallback>
        </mc:AlternateContent>
      </w:r>
    </w:p>
    <w:p>
      <w:pPr>
        <w:pStyle w:val="BodyText"/>
        <w:spacing w:before="11" w:after="1"/>
        <w:rPr>
          <w:sz w:val="15"/>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7"/>
        <w:gridCol w:w="2409"/>
        <w:gridCol w:w="1702"/>
        <w:gridCol w:w="1562"/>
      </w:tblGrid>
      <w:tr>
        <w:trPr>
          <w:trHeight w:val="335" w:hRule="atLeast"/>
        </w:trPr>
        <w:tc>
          <w:tcPr>
            <w:tcW w:w="9360" w:type="dxa"/>
            <w:gridSpan w:val="4"/>
            <w:shd w:val="clear" w:color="auto" w:fill="B4C5E7"/>
          </w:tcPr>
          <w:p>
            <w:pPr>
              <w:pStyle w:val="TableParagraph"/>
              <w:spacing w:before="48"/>
              <w:ind w:left="110"/>
              <w:rPr>
                <w:b/>
                <w:sz w:val="18"/>
              </w:rPr>
            </w:pPr>
            <w:r>
              <w:rPr>
                <w:b/>
                <w:sz w:val="18"/>
              </w:rPr>
              <w:t>B4:</w:t>
            </w:r>
            <w:r>
              <w:rPr>
                <w:b/>
                <w:spacing w:val="-6"/>
                <w:sz w:val="18"/>
              </w:rPr>
              <w:t> </w:t>
            </w:r>
            <w:r>
              <w:rPr>
                <w:b/>
                <w:sz w:val="18"/>
              </w:rPr>
              <w:t>Actions</w:t>
            </w:r>
            <w:r>
              <w:rPr>
                <w:b/>
                <w:spacing w:val="-8"/>
                <w:sz w:val="18"/>
              </w:rPr>
              <w:t> </w:t>
            </w:r>
            <w:r>
              <w:rPr>
                <w:b/>
                <w:sz w:val="18"/>
              </w:rPr>
              <w:t>taken</w:t>
            </w:r>
            <w:r>
              <w:rPr>
                <w:b/>
                <w:spacing w:val="-7"/>
                <w:sz w:val="18"/>
              </w:rPr>
              <w:t> </w:t>
            </w:r>
            <w:r>
              <w:rPr>
                <w:b/>
                <w:sz w:val="18"/>
              </w:rPr>
              <w:t>to</w:t>
            </w:r>
            <w:r>
              <w:rPr>
                <w:b/>
                <w:spacing w:val="-8"/>
                <w:sz w:val="18"/>
              </w:rPr>
              <w:t> </w:t>
            </w:r>
            <w:r>
              <w:rPr>
                <w:b/>
                <w:sz w:val="18"/>
              </w:rPr>
              <w:t>contain</w:t>
            </w:r>
            <w:r>
              <w:rPr>
                <w:b/>
                <w:spacing w:val="-7"/>
                <w:sz w:val="18"/>
              </w:rPr>
              <w:t> </w:t>
            </w:r>
            <w:r>
              <w:rPr>
                <w:b/>
                <w:sz w:val="18"/>
              </w:rPr>
              <w:t>the</w:t>
            </w:r>
            <w:r>
              <w:rPr>
                <w:b/>
                <w:spacing w:val="-7"/>
                <w:sz w:val="18"/>
              </w:rPr>
              <w:t> </w:t>
            </w:r>
            <w:r>
              <w:rPr>
                <w:b/>
                <w:spacing w:val="-2"/>
                <w:sz w:val="18"/>
              </w:rPr>
              <w:t>incident</w:t>
            </w:r>
          </w:p>
        </w:tc>
      </w:tr>
      <w:tr>
        <w:trPr>
          <w:trHeight w:val="365" w:hRule="atLeast"/>
        </w:trPr>
        <w:tc>
          <w:tcPr>
            <w:tcW w:w="3687" w:type="dxa"/>
          </w:tcPr>
          <w:p>
            <w:pPr>
              <w:pStyle w:val="TableParagraph"/>
              <w:spacing w:line="218" w:lineRule="exact"/>
              <w:ind w:left="845"/>
              <w:rPr>
                <w:b/>
                <w:sz w:val="18"/>
              </w:rPr>
            </w:pPr>
            <w:r>
              <w:rPr>
                <w:b/>
                <w:sz w:val="18"/>
              </w:rPr>
              <w:t>Short</w:t>
            </w:r>
            <w:r>
              <w:rPr>
                <w:b/>
                <w:spacing w:val="-9"/>
                <w:sz w:val="18"/>
              </w:rPr>
              <w:t> </w:t>
            </w:r>
            <w:r>
              <w:rPr>
                <w:b/>
                <w:sz w:val="18"/>
              </w:rPr>
              <w:t>Description</w:t>
            </w:r>
            <w:r>
              <w:rPr>
                <w:b/>
                <w:spacing w:val="-9"/>
                <w:sz w:val="18"/>
              </w:rPr>
              <w:t> </w:t>
            </w:r>
            <w:r>
              <w:rPr>
                <w:b/>
                <w:sz w:val="18"/>
              </w:rPr>
              <w:t>of</w:t>
            </w:r>
            <w:r>
              <w:rPr>
                <w:b/>
                <w:spacing w:val="-10"/>
                <w:sz w:val="18"/>
              </w:rPr>
              <w:t> </w:t>
            </w:r>
            <w:r>
              <w:rPr>
                <w:b/>
                <w:spacing w:val="-2"/>
                <w:sz w:val="18"/>
              </w:rPr>
              <w:t>Action</w:t>
            </w:r>
          </w:p>
        </w:tc>
        <w:tc>
          <w:tcPr>
            <w:tcW w:w="2409" w:type="dxa"/>
            <w:tcBorders>
              <w:bottom w:val="single" w:sz="2" w:space="0" w:color="000000"/>
              <w:right w:val="single" w:sz="2" w:space="0" w:color="000000"/>
            </w:tcBorders>
          </w:tcPr>
          <w:p>
            <w:pPr>
              <w:pStyle w:val="TableParagraph"/>
              <w:spacing w:line="218" w:lineRule="exact"/>
              <w:ind w:left="550"/>
              <w:rPr>
                <w:b/>
                <w:sz w:val="18"/>
              </w:rPr>
            </w:pPr>
            <w:r>
              <w:rPr>
                <w:b/>
                <w:spacing w:val="-2"/>
                <w:sz w:val="18"/>
              </w:rPr>
              <w:t>Responsible</w:t>
            </w:r>
            <w:r>
              <w:rPr>
                <w:b/>
                <w:spacing w:val="4"/>
                <w:sz w:val="18"/>
              </w:rPr>
              <w:t> </w:t>
            </w:r>
            <w:r>
              <w:rPr>
                <w:b/>
                <w:spacing w:val="-2"/>
                <w:sz w:val="18"/>
              </w:rPr>
              <w:t>Party</w:t>
            </w:r>
          </w:p>
        </w:tc>
        <w:tc>
          <w:tcPr>
            <w:tcW w:w="1702" w:type="dxa"/>
            <w:tcBorders>
              <w:left w:val="single" w:sz="2" w:space="0" w:color="000000"/>
              <w:bottom w:val="single" w:sz="2" w:space="0" w:color="000000"/>
              <w:right w:val="single" w:sz="2" w:space="0" w:color="000000"/>
            </w:tcBorders>
          </w:tcPr>
          <w:p>
            <w:pPr>
              <w:pStyle w:val="TableParagraph"/>
              <w:spacing w:line="218" w:lineRule="exact"/>
              <w:ind w:left="329"/>
              <w:rPr>
                <w:b/>
                <w:sz w:val="18"/>
              </w:rPr>
            </w:pPr>
            <w:r>
              <w:rPr>
                <w:b/>
                <w:sz w:val="18"/>
              </w:rPr>
              <w:t>Expected</w:t>
            </w:r>
            <w:r>
              <w:rPr>
                <w:b/>
                <w:spacing w:val="-12"/>
                <w:sz w:val="18"/>
              </w:rPr>
              <w:t> </w:t>
            </w:r>
            <w:r>
              <w:rPr>
                <w:b/>
                <w:spacing w:val="-4"/>
                <w:sz w:val="18"/>
              </w:rPr>
              <w:t>Date</w:t>
            </w:r>
          </w:p>
        </w:tc>
        <w:tc>
          <w:tcPr>
            <w:tcW w:w="1562" w:type="dxa"/>
            <w:tcBorders>
              <w:left w:val="single" w:sz="2" w:space="0" w:color="000000"/>
              <w:bottom w:val="single" w:sz="2" w:space="0" w:color="000000"/>
              <w:right w:val="single" w:sz="2" w:space="0" w:color="000000"/>
            </w:tcBorders>
          </w:tcPr>
          <w:p>
            <w:pPr>
              <w:pStyle w:val="TableParagraph"/>
              <w:spacing w:line="218" w:lineRule="exact"/>
              <w:ind w:left="20"/>
              <w:jc w:val="center"/>
              <w:rPr>
                <w:b/>
                <w:sz w:val="18"/>
              </w:rPr>
            </w:pPr>
            <w:r>
              <w:rPr>
                <w:b/>
                <w:spacing w:val="-2"/>
                <w:sz w:val="18"/>
              </w:rPr>
              <w:t>Status</w:t>
            </w:r>
          </w:p>
        </w:tc>
      </w:tr>
      <w:tr>
        <w:trPr>
          <w:trHeight w:val="357" w:hRule="atLeast"/>
        </w:trPr>
        <w:tc>
          <w:tcPr>
            <w:tcW w:w="3687" w:type="dxa"/>
            <w:tcBorders>
              <w:bottom w:val="single" w:sz="6" w:space="0" w:color="000000"/>
            </w:tcBorders>
          </w:tcPr>
          <w:p>
            <w:pPr>
              <w:pStyle w:val="TableParagraph"/>
              <w:rPr>
                <w:rFonts w:ascii="Times New Roman"/>
                <w:sz w:val="18"/>
              </w:rPr>
            </w:pPr>
          </w:p>
        </w:tc>
        <w:tc>
          <w:tcPr>
            <w:tcW w:w="2409" w:type="dxa"/>
            <w:tcBorders>
              <w:top w:val="single" w:sz="2" w:space="0" w:color="000000"/>
              <w:bottom w:val="single" w:sz="2" w:space="0" w:color="000000"/>
              <w:right w:val="single" w:sz="2" w:space="0" w:color="000000"/>
            </w:tcBorders>
          </w:tcPr>
          <w:p>
            <w:pPr>
              <w:pStyle w:val="TableParagraph"/>
              <w:rPr>
                <w:rFonts w:ascii="Times New Roman"/>
                <w:sz w:val="18"/>
              </w:rPr>
            </w:pPr>
          </w:p>
        </w:tc>
        <w:tc>
          <w:tcPr>
            <w:tcW w:w="1702"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562"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r>
      <w:tr>
        <w:trPr>
          <w:trHeight w:val="362" w:hRule="atLeast"/>
        </w:trPr>
        <w:tc>
          <w:tcPr>
            <w:tcW w:w="3687" w:type="dxa"/>
            <w:tcBorders>
              <w:top w:val="single" w:sz="6" w:space="0" w:color="000000"/>
            </w:tcBorders>
          </w:tcPr>
          <w:p>
            <w:pPr>
              <w:pStyle w:val="TableParagraph"/>
              <w:rPr>
                <w:rFonts w:ascii="Times New Roman"/>
                <w:sz w:val="18"/>
              </w:rPr>
            </w:pPr>
          </w:p>
        </w:tc>
        <w:tc>
          <w:tcPr>
            <w:tcW w:w="2409" w:type="dxa"/>
            <w:tcBorders>
              <w:top w:val="single" w:sz="2" w:space="0" w:color="000000"/>
              <w:bottom w:val="single" w:sz="2" w:space="0" w:color="000000"/>
              <w:right w:val="single" w:sz="2" w:space="0" w:color="000000"/>
            </w:tcBorders>
          </w:tcPr>
          <w:p>
            <w:pPr>
              <w:pStyle w:val="TableParagraph"/>
              <w:rPr>
                <w:rFonts w:ascii="Times New Roman"/>
                <w:sz w:val="18"/>
              </w:rPr>
            </w:pPr>
          </w:p>
        </w:tc>
        <w:tc>
          <w:tcPr>
            <w:tcW w:w="1702"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1562"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r>
      <w:tr>
        <w:trPr>
          <w:trHeight w:val="364" w:hRule="atLeast"/>
        </w:trPr>
        <w:tc>
          <w:tcPr>
            <w:tcW w:w="3687" w:type="dxa"/>
          </w:tcPr>
          <w:p>
            <w:pPr>
              <w:pStyle w:val="TableParagraph"/>
              <w:rPr>
                <w:rFonts w:ascii="Times New Roman"/>
                <w:sz w:val="18"/>
              </w:rPr>
            </w:pPr>
          </w:p>
        </w:tc>
        <w:tc>
          <w:tcPr>
            <w:tcW w:w="2409" w:type="dxa"/>
            <w:tcBorders>
              <w:top w:val="single" w:sz="2" w:space="0" w:color="000000"/>
              <w:right w:val="single" w:sz="2" w:space="0" w:color="000000"/>
            </w:tcBorders>
          </w:tcPr>
          <w:p>
            <w:pPr>
              <w:pStyle w:val="TableParagraph"/>
              <w:rPr>
                <w:rFonts w:ascii="Times New Roman"/>
                <w:sz w:val="18"/>
              </w:rPr>
            </w:pPr>
          </w:p>
        </w:tc>
        <w:tc>
          <w:tcPr>
            <w:tcW w:w="1702" w:type="dxa"/>
            <w:tcBorders>
              <w:top w:val="single" w:sz="2" w:space="0" w:color="000000"/>
              <w:left w:val="single" w:sz="2" w:space="0" w:color="000000"/>
              <w:right w:val="single" w:sz="2" w:space="0" w:color="000000"/>
            </w:tcBorders>
          </w:tcPr>
          <w:p>
            <w:pPr>
              <w:pStyle w:val="TableParagraph"/>
              <w:rPr>
                <w:rFonts w:ascii="Times New Roman"/>
                <w:sz w:val="18"/>
              </w:rPr>
            </w:pPr>
          </w:p>
        </w:tc>
        <w:tc>
          <w:tcPr>
            <w:tcW w:w="1562" w:type="dxa"/>
            <w:tcBorders>
              <w:top w:val="single" w:sz="2" w:space="0" w:color="000000"/>
              <w:left w:val="single" w:sz="2" w:space="0" w:color="000000"/>
              <w:right w:val="single" w:sz="2" w:space="0" w:color="000000"/>
            </w:tcBorders>
          </w:tcPr>
          <w:p>
            <w:pPr>
              <w:pStyle w:val="TableParagraph"/>
              <w:rPr>
                <w:rFonts w:ascii="Times New Roman"/>
                <w:sz w:val="18"/>
              </w:rPr>
            </w:pPr>
          </w:p>
        </w:tc>
      </w:tr>
      <w:tr>
        <w:trPr>
          <w:trHeight w:val="875" w:hRule="atLeast"/>
        </w:trPr>
        <w:tc>
          <w:tcPr>
            <w:tcW w:w="9360" w:type="dxa"/>
            <w:gridSpan w:val="4"/>
            <w:tcBorders>
              <w:right w:val="single" w:sz="2" w:space="0" w:color="000000"/>
            </w:tcBorders>
          </w:tcPr>
          <w:p>
            <w:pPr>
              <w:pStyle w:val="TableParagraph"/>
              <w:spacing w:before="18"/>
              <w:ind w:left="110"/>
              <w:rPr>
                <w:b/>
                <w:sz w:val="18"/>
              </w:rPr>
            </w:pPr>
            <w:r>
              <w:rPr>
                <w:b/>
                <w:sz w:val="18"/>
              </w:rPr>
              <w:t>For</w:t>
            </w:r>
            <w:r>
              <w:rPr>
                <w:b/>
                <w:spacing w:val="-10"/>
                <w:sz w:val="18"/>
              </w:rPr>
              <w:t> </w:t>
            </w:r>
            <w:r>
              <w:rPr>
                <w:b/>
                <w:sz w:val="18"/>
              </w:rPr>
              <w:t>incidents</w:t>
            </w:r>
            <w:r>
              <w:rPr>
                <w:b/>
                <w:spacing w:val="-11"/>
                <w:sz w:val="18"/>
              </w:rPr>
              <w:t> </w:t>
            </w:r>
            <w:r>
              <w:rPr>
                <w:b/>
                <w:sz w:val="18"/>
              </w:rPr>
              <w:t>involving</w:t>
            </w:r>
            <w:r>
              <w:rPr>
                <w:b/>
                <w:spacing w:val="-11"/>
                <w:sz w:val="18"/>
              </w:rPr>
              <w:t> </w:t>
            </w:r>
            <w:r>
              <w:rPr>
                <w:b/>
                <w:sz w:val="18"/>
              </w:rPr>
              <w:t>a</w:t>
            </w:r>
            <w:r>
              <w:rPr>
                <w:b/>
                <w:spacing w:val="-7"/>
                <w:sz w:val="18"/>
              </w:rPr>
              <w:t> </w:t>
            </w:r>
            <w:r>
              <w:rPr>
                <w:b/>
                <w:spacing w:val="-2"/>
                <w:sz w:val="18"/>
              </w:rPr>
              <w:t>contractor:</w:t>
            </w:r>
          </w:p>
          <w:p>
            <w:pPr>
              <w:pStyle w:val="TableParagraph"/>
              <w:spacing w:before="28"/>
              <w:ind w:left="110"/>
              <w:rPr>
                <w:b/>
                <w:sz w:val="18"/>
              </w:rPr>
            </w:pPr>
            <w:r>
              <w:rPr>
                <w:sz w:val="18"/>
              </w:rPr>
              <w:t>Have</w:t>
            </w:r>
            <w:r>
              <w:rPr>
                <w:spacing w:val="-8"/>
                <w:sz w:val="18"/>
              </w:rPr>
              <w:t> </w:t>
            </w:r>
            <w:r>
              <w:rPr>
                <w:sz w:val="18"/>
              </w:rPr>
              <w:t>the</w:t>
            </w:r>
            <w:r>
              <w:rPr>
                <w:spacing w:val="-7"/>
                <w:sz w:val="18"/>
              </w:rPr>
              <w:t> </w:t>
            </w:r>
            <w:r>
              <w:rPr>
                <w:sz w:val="18"/>
              </w:rPr>
              <w:t>works</w:t>
            </w:r>
            <w:r>
              <w:rPr>
                <w:spacing w:val="-8"/>
                <w:sz w:val="18"/>
              </w:rPr>
              <w:t> </w:t>
            </w:r>
            <w:r>
              <w:rPr>
                <w:sz w:val="18"/>
              </w:rPr>
              <w:t>been</w:t>
            </w:r>
            <w:r>
              <w:rPr>
                <w:spacing w:val="-6"/>
                <w:sz w:val="18"/>
              </w:rPr>
              <w:t> </w:t>
            </w:r>
            <w:r>
              <w:rPr>
                <w:sz w:val="18"/>
              </w:rPr>
              <w:t>suspended</w:t>
            </w:r>
            <w:r>
              <w:rPr>
                <w:spacing w:val="-6"/>
                <w:sz w:val="18"/>
              </w:rPr>
              <w:t> </w:t>
            </w:r>
            <w:r>
              <w:rPr>
                <w:sz w:val="18"/>
              </w:rPr>
              <w:t>under</w:t>
            </w:r>
            <w:r>
              <w:rPr>
                <w:spacing w:val="-1"/>
                <w:sz w:val="18"/>
              </w:rPr>
              <w:t> </w:t>
            </w:r>
            <w:r>
              <w:rPr>
                <w:sz w:val="18"/>
              </w:rPr>
              <w:t>Contract</w:t>
            </w:r>
            <w:r>
              <w:rPr>
                <w:spacing w:val="-7"/>
                <w:sz w:val="18"/>
              </w:rPr>
              <w:t> </w:t>
            </w:r>
            <w:r>
              <w:rPr>
                <w:sz w:val="18"/>
              </w:rPr>
              <w:t>GCC8.9?</w:t>
            </w:r>
            <w:r>
              <w:rPr>
                <w:spacing w:val="-6"/>
                <w:sz w:val="18"/>
              </w:rPr>
              <w:t> </w:t>
            </w:r>
            <w:r>
              <w:rPr>
                <w:sz w:val="18"/>
              </w:rPr>
              <w:t>Yes</w:t>
            </w:r>
            <w:r>
              <w:rPr>
                <w:spacing w:val="-7"/>
                <w:sz w:val="18"/>
              </w:rPr>
              <w:t> </w:t>
            </w:r>
            <w:r>
              <w:rPr>
                <w:rFonts w:ascii="Segoe UI Symbol" w:hAnsi="Segoe UI Symbol"/>
                <w:sz w:val="18"/>
              </w:rPr>
              <w:t>☐</w:t>
            </w:r>
            <w:r>
              <w:rPr>
                <w:b/>
                <w:sz w:val="18"/>
              </w:rPr>
              <w:t>;</w:t>
            </w:r>
            <w:r>
              <w:rPr>
                <w:b/>
                <w:spacing w:val="-7"/>
                <w:sz w:val="18"/>
              </w:rPr>
              <w:t> </w:t>
            </w:r>
            <w:r>
              <w:rPr>
                <w:sz w:val="18"/>
              </w:rPr>
              <w:t>No</w:t>
            </w:r>
            <w:r>
              <w:rPr>
                <w:spacing w:val="-11"/>
                <w:sz w:val="18"/>
              </w:rPr>
              <w:t> </w:t>
            </w:r>
            <w:r>
              <w:rPr>
                <w:rFonts w:ascii="Segoe UI Symbol" w:hAnsi="Segoe UI Symbol"/>
                <w:spacing w:val="-5"/>
                <w:sz w:val="18"/>
              </w:rPr>
              <w:t>☐</w:t>
            </w:r>
            <w:r>
              <w:rPr>
                <w:b/>
                <w:spacing w:val="-5"/>
                <w:sz w:val="18"/>
              </w:rPr>
              <w:t>;</w:t>
            </w:r>
          </w:p>
          <w:p>
            <w:pPr>
              <w:pStyle w:val="TableParagraph"/>
              <w:spacing w:before="30"/>
              <w:ind w:left="110"/>
              <w:rPr>
                <w:sz w:val="18"/>
              </w:rPr>
            </w:pPr>
            <w:r>
              <w:rPr>
                <w:sz w:val="18"/>
              </w:rPr>
              <w:t>Name</w:t>
            </w:r>
            <w:r>
              <w:rPr>
                <w:spacing w:val="-7"/>
                <w:sz w:val="18"/>
              </w:rPr>
              <w:t> </w:t>
            </w:r>
            <w:r>
              <w:rPr>
                <w:sz w:val="18"/>
              </w:rPr>
              <w:t>of</w:t>
            </w:r>
            <w:r>
              <w:rPr>
                <w:spacing w:val="-7"/>
                <w:sz w:val="18"/>
              </w:rPr>
              <w:t> </w:t>
            </w:r>
            <w:r>
              <w:rPr>
                <w:spacing w:val="-2"/>
                <w:sz w:val="18"/>
              </w:rPr>
              <w:t>Contractor:</w:t>
            </w:r>
          </w:p>
        </w:tc>
      </w:tr>
    </w:tbl>
    <w:p>
      <w:pPr>
        <w:pStyle w:val="BodyText"/>
        <w:spacing w:before="77"/>
      </w:pPr>
      <w:r>
        <w:rPr/>
        <mc:AlternateContent>
          <mc:Choice Requires="wps">
            <w:drawing>
              <wp:anchor distT="0" distB="0" distL="0" distR="0" allowOverlap="1" layoutInCell="1" locked="0" behindDoc="1" simplePos="0" relativeHeight="487592448">
                <wp:simplePos x="0" y="0"/>
                <wp:positionH relativeFrom="page">
                  <wp:posOffset>921092</wp:posOffset>
                </wp:positionH>
                <wp:positionV relativeFrom="paragraph">
                  <wp:posOffset>219379</wp:posOffset>
                </wp:positionV>
                <wp:extent cx="5940425" cy="1017905"/>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5940425" cy="1017905"/>
                          <a:chExt cx="5940425" cy="1017905"/>
                        </a:xfrm>
                      </wpg:grpSpPr>
                      <wps:wsp>
                        <wps:cNvPr id="30" name="Graphic 30"/>
                        <wps:cNvSpPr/>
                        <wps:spPr>
                          <a:xfrm>
                            <a:off x="292" y="226136"/>
                            <a:ext cx="5939790" cy="791845"/>
                          </a:xfrm>
                          <a:custGeom>
                            <a:avLst/>
                            <a:gdLst/>
                            <a:ahLst/>
                            <a:cxnLst/>
                            <a:rect l="l" t="t" r="r" b="b"/>
                            <a:pathLst>
                              <a:path w="5939790" h="791845">
                                <a:moveTo>
                                  <a:pt x="5939790" y="0"/>
                                </a:moveTo>
                                <a:lnTo>
                                  <a:pt x="5934329" y="0"/>
                                </a:lnTo>
                                <a:lnTo>
                                  <a:pt x="5934329" y="2540"/>
                                </a:lnTo>
                                <a:lnTo>
                                  <a:pt x="5934329" y="6604"/>
                                </a:lnTo>
                                <a:lnTo>
                                  <a:pt x="5934329" y="785114"/>
                                </a:lnTo>
                                <a:lnTo>
                                  <a:pt x="5511" y="785114"/>
                                </a:lnTo>
                                <a:lnTo>
                                  <a:pt x="5511" y="6604"/>
                                </a:lnTo>
                                <a:lnTo>
                                  <a:pt x="5934329" y="6604"/>
                                </a:lnTo>
                                <a:lnTo>
                                  <a:pt x="5934329" y="2540"/>
                                </a:lnTo>
                                <a:lnTo>
                                  <a:pt x="0" y="2540"/>
                                </a:lnTo>
                                <a:lnTo>
                                  <a:pt x="0" y="6604"/>
                                </a:lnTo>
                                <a:lnTo>
                                  <a:pt x="0" y="785114"/>
                                </a:lnTo>
                                <a:lnTo>
                                  <a:pt x="0" y="791464"/>
                                </a:lnTo>
                                <a:lnTo>
                                  <a:pt x="5934329" y="791464"/>
                                </a:lnTo>
                                <a:lnTo>
                                  <a:pt x="5934329" y="790956"/>
                                </a:lnTo>
                                <a:lnTo>
                                  <a:pt x="5939790" y="790956"/>
                                </a:lnTo>
                                <a:lnTo>
                                  <a:pt x="5939790" y="0"/>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3047" y="3047"/>
                            <a:ext cx="5934710" cy="226695"/>
                          </a:xfrm>
                          <a:prstGeom prst="rect">
                            <a:avLst/>
                          </a:prstGeom>
                          <a:solidFill>
                            <a:srgbClr val="B4C5E7"/>
                          </a:solidFill>
                          <a:ln w="6096">
                            <a:solidFill>
                              <a:srgbClr val="000000"/>
                            </a:solidFill>
                            <a:prstDash val="solid"/>
                          </a:ln>
                        </wps:spPr>
                        <wps:txbx>
                          <w:txbxContent>
                            <w:p>
                              <w:pPr>
                                <w:spacing w:before="51"/>
                                <w:ind w:left="105" w:right="0" w:firstLine="0"/>
                                <w:jc w:val="left"/>
                                <w:rPr>
                                  <w:b/>
                                  <w:color w:val="000000"/>
                                  <w:sz w:val="18"/>
                                </w:rPr>
                              </w:pPr>
                              <w:r>
                                <w:rPr>
                                  <w:b/>
                                  <w:color w:val="000000"/>
                                  <w:sz w:val="18"/>
                                </w:rPr>
                                <w:t>B5:</w:t>
                              </w:r>
                              <w:r>
                                <w:rPr>
                                  <w:b/>
                                  <w:color w:val="000000"/>
                                  <w:spacing w:val="-7"/>
                                  <w:sz w:val="18"/>
                                </w:rPr>
                                <w:t> </w:t>
                              </w:r>
                              <w:r>
                                <w:rPr>
                                  <w:b/>
                                  <w:color w:val="000000"/>
                                  <w:sz w:val="18"/>
                                </w:rPr>
                                <w:t>What</w:t>
                              </w:r>
                              <w:r>
                                <w:rPr>
                                  <w:b/>
                                  <w:color w:val="000000"/>
                                  <w:spacing w:val="-5"/>
                                  <w:sz w:val="18"/>
                                </w:rPr>
                                <w:t> </w:t>
                              </w:r>
                              <w:r>
                                <w:rPr>
                                  <w:b/>
                                  <w:color w:val="000000"/>
                                  <w:sz w:val="18"/>
                                </w:rPr>
                                <w:t>support</w:t>
                              </w:r>
                              <w:r>
                                <w:rPr>
                                  <w:b/>
                                  <w:color w:val="000000"/>
                                  <w:spacing w:val="-10"/>
                                  <w:sz w:val="18"/>
                                </w:rPr>
                                <w:t> </w:t>
                              </w:r>
                              <w:r>
                                <w:rPr>
                                  <w:b/>
                                  <w:color w:val="000000"/>
                                  <w:sz w:val="18"/>
                                </w:rPr>
                                <w:t>has</w:t>
                              </w:r>
                              <w:r>
                                <w:rPr>
                                  <w:b/>
                                  <w:color w:val="000000"/>
                                  <w:spacing w:val="-10"/>
                                  <w:sz w:val="18"/>
                                </w:rPr>
                                <w:t> </w:t>
                              </w:r>
                              <w:r>
                                <w:rPr>
                                  <w:b/>
                                  <w:color w:val="000000"/>
                                  <w:sz w:val="18"/>
                                </w:rPr>
                                <w:t>been</w:t>
                              </w:r>
                              <w:r>
                                <w:rPr>
                                  <w:b/>
                                  <w:color w:val="000000"/>
                                  <w:spacing w:val="-9"/>
                                  <w:sz w:val="18"/>
                                </w:rPr>
                                <w:t> </w:t>
                              </w:r>
                              <w:r>
                                <w:rPr>
                                  <w:b/>
                                  <w:color w:val="000000"/>
                                  <w:sz w:val="18"/>
                                </w:rPr>
                                <w:t>provided</w:t>
                              </w:r>
                              <w:r>
                                <w:rPr>
                                  <w:b/>
                                  <w:color w:val="000000"/>
                                  <w:spacing w:val="-9"/>
                                  <w:sz w:val="18"/>
                                </w:rPr>
                                <w:t> </w:t>
                              </w:r>
                              <w:r>
                                <w:rPr>
                                  <w:b/>
                                  <w:color w:val="000000"/>
                                  <w:sz w:val="18"/>
                                </w:rPr>
                                <w:t>to</w:t>
                              </w:r>
                              <w:r>
                                <w:rPr>
                                  <w:b/>
                                  <w:color w:val="000000"/>
                                  <w:spacing w:val="-9"/>
                                  <w:sz w:val="18"/>
                                </w:rPr>
                                <w:t> </w:t>
                              </w:r>
                              <w:r>
                                <w:rPr>
                                  <w:b/>
                                  <w:color w:val="000000"/>
                                  <w:sz w:val="18"/>
                                </w:rPr>
                                <w:t>affected</w:t>
                              </w:r>
                              <w:r>
                                <w:rPr>
                                  <w:b/>
                                  <w:color w:val="000000"/>
                                  <w:spacing w:val="-9"/>
                                  <w:sz w:val="18"/>
                                </w:rPr>
                                <w:t> </w:t>
                              </w:r>
                              <w:r>
                                <w:rPr>
                                  <w:b/>
                                  <w:color w:val="000000"/>
                                  <w:spacing w:val="-2"/>
                                  <w:sz w:val="18"/>
                                </w:rPr>
                                <w:t>people</w:t>
                              </w:r>
                            </w:p>
                          </w:txbxContent>
                        </wps:txbx>
                        <wps:bodyPr wrap="square" lIns="0" tIns="0" rIns="0" bIns="0" rtlCol="0">
                          <a:noAutofit/>
                        </wps:bodyPr>
                      </wps:wsp>
                    </wpg:wgp>
                  </a:graphicData>
                </a:graphic>
              </wp:anchor>
            </w:drawing>
          </mc:Choice>
          <mc:Fallback>
            <w:pict>
              <v:group style="position:absolute;margin-left:72.527pt;margin-top:17.274pt;width:467.75pt;height:80.150pt;mso-position-horizontal-relative:page;mso-position-vertical-relative:paragraph;z-index:-15724032;mso-wrap-distance-left:0;mso-wrap-distance-right:0" id="docshapegroup26" coordorigin="1451,345" coordsize="9355,1603">
                <v:shape style="position:absolute;left:1451;top:701;width:9354;height:1247" id="docshape27" coordorigin="1451,702" coordsize="9354,1247" path="m10805,702l10796,702,10796,706,10796,712,10796,1938,1460,1938,1460,712,10796,712,10796,706,1451,706,1451,712,1451,1938,1451,1948,10796,1948,10796,1947,10805,1947,10805,702xe" filled="true" fillcolor="#000000" stroked="false">
                  <v:path arrowok="t"/>
                  <v:fill type="solid"/>
                </v:shape>
                <v:shape style="position:absolute;left:1455;top:350;width:9346;height:357" type="#_x0000_t202" id="docshape28" filled="true" fillcolor="#b4c5e7" stroked="true" strokeweight=".48pt" strokecolor="#000000">
                  <v:textbox inset="0,0,0,0">
                    <w:txbxContent>
                      <w:p>
                        <w:pPr>
                          <w:spacing w:before="51"/>
                          <w:ind w:left="105" w:right="0" w:firstLine="0"/>
                          <w:jc w:val="left"/>
                          <w:rPr>
                            <w:b/>
                            <w:color w:val="000000"/>
                            <w:sz w:val="18"/>
                          </w:rPr>
                        </w:pPr>
                        <w:r>
                          <w:rPr>
                            <w:b/>
                            <w:color w:val="000000"/>
                            <w:sz w:val="18"/>
                          </w:rPr>
                          <w:t>B5:</w:t>
                        </w:r>
                        <w:r>
                          <w:rPr>
                            <w:b/>
                            <w:color w:val="000000"/>
                            <w:spacing w:val="-7"/>
                            <w:sz w:val="18"/>
                          </w:rPr>
                          <w:t> </w:t>
                        </w:r>
                        <w:r>
                          <w:rPr>
                            <w:b/>
                            <w:color w:val="000000"/>
                            <w:sz w:val="18"/>
                          </w:rPr>
                          <w:t>What</w:t>
                        </w:r>
                        <w:r>
                          <w:rPr>
                            <w:b/>
                            <w:color w:val="000000"/>
                            <w:spacing w:val="-5"/>
                            <w:sz w:val="18"/>
                          </w:rPr>
                          <w:t> </w:t>
                        </w:r>
                        <w:r>
                          <w:rPr>
                            <w:b/>
                            <w:color w:val="000000"/>
                            <w:sz w:val="18"/>
                          </w:rPr>
                          <w:t>support</w:t>
                        </w:r>
                        <w:r>
                          <w:rPr>
                            <w:b/>
                            <w:color w:val="000000"/>
                            <w:spacing w:val="-10"/>
                            <w:sz w:val="18"/>
                          </w:rPr>
                          <w:t> </w:t>
                        </w:r>
                        <w:r>
                          <w:rPr>
                            <w:b/>
                            <w:color w:val="000000"/>
                            <w:sz w:val="18"/>
                          </w:rPr>
                          <w:t>has</w:t>
                        </w:r>
                        <w:r>
                          <w:rPr>
                            <w:b/>
                            <w:color w:val="000000"/>
                            <w:spacing w:val="-10"/>
                            <w:sz w:val="18"/>
                          </w:rPr>
                          <w:t> </w:t>
                        </w:r>
                        <w:r>
                          <w:rPr>
                            <w:b/>
                            <w:color w:val="000000"/>
                            <w:sz w:val="18"/>
                          </w:rPr>
                          <w:t>been</w:t>
                        </w:r>
                        <w:r>
                          <w:rPr>
                            <w:b/>
                            <w:color w:val="000000"/>
                            <w:spacing w:val="-9"/>
                            <w:sz w:val="18"/>
                          </w:rPr>
                          <w:t> </w:t>
                        </w:r>
                        <w:r>
                          <w:rPr>
                            <w:b/>
                            <w:color w:val="000000"/>
                            <w:sz w:val="18"/>
                          </w:rPr>
                          <w:t>provided</w:t>
                        </w:r>
                        <w:r>
                          <w:rPr>
                            <w:b/>
                            <w:color w:val="000000"/>
                            <w:spacing w:val="-9"/>
                            <w:sz w:val="18"/>
                          </w:rPr>
                          <w:t> </w:t>
                        </w:r>
                        <w:r>
                          <w:rPr>
                            <w:b/>
                            <w:color w:val="000000"/>
                            <w:sz w:val="18"/>
                          </w:rPr>
                          <w:t>to</w:t>
                        </w:r>
                        <w:r>
                          <w:rPr>
                            <w:b/>
                            <w:color w:val="000000"/>
                            <w:spacing w:val="-9"/>
                            <w:sz w:val="18"/>
                          </w:rPr>
                          <w:t> </w:t>
                        </w:r>
                        <w:r>
                          <w:rPr>
                            <w:b/>
                            <w:color w:val="000000"/>
                            <w:sz w:val="18"/>
                          </w:rPr>
                          <w:t>affected</w:t>
                        </w:r>
                        <w:r>
                          <w:rPr>
                            <w:b/>
                            <w:color w:val="000000"/>
                            <w:spacing w:val="-9"/>
                            <w:sz w:val="18"/>
                          </w:rPr>
                          <w:t> </w:t>
                        </w:r>
                        <w:r>
                          <w:rPr>
                            <w:b/>
                            <w:color w:val="000000"/>
                            <w:spacing w:val="-2"/>
                            <w:sz w:val="18"/>
                          </w:rPr>
                          <w:t>people</w:t>
                        </w:r>
                      </w:p>
                    </w:txbxContent>
                  </v:textbox>
                  <v:fill type="solid"/>
                  <v:stroke dashstyle="solid"/>
                  <w10:wrap type="none"/>
                </v:shape>
                <w10:wrap type="topAndBottom"/>
              </v:group>
            </w:pict>
          </mc:Fallback>
        </mc:AlternateContent>
      </w:r>
    </w:p>
    <w:p>
      <w:pPr>
        <w:pStyle w:val="BodyText"/>
        <w:spacing w:after="0"/>
        <w:sectPr>
          <w:pgSz w:w="12240" w:h="15840"/>
          <w:pgMar w:header="0" w:footer="1156" w:top="1420" w:bottom="1340" w:left="1080" w:right="1080"/>
        </w:sectPr>
      </w:pPr>
    </w:p>
    <w:p>
      <w:pPr>
        <w:pStyle w:val="Heading9"/>
        <w:spacing w:before="40"/>
      </w:pPr>
      <w:r>
        <w:rPr/>
        <w:t>Part</w:t>
      </w:r>
      <w:r>
        <w:rPr>
          <w:spacing w:val="-5"/>
        </w:rPr>
        <w:t> </w:t>
      </w:r>
      <w:r>
        <w:rPr/>
        <w:t>C:</w:t>
      </w:r>
      <w:r>
        <w:rPr>
          <w:spacing w:val="-3"/>
        </w:rPr>
        <w:t> </w:t>
      </w:r>
      <w:r>
        <w:rPr/>
        <w:t>To</w:t>
      </w:r>
      <w:r>
        <w:rPr>
          <w:spacing w:val="-1"/>
        </w:rPr>
        <w:t> </w:t>
      </w:r>
      <w:r>
        <w:rPr/>
        <w:t>be</w:t>
      </w:r>
      <w:r>
        <w:rPr>
          <w:spacing w:val="-3"/>
        </w:rPr>
        <w:t> </w:t>
      </w:r>
      <w:r>
        <w:rPr/>
        <w:t>completed</w:t>
      </w:r>
      <w:r>
        <w:rPr>
          <w:spacing w:val="-1"/>
        </w:rPr>
        <w:t> </w:t>
      </w:r>
      <w:r>
        <w:rPr/>
        <w:t>by</w:t>
      </w:r>
      <w:r>
        <w:rPr>
          <w:spacing w:val="-2"/>
        </w:rPr>
        <w:t> </w:t>
      </w:r>
      <w:r>
        <w:rPr/>
        <w:t>Borrower</w:t>
      </w:r>
      <w:r>
        <w:rPr>
          <w:spacing w:val="-4"/>
        </w:rPr>
        <w:t> </w:t>
      </w:r>
      <w:r>
        <w:rPr/>
        <w:t>(following</w:t>
      </w:r>
      <w:r>
        <w:rPr>
          <w:spacing w:val="-3"/>
        </w:rPr>
        <w:t> </w:t>
      </w:r>
      <w:r>
        <w:rPr>
          <w:spacing w:val="-2"/>
        </w:rPr>
        <w:t>investigation)</w:t>
      </w:r>
    </w:p>
    <w:p>
      <w:pPr>
        <w:pStyle w:val="BodyText"/>
        <w:spacing w:before="10"/>
        <w:rPr>
          <w:b/>
          <w:sz w:val="10"/>
        </w:rPr>
      </w:pPr>
      <w:r>
        <w:rPr>
          <w:b/>
          <w:sz w:val="10"/>
        </w:rPr>
        <mc:AlternateContent>
          <mc:Choice Requires="wps">
            <w:drawing>
              <wp:anchor distT="0" distB="0" distL="0" distR="0" allowOverlap="1" layoutInCell="1" locked="0" behindDoc="1" simplePos="0" relativeHeight="487592960">
                <wp:simplePos x="0" y="0"/>
                <wp:positionH relativeFrom="page">
                  <wp:posOffset>959167</wp:posOffset>
                </wp:positionH>
                <wp:positionV relativeFrom="paragraph">
                  <wp:posOffset>99351</wp:posOffset>
                </wp:positionV>
                <wp:extent cx="5861050" cy="1867535"/>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5861050" cy="1867535"/>
                          <a:chExt cx="5861050" cy="1867535"/>
                        </a:xfrm>
                      </wpg:grpSpPr>
                      <wps:wsp>
                        <wps:cNvPr id="33" name="Textbox 33"/>
                        <wps:cNvSpPr txBox="1"/>
                        <wps:spPr>
                          <a:xfrm>
                            <a:off x="3175" y="219075"/>
                            <a:ext cx="5854700" cy="1645285"/>
                          </a:xfrm>
                          <a:prstGeom prst="rect">
                            <a:avLst/>
                          </a:prstGeom>
                          <a:ln w="6350">
                            <a:solidFill>
                              <a:srgbClr val="000000"/>
                            </a:solidFill>
                            <a:prstDash val="solid"/>
                          </a:ln>
                        </wps:spPr>
                        <wps:txbx>
                          <w:txbxContent>
                            <w:p>
                              <w:pPr>
                                <w:spacing w:before="0"/>
                                <w:ind w:left="115" w:right="0" w:firstLine="0"/>
                                <w:jc w:val="left"/>
                                <w:rPr>
                                  <w:i/>
                                  <w:sz w:val="20"/>
                                </w:rPr>
                              </w:pPr>
                              <w:r>
                                <w:rPr>
                                  <w:i/>
                                  <w:sz w:val="20"/>
                                </w:rPr>
                                <w:t>For</w:t>
                              </w:r>
                              <w:r>
                                <w:rPr>
                                  <w:i/>
                                  <w:spacing w:val="-6"/>
                                  <w:sz w:val="20"/>
                                </w:rPr>
                                <w:t> </w:t>
                              </w:r>
                              <w:r>
                                <w:rPr>
                                  <w:i/>
                                  <w:spacing w:val="-2"/>
                                  <w:sz w:val="20"/>
                                </w:rPr>
                                <w:t>example:</w:t>
                              </w:r>
                            </w:p>
                            <w:p>
                              <w:pPr>
                                <w:numPr>
                                  <w:ilvl w:val="0"/>
                                  <w:numId w:val="59"/>
                                </w:numPr>
                                <w:tabs>
                                  <w:tab w:pos="835" w:val="left" w:leader="none"/>
                                </w:tabs>
                                <w:spacing w:before="1"/>
                                <w:ind w:left="835" w:right="0" w:hanging="460"/>
                                <w:jc w:val="left"/>
                                <w:rPr>
                                  <w:i/>
                                  <w:sz w:val="20"/>
                                </w:rPr>
                              </w:pPr>
                              <w:r>
                                <w:rPr>
                                  <w:i/>
                                  <w:sz w:val="20"/>
                                </w:rPr>
                                <w:t>where</w:t>
                              </w:r>
                              <w:r>
                                <w:rPr>
                                  <w:i/>
                                  <w:spacing w:val="-7"/>
                                  <w:sz w:val="20"/>
                                </w:rPr>
                                <w:t> </w:t>
                              </w:r>
                              <w:r>
                                <w:rPr>
                                  <w:i/>
                                  <w:sz w:val="20"/>
                                </w:rPr>
                                <w:t>and</w:t>
                              </w:r>
                              <w:r>
                                <w:rPr>
                                  <w:i/>
                                  <w:spacing w:val="-5"/>
                                  <w:sz w:val="20"/>
                                </w:rPr>
                                <w:t> </w:t>
                              </w:r>
                              <w:r>
                                <w:rPr>
                                  <w:i/>
                                  <w:sz w:val="20"/>
                                </w:rPr>
                                <w:t>when</w:t>
                              </w:r>
                              <w:r>
                                <w:rPr>
                                  <w:i/>
                                  <w:spacing w:val="-5"/>
                                  <w:sz w:val="20"/>
                                </w:rPr>
                                <w:t> </w:t>
                              </w:r>
                              <w:r>
                                <w:rPr>
                                  <w:i/>
                                  <w:sz w:val="20"/>
                                </w:rPr>
                                <w:t>the</w:t>
                              </w:r>
                              <w:r>
                                <w:rPr>
                                  <w:i/>
                                  <w:spacing w:val="-7"/>
                                  <w:sz w:val="20"/>
                                </w:rPr>
                                <w:t> </w:t>
                              </w:r>
                              <w:r>
                                <w:rPr>
                                  <w:i/>
                                  <w:sz w:val="20"/>
                                </w:rPr>
                                <w:t>incident</w:t>
                              </w:r>
                              <w:r>
                                <w:rPr>
                                  <w:i/>
                                  <w:spacing w:val="-7"/>
                                  <w:sz w:val="20"/>
                                </w:rPr>
                                <w:t> </w:t>
                              </w:r>
                              <w:r>
                                <w:rPr>
                                  <w:i/>
                                  <w:sz w:val="20"/>
                                </w:rPr>
                                <w:t>took</w:t>
                              </w:r>
                              <w:r>
                                <w:rPr>
                                  <w:i/>
                                  <w:spacing w:val="-6"/>
                                  <w:sz w:val="20"/>
                                </w:rPr>
                                <w:t> </w:t>
                              </w:r>
                              <w:r>
                                <w:rPr>
                                  <w:i/>
                                  <w:spacing w:val="-4"/>
                                  <w:sz w:val="20"/>
                                </w:rPr>
                                <w:t>place</w:t>
                              </w:r>
                            </w:p>
                            <w:p>
                              <w:pPr>
                                <w:numPr>
                                  <w:ilvl w:val="0"/>
                                  <w:numId w:val="59"/>
                                </w:numPr>
                                <w:tabs>
                                  <w:tab w:pos="835" w:val="left" w:leader="none"/>
                                </w:tabs>
                                <w:spacing w:before="35"/>
                                <w:ind w:left="835" w:right="0" w:hanging="515"/>
                                <w:jc w:val="left"/>
                                <w:rPr>
                                  <w:i/>
                                  <w:sz w:val="20"/>
                                </w:rPr>
                              </w:pPr>
                              <w:r>
                                <w:rPr>
                                  <w:i/>
                                  <w:sz w:val="20"/>
                                </w:rPr>
                                <w:t>who</w:t>
                              </w:r>
                              <w:r>
                                <w:rPr>
                                  <w:i/>
                                  <w:spacing w:val="-14"/>
                                  <w:sz w:val="20"/>
                                </w:rPr>
                                <w:t> </w:t>
                              </w:r>
                              <w:r>
                                <w:rPr>
                                  <w:i/>
                                  <w:sz w:val="20"/>
                                </w:rPr>
                                <w:t>was</w:t>
                              </w:r>
                              <w:r>
                                <w:rPr>
                                  <w:i/>
                                  <w:spacing w:val="-7"/>
                                  <w:sz w:val="20"/>
                                </w:rPr>
                                <w:t> </w:t>
                              </w:r>
                              <w:r>
                                <w:rPr>
                                  <w:i/>
                                  <w:sz w:val="20"/>
                                </w:rPr>
                                <w:t>involved,</w:t>
                              </w:r>
                              <w:r>
                                <w:rPr>
                                  <w:i/>
                                  <w:spacing w:val="-11"/>
                                  <w:sz w:val="20"/>
                                </w:rPr>
                                <w:t> </w:t>
                              </w:r>
                              <w:r>
                                <w:rPr>
                                  <w:i/>
                                  <w:sz w:val="20"/>
                                </w:rPr>
                                <w:t>and</w:t>
                              </w:r>
                              <w:r>
                                <w:rPr>
                                  <w:i/>
                                  <w:spacing w:val="-10"/>
                                  <w:sz w:val="20"/>
                                </w:rPr>
                                <w:t> </w:t>
                              </w:r>
                              <w:r>
                                <w:rPr>
                                  <w:i/>
                                  <w:sz w:val="20"/>
                                </w:rPr>
                                <w:t>how</w:t>
                              </w:r>
                              <w:r>
                                <w:rPr>
                                  <w:i/>
                                  <w:spacing w:val="-5"/>
                                  <w:sz w:val="20"/>
                                </w:rPr>
                                <w:t> </w:t>
                              </w:r>
                              <w:r>
                                <w:rPr>
                                  <w:i/>
                                  <w:sz w:val="20"/>
                                </w:rPr>
                                <w:t>many</w:t>
                              </w:r>
                              <w:r>
                                <w:rPr>
                                  <w:i/>
                                  <w:spacing w:val="-12"/>
                                  <w:sz w:val="20"/>
                                </w:rPr>
                                <w:t> </w:t>
                              </w:r>
                              <w:r>
                                <w:rPr>
                                  <w:i/>
                                  <w:sz w:val="20"/>
                                </w:rPr>
                                <w:t>people/households</w:t>
                              </w:r>
                              <w:r>
                                <w:rPr>
                                  <w:i/>
                                  <w:spacing w:val="-3"/>
                                  <w:sz w:val="20"/>
                                </w:rPr>
                                <w:t> </w:t>
                              </w:r>
                              <w:r>
                                <w:rPr>
                                  <w:i/>
                                  <w:sz w:val="20"/>
                                </w:rPr>
                                <w:t>were</w:t>
                              </w:r>
                              <w:r>
                                <w:rPr>
                                  <w:i/>
                                  <w:spacing w:val="-11"/>
                                  <w:sz w:val="20"/>
                                </w:rPr>
                                <w:t> </w:t>
                              </w:r>
                              <w:r>
                                <w:rPr>
                                  <w:i/>
                                  <w:spacing w:val="-2"/>
                                  <w:sz w:val="20"/>
                                </w:rPr>
                                <w:t>affected</w:t>
                              </w:r>
                            </w:p>
                            <w:p>
                              <w:pPr>
                                <w:numPr>
                                  <w:ilvl w:val="0"/>
                                  <w:numId w:val="59"/>
                                </w:numPr>
                                <w:tabs>
                                  <w:tab w:pos="835" w:val="left" w:leader="none"/>
                                </w:tabs>
                                <w:spacing w:before="36"/>
                                <w:ind w:left="835" w:right="0" w:hanging="565"/>
                                <w:jc w:val="left"/>
                                <w:rPr>
                                  <w:i/>
                                  <w:sz w:val="20"/>
                                </w:rPr>
                              </w:pPr>
                              <w:r>
                                <w:rPr>
                                  <w:i/>
                                  <w:sz w:val="20"/>
                                </w:rPr>
                                <w:t>what</w:t>
                              </w:r>
                              <w:r>
                                <w:rPr>
                                  <w:i/>
                                  <w:spacing w:val="-14"/>
                                  <w:sz w:val="20"/>
                                </w:rPr>
                                <w:t> </w:t>
                              </w:r>
                              <w:r>
                                <w:rPr>
                                  <w:i/>
                                  <w:sz w:val="20"/>
                                </w:rPr>
                                <w:t>happened</w:t>
                              </w:r>
                              <w:r>
                                <w:rPr>
                                  <w:i/>
                                  <w:spacing w:val="-10"/>
                                  <w:sz w:val="20"/>
                                </w:rPr>
                                <w:t> </w:t>
                              </w:r>
                              <w:r>
                                <w:rPr>
                                  <w:i/>
                                  <w:sz w:val="20"/>
                                </w:rPr>
                                <w:t>and</w:t>
                              </w:r>
                              <w:r>
                                <w:rPr>
                                  <w:i/>
                                  <w:spacing w:val="-6"/>
                                  <w:sz w:val="20"/>
                                </w:rPr>
                                <w:t> </w:t>
                              </w:r>
                              <w:r>
                                <w:rPr>
                                  <w:i/>
                                  <w:sz w:val="20"/>
                                </w:rPr>
                                <w:t>what</w:t>
                              </w:r>
                              <w:r>
                                <w:rPr>
                                  <w:i/>
                                  <w:spacing w:val="-9"/>
                                  <w:sz w:val="20"/>
                                </w:rPr>
                                <w:t> </w:t>
                              </w:r>
                              <w:r>
                                <w:rPr>
                                  <w:i/>
                                  <w:sz w:val="20"/>
                                </w:rPr>
                                <w:t>conditions</w:t>
                              </w:r>
                              <w:r>
                                <w:rPr>
                                  <w:i/>
                                  <w:spacing w:val="-11"/>
                                  <w:sz w:val="20"/>
                                </w:rPr>
                                <w:t> </w:t>
                              </w:r>
                              <w:r>
                                <w:rPr>
                                  <w:i/>
                                  <w:sz w:val="20"/>
                                </w:rPr>
                                <w:t>and</w:t>
                              </w:r>
                              <w:r>
                                <w:rPr>
                                  <w:i/>
                                  <w:spacing w:val="-5"/>
                                  <w:sz w:val="20"/>
                                </w:rPr>
                                <w:t> </w:t>
                              </w:r>
                              <w:r>
                                <w:rPr>
                                  <w:i/>
                                  <w:sz w:val="20"/>
                                </w:rPr>
                                <w:t>actions</w:t>
                              </w:r>
                              <w:r>
                                <w:rPr>
                                  <w:i/>
                                  <w:spacing w:val="-11"/>
                                  <w:sz w:val="20"/>
                                </w:rPr>
                                <w:t> </w:t>
                              </w:r>
                              <w:r>
                                <w:rPr>
                                  <w:i/>
                                  <w:sz w:val="20"/>
                                </w:rPr>
                                <w:t>influenced</w:t>
                              </w:r>
                              <w:r>
                                <w:rPr>
                                  <w:i/>
                                  <w:spacing w:val="-5"/>
                                  <w:sz w:val="20"/>
                                </w:rPr>
                                <w:t> </w:t>
                              </w:r>
                              <w:r>
                                <w:rPr>
                                  <w:i/>
                                  <w:sz w:val="20"/>
                                </w:rPr>
                                <w:t>the</w:t>
                              </w:r>
                              <w:r>
                                <w:rPr>
                                  <w:i/>
                                  <w:spacing w:val="-11"/>
                                  <w:sz w:val="20"/>
                                </w:rPr>
                                <w:t> </w:t>
                              </w:r>
                              <w:r>
                                <w:rPr>
                                  <w:i/>
                                  <w:spacing w:val="-2"/>
                                  <w:sz w:val="20"/>
                                </w:rPr>
                                <w:t>incident</w:t>
                              </w:r>
                            </w:p>
                            <w:p>
                              <w:pPr>
                                <w:numPr>
                                  <w:ilvl w:val="0"/>
                                  <w:numId w:val="59"/>
                                </w:numPr>
                                <w:tabs>
                                  <w:tab w:pos="835" w:val="left" w:leader="none"/>
                                </w:tabs>
                                <w:spacing w:before="41"/>
                                <w:ind w:left="835" w:right="0" w:hanging="575"/>
                                <w:jc w:val="left"/>
                                <w:rPr>
                                  <w:i/>
                                  <w:sz w:val="20"/>
                                </w:rPr>
                              </w:pPr>
                              <w:r>
                                <w:rPr>
                                  <w:i/>
                                  <w:sz w:val="20"/>
                                </w:rPr>
                                <w:t>what</w:t>
                              </w:r>
                              <w:r>
                                <w:rPr>
                                  <w:i/>
                                  <w:spacing w:val="-10"/>
                                  <w:sz w:val="20"/>
                                </w:rPr>
                                <w:t> </w:t>
                              </w:r>
                              <w:r>
                                <w:rPr>
                                  <w:i/>
                                  <w:sz w:val="20"/>
                                </w:rPr>
                                <w:t>were</w:t>
                              </w:r>
                              <w:r>
                                <w:rPr>
                                  <w:i/>
                                  <w:spacing w:val="-8"/>
                                  <w:sz w:val="20"/>
                                </w:rPr>
                                <w:t> </w:t>
                              </w:r>
                              <w:r>
                                <w:rPr>
                                  <w:i/>
                                  <w:sz w:val="20"/>
                                </w:rPr>
                                <w:t>the</w:t>
                              </w:r>
                              <w:r>
                                <w:rPr>
                                  <w:i/>
                                  <w:spacing w:val="-8"/>
                                  <w:sz w:val="20"/>
                                </w:rPr>
                                <w:t> </w:t>
                              </w:r>
                              <w:r>
                                <w:rPr>
                                  <w:i/>
                                  <w:sz w:val="20"/>
                                </w:rPr>
                                <w:t>expected</w:t>
                              </w:r>
                              <w:r>
                                <w:rPr>
                                  <w:i/>
                                  <w:spacing w:val="-5"/>
                                  <w:sz w:val="20"/>
                                </w:rPr>
                                <w:t> </w:t>
                              </w:r>
                              <w:r>
                                <w:rPr>
                                  <w:i/>
                                  <w:sz w:val="20"/>
                                </w:rPr>
                                <w:t>working</w:t>
                              </w:r>
                              <w:r>
                                <w:rPr>
                                  <w:i/>
                                  <w:spacing w:val="-5"/>
                                  <w:sz w:val="20"/>
                                </w:rPr>
                                <w:t> </w:t>
                              </w:r>
                              <w:r>
                                <w:rPr>
                                  <w:i/>
                                  <w:sz w:val="20"/>
                                </w:rPr>
                                <w:t>procedures</w:t>
                              </w:r>
                              <w:r>
                                <w:rPr>
                                  <w:i/>
                                  <w:spacing w:val="-5"/>
                                  <w:sz w:val="20"/>
                                </w:rPr>
                                <w:t> </w:t>
                              </w:r>
                              <w:r>
                                <w:rPr>
                                  <w:i/>
                                  <w:sz w:val="20"/>
                                </w:rPr>
                                <w:t>and</w:t>
                              </w:r>
                              <w:r>
                                <w:rPr>
                                  <w:i/>
                                  <w:spacing w:val="-10"/>
                                  <w:sz w:val="20"/>
                                </w:rPr>
                                <w:t> </w:t>
                              </w:r>
                              <w:r>
                                <w:rPr>
                                  <w:i/>
                                  <w:sz w:val="20"/>
                                </w:rPr>
                                <w:t>were</w:t>
                              </w:r>
                              <w:r>
                                <w:rPr>
                                  <w:i/>
                                  <w:spacing w:val="-7"/>
                                  <w:sz w:val="20"/>
                                </w:rPr>
                                <w:t> </w:t>
                              </w:r>
                              <w:r>
                                <w:rPr>
                                  <w:i/>
                                  <w:sz w:val="20"/>
                                </w:rPr>
                                <w:t>they</w:t>
                              </w:r>
                              <w:r>
                                <w:rPr>
                                  <w:i/>
                                  <w:spacing w:val="-11"/>
                                  <w:sz w:val="20"/>
                                </w:rPr>
                                <w:t> </w:t>
                              </w:r>
                              <w:r>
                                <w:rPr>
                                  <w:i/>
                                  <w:spacing w:val="-2"/>
                                  <w:sz w:val="20"/>
                                </w:rPr>
                                <w:t>followed</w:t>
                              </w:r>
                            </w:p>
                            <w:p>
                              <w:pPr>
                                <w:numPr>
                                  <w:ilvl w:val="0"/>
                                  <w:numId w:val="59"/>
                                </w:numPr>
                                <w:tabs>
                                  <w:tab w:pos="835" w:val="left" w:leader="none"/>
                                </w:tabs>
                                <w:spacing w:before="36"/>
                                <w:ind w:left="835" w:right="0" w:hanging="525"/>
                                <w:jc w:val="left"/>
                                <w:rPr>
                                  <w:i/>
                                  <w:sz w:val="20"/>
                                </w:rPr>
                              </w:pPr>
                              <w:r>
                                <w:rPr>
                                  <w:i/>
                                  <w:sz w:val="20"/>
                                </w:rPr>
                                <w:t>did</w:t>
                              </w:r>
                              <w:r>
                                <w:rPr>
                                  <w:i/>
                                  <w:spacing w:val="-7"/>
                                  <w:sz w:val="20"/>
                                </w:rPr>
                                <w:t> </w:t>
                              </w:r>
                              <w:r>
                                <w:rPr>
                                  <w:i/>
                                  <w:sz w:val="20"/>
                                </w:rPr>
                                <w:t>the</w:t>
                              </w:r>
                              <w:r>
                                <w:rPr>
                                  <w:i/>
                                  <w:spacing w:val="-6"/>
                                  <w:sz w:val="20"/>
                                </w:rPr>
                                <w:t> </w:t>
                              </w:r>
                              <w:r>
                                <w:rPr>
                                  <w:i/>
                                  <w:sz w:val="20"/>
                                </w:rPr>
                                <w:t>organization</w:t>
                              </w:r>
                              <w:r>
                                <w:rPr>
                                  <w:i/>
                                  <w:spacing w:val="-8"/>
                                  <w:sz w:val="20"/>
                                </w:rPr>
                                <w:t> </w:t>
                              </w:r>
                              <w:r>
                                <w:rPr>
                                  <w:i/>
                                  <w:sz w:val="20"/>
                                </w:rPr>
                                <w:t>or</w:t>
                              </w:r>
                              <w:r>
                                <w:rPr>
                                  <w:i/>
                                  <w:spacing w:val="-10"/>
                                  <w:sz w:val="20"/>
                                </w:rPr>
                                <w:t> </w:t>
                              </w:r>
                              <w:r>
                                <w:rPr>
                                  <w:i/>
                                  <w:sz w:val="20"/>
                                </w:rPr>
                                <w:t>arrangement</w:t>
                              </w:r>
                              <w:r>
                                <w:rPr>
                                  <w:i/>
                                  <w:spacing w:val="-6"/>
                                  <w:sz w:val="20"/>
                                </w:rPr>
                                <w:t> </w:t>
                              </w:r>
                              <w:r>
                                <w:rPr>
                                  <w:i/>
                                  <w:sz w:val="20"/>
                                </w:rPr>
                                <w:t>of</w:t>
                              </w:r>
                              <w:r>
                                <w:rPr>
                                  <w:i/>
                                  <w:spacing w:val="-12"/>
                                  <w:sz w:val="20"/>
                                </w:rPr>
                                <w:t> </w:t>
                              </w:r>
                              <w:r>
                                <w:rPr>
                                  <w:i/>
                                  <w:sz w:val="20"/>
                                </w:rPr>
                                <w:t>the</w:t>
                              </w:r>
                              <w:r>
                                <w:rPr>
                                  <w:i/>
                                  <w:spacing w:val="-6"/>
                                  <w:sz w:val="20"/>
                                </w:rPr>
                                <w:t> </w:t>
                              </w:r>
                              <w:r>
                                <w:rPr>
                                  <w:i/>
                                  <w:sz w:val="20"/>
                                </w:rPr>
                                <w:t>work</w:t>
                              </w:r>
                              <w:r>
                                <w:rPr>
                                  <w:i/>
                                  <w:spacing w:val="-7"/>
                                  <w:sz w:val="20"/>
                                </w:rPr>
                                <w:t> </w:t>
                              </w:r>
                              <w:r>
                                <w:rPr>
                                  <w:i/>
                                  <w:sz w:val="20"/>
                                </w:rPr>
                                <w:t>influence</w:t>
                              </w:r>
                              <w:r>
                                <w:rPr>
                                  <w:i/>
                                  <w:spacing w:val="-6"/>
                                  <w:sz w:val="20"/>
                                </w:rPr>
                                <w:t> </w:t>
                              </w:r>
                              <w:r>
                                <w:rPr>
                                  <w:i/>
                                  <w:sz w:val="20"/>
                                </w:rPr>
                                <w:t>the</w:t>
                              </w:r>
                              <w:r>
                                <w:rPr>
                                  <w:i/>
                                  <w:spacing w:val="-1"/>
                                  <w:sz w:val="20"/>
                                </w:rPr>
                                <w:t> </w:t>
                              </w:r>
                              <w:r>
                                <w:rPr>
                                  <w:i/>
                                  <w:spacing w:val="-2"/>
                                  <w:sz w:val="20"/>
                                </w:rPr>
                                <w:t>incident</w:t>
                              </w:r>
                            </w:p>
                            <w:p>
                              <w:pPr>
                                <w:numPr>
                                  <w:ilvl w:val="0"/>
                                  <w:numId w:val="59"/>
                                </w:numPr>
                                <w:tabs>
                                  <w:tab w:pos="835" w:val="left" w:leader="none"/>
                                </w:tabs>
                                <w:spacing w:before="36"/>
                                <w:ind w:left="835" w:right="898" w:hanging="575"/>
                                <w:jc w:val="left"/>
                                <w:rPr>
                                  <w:i/>
                                  <w:sz w:val="20"/>
                                </w:rPr>
                              </w:pPr>
                              <w:r>
                                <w:rPr>
                                  <w:i/>
                                  <w:sz w:val="20"/>
                                </w:rPr>
                                <w:t>were</w:t>
                              </w:r>
                              <w:r>
                                <w:rPr>
                                  <w:i/>
                                  <w:spacing w:val="-10"/>
                                  <w:sz w:val="20"/>
                                </w:rPr>
                                <w:t> </w:t>
                              </w:r>
                              <w:r>
                                <w:rPr>
                                  <w:i/>
                                  <w:sz w:val="20"/>
                                </w:rPr>
                                <w:t>there</w:t>
                              </w:r>
                              <w:r>
                                <w:rPr>
                                  <w:i/>
                                  <w:spacing w:val="-8"/>
                                  <w:sz w:val="20"/>
                                </w:rPr>
                                <w:t> </w:t>
                              </w:r>
                              <w:r>
                                <w:rPr>
                                  <w:i/>
                                  <w:sz w:val="20"/>
                                </w:rPr>
                                <w:t>adequate</w:t>
                              </w:r>
                              <w:r>
                                <w:rPr>
                                  <w:i/>
                                  <w:spacing w:val="-8"/>
                                  <w:sz w:val="20"/>
                                </w:rPr>
                                <w:t> </w:t>
                              </w:r>
                              <w:r>
                                <w:rPr>
                                  <w:i/>
                                  <w:sz w:val="20"/>
                                </w:rPr>
                                <w:t>training/competent</w:t>
                              </w:r>
                              <w:r>
                                <w:rPr>
                                  <w:i/>
                                  <w:spacing w:val="-8"/>
                                  <w:sz w:val="20"/>
                                </w:rPr>
                                <w:t> </w:t>
                              </w:r>
                              <w:r>
                                <w:rPr>
                                  <w:i/>
                                  <w:sz w:val="20"/>
                                </w:rPr>
                                <w:t>persons</w:t>
                              </w:r>
                              <w:r>
                                <w:rPr>
                                  <w:i/>
                                  <w:spacing w:val="-6"/>
                                  <w:sz w:val="20"/>
                                </w:rPr>
                                <w:t> </w:t>
                              </w:r>
                              <w:r>
                                <w:rPr>
                                  <w:i/>
                                  <w:sz w:val="20"/>
                                </w:rPr>
                                <w:t>for</w:t>
                              </w:r>
                              <w:r>
                                <w:rPr>
                                  <w:i/>
                                  <w:spacing w:val="-12"/>
                                  <w:sz w:val="20"/>
                                </w:rPr>
                                <w:t> </w:t>
                              </w:r>
                              <w:r>
                                <w:rPr>
                                  <w:i/>
                                  <w:sz w:val="20"/>
                                </w:rPr>
                                <w:t>the</w:t>
                              </w:r>
                              <w:r>
                                <w:rPr>
                                  <w:i/>
                                  <w:spacing w:val="-8"/>
                                  <w:sz w:val="20"/>
                                </w:rPr>
                                <w:t> </w:t>
                              </w:r>
                              <w:r>
                                <w:rPr>
                                  <w:i/>
                                  <w:sz w:val="20"/>
                                </w:rPr>
                                <w:t>job,</w:t>
                              </w:r>
                              <w:r>
                                <w:rPr>
                                  <w:i/>
                                  <w:spacing w:val="-8"/>
                                  <w:sz w:val="20"/>
                                </w:rPr>
                                <w:t> </w:t>
                              </w:r>
                              <w:r>
                                <w:rPr>
                                  <w:i/>
                                  <w:sz w:val="20"/>
                                </w:rPr>
                                <w:t>and</w:t>
                              </w:r>
                              <w:r>
                                <w:rPr>
                                  <w:i/>
                                  <w:spacing w:val="-11"/>
                                  <w:sz w:val="20"/>
                                </w:rPr>
                                <w:t> </w:t>
                              </w:r>
                              <w:r>
                                <w:rPr>
                                  <w:i/>
                                  <w:sz w:val="20"/>
                                </w:rPr>
                                <w:t>was</w:t>
                              </w:r>
                              <w:r>
                                <w:rPr>
                                  <w:i/>
                                  <w:spacing w:val="-11"/>
                                  <w:sz w:val="20"/>
                                </w:rPr>
                                <w:t> </w:t>
                              </w:r>
                              <w:r>
                                <w:rPr>
                                  <w:i/>
                                  <w:sz w:val="20"/>
                                </w:rPr>
                                <w:t>necessary</w:t>
                              </w:r>
                              <w:r>
                                <w:rPr>
                                  <w:i/>
                                  <w:spacing w:val="-12"/>
                                  <w:sz w:val="20"/>
                                </w:rPr>
                                <w:t> </w:t>
                              </w:r>
                              <w:r>
                                <w:rPr>
                                  <w:i/>
                                  <w:sz w:val="20"/>
                                </w:rPr>
                                <w:t>and</w:t>
                              </w:r>
                              <w:r>
                                <w:rPr>
                                  <w:i/>
                                  <w:spacing w:val="-6"/>
                                  <w:sz w:val="20"/>
                                </w:rPr>
                                <w:t> </w:t>
                              </w:r>
                              <w:r>
                                <w:rPr>
                                  <w:i/>
                                  <w:sz w:val="20"/>
                                </w:rPr>
                                <w:t>suitable equipment</w:t>
                              </w:r>
                              <w:r>
                                <w:rPr>
                                  <w:i/>
                                  <w:spacing w:val="-12"/>
                                  <w:sz w:val="20"/>
                                </w:rPr>
                                <w:t> </w:t>
                              </w:r>
                              <w:r>
                                <w:rPr>
                                  <w:i/>
                                  <w:sz w:val="20"/>
                                </w:rPr>
                                <w:t>available</w:t>
                              </w:r>
                            </w:p>
                            <w:p>
                              <w:pPr>
                                <w:numPr>
                                  <w:ilvl w:val="0"/>
                                  <w:numId w:val="59"/>
                                </w:numPr>
                                <w:tabs>
                                  <w:tab w:pos="835" w:val="left" w:leader="none"/>
                                </w:tabs>
                                <w:spacing w:before="37"/>
                                <w:ind w:left="835" w:right="0" w:hanging="625"/>
                                <w:jc w:val="left"/>
                                <w:rPr>
                                  <w:i/>
                                  <w:sz w:val="20"/>
                                </w:rPr>
                              </w:pPr>
                              <w:r>
                                <w:rPr>
                                  <w:i/>
                                  <w:sz w:val="20"/>
                                </w:rPr>
                                <w:t>what</w:t>
                              </w:r>
                              <w:r>
                                <w:rPr>
                                  <w:i/>
                                  <w:spacing w:val="-9"/>
                                  <w:sz w:val="20"/>
                                </w:rPr>
                                <w:t> </w:t>
                              </w:r>
                              <w:r>
                                <w:rPr>
                                  <w:i/>
                                  <w:sz w:val="20"/>
                                </w:rPr>
                                <w:t>were</w:t>
                              </w:r>
                              <w:r>
                                <w:rPr>
                                  <w:i/>
                                  <w:spacing w:val="-7"/>
                                  <w:sz w:val="20"/>
                                </w:rPr>
                                <w:t> </w:t>
                              </w:r>
                              <w:r>
                                <w:rPr>
                                  <w:i/>
                                  <w:sz w:val="20"/>
                                </w:rPr>
                                <w:t>the</w:t>
                              </w:r>
                              <w:r>
                                <w:rPr>
                                  <w:i/>
                                  <w:spacing w:val="-8"/>
                                  <w:sz w:val="20"/>
                                </w:rPr>
                                <w:t> </w:t>
                              </w:r>
                              <w:r>
                                <w:rPr>
                                  <w:i/>
                                  <w:sz w:val="20"/>
                                </w:rPr>
                                <w:t>underlying</w:t>
                              </w:r>
                              <w:r>
                                <w:rPr>
                                  <w:i/>
                                  <w:spacing w:val="-8"/>
                                  <w:sz w:val="20"/>
                                </w:rPr>
                                <w:t> </w:t>
                              </w:r>
                              <w:r>
                                <w:rPr>
                                  <w:i/>
                                  <w:sz w:val="20"/>
                                </w:rPr>
                                <w:t>causes;</w:t>
                              </w:r>
                              <w:r>
                                <w:rPr>
                                  <w:i/>
                                  <w:spacing w:val="-5"/>
                                  <w:sz w:val="20"/>
                                </w:rPr>
                                <w:t> </w:t>
                              </w:r>
                              <w:r>
                                <w:rPr>
                                  <w:i/>
                                  <w:sz w:val="20"/>
                                </w:rPr>
                                <w:t>where</w:t>
                              </w:r>
                              <w:r>
                                <w:rPr>
                                  <w:i/>
                                  <w:spacing w:val="-7"/>
                                  <w:sz w:val="20"/>
                                </w:rPr>
                                <w:t> </w:t>
                              </w:r>
                              <w:r>
                                <w:rPr>
                                  <w:i/>
                                  <w:sz w:val="20"/>
                                </w:rPr>
                                <w:t>there</w:t>
                              </w:r>
                              <w:r>
                                <w:rPr>
                                  <w:i/>
                                  <w:spacing w:val="-8"/>
                                  <w:sz w:val="20"/>
                                </w:rPr>
                                <w:t> </w:t>
                              </w:r>
                              <w:r>
                                <w:rPr>
                                  <w:i/>
                                  <w:sz w:val="20"/>
                                </w:rPr>
                                <w:t>any</w:t>
                              </w:r>
                              <w:r>
                                <w:rPr>
                                  <w:i/>
                                  <w:spacing w:val="-6"/>
                                  <w:sz w:val="20"/>
                                </w:rPr>
                                <w:t> </w:t>
                              </w:r>
                              <w:r>
                                <w:rPr>
                                  <w:i/>
                                  <w:sz w:val="20"/>
                                </w:rPr>
                                <w:t>absent</w:t>
                              </w:r>
                              <w:r>
                                <w:rPr>
                                  <w:i/>
                                  <w:spacing w:val="-9"/>
                                  <w:sz w:val="20"/>
                                </w:rPr>
                                <w:t> </w:t>
                              </w:r>
                              <w:r>
                                <w:rPr>
                                  <w:i/>
                                  <w:sz w:val="20"/>
                                </w:rPr>
                                <w:t>risk</w:t>
                              </w:r>
                              <w:r>
                                <w:rPr>
                                  <w:i/>
                                  <w:spacing w:val="-8"/>
                                  <w:sz w:val="20"/>
                                </w:rPr>
                                <w:t> </w:t>
                              </w:r>
                              <w:r>
                                <w:rPr>
                                  <w:i/>
                                  <w:sz w:val="20"/>
                                </w:rPr>
                                <w:t>control</w:t>
                              </w:r>
                              <w:r>
                                <w:rPr>
                                  <w:i/>
                                  <w:spacing w:val="-6"/>
                                  <w:sz w:val="20"/>
                                </w:rPr>
                                <w:t> </w:t>
                              </w:r>
                              <w:r>
                                <w:rPr>
                                  <w:i/>
                                  <w:sz w:val="20"/>
                                </w:rPr>
                                <w:t>measures</w:t>
                              </w:r>
                              <w:r>
                                <w:rPr>
                                  <w:i/>
                                  <w:spacing w:val="-10"/>
                                  <w:sz w:val="20"/>
                                </w:rPr>
                                <w:t> </w:t>
                              </w:r>
                              <w:r>
                                <w:rPr>
                                  <w:i/>
                                  <w:sz w:val="20"/>
                                </w:rPr>
                                <w:t>or</w:t>
                              </w:r>
                              <w:r>
                                <w:rPr>
                                  <w:i/>
                                  <w:spacing w:val="-10"/>
                                  <w:sz w:val="20"/>
                                </w:rPr>
                                <w:t> </w:t>
                              </w:r>
                              <w:r>
                                <w:rPr>
                                  <w:i/>
                                  <w:sz w:val="20"/>
                                </w:rPr>
                                <w:t>any</w:t>
                              </w:r>
                              <w:r>
                                <w:rPr>
                                  <w:i/>
                                  <w:spacing w:val="-12"/>
                                  <w:sz w:val="20"/>
                                </w:rPr>
                                <w:t> </w:t>
                              </w:r>
                              <w:r>
                                <w:rPr>
                                  <w:i/>
                                  <w:sz w:val="20"/>
                                </w:rPr>
                                <w:t>system</w:t>
                              </w:r>
                              <w:r>
                                <w:rPr>
                                  <w:i/>
                                  <w:spacing w:val="-5"/>
                                  <w:sz w:val="20"/>
                                </w:rPr>
                                <w:t> </w:t>
                              </w:r>
                              <w:r>
                                <w:rPr>
                                  <w:i/>
                                  <w:spacing w:val="-2"/>
                                  <w:sz w:val="20"/>
                                </w:rPr>
                                <w:t>failures</w:t>
                              </w:r>
                            </w:p>
                          </w:txbxContent>
                        </wps:txbx>
                        <wps:bodyPr wrap="square" lIns="0" tIns="0" rIns="0" bIns="0" rtlCol="0">
                          <a:noAutofit/>
                        </wps:bodyPr>
                      </wps:wsp>
                      <wps:wsp>
                        <wps:cNvPr id="34" name="Textbox 34"/>
                        <wps:cNvSpPr txBox="1"/>
                        <wps:spPr>
                          <a:xfrm>
                            <a:off x="3175" y="3175"/>
                            <a:ext cx="5854700" cy="215900"/>
                          </a:xfrm>
                          <a:prstGeom prst="rect">
                            <a:avLst/>
                          </a:prstGeom>
                          <a:solidFill>
                            <a:srgbClr val="B4C5E7"/>
                          </a:solidFill>
                          <a:ln w="6350">
                            <a:solidFill>
                              <a:srgbClr val="000000"/>
                            </a:solidFill>
                            <a:prstDash val="solid"/>
                          </a:ln>
                        </wps:spPr>
                        <wps:txbx>
                          <w:txbxContent>
                            <w:p>
                              <w:pPr>
                                <w:spacing w:before="64"/>
                                <w:ind w:left="115" w:right="0" w:firstLine="0"/>
                                <w:jc w:val="left"/>
                                <w:rPr>
                                  <w:b/>
                                  <w:color w:val="000000"/>
                                  <w:sz w:val="20"/>
                                </w:rPr>
                              </w:pPr>
                              <w:r>
                                <w:rPr>
                                  <w:b/>
                                  <w:color w:val="000000"/>
                                  <w:sz w:val="20"/>
                                </w:rPr>
                                <w:t>C1:</w:t>
                              </w:r>
                              <w:r>
                                <w:rPr>
                                  <w:b/>
                                  <w:color w:val="000000"/>
                                  <w:spacing w:val="-11"/>
                                  <w:sz w:val="20"/>
                                </w:rPr>
                                <w:t> </w:t>
                              </w:r>
                              <w:r>
                                <w:rPr>
                                  <w:b/>
                                  <w:color w:val="000000"/>
                                  <w:sz w:val="20"/>
                                </w:rPr>
                                <w:t>Investigation</w:t>
                              </w:r>
                              <w:r>
                                <w:rPr>
                                  <w:b/>
                                  <w:color w:val="000000"/>
                                  <w:spacing w:val="-2"/>
                                  <w:sz w:val="20"/>
                                </w:rPr>
                                <w:t> Findings</w:t>
                              </w:r>
                            </w:p>
                          </w:txbxContent>
                        </wps:txbx>
                        <wps:bodyPr wrap="square" lIns="0" tIns="0" rIns="0" bIns="0" rtlCol="0">
                          <a:noAutofit/>
                        </wps:bodyPr>
                      </wps:wsp>
                    </wpg:wgp>
                  </a:graphicData>
                </a:graphic>
              </wp:anchor>
            </w:drawing>
          </mc:Choice>
          <mc:Fallback>
            <w:pict>
              <v:group style="position:absolute;margin-left:75.525002pt;margin-top:7.822969pt;width:461.5pt;height:147.050pt;mso-position-horizontal-relative:page;mso-position-vertical-relative:paragraph;z-index:-15723520;mso-wrap-distance-left:0;mso-wrap-distance-right:0" id="docshapegroup29" coordorigin="1511,156" coordsize="9230,2941">
                <v:shape style="position:absolute;left:1515;top:501;width:9220;height:2591" type="#_x0000_t202" id="docshape30" filled="false" stroked="true" strokeweight=".5pt" strokecolor="#000000">
                  <v:textbox inset="0,0,0,0">
                    <w:txbxContent>
                      <w:p>
                        <w:pPr>
                          <w:spacing w:before="0"/>
                          <w:ind w:left="115" w:right="0" w:firstLine="0"/>
                          <w:jc w:val="left"/>
                          <w:rPr>
                            <w:i/>
                            <w:sz w:val="20"/>
                          </w:rPr>
                        </w:pPr>
                        <w:r>
                          <w:rPr>
                            <w:i/>
                            <w:sz w:val="20"/>
                          </w:rPr>
                          <w:t>For</w:t>
                        </w:r>
                        <w:r>
                          <w:rPr>
                            <w:i/>
                            <w:spacing w:val="-6"/>
                            <w:sz w:val="20"/>
                          </w:rPr>
                          <w:t> </w:t>
                        </w:r>
                        <w:r>
                          <w:rPr>
                            <w:i/>
                            <w:spacing w:val="-2"/>
                            <w:sz w:val="20"/>
                          </w:rPr>
                          <w:t>example:</w:t>
                        </w:r>
                      </w:p>
                      <w:p>
                        <w:pPr>
                          <w:numPr>
                            <w:ilvl w:val="0"/>
                            <w:numId w:val="59"/>
                          </w:numPr>
                          <w:tabs>
                            <w:tab w:pos="835" w:val="left" w:leader="none"/>
                          </w:tabs>
                          <w:spacing w:before="1"/>
                          <w:ind w:left="835" w:right="0" w:hanging="460"/>
                          <w:jc w:val="left"/>
                          <w:rPr>
                            <w:i/>
                            <w:sz w:val="20"/>
                          </w:rPr>
                        </w:pPr>
                        <w:r>
                          <w:rPr>
                            <w:i/>
                            <w:sz w:val="20"/>
                          </w:rPr>
                          <w:t>where</w:t>
                        </w:r>
                        <w:r>
                          <w:rPr>
                            <w:i/>
                            <w:spacing w:val="-7"/>
                            <w:sz w:val="20"/>
                          </w:rPr>
                          <w:t> </w:t>
                        </w:r>
                        <w:r>
                          <w:rPr>
                            <w:i/>
                            <w:sz w:val="20"/>
                          </w:rPr>
                          <w:t>and</w:t>
                        </w:r>
                        <w:r>
                          <w:rPr>
                            <w:i/>
                            <w:spacing w:val="-5"/>
                            <w:sz w:val="20"/>
                          </w:rPr>
                          <w:t> </w:t>
                        </w:r>
                        <w:r>
                          <w:rPr>
                            <w:i/>
                            <w:sz w:val="20"/>
                          </w:rPr>
                          <w:t>when</w:t>
                        </w:r>
                        <w:r>
                          <w:rPr>
                            <w:i/>
                            <w:spacing w:val="-5"/>
                            <w:sz w:val="20"/>
                          </w:rPr>
                          <w:t> </w:t>
                        </w:r>
                        <w:r>
                          <w:rPr>
                            <w:i/>
                            <w:sz w:val="20"/>
                          </w:rPr>
                          <w:t>the</w:t>
                        </w:r>
                        <w:r>
                          <w:rPr>
                            <w:i/>
                            <w:spacing w:val="-7"/>
                            <w:sz w:val="20"/>
                          </w:rPr>
                          <w:t> </w:t>
                        </w:r>
                        <w:r>
                          <w:rPr>
                            <w:i/>
                            <w:sz w:val="20"/>
                          </w:rPr>
                          <w:t>incident</w:t>
                        </w:r>
                        <w:r>
                          <w:rPr>
                            <w:i/>
                            <w:spacing w:val="-7"/>
                            <w:sz w:val="20"/>
                          </w:rPr>
                          <w:t> </w:t>
                        </w:r>
                        <w:r>
                          <w:rPr>
                            <w:i/>
                            <w:sz w:val="20"/>
                          </w:rPr>
                          <w:t>took</w:t>
                        </w:r>
                        <w:r>
                          <w:rPr>
                            <w:i/>
                            <w:spacing w:val="-6"/>
                            <w:sz w:val="20"/>
                          </w:rPr>
                          <w:t> </w:t>
                        </w:r>
                        <w:r>
                          <w:rPr>
                            <w:i/>
                            <w:spacing w:val="-4"/>
                            <w:sz w:val="20"/>
                          </w:rPr>
                          <w:t>place</w:t>
                        </w:r>
                      </w:p>
                      <w:p>
                        <w:pPr>
                          <w:numPr>
                            <w:ilvl w:val="0"/>
                            <w:numId w:val="59"/>
                          </w:numPr>
                          <w:tabs>
                            <w:tab w:pos="835" w:val="left" w:leader="none"/>
                          </w:tabs>
                          <w:spacing w:before="35"/>
                          <w:ind w:left="835" w:right="0" w:hanging="515"/>
                          <w:jc w:val="left"/>
                          <w:rPr>
                            <w:i/>
                            <w:sz w:val="20"/>
                          </w:rPr>
                        </w:pPr>
                        <w:r>
                          <w:rPr>
                            <w:i/>
                            <w:sz w:val="20"/>
                          </w:rPr>
                          <w:t>who</w:t>
                        </w:r>
                        <w:r>
                          <w:rPr>
                            <w:i/>
                            <w:spacing w:val="-14"/>
                            <w:sz w:val="20"/>
                          </w:rPr>
                          <w:t> </w:t>
                        </w:r>
                        <w:r>
                          <w:rPr>
                            <w:i/>
                            <w:sz w:val="20"/>
                          </w:rPr>
                          <w:t>was</w:t>
                        </w:r>
                        <w:r>
                          <w:rPr>
                            <w:i/>
                            <w:spacing w:val="-7"/>
                            <w:sz w:val="20"/>
                          </w:rPr>
                          <w:t> </w:t>
                        </w:r>
                        <w:r>
                          <w:rPr>
                            <w:i/>
                            <w:sz w:val="20"/>
                          </w:rPr>
                          <w:t>involved,</w:t>
                        </w:r>
                        <w:r>
                          <w:rPr>
                            <w:i/>
                            <w:spacing w:val="-11"/>
                            <w:sz w:val="20"/>
                          </w:rPr>
                          <w:t> </w:t>
                        </w:r>
                        <w:r>
                          <w:rPr>
                            <w:i/>
                            <w:sz w:val="20"/>
                          </w:rPr>
                          <w:t>and</w:t>
                        </w:r>
                        <w:r>
                          <w:rPr>
                            <w:i/>
                            <w:spacing w:val="-10"/>
                            <w:sz w:val="20"/>
                          </w:rPr>
                          <w:t> </w:t>
                        </w:r>
                        <w:r>
                          <w:rPr>
                            <w:i/>
                            <w:sz w:val="20"/>
                          </w:rPr>
                          <w:t>how</w:t>
                        </w:r>
                        <w:r>
                          <w:rPr>
                            <w:i/>
                            <w:spacing w:val="-5"/>
                            <w:sz w:val="20"/>
                          </w:rPr>
                          <w:t> </w:t>
                        </w:r>
                        <w:r>
                          <w:rPr>
                            <w:i/>
                            <w:sz w:val="20"/>
                          </w:rPr>
                          <w:t>many</w:t>
                        </w:r>
                        <w:r>
                          <w:rPr>
                            <w:i/>
                            <w:spacing w:val="-12"/>
                            <w:sz w:val="20"/>
                          </w:rPr>
                          <w:t> </w:t>
                        </w:r>
                        <w:r>
                          <w:rPr>
                            <w:i/>
                            <w:sz w:val="20"/>
                          </w:rPr>
                          <w:t>people/households</w:t>
                        </w:r>
                        <w:r>
                          <w:rPr>
                            <w:i/>
                            <w:spacing w:val="-3"/>
                            <w:sz w:val="20"/>
                          </w:rPr>
                          <w:t> </w:t>
                        </w:r>
                        <w:r>
                          <w:rPr>
                            <w:i/>
                            <w:sz w:val="20"/>
                          </w:rPr>
                          <w:t>were</w:t>
                        </w:r>
                        <w:r>
                          <w:rPr>
                            <w:i/>
                            <w:spacing w:val="-11"/>
                            <w:sz w:val="20"/>
                          </w:rPr>
                          <w:t> </w:t>
                        </w:r>
                        <w:r>
                          <w:rPr>
                            <w:i/>
                            <w:spacing w:val="-2"/>
                            <w:sz w:val="20"/>
                          </w:rPr>
                          <w:t>affected</w:t>
                        </w:r>
                      </w:p>
                      <w:p>
                        <w:pPr>
                          <w:numPr>
                            <w:ilvl w:val="0"/>
                            <w:numId w:val="59"/>
                          </w:numPr>
                          <w:tabs>
                            <w:tab w:pos="835" w:val="left" w:leader="none"/>
                          </w:tabs>
                          <w:spacing w:before="36"/>
                          <w:ind w:left="835" w:right="0" w:hanging="565"/>
                          <w:jc w:val="left"/>
                          <w:rPr>
                            <w:i/>
                            <w:sz w:val="20"/>
                          </w:rPr>
                        </w:pPr>
                        <w:r>
                          <w:rPr>
                            <w:i/>
                            <w:sz w:val="20"/>
                          </w:rPr>
                          <w:t>what</w:t>
                        </w:r>
                        <w:r>
                          <w:rPr>
                            <w:i/>
                            <w:spacing w:val="-14"/>
                            <w:sz w:val="20"/>
                          </w:rPr>
                          <w:t> </w:t>
                        </w:r>
                        <w:r>
                          <w:rPr>
                            <w:i/>
                            <w:sz w:val="20"/>
                          </w:rPr>
                          <w:t>happened</w:t>
                        </w:r>
                        <w:r>
                          <w:rPr>
                            <w:i/>
                            <w:spacing w:val="-10"/>
                            <w:sz w:val="20"/>
                          </w:rPr>
                          <w:t> </w:t>
                        </w:r>
                        <w:r>
                          <w:rPr>
                            <w:i/>
                            <w:sz w:val="20"/>
                          </w:rPr>
                          <w:t>and</w:t>
                        </w:r>
                        <w:r>
                          <w:rPr>
                            <w:i/>
                            <w:spacing w:val="-6"/>
                            <w:sz w:val="20"/>
                          </w:rPr>
                          <w:t> </w:t>
                        </w:r>
                        <w:r>
                          <w:rPr>
                            <w:i/>
                            <w:sz w:val="20"/>
                          </w:rPr>
                          <w:t>what</w:t>
                        </w:r>
                        <w:r>
                          <w:rPr>
                            <w:i/>
                            <w:spacing w:val="-9"/>
                            <w:sz w:val="20"/>
                          </w:rPr>
                          <w:t> </w:t>
                        </w:r>
                        <w:r>
                          <w:rPr>
                            <w:i/>
                            <w:sz w:val="20"/>
                          </w:rPr>
                          <w:t>conditions</w:t>
                        </w:r>
                        <w:r>
                          <w:rPr>
                            <w:i/>
                            <w:spacing w:val="-11"/>
                            <w:sz w:val="20"/>
                          </w:rPr>
                          <w:t> </w:t>
                        </w:r>
                        <w:r>
                          <w:rPr>
                            <w:i/>
                            <w:sz w:val="20"/>
                          </w:rPr>
                          <w:t>and</w:t>
                        </w:r>
                        <w:r>
                          <w:rPr>
                            <w:i/>
                            <w:spacing w:val="-5"/>
                            <w:sz w:val="20"/>
                          </w:rPr>
                          <w:t> </w:t>
                        </w:r>
                        <w:r>
                          <w:rPr>
                            <w:i/>
                            <w:sz w:val="20"/>
                          </w:rPr>
                          <w:t>actions</w:t>
                        </w:r>
                        <w:r>
                          <w:rPr>
                            <w:i/>
                            <w:spacing w:val="-11"/>
                            <w:sz w:val="20"/>
                          </w:rPr>
                          <w:t> </w:t>
                        </w:r>
                        <w:r>
                          <w:rPr>
                            <w:i/>
                            <w:sz w:val="20"/>
                          </w:rPr>
                          <w:t>influenced</w:t>
                        </w:r>
                        <w:r>
                          <w:rPr>
                            <w:i/>
                            <w:spacing w:val="-5"/>
                            <w:sz w:val="20"/>
                          </w:rPr>
                          <w:t> </w:t>
                        </w:r>
                        <w:r>
                          <w:rPr>
                            <w:i/>
                            <w:sz w:val="20"/>
                          </w:rPr>
                          <w:t>the</w:t>
                        </w:r>
                        <w:r>
                          <w:rPr>
                            <w:i/>
                            <w:spacing w:val="-11"/>
                            <w:sz w:val="20"/>
                          </w:rPr>
                          <w:t> </w:t>
                        </w:r>
                        <w:r>
                          <w:rPr>
                            <w:i/>
                            <w:spacing w:val="-2"/>
                            <w:sz w:val="20"/>
                          </w:rPr>
                          <w:t>incident</w:t>
                        </w:r>
                      </w:p>
                      <w:p>
                        <w:pPr>
                          <w:numPr>
                            <w:ilvl w:val="0"/>
                            <w:numId w:val="59"/>
                          </w:numPr>
                          <w:tabs>
                            <w:tab w:pos="835" w:val="left" w:leader="none"/>
                          </w:tabs>
                          <w:spacing w:before="41"/>
                          <w:ind w:left="835" w:right="0" w:hanging="575"/>
                          <w:jc w:val="left"/>
                          <w:rPr>
                            <w:i/>
                            <w:sz w:val="20"/>
                          </w:rPr>
                        </w:pPr>
                        <w:r>
                          <w:rPr>
                            <w:i/>
                            <w:sz w:val="20"/>
                          </w:rPr>
                          <w:t>what</w:t>
                        </w:r>
                        <w:r>
                          <w:rPr>
                            <w:i/>
                            <w:spacing w:val="-10"/>
                            <w:sz w:val="20"/>
                          </w:rPr>
                          <w:t> </w:t>
                        </w:r>
                        <w:r>
                          <w:rPr>
                            <w:i/>
                            <w:sz w:val="20"/>
                          </w:rPr>
                          <w:t>were</w:t>
                        </w:r>
                        <w:r>
                          <w:rPr>
                            <w:i/>
                            <w:spacing w:val="-8"/>
                            <w:sz w:val="20"/>
                          </w:rPr>
                          <w:t> </w:t>
                        </w:r>
                        <w:r>
                          <w:rPr>
                            <w:i/>
                            <w:sz w:val="20"/>
                          </w:rPr>
                          <w:t>the</w:t>
                        </w:r>
                        <w:r>
                          <w:rPr>
                            <w:i/>
                            <w:spacing w:val="-8"/>
                            <w:sz w:val="20"/>
                          </w:rPr>
                          <w:t> </w:t>
                        </w:r>
                        <w:r>
                          <w:rPr>
                            <w:i/>
                            <w:sz w:val="20"/>
                          </w:rPr>
                          <w:t>expected</w:t>
                        </w:r>
                        <w:r>
                          <w:rPr>
                            <w:i/>
                            <w:spacing w:val="-5"/>
                            <w:sz w:val="20"/>
                          </w:rPr>
                          <w:t> </w:t>
                        </w:r>
                        <w:r>
                          <w:rPr>
                            <w:i/>
                            <w:sz w:val="20"/>
                          </w:rPr>
                          <w:t>working</w:t>
                        </w:r>
                        <w:r>
                          <w:rPr>
                            <w:i/>
                            <w:spacing w:val="-5"/>
                            <w:sz w:val="20"/>
                          </w:rPr>
                          <w:t> </w:t>
                        </w:r>
                        <w:r>
                          <w:rPr>
                            <w:i/>
                            <w:sz w:val="20"/>
                          </w:rPr>
                          <w:t>procedures</w:t>
                        </w:r>
                        <w:r>
                          <w:rPr>
                            <w:i/>
                            <w:spacing w:val="-5"/>
                            <w:sz w:val="20"/>
                          </w:rPr>
                          <w:t> </w:t>
                        </w:r>
                        <w:r>
                          <w:rPr>
                            <w:i/>
                            <w:sz w:val="20"/>
                          </w:rPr>
                          <w:t>and</w:t>
                        </w:r>
                        <w:r>
                          <w:rPr>
                            <w:i/>
                            <w:spacing w:val="-10"/>
                            <w:sz w:val="20"/>
                          </w:rPr>
                          <w:t> </w:t>
                        </w:r>
                        <w:r>
                          <w:rPr>
                            <w:i/>
                            <w:sz w:val="20"/>
                          </w:rPr>
                          <w:t>were</w:t>
                        </w:r>
                        <w:r>
                          <w:rPr>
                            <w:i/>
                            <w:spacing w:val="-7"/>
                            <w:sz w:val="20"/>
                          </w:rPr>
                          <w:t> </w:t>
                        </w:r>
                        <w:r>
                          <w:rPr>
                            <w:i/>
                            <w:sz w:val="20"/>
                          </w:rPr>
                          <w:t>they</w:t>
                        </w:r>
                        <w:r>
                          <w:rPr>
                            <w:i/>
                            <w:spacing w:val="-11"/>
                            <w:sz w:val="20"/>
                          </w:rPr>
                          <w:t> </w:t>
                        </w:r>
                        <w:r>
                          <w:rPr>
                            <w:i/>
                            <w:spacing w:val="-2"/>
                            <w:sz w:val="20"/>
                          </w:rPr>
                          <w:t>followed</w:t>
                        </w:r>
                      </w:p>
                      <w:p>
                        <w:pPr>
                          <w:numPr>
                            <w:ilvl w:val="0"/>
                            <w:numId w:val="59"/>
                          </w:numPr>
                          <w:tabs>
                            <w:tab w:pos="835" w:val="left" w:leader="none"/>
                          </w:tabs>
                          <w:spacing w:before="36"/>
                          <w:ind w:left="835" w:right="0" w:hanging="525"/>
                          <w:jc w:val="left"/>
                          <w:rPr>
                            <w:i/>
                            <w:sz w:val="20"/>
                          </w:rPr>
                        </w:pPr>
                        <w:r>
                          <w:rPr>
                            <w:i/>
                            <w:sz w:val="20"/>
                          </w:rPr>
                          <w:t>did</w:t>
                        </w:r>
                        <w:r>
                          <w:rPr>
                            <w:i/>
                            <w:spacing w:val="-7"/>
                            <w:sz w:val="20"/>
                          </w:rPr>
                          <w:t> </w:t>
                        </w:r>
                        <w:r>
                          <w:rPr>
                            <w:i/>
                            <w:sz w:val="20"/>
                          </w:rPr>
                          <w:t>the</w:t>
                        </w:r>
                        <w:r>
                          <w:rPr>
                            <w:i/>
                            <w:spacing w:val="-6"/>
                            <w:sz w:val="20"/>
                          </w:rPr>
                          <w:t> </w:t>
                        </w:r>
                        <w:r>
                          <w:rPr>
                            <w:i/>
                            <w:sz w:val="20"/>
                          </w:rPr>
                          <w:t>organization</w:t>
                        </w:r>
                        <w:r>
                          <w:rPr>
                            <w:i/>
                            <w:spacing w:val="-8"/>
                            <w:sz w:val="20"/>
                          </w:rPr>
                          <w:t> </w:t>
                        </w:r>
                        <w:r>
                          <w:rPr>
                            <w:i/>
                            <w:sz w:val="20"/>
                          </w:rPr>
                          <w:t>or</w:t>
                        </w:r>
                        <w:r>
                          <w:rPr>
                            <w:i/>
                            <w:spacing w:val="-10"/>
                            <w:sz w:val="20"/>
                          </w:rPr>
                          <w:t> </w:t>
                        </w:r>
                        <w:r>
                          <w:rPr>
                            <w:i/>
                            <w:sz w:val="20"/>
                          </w:rPr>
                          <w:t>arrangement</w:t>
                        </w:r>
                        <w:r>
                          <w:rPr>
                            <w:i/>
                            <w:spacing w:val="-6"/>
                            <w:sz w:val="20"/>
                          </w:rPr>
                          <w:t> </w:t>
                        </w:r>
                        <w:r>
                          <w:rPr>
                            <w:i/>
                            <w:sz w:val="20"/>
                          </w:rPr>
                          <w:t>of</w:t>
                        </w:r>
                        <w:r>
                          <w:rPr>
                            <w:i/>
                            <w:spacing w:val="-12"/>
                            <w:sz w:val="20"/>
                          </w:rPr>
                          <w:t> </w:t>
                        </w:r>
                        <w:r>
                          <w:rPr>
                            <w:i/>
                            <w:sz w:val="20"/>
                          </w:rPr>
                          <w:t>the</w:t>
                        </w:r>
                        <w:r>
                          <w:rPr>
                            <w:i/>
                            <w:spacing w:val="-6"/>
                            <w:sz w:val="20"/>
                          </w:rPr>
                          <w:t> </w:t>
                        </w:r>
                        <w:r>
                          <w:rPr>
                            <w:i/>
                            <w:sz w:val="20"/>
                          </w:rPr>
                          <w:t>work</w:t>
                        </w:r>
                        <w:r>
                          <w:rPr>
                            <w:i/>
                            <w:spacing w:val="-7"/>
                            <w:sz w:val="20"/>
                          </w:rPr>
                          <w:t> </w:t>
                        </w:r>
                        <w:r>
                          <w:rPr>
                            <w:i/>
                            <w:sz w:val="20"/>
                          </w:rPr>
                          <w:t>influence</w:t>
                        </w:r>
                        <w:r>
                          <w:rPr>
                            <w:i/>
                            <w:spacing w:val="-6"/>
                            <w:sz w:val="20"/>
                          </w:rPr>
                          <w:t> </w:t>
                        </w:r>
                        <w:r>
                          <w:rPr>
                            <w:i/>
                            <w:sz w:val="20"/>
                          </w:rPr>
                          <w:t>the</w:t>
                        </w:r>
                        <w:r>
                          <w:rPr>
                            <w:i/>
                            <w:spacing w:val="-1"/>
                            <w:sz w:val="20"/>
                          </w:rPr>
                          <w:t> </w:t>
                        </w:r>
                        <w:r>
                          <w:rPr>
                            <w:i/>
                            <w:spacing w:val="-2"/>
                            <w:sz w:val="20"/>
                          </w:rPr>
                          <w:t>incident</w:t>
                        </w:r>
                      </w:p>
                      <w:p>
                        <w:pPr>
                          <w:numPr>
                            <w:ilvl w:val="0"/>
                            <w:numId w:val="59"/>
                          </w:numPr>
                          <w:tabs>
                            <w:tab w:pos="835" w:val="left" w:leader="none"/>
                          </w:tabs>
                          <w:spacing w:before="36"/>
                          <w:ind w:left="835" w:right="898" w:hanging="575"/>
                          <w:jc w:val="left"/>
                          <w:rPr>
                            <w:i/>
                            <w:sz w:val="20"/>
                          </w:rPr>
                        </w:pPr>
                        <w:r>
                          <w:rPr>
                            <w:i/>
                            <w:sz w:val="20"/>
                          </w:rPr>
                          <w:t>were</w:t>
                        </w:r>
                        <w:r>
                          <w:rPr>
                            <w:i/>
                            <w:spacing w:val="-10"/>
                            <w:sz w:val="20"/>
                          </w:rPr>
                          <w:t> </w:t>
                        </w:r>
                        <w:r>
                          <w:rPr>
                            <w:i/>
                            <w:sz w:val="20"/>
                          </w:rPr>
                          <w:t>there</w:t>
                        </w:r>
                        <w:r>
                          <w:rPr>
                            <w:i/>
                            <w:spacing w:val="-8"/>
                            <w:sz w:val="20"/>
                          </w:rPr>
                          <w:t> </w:t>
                        </w:r>
                        <w:r>
                          <w:rPr>
                            <w:i/>
                            <w:sz w:val="20"/>
                          </w:rPr>
                          <w:t>adequate</w:t>
                        </w:r>
                        <w:r>
                          <w:rPr>
                            <w:i/>
                            <w:spacing w:val="-8"/>
                            <w:sz w:val="20"/>
                          </w:rPr>
                          <w:t> </w:t>
                        </w:r>
                        <w:r>
                          <w:rPr>
                            <w:i/>
                            <w:sz w:val="20"/>
                          </w:rPr>
                          <w:t>training/competent</w:t>
                        </w:r>
                        <w:r>
                          <w:rPr>
                            <w:i/>
                            <w:spacing w:val="-8"/>
                            <w:sz w:val="20"/>
                          </w:rPr>
                          <w:t> </w:t>
                        </w:r>
                        <w:r>
                          <w:rPr>
                            <w:i/>
                            <w:sz w:val="20"/>
                          </w:rPr>
                          <w:t>persons</w:t>
                        </w:r>
                        <w:r>
                          <w:rPr>
                            <w:i/>
                            <w:spacing w:val="-6"/>
                            <w:sz w:val="20"/>
                          </w:rPr>
                          <w:t> </w:t>
                        </w:r>
                        <w:r>
                          <w:rPr>
                            <w:i/>
                            <w:sz w:val="20"/>
                          </w:rPr>
                          <w:t>for</w:t>
                        </w:r>
                        <w:r>
                          <w:rPr>
                            <w:i/>
                            <w:spacing w:val="-12"/>
                            <w:sz w:val="20"/>
                          </w:rPr>
                          <w:t> </w:t>
                        </w:r>
                        <w:r>
                          <w:rPr>
                            <w:i/>
                            <w:sz w:val="20"/>
                          </w:rPr>
                          <w:t>the</w:t>
                        </w:r>
                        <w:r>
                          <w:rPr>
                            <w:i/>
                            <w:spacing w:val="-8"/>
                            <w:sz w:val="20"/>
                          </w:rPr>
                          <w:t> </w:t>
                        </w:r>
                        <w:r>
                          <w:rPr>
                            <w:i/>
                            <w:sz w:val="20"/>
                          </w:rPr>
                          <w:t>job,</w:t>
                        </w:r>
                        <w:r>
                          <w:rPr>
                            <w:i/>
                            <w:spacing w:val="-8"/>
                            <w:sz w:val="20"/>
                          </w:rPr>
                          <w:t> </w:t>
                        </w:r>
                        <w:r>
                          <w:rPr>
                            <w:i/>
                            <w:sz w:val="20"/>
                          </w:rPr>
                          <w:t>and</w:t>
                        </w:r>
                        <w:r>
                          <w:rPr>
                            <w:i/>
                            <w:spacing w:val="-11"/>
                            <w:sz w:val="20"/>
                          </w:rPr>
                          <w:t> </w:t>
                        </w:r>
                        <w:r>
                          <w:rPr>
                            <w:i/>
                            <w:sz w:val="20"/>
                          </w:rPr>
                          <w:t>was</w:t>
                        </w:r>
                        <w:r>
                          <w:rPr>
                            <w:i/>
                            <w:spacing w:val="-11"/>
                            <w:sz w:val="20"/>
                          </w:rPr>
                          <w:t> </w:t>
                        </w:r>
                        <w:r>
                          <w:rPr>
                            <w:i/>
                            <w:sz w:val="20"/>
                          </w:rPr>
                          <w:t>necessary</w:t>
                        </w:r>
                        <w:r>
                          <w:rPr>
                            <w:i/>
                            <w:spacing w:val="-12"/>
                            <w:sz w:val="20"/>
                          </w:rPr>
                          <w:t> </w:t>
                        </w:r>
                        <w:r>
                          <w:rPr>
                            <w:i/>
                            <w:sz w:val="20"/>
                          </w:rPr>
                          <w:t>and</w:t>
                        </w:r>
                        <w:r>
                          <w:rPr>
                            <w:i/>
                            <w:spacing w:val="-6"/>
                            <w:sz w:val="20"/>
                          </w:rPr>
                          <w:t> </w:t>
                        </w:r>
                        <w:r>
                          <w:rPr>
                            <w:i/>
                            <w:sz w:val="20"/>
                          </w:rPr>
                          <w:t>suitable equipment</w:t>
                        </w:r>
                        <w:r>
                          <w:rPr>
                            <w:i/>
                            <w:spacing w:val="-12"/>
                            <w:sz w:val="20"/>
                          </w:rPr>
                          <w:t> </w:t>
                        </w:r>
                        <w:r>
                          <w:rPr>
                            <w:i/>
                            <w:sz w:val="20"/>
                          </w:rPr>
                          <w:t>available</w:t>
                        </w:r>
                      </w:p>
                      <w:p>
                        <w:pPr>
                          <w:numPr>
                            <w:ilvl w:val="0"/>
                            <w:numId w:val="59"/>
                          </w:numPr>
                          <w:tabs>
                            <w:tab w:pos="835" w:val="left" w:leader="none"/>
                          </w:tabs>
                          <w:spacing w:before="37"/>
                          <w:ind w:left="835" w:right="0" w:hanging="625"/>
                          <w:jc w:val="left"/>
                          <w:rPr>
                            <w:i/>
                            <w:sz w:val="20"/>
                          </w:rPr>
                        </w:pPr>
                        <w:r>
                          <w:rPr>
                            <w:i/>
                            <w:sz w:val="20"/>
                          </w:rPr>
                          <w:t>what</w:t>
                        </w:r>
                        <w:r>
                          <w:rPr>
                            <w:i/>
                            <w:spacing w:val="-9"/>
                            <w:sz w:val="20"/>
                          </w:rPr>
                          <w:t> </w:t>
                        </w:r>
                        <w:r>
                          <w:rPr>
                            <w:i/>
                            <w:sz w:val="20"/>
                          </w:rPr>
                          <w:t>were</w:t>
                        </w:r>
                        <w:r>
                          <w:rPr>
                            <w:i/>
                            <w:spacing w:val="-7"/>
                            <w:sz w:val="20"/>
                          </w:rPr>
                          <w:t> </w:t>
                        </w:r>
                        <w:r>
                          <w:rPr>
                            <w:i/>
                            <w:sz w:val="20"/>
                          </w:rPr>
                          <w:t>the</w:t>
                        </w:r>
                        <w:r>
                          <w:rPr>
                            <w:i/>
                            <w:spacing w:val="-8"/>
                            <w:sz w:val="20"/>
                          </w:rPr>
                          <w:t> </w:t>
                        </w:r>
                        <w:r>
                          <w:rPr>
                            <w:i/>
                            <w:sz w:val="20"/>
                          </w:rPr>
                          <w:t>underlying</w:t>
                        </w:r>
                        <w:r>
                          <w:rPr>
                            <w:i/>
                            <w:spacing w:val="-8"/>
                            <w:sz w:val="20"/>
                          </w:rPr>
                          <w:t> </w:t>
                        </w:r>
                        <w:r>
                          <w:rPr>
                            <w:i/>
                            <w:sz w:val="20"/>
                          </w:rPr>
                          <w:t>causes;</w:t>
                        </w:r>
                        <w:r>
                          <w:rPr>
                            <w:i/>
                            <w:spacing w:val="-5"/>
                            <w:sz w:val="20"/>
                          </w:rPr>
                          <w:t> </w:t>
                        </w:r>
                        <w:r>
                          <w:rPr>
                            <w:i/>
                            <w:sz w:val="20"/>
                          </w:rPr>
                          <w:t>where</w:t>
                        </w:r>
                        <w:r>
                          <w:rPr>
                            <w:i/>
                            <w:spacing w:val="-7"/>
                            <w:sz w:val="20"/>
                          </w:rPr>
                          <w:t> </w:t>
                        </w:r>
                        <w:r>
                          <w:rPr>
                            <w:i/>
                            <w:sz w:val="20"/>
                          </w:rPr>
                          <w:t>there</w:t>
                        </w:r>
                        <w:r>
                          <w:rPr>
                            <w:i/>
                            <w:spacing w:val="-8"/>
                            <w:sz w:val="20"/>
                          </w:rPr>
                          <w:t> </w:t>
                        </w:r>
                        <w:r>
                          <w:rPr>
                            <w:i/>
                            <w:sz w:val="20"/>
                          </w:rPr>
                          <w:t>any</w:t>
                        </w:r>
                        <w:r>
                          <w:rPr>
                            <w:i/>
                            <w:spacing w:val="-6"/>
                            <w:sz w:val="20"/>
                          </w:rPr>
                          <w:t> </w:t>
                        </w:r>
                        <w:r>
                          <w:rPr>
                            <w:i/>
                            <w:sz w:val="20"/>
                          </w:rPr>
                          <w:t>absent</w:t>
                        </w:r>
                        <w:r>
                          <w:rPr>
                            <w:i/>
                            <w:spacing w:val="-9"/>
                            <w:sz w:val="20"/>
                          </w:rPr>
                          <w:t> </w:t>
                        </w:r>
                        <w:r>
                          <w:rPr>
                            <w:i/>
                            <w:sz w:val="20"/>
                          </w:rPr>
                          <w:t>risk</w:t>
                        </w:r>
                        <w:r>
                          <w:rPr>
                            <w:i/>
                            <w:spacing w:val="-8"/>
                            <w:sz w:val="20"/>
                          </w:rPr>
                          <w:t> </w:t>
                        </w:r>
                        <w:r>
                          <w:rPr>
                            <w:i/>
                            <w:sz w:val="20"/>
                          </w:rPr>
                          <w:t>control</w:t>
                        </w:r>
                        <w:r>
                          <w:rPr>
                            <w:i/>
                            <w:spacing w:val="-6"/>
                            <w:sz w:val="20"/>
                          </w:rPr>
                          <w:t> </w:t>
                        </w:r>
                        <w:r>
                          <w:rPr>
                            <w:i/>
                            <w:sz w:val="20"/>
                          </w:rPr>
                          <w:t>measures</w:t>
                        </w:r>
                        <w:r>
                          <w:rPr>
                            <w:i/>
                            <w:spacing w:val="-10"/>
                            <w:sz w:val="20"/>
                          </w:rPr>
                          <w:t> </w:t>
                        </w:r>
                        <w:r>
                          <w:rPr>
                            <w:i/>
                            <w:sz w:val="20"/>
                          </w:rPr>
                          <w:t>or</w:t>
                        </w:r>
                        <w:r>
                          <w:rPr>
                            <w:i/>
                            <w:spacing w:val="-10"/>
                            <w:sz w:val="20"/>
                          </w:rPr>
                          <w:t> </w:t>
                        </w:r>
                        <w:r>
                          <w:rPr>
                            <w:i/>
                            <w:sz w:val="20"/>
                          </w:rPr>
                          <w:t>any</w:t>
                        </w:r>
                        <w:r>
                          <w:rPr>
                            <w:i/>
                            <w:spacing w:val="-12"/>
                            <w:sz w:val="20"/>
                          </w:rPr>
                          <w:t> </w:t>
                        </w:r>
                        <w:r>
                          <w:rPr>
                            <w:i/>
                            <w:sz w:val="20"/>
                          </w:rPr>
                          <w:t>system</w:t>
                        </w:r>
                        <w:r>
                          <w:rPr>
                            <w:i/>
                            <w:spacing w:val="-5"/>
                            <w:sz w:val="20"/>
                          </w:rPr>
                          <w:t> </w:t>
                        </w:r>
                        <w:r>
                          <w:rPr>
                            <w:i/>
                            <w:spacing w:val="-2"/>
                            <w:sz w:val="20"/>
                          </w:rPr>
                          <w:t>failures</w:t>
                        </w:r>
                      </w:p>
                    </w:txbxContent>
                  </v:textbox>
                  <v:stroke dashstyle="solid"/>
                  <w10:wrap type="none"/>
                </v:shape>
                <v:shape style="position:absolute;left:1515;top:161;width:9220;height:340" type="#_x0000_t202" id="docshape31" filled="true" fillcolor="#b4c5e7" stroked="true" strokeweight=".5pt" strokecolor="#000000">
                  <v:textbox inset="0,0,0,0">
                    <w:txbxContent>
                      <w:p>
                        <w:pPr>
                          <w:spacing w:before="64"/>
                          <w:ind w:left="115" w:right="0" w:firstLine="0"/>
                          <w:jc w:val="left"/>
                          <w:rPr>
                            <w:b/>
                            <w:color w:val="000000"/>
                            <w:sz w:val="20"/>
                          </w:rPr>
                        </w:pPr>
                        <w:r>
                          <w:rPr>
                            <w:b/>
                            <w:color w:val="000000"/>
                            <w:sz w:val="20"/>
                          </w:rPr>
                          <w:t>C1:</w:t>
                        </w:r>
                        <w:r>
                          <w:rPr>
                            <w:b/>
                            <w:color w:val="000000"/>
                            <w:spacing w:val="-11"/>
                            <w:sz w:val="20"/>
                          </w:rPr>
                          <w:t> </w:t>
                        </w:r>
                        <w:r>
                          <w:rPr>
                            <w:b/>
                            <w:color w:val="000000"/>
                            <w:sz w:val="20"/>
                          </w:rPr>
                          <w:t>Investigation</w:t>
                        </w:r>
                        <w:r>
                          <w:rPr>
                            <w:b/>
                            <w:color w:val="000000"/>
                            <w:spacing w:val="-2"/>
                            <w:sz w:val="20"/>
                          </w:rPr>
                          <w:t> Findings</w:t>
                        </w:r>
                      </w:p>
                    </w:txbxContent>
                  </v:textbox>
                  <v:fill type="solid"/>
                  <v:stroke dashstyle="solid"/>
                  <w10:wrap type="none"/>
                </v:shape>
                <w10:wrap type="topAndBottom"/>
              </v:group>
            </w:pict>
          </mc:Fallback>
        </mc:AlternateContent>
      </w:r>
    </w:p>
    <w:p>
      <w:pPr>
        <w:pStyle w:val="BodyText"/>
        <w:spacing w:before="4"/>
        <w:rPr>
          <w:b/>
          <w:sz w:val="16"/>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97"/>
        <w:gridCol w:w="3291"/>
        <w:gridCol w:w="1565"/>
      </w:tblGrid>
      <w:tr>
        <w:trPr>
          <w:trHeight w:val="325" w:hRule="atLeast"/>
        </w:trPr>
        <w:tc>
          <w:tcPr>
            <w:tcW w:w="9353" w:type="dxa"/>
            <w:gridSpan w:val="3"/>
            <w:tcBorders>
              <w:bottom w:val="single" w:sz="8" w:space="0" w:color="000000"/>
            </w:tcBorders>
            <w:shd w:val="clear" w:color="auto" w:fill="B4C5E7"/>
          </w:tcPr>
          <w:p>
            <w:pPr>
              <w:pStyle w:val="TableParagraph"/>
              <w:spacing w:before="83"/>
              <w:ind w:left="120"/>
              <w:rPr>
                <w:b/>
                <w:sz w:val="18"/>
              </w:rPr>
            </w:pPr>
            <w:r>
              <w:rPr>
                <w:b/>
                <w:sz w:val="18"/>
              </w:rPr>
              <w:t>C2:</w:t>
            </w:r>
            <w:r>
              <w:rPr>
                <w:b/>
                <w:spacing w:val="-9"/>
                <w:sz w:val="18"/>
              </w:rPr>
              <w:t> </w:t>
            </w:r>
            <w:r>
              <w:rPr>
                <w:b/>
                <w:sz w:val="18"/>
              </w:rPr>
              <w:t>Corrective</w:t>
            </w:r>
            <w:r>
              <w:rPr>
                <w:b/>
                <w:spacing w:val="-9"/>
                <w:sz w:val="18"/>
              </w:rPr>
              <w:t> </w:t>
            </w:r>
            <w:r>
              <w:rPr>
                <w:b/>
                <w:sz w:val="18"/>
              </w:rPr>
              <w:t>Actions</w:t>
            </w:r>
            <w:r>
              <w:rPr>
                <w:b/>
                <w:spacing w:val="-9"/>
                <w:sz w:val="18"/>
              </w:rPr>
              <w:t> </w:t>
            </w:r>
            <w:r>
              <w:rPr>
                <w:b/>
                <w:sz w:val="18"/>
              </w:rPr>
              <w:t>from</w:t>
            </w:r>
            <w:r>
              <w:rPr>
                <w:b/>
                <w:spacing w:val="-10"/>
                <w:sz w:val="18"/>
              </w:rPr>
              <w:t> </w:t>
            </w:r>
            <w:r>
              <w:rPr>
                <w:b/>
                <w:sz w:val="18"/>
              </w:rPr>
              <w:t>the</w:t>
            </w:r>
            <w:r>
              <w:rPr>
                <w:b/>
                <w:spacing w:val="-9"/>
                <w:sz w:val="18"/>
              </w:rPr>
              <w:t> </w:t>
            </w:r>
            <w:r>
              <w:rPr>
                <w:b/>
                <w:sz w:val="18"/>
              </w:rPr>
              <w:t>investigation</w:t>
            </w:r>
            <w:r>
              <w:rPr>
                <w:b/>
                <w:spacing w:val="-5"/>
                <w:sz w:val="18"/>
              </w:rPr>
              <w:t> </w:t>
            </w:r>
            <w:r>
              <w:rPr>
                <w:b/>
                <w:sz w:val="18"/>
              </w:rPr>
              <w:t>to</w:t>
            </w:r>
            <w:r>
              <w:rPr>
                <w:b/>
                <w:spacing w:val="-8"/>
                <w:sz w:val="18"/>
              </w:rPr>
              <w:t> </w:t>
            </w:r>
            <w:r>
              <w:rPr>
                <w:b/>
                <w:sz w:val="18"/>
              </w:rPr>
              <w:t>be</w:t>
            </w:r>
            <w:r>
              <w:rPr>
                <w:b/>
                <w:spacing w:val="-9"/>
                <w:sz w:val="18"/>
              </w:rPr>
              <w:t> </w:t>
            </w:r>
            <w:r>
              <w:rPr>
                <w:b/>
                <w:sz w:val="18"/>
              </w:rPr>
              <w:t>implemented</w:t>
            </w:r>
            <w:r>
              <w:rPr>
                <w:b/>
                <w:spacing w:val="-9"/>
                <w:sz w:val="18"/>
              </w:rPr>
              <w:t> </w:t>
            </w:r>
            <w:r>
              <w:rPr>
                <w:b/>
                <w:sz w:val="18"/>
              </w:rPr>
              <w:t>(To</w:t>
            </w:r>
            <w:r>
              <w:rPr>
                <w:b/>
                <w:spacing w:val="-4"/>
                <w:sz w:val="18"/>
              </w:rPr>
              <w:t> </w:t>
            </w:r>
            <w:r>
              <w:rPr>
                <w:b/>
                <w:sz w:val="18"/>
              </w:rPr>
              <w:t>be</w:t>
            </w:r>
            <w:r>
              <w:rPr>
                <w:b/>
                <w:spacing w:val="-9"/>
                <w:sz w:val="18"/>
              </w:rPr>
              <w:t> </w:t>
            </w:r>
            <w:r>
              <w:rPr>
                <w:b/>
                <w:sz w:val="18"/>
              </w:rPr>
              <w:t>fully</w:t>
            </w:r>
            <w:r>
              <w:rPr>
                <w:b/>
                <w:spacing w:val="-8"/>
                <w:sz w:val="18"/>
              </w:rPr>
              <w:t> </w:t>
            </w:r>
            <w:r>
              <w:rPr>
                <w:b/>
                <w:sz w:val="18"/>
              </w:rPr>
              <w:t>described</w:t>
            </w:r>
            <w:r>
              <w:rPr>
                <w:b/>
                <w:spacing w:val="-9"/>
                <w:sz w:val="18"/>
              </w:rPr>
              <w:t> </w:t>
            </w:r>
            <w:r>
              <w:rPr>
                <w:b/>
                <w:sz w:val="18"/>
              </w:rPr>
              <w:t>in</w:t>
            </w:r>
            <w:r>
              <w:rPr>
                <w:b/>
                <w:spacing w:val="-5"/>
                <w:sz w:val="18"/>
              </w:rPr>
              <w:t> </w:t>
            </w:r>
            <w:r>
              <w:rPr>
                <w:b/>
                <w:sz w:val="18"/>
              </w:rPr>
              <w:t>Corrective</w:t>
            </w:r>
            <w:r>
              <w:rPr>
                <w:b/>
                <w:spacing w:val="-8"/>
                <w:sz w:val="18"/>
              </w:rPr>
              <w:t> </w:t>
            </w:r>
            <w:r>
              <w:rPr>
                <w:b/>
                <w:sz w:val="18"/>
              </w:rPr>
              <w:t>Action</w:t>
            </w:r>
            <w:r>
              <w:rPr>
                <w:b/>
                <w:spacing w:val="-8"/>
                <w:sz w:val="18"/>
              </w:rPr>
              <w:t> </w:t>
            </w:r>
            <w:r>
              <w:rPr>
                <w:b/>
                <w:spacing w:val="-2"/>
                <w:sz w:val="18"/>
              </w:rPr>
              <w:t>Plan)</w:t>
            </w:r>
          </w:p>
        </w:tc>
      </w:tr>
      <w:tr>
        <w:trPr>
          <w:trHeight w:val="310" w:hRule="atLeast"/>
        </w:trPr>
        <w:tc>
          <w:tcPr>
            <w:tcW w:w="4497" w:type="dxa"/>
            <w:tcBorders>
              <w:top w:val="single" w:sz="8" w:space="0" w:color="000000"/>
            </w:tcBorders>
          </w:tcPr>
          <w:p>
            <w:pPr>
              <w:pStyle w:val="TableParagraph"/>
              <w:spacing w:line="219" w:lineRule="exact"/>
              <w:ind w:left="11"/>
              <w:jc w:val="center"/>
              <w:rPr>
                <w:b/>
                <w:sz w:val="18"/>
              </w:rPr>
            </w:pPr>
            <w:r>
              <w:rPr>
                <w:b/>
                <w:spacing w:val="-2"/>
                <w:sz w:val="18"/>
              </w:rPr>
              <w:t>Action</w:t>
            </w:r>
          </w:p>
        </w:tc>
        <w:tc>
          <w:tcPr>
            <w:tcW w:w="3291" w:type="dxa"/>
            <w:tcBorders>
              <w:top w:val="single" w:sz="8" w:space="0" w:color="000000"/>
            </w:tcBorders>
          </w:tcPr>
          <w:p>
            <w:pPr>
              <w:pStyle w:val="TableParagraph"/>
              <w:spacing w:line="219" w:lineRule="exact"/>
              <w:ind w:left="970"/>
              <w:rPr>
                <w:b/>
                <w:sz w:val="18"/>
              </w:rPr>
            </w:pPr>
            <w:r>
              <w:rPr>
                <w:b/>
                <w:sz w:val="18"/>
              </w:rPr>
              <w:t>Responsible</w:t>
            </w:r>
            <w:r>
              <w:rPr>
                <w:b/>
                <w:spacing w:val="-1"/>
                <w:sz w:val="18"/>
              </w:rPr>
              <w:t> </w:t>
            </w:r>
            <w:r>
              <w:rPr>
                <w:b/>
                <w:spacing w:val="-2"/>
                <w:sz w:val="18"/>
              </w:rPr>
              <w:t>Party</w:t>
            </w:r>
          </w:p>
        </w:tc>
        <w:tc>
          <w:tcPr>
            <w:tcW w:w="1565" w:type="dxa"/>
            <w:tcBorders>
              <w:top w:val="single" w:sz="8" w:space="0" w:color="000000"/>
            </w:tcBorders>
          </w:tcPr>
          <w:p>
            <w:pPr>
              <w:pStyle w:val="TableParagraph"/>
              <w:spacing w:line="219" w:lineRule="exact"/>
              <w:ind w:left="255"/>
              <w:rPr>
                <w:b/>
                <w:sz w:val="18"/>
              </w:rPr>
            </w:pPr>
            <w:r>
              <w:rPr>
                <w:b/>
                <w:sz w:val="18"/>
              </w:rPr>
              <w:t>Expected</w:t>
            </w:r>
            <w:r>
              <w:rPr>
                <w:b/>
                <w:spacing w:val="-12"/>
                <w:sz w:val="18"/>
              </w:rPr>
              <w:t> </w:t>
            </w:r>
            <w:r>
              <w:rPr>
                <w:b/>
                <w:spacing w:val="-4"/>
                <w:sz w:val="18"/>
              </w:rPr>
              <w:t>Date</w:t>
            </w:r>
          </w:p>
        </w:tc>
      </w:tr>
      <w:tr>
        <w:trPr>
          <w:trHeight w:val="300" w:hRule="atLeast"/>
        </w:trPr>
        <w:tc>
          <w:tcPr>
            <w:tcW w:w="4497" w:type="dxa"/>
          </w:tcPr>
          <w:p>
            <w:pPr>
              <w:pStyle w:val="TableParagraph"/>
              <w:rPr>
                <w:rFonts w:ascii="Times New Roman"/>
                <w:sz w:val="18"/>
              </w:rPr>
            </w:pPr>
          </w:p>
        </w:tc>
        <w:tc>
          <w:tcPr>
            <w:tcW w:w="3291" w:type="dxa"/>
          </w:tcPr>
          <w:p>
            <w:pPr>
              <w:pStyle w:val="TableParagraph"/>
              <w:rPr>
                <w:rFonts w:ascii="Times New Roman"/>
                <w:sz w:val="18"/>
              </w:rPr>
            </w:pPr>
          </w:p>
        </w:tc>
        <w:tc>
          <w:tcPr>
            <w:tcW w:w="1565" w:type="dxa"/>
          </w:tcPr>
          <w:p>
            <w:pPr>
              <w:pStyle w:val="TableParagraph"/>
              <w:rPr>
                <w:rFonts w:ascii="Times New Roman"/>
                <w:sz w:val="18"/>
              </w:rPr>
            </w:pPr>
          </w:p>
        </w:tc>
      </w:tr>
      <w:tr>
        <w:trPr>
          <w:trHeight w:val="305" w:hRule="atLeast"/>
        </w:trPr>
        <w:tc>
          <w:tcPr>
            <w:tcW w:w="4497" w:type="dxa"/>
          </w:tcPr>
          <w:p>
            <w:pPr>
              <w:pStyle w:val="TableParagraph"/>
              <w:rPr>
                <w:rFonts w:ascii="Times New Roman"/>
                <w:sz w:val="18"/>
              </w:rPr>
            </w:pPr>
          </w:p>
        </w:tc>
        <w:tc>
          <w:tcPr>
            <w:tcW w:w="3291" w:type="dxa"/>
          </w:tcPr>
          <w:p>
            <w:pPr>
              <w:pStyle w:val="TableParagraph"/>
              <w:rPr>
                <w:rFonts w:ascii="Times New Roman"/>
                <w:sz w:val="18"/>
              </w:rPr>
            </w:pPr>
          </w:p>
        </w:tc>
        <w:tc>
          <w:tcPr>
            <w:tcW w:w="1565" w:type="dxa"/>
          </w:tcPr>
          <w:p>
            <w:pPr>
              <w:pStyle w:val="TableParagraph"/>
              <w:rPr>
                <w:rFonts w:ascii="Times New Roman"/>
                <w:sz w:val="18"/>
              </w:rPr>
            </w:pPr>
          </w:p>
        </w:tc>
      </w:tr>
      <w:tr>
        <w:trPr>
          <w:trHeight w:val="300" w:hRule="atLeast"/>
        </w:trPr>
        <w:tc>
          <w:tcPr>
            <w:tcW w:w="4497" w:type="dxa"/>
          </w:tcPr>
          <w:p>
            <w:pPr>
              <w:pStyle w:val="TableParagraph"/>
              <w:rPr>
                <w:rFonts w:ascii="Times New Roman"/>
                <w:sz w:val="18"/>
              </w:rPr>
            </w:pPr>
          </w:p>
        </w:tc>
        <w:tc>
          <w:tcPr>
            <w:tcW w:w="3291" w:type="dxa"/>
          </w:tcPr>
          <w:p>
            <w:pPr>
              <w:pStyle w:val="TableParagraph"/>
              <w:rPr>
                <w:rFonts w:ascii="Times New Roman"/>
                <w:sz w:val="18"/>
              </w:rPr>
            </w:pPr>
          </w:p>
        </w:tc>
        <w:tc>
          <w:tcPr>
            <w:tcW w:w="1565" w:type="dxa"/>
          </w:tcPr>
          <w:p>
            <w:pPr>
              <w:pStyle w:val="TableParagraph"/>
              <w:rPr>
                <w:rFonts w:ascii="Times New Roman"/>
                <w:sz w:val="18"/>
              </w:rPr>
            </w:pPr>
          </w:p>
        </w:tc>
      </w:tr>
      <w:tr>
        <w:trPr>
          <w:trHeight w:val="305" w:hRule="atLeast"/>
        </w:trPr>
        <w:tc>
          <w:tcPr>
            <w:tcW w:w="4497" w:type="dxa"/>
          </w:tcPr>
          <w:p>
            <w:pPr>
              <w:pStyle w:val="TableParagraph"/>
              <w:rPr>
                <w:rFonts w:ascii="Times New Roman"/>
                <w:sz w:val="18"/>
              </w:rPr>
            </w:pPr>
          </w:p>
        </w:tc>
        <w:tc>
          <w:tcPr>
            <w:tcW w:w="3291" w:type="dxa"/>
          </w:tcPr>
          <w:p>
            <w:pPr>
              <w:pStyle w:val="TableParagraph"/>
              <w:rPr>
                <w:rFonts w:ascii="Times New Roman"/>
                <w:sz w:val="18"/>
              </w:rPr>
            </w:pPr>
          </w:p>
        </w:tc>
        <w:tc>
          <w:tcPr>
            <w:tcW w:w="1565" w:type="dxa"/>
          </w:tcPr>
          <w:p>
            <w:pPr>
              <w:pStyle w:val="TableParagraph"/>
              <w:rPr>
                <w:rFonts w:ascii="Times New Roman"/>
                <w:sz w:val="18"/>
              </w:rPr>
            </w:pPr>
          </w:p>
        </w:tc>
      </w:tr>
      <w:tr>
        <w:trPr>
          <w:trHeight w:val="300" w:hRule="atLeast"/>
        </w:trPr>
        <w:tc>
          <w:tcPr>
            <w:tcW w:w="4497" w:type="dxa"/>
          </w:tcPr>
          <w:p>
            <w:pPr>
              <w:pStyle w:val="TableParagraph"/>
              <w:rPr>
                <w:rFonts w:ascii="Times New Roman"/>
                <w:sz w:val="18"/>
              </w:rPr>
            </w:pPr>
          </w:p>
        </w:tc>
        <w:tc>
          <w:tcPr>
            <w:tcW w:w="3291" w:type="dxa"/>
          </w:tcPr>
          <w:p>
            <w:pPr>
              <w:pStyle w:val="TableParagraph"/>
              <w:rPr>
                <w:rFonts w:ascii="Times New Roman"/>
                <w:sz w:val="18"/>
              </w:rPr>
            </w:pPr>
          </w:p>
        </w:tc>
        <w:tc>
          <w:tcPr>
            <w:tcW w:w="1565" w:type="dxa"/>
          </w:tcPr>
          <w:p>
            <w:pPr>
              <w:pStyle w:val="TableParagraph"/>
              <w:rPr>
                <w:rFonts w:ascii="Times New Roman"/>
                <w:sz w:val="18"/>
              </w:rPr>
            </w:pPr>
          </w:p>
        </w:tc>
      </w:tr>
    </w:tbl>
    <w:p>
      <w:pPr>
        <w:pStyle w:val="BodyText"/>
        <w:spacing w:before="3" w:after="1"/>
        <w:rPr>
          <w:b/>
          <w:sz w:val="19"/>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01"/>
        <w:gridCol w:w="1081"/>
        <w:gridCol w:w="1296"/>
        <w:gridCol w:w="831"/>
        <w:gridCol w:w="1151"/>
        <w:gridCol w:w="1411"/>
        <w:gridCol w:w="2086"/>
      </w:tblGrid>
      <w:tr>
        <w:trPr>
          <w:trHeight w:val="2580" w:hRule="atLeast"/>
        </w:trPr>
        <w:tc>
          <w:tcPr>
            <w:tcW w:w="9357" w:type="dxa"/>
            <w:gridSpan w:val="7"/>
            <w:shd w:val="clear" w:color="auto" w:fill="B4C5E7"/>
          </w:tcPr>
          <w:p>
            <w:pPr>
              <w:pStyle w:val="TableParagraph"/>
              <w:spacing w:before="43"/>
              <w:ind w:left="110"/>
              <w:rPr>
                <w:b/>
                <w:sz w:val="18"/>
              </w:rPr>
            </w:pPr>
            <w:r>
              <w:rPr>
                <w:b/>
                <w:sz w:val="18"/>
              </w:rPr>
              <w:t>C3a:</w:t>
            </w:r>
            <w:r>
              <w:rPr>
                <w:b/>
                <w:spacing w:val="-9"/>
                <w:sz w:val="18"/>
              </w:rPr>
              <w:t> </w:t>
            </w:r>
            <w:r>
              <w:rPr>
                <w:b/>
                <w:sz w:val="18"/>
              </w:rPr>
              <w:t>Fatality/Lost</w:t>
            </w:r>
            <w:r>
              <w:rPr>
                <w:b/>
                <w:spacing w:val="-6"/>
                <w:sz w:val="18"/>
              </w:rPr>
              <w:t> </w:t>
            </w:r>
            <w:r>
              <w:rPr>
                <w:b/>
                <w:sz w:val="18"/>
              </w:rPr>
              <w:t>time</w:t>
            </w:r>
            <w:r>
              <w:rPr>
                <w:b/>
                <w:spacing w:val="-10"/>
                <w:sz w:val="18"/>
              </w:rPr>
              <w:t> </w:t>
            </w:r>
            <w:r>
              <w:rPr>
                <w:b/>
                <w:sz w:val="18"/>
              </w:rPr>
              <w:t>Injury</w:t>
            </w:r>
            <w:r>
              <w:rPr>
                <w:b/>
                <w:spacing w:val="-9"/>
                <w:sz w:val="18"/>
              </w:rPr>
              <w:t> </w:t>
            </w:r>
            <w:r>
              <w:rPr>
                <w:b/>
                <w:spacing w:val="-2"/>
                <w:sz w:val="18"/>
              </w:rPr>
              <w:t>information</w:t>
            </w:r>
          </w:p>
          <w:p>
            <w:pPr>
              <w:pStyle w:val="TableParagraph"/>
              <w:spacing w:before="176"/>
              <w:ind w:left="110"/>
              <w:rPr>
                <w:b/>
                <w:sz w:val="18"/>
              </w:rPr>
            </w:pPr>
            <w:r>
              <w:rPr>
                <w:b/>
                <w:sz w:val="18"/>
              </w:rPr>
              <w:t>Cause</w:t>
            </w:r>
            <w:r>
              <w:rPr>
                <w:b/>
                <w:spacing w:val="-11"/>
                <w:sz w:val="18"/>
              </w:rPr>
              <w:t> </w:t>
            </w:r>
            <w:r>
              <w:rPr>
                <w:b/>
                <w:sz w:val="18"/>
              </w:rPr>
              <w:t>of</w:t>
            </w:r>
            <w:r>
              <w:rPr>
                <w:b/>
                <w:spacing w:val="-5"/>
                <w:sz w:val="18"/>
              </w:rPr>
              <w:t> </w:t>
            </w:r>
            <w:r>
              <w:rPr>
                <w:b/>
                <w:sz w:val="18"/>
              </w:rPr>
              <w:t>fatality/injury</w:t>
            </w:r>
            <w:r>
              <w:rPr>
                <w:b/>
                <w:spacing w:val="-6"/>
                <w:sz w:val="18"/>
              </w:rPr>
              <w:t> </w:t>
            </w:r>
            <w:r>
              <w:rPr>
                <w:b/>
                <w:sz w:val="18"/>
              </w:rPr>
              <w:t>for</w:t>
            </w:r>
            <w:r>
              <w:rPr>
                <w:b/>
                <w:spacing w:val="-8"/>
                <w:sz w:val="18"/>
              </w:rPr>
              <w:t> </w:t>
            </w:r>
            <w:r>
              <w:rPr>
                <w:b/>
                <w:sz w:val="18"/>
              </w:rPr>
              <w:t>worker</w:t>
            </w:r>
            <w:r>
              <w:rPr>
                <w:b/>
                <w:spacing w:val="-7"/>
                <w:sz w:val="18"/>
              </w:rPr>
              <w:t> </w:t>
            </w:r>
            <w:r>
              <w:rPr>
                <w:b/>
                <w:sz w:val="18"/>
              </w:rPr>
              <w:t>or</w:t>
            </w:r>
            <w:r>
              <w:rPr>
                <w:b/>
                <w:spacing w:val="-7"/>
                <w:sz w:val="18"/>
              </w:rPr>
              <w:t> </w:t>
            </w:r>
            <w:r>
              <w:rPr>
                <w:b/>
                <w:sz w:val="18"/>
              </w:rPr>
              <w:t>member</w:t>
            </w:r>
            <w:r>
              <w:rPr>
                <w:b/>
                <w:spacing w:val="-7"/>
                <w:sz w:val="18"/>
              </w:rPr>
              <w:t> </w:t>
            </w:r>
            <w:r>
              <w:rPr>
                <w:b/>
                <w:sz w:val="18"/>
              </w:rPr>
              <w:t>of</w:t>
            </w:r>
            <w:r>
              <w:rPr>
                <w:b/>
                <w:spacing w:val="-10"/>
                <w:sz w:val="18"/>
              </w:rPr>
              <w:t> </w:t>
            </w:r>
            <w:r>
              <w:rPr>
                <w:b/>
                <w:sz w:val="18"/>
              </w:rPr>
              <w:t>the</w:t>
            </w:r>
            <w:r>
              <w:rPr>
                <w:b/>
                <w:spacing w:val="-9"/>
                <w:sz w:val="18"/>
              </w:rPr>
              <w:t> </w:t>
            </w:r>
            <w:r>
              <w:rPr>
                <w:b/>
                <w:sz w:val="18"/>
              </w:rPr>
              <w:t>public</w:t>
            </w:r>
            <w:r>
              <w:rPr>
                <w:b/>
                <w:spacing w:val="-8"/>
                <w:sz w:val="18"/>
              </w:rPr>
              <w:t> </w:t>
            </w:r>
            <w:r>
              <w:rPr>
                <w:b/>
                <w:sz w:val="18"/>
              </w:rPr>
              <w:t>(please</w:t>
            </w:r>
            <w:r>
              <w:rPr>
                <w:b/>
                <w:spacing w:val="-8"/>
                <w:sz w:val="18"/>
              </w:rPr>
              <w:t> </w:t>
            </w:r>
            <w:r>
              <w:rPr>
                <w:b/>
                <w:sz w:val="18"/>
              </w:rPr>
              <w:t>check</w:t>
            </w:r>
            <w:r>
              <w:rPr>
                <w:b/>
                <w:spacing w:val="-9"/>
                <w:sz w:val="18"/>
              </w:rPr>
              <w:t> </w:t>
            </w:r>
            <w:r>
              <w:rPr>
                <w:b/>
                <w:sz w:val="18"/>
              </w:rPr>
              <w:t>all</w:t>
            </w:r>
            <w:r>
              <w:rPr>
                <w:b/>
                <w:spacing w:val="-7"/>
                <w:sz w:val="18"/>
              </w:rPr>
              <w:t> </w:t>
            </w:r>
            <w:r>
              <w:rPr>
                <w:b/>
                <w:sz w:val="18"/>
              </w:rPr>
              <w:t>that</w:t>
            </w:r>
            <w:r>
              <w:rPr>
                <w:b/>
                <w:spacing w:val="-10"/>
                <w:sz w:val="18"/>
              </w:rPr>
              <w:t> </w:t>
            </w:r>
            <w:r>
              <w:rPr>
                <w:b/>
                <w:spacing w:val="-2"/>
                <w:sz w:val="18"/>
              </w:rPr>
              <w:t>apply):</w:t>
            </w:r>
          </w:p>
          <w:p>
            <w:pPr>
              <w:pStyle w:val="TableParagraph"/>
              <w:spacing w:before="137"/>
              <w:ind w:left="110"/>
              <w:rPr>
                <w:rFonts w:ascii="Segoe UI Symbol" w:hAnsi="Segoe UI Symbol"/>
                <w:sz w:val="18"/>
              </w:rPr>
            </w:pPr>
            <w:r>
              <w:rPr>
                <w:b/>
                <w:sz w:val="18"/>
              </w:rPr>
              <w:t>1.</w:t>
            </w:r>
            <w:r>
              <w:rPr>
                <w:b/>
                <w:spacing w:val="12"/>
                <w:sz w:val="18"/>
              </w:rPr>
              <w:t> </w:t>
            </w:r>
            <w:r>
              <w:rPr>
                <w:b/>
                <w:sz w:val="18"/>
              </w:rPr>
              <w:t>Caught</w:t>
            </w:r>
            <w:r>
              <w:rPr>
                <w:b/>
                <w:spacing w:val="15"/>
                <w:sz w:val="18"/>
              </w:rPr>
              <w:t> </w:t>
            </w:r>
            <w:r>
              <w:rPr>
                <w:b/>
                <w:sz w:val="18"/>
              </w:rPr>
              <w:t>in</w:t>
            </w:r>
            <w:r>
              <w:rPr>
                <w:b/>
                <w:spacing w:val="10"/>
                <w:sz w:val="18"/>
              </w:rPr>
              <w:t> </w:t>
            </w:r>
            <w:r>
              <w:rPr>
                <w:b/>
                <w:sz w:val="18"/>
              </w:rPr>
              <w:t>or</w:t>
            </w:r>
            <w:r>
              <w:rPr>
                <w:b/>
                <w:spacing w:val="14"/>
                <w:sz w:val="18"/>
              </w:rPr>
              <w:t> </w:t>
            </w:r>
            <w:r>
              <w:rPr>
                <w:b/>
                <w:sz w:val="18"/>
              </w:rPr>
              <w:t>between</w:t>
            </w:r>
            <w:r>
              <w:rPr>
                <w:b/>
                <w:spacing w:val="16"/>
                <w:sz w:val="18"/>
              </w:rPr>
              <w:t> </w:t>
            </w:r>
            <w:r>
              <w:rPr>
                <w:b/>
                <w:sz w:val="18"/>
              </w:rPr>
              <w:t>objects</w:t>
            </w:r>
            <w:r>
              <w:rPr>
                <w:b/>
                <w:spacing w:val="15"/>
                <w:sz w:val="18"/>
              </w:rPr>
              <w:t> </w:t>
            </w:r>
            <w:r>
              <w:rPr>
                <w:rFonts w:ascii="Segoe UI Symbol" w:hAnsi="Segoe UI Symbol"/>
                <w:sz w:val="18"/>
              </w:rPr>
              <w:t>☐</w:t>
            </w:r>
            <w:r>
              <w:rPr>
                <w:rFonts w:ascii="Segoe UI Symbol" w:hAnsi="Segoe UI Symbol"/>
                <w:spacing w:val="37"/>
                <w:sz w:val="18"/>
              </w:rPr>
              <w:t> </w:t>
            </w:r>
            <w:r>
              <w:rPr>
                <w:b/>
                <w:sz w:val="18"/>
              </w:rPr>
              <w:t>2.</w:t>
            </w:r>
            <w:r>
              <w:rPr>
                <w:b/>
                <w:spacing w:val="15"/>
                <w:sz w:val="18"/>
              </w:rPr>
              <w:t> </w:t>
            </w:r>
            <w:r>
              <w:rPr>
                <w:b/>
                <w:sz w:val="18"/>
              </w:rPr>
              <w:t>Struck</w:t>
            </w:r>
            <w:r>
              <w:rPr>
                <w:b/>
                <w:spacing w:val="10"/>
                <w:sz w:val="18"/>
              </w:rPr>
              <w:t> </w:t>
            </w:r>
            <w:r>
              <w:rPr>
                <w:b/>
                <w:sz w:val="18"/>
              </w:rPr>
              <w:t>by</w:t>
            </w:r>
            <w:r>
              <w:rPr>
                <w:b/>
                <w:spacing w:val="12"/>
                <w:sz w:val="18"/>
              </w:rPr>
              <w:t> </w:t>
            </w:r>
            <w:r>
              <w:rPr>
                <w:b/>
                <w:sz w:val="18"/>
              </w:rPr>
              <w:t>falling</w:t>
            </w:r>
            <w:r>
              <w:rPr>
                <w:b/>
                <w:spacing w:val="13"/>
                <w:sz w:val="18"/>
              </w:rPr>
              <w:t> </w:t>
            </w:r>
            <w:r>
              <w:rPr>
                <w:b/>
                <w:sz w:val="18"/>
              </w:rPr>
              <w:t>objects</w:t>
            </w:r>
            <w:r>
              <w:rPr>
                <w:b/>
                <w:spacing w:val="16"/>
                <w:sz w:val="18"/>
              </w:rPr>
              <w:t> </w:t>
            </w:r>
            <w:r>
              <w:rPr>
                <w:rFonts w:ascii="Segoe UI Symbol" w:hAnsi="Segoe UI Symbol"/>
                <w:sz w:val="18"/>
              </w:rPr>
              <w:t>☐</w:t>
            </w:r>
            <w:r>
              <w:rPr>
                <w:rFonts w:ascii="Segoe UI Symbol" w:hAnsi="Segoe UI Symbol"/>
                <w:spacing w:val="42"/>
                <w:sz w:val="18"/>
              </w:rPr>
              <w:t> </w:t>
            </w:r>
            <w:r>
              <w:rPr>
                <w:b/>
                <w:sz w:val="18"/>
              </w:rPr>
              <w:t>3.</w:t>
            </w:r>
            <w:r>
              <w:rPr>
                <w:b/>
                <w:spacing w:val="14"/>
                <w:sz w:val="18"/>
              </w:rPr>
              <w:t> </w:t>
            </w:r>
            <w:r>
              <w:rPr>
                <w:b/>
                <w:sz w:val="18"/>
              </w:rPr>
              <w:t>Stepping</w:t>
            </w:r>
            <w:r>
              <w:rPr>
                <w:b/>
                <w:spacing w:val="12"/>
                <w:sz w:val="18"/>
              </w:rPr>
              <w:t> </w:t>
            </w:r>
            <w:r>
              <w:rPr>
                <w:b/>
                <w:sz w:val="18"/>
              </w:rPr>
              <w:t>on,</w:t>
            </w:r>
            <w:r>
              <w:rPr>
                <w:b/>
                <w:spacing w:val="12"/>
                <w:sz w:val="18"/>
              </w:rPr>
              <w:t> </w:t>
            </w:r>
            <w:r>
              <w:rPr>
                <w:b/>
                <w:sz w:val="18"/>
              </w:rPr>
              <w:t>striking</w:t>
            </w:r>
            <w:r>
              <w:rPr>
                <w:b/>
                <w:spacing w:val="12"/>
                <w:sz w:val="18"/>
              </w:rPr>
              <w:t> </w:t>
            </w:r>
            <w:r>
              <w:rPr>
                <w:b/>
                <w:sz w:val="18"/>
              </w:rPr>
              <w:t>against,</w:t>
            </w:r>
            <w:r>
              <w:rPr>
                <w:b/>
                <w:spacing w:val="11"/>
                <w:sz w:val="18"/>
              </w:rPr>
              <w:t> </w:t>
            </w:r>
            <w:r>
              <w:rPr>
                <w:b/>
                <w:sz w:val="18"/>
              </w:rPr>
              <w:t>or</w:t>
            </w:r>
            <w:r>
              <w:rPr>
                <w:b/>
                <w:spacing w:val="14"/>
                <w:sz w:val="18"/>
              </w:rPr>
              <w:t> </w:t>
            </w:r>
            <w:r>
              <w:rPr>
                <w:b/>
                <w:sz w:val="18"/>
              </w:rPr>
              <w:t>struck</w:t>
            </w:r>
            <w:r>
              <w:rPr>
                <w:b/>
                <w:spacing w:val="15"/>
                <w:sz w:val="18"/>
              </w:rPr>
              <w:t> </w:t>
            </w:r>
            <w:r>
              <w:rPr>
                <w:b/>
                <w:sz w:val="18"/>
              </w:rPr>
              <w:t>by</w:t>
            </w:r>
            <w:r>
              <w:rPr>
                <w:b/>
                <w:spacing w:val="7"/>
                <w:sz w:val="18"/>
              </w:rPr>
              <w:t> </w:t>
            </w:r>
            <w:r>
              <w:rPr>
                <w:b/>
                <w:sz w:val="18"/>
              </w:rPr>
              <w:t>objects</w:t>
            </w:r>
            <w:r>
              <w:rPr>
                <w:b/>
                <w:spacing w:val="16"/>
                <w:sz w:val="18"/>
              </w:rPr>
              <w:t> </w:t>
            </w:r>
            <w:r>
              <w:rPr>
                <w:rFonts w:ascii="Segoe UI Symbol" w:hAnsi="Segoe UI Symbol"/>
                <w:spacing w:val="-10"/>
                <w:sz w:val="18"/>
              </w:rPr>
              <w:t>☐</w:t>
            </w:r>
          </w:p>
          <w:p>
            <w:pPr>
              <w:pStyle w:val="TableParagraph"/>
              <w:tabs>
                <w:tab w:pos="1791" w:val="left" w:leader="none"/>
              </w:tabs>
              <w:spacing w:before="8"/>
              <w:ind w:left="110"/>
              <w:rPr>
                <w:rFonts w:ascii="Segoe UI Symbol" w:hAnsi="Segoe UI Symbol"/>
                <w:sz w:val="18"/>
              </w:rPr>
            </w:pPr>
            <w:r>
              <w:rPr>
                <w:b/>
                <w:sz w:val="18"/>
              </w:rPr>
              <w:t>4.</w:t>
            </w:r>
            <w:r>
              <w:rPr>
                <w:b/>
                <w:spacing w:val="50"/>
                <w:sz w:val="18"/>
              </w:rPr>
              <w:t> </w:t>
            </w:r>
            <w:r>
              <w:rPr>
                <w:b/>
                <w:sz w:val="18"/>
              </w:rPr>
              <w:t>Drowning</w:t>
            </w:r>
            <w:r>
              <w:rPr>
                <w:b/>
                <w:spacing w:val="50"/>
                <w:sz w:val="18"/>
              </w:rPr>
              <w:t> </w:t>
            </w:r>
            <w:r>
              <w:rPr>
                <w:rFonts w:ascii="Segoe UI Symbol" w:hAnsi="Segoe UI Symbol"/>
                <w:spacing w:val="-10"/>
                <w:sz w:val="18"/>
              </w:rPr>
              <w:t>☐</w:t>
            </w:r>
            <w:r>
              <w:rPr>
                <w:rFonts w:ascii="Segoe UI Symbol" w:hAnsi="Segoe UI Symbol"/>
                <w:sz w:val="18"/>
              </w:rPr>
              <w:tab/>
            </w:r>
            <w:r>
              <w:rPr>
                <w:b/>
                <w:sz w:val="18"/>
              </w:rPr>
              <w:t>5.</w:t>
            </w:r>
            <w:r>
              <w:rPr>
                <w:b/>
                <w:spacing w:val="44"/>
                <w:sz w:val="18"/>
              </w:rPr>
              <w:t> </w:t>
            </w:r>
            <w:r>
              <w:rPr>
                <w:b/>
                <w:sz w:val="18"/>
              </w:rPr>
              <w:t>Chemical,</w:t>
            </w:r>
            <w:r>
              <w:rPr>
                <w:b/>
                <w:spacing w:val="48"/>
                <w:sz w:val="18"/>
              </w:rPr>
              <w:t> </w:t>
            </w:r>
            <w:r>
              <w:rPr>
                <w:b/>
                <w:sz w:val="18"/>
              </w:rPr>
              <w:t>biochemical,</w:t>
            </w:r>
            <w:r>
              <w:rPr>
                <w:b/>
                <w:spacing w:val="48"/>
                <w:sz w:val="18"/>
              </w:rPr>
              <w:t> </w:t>
            </w:r>
            <w:r>
              <w:rPr>
                <w:b/>
                <w:sz w:val="18"/>
              </w:rPr>
              <w:t>material</w:t>
            </w:r>
            <w:r>
              <w:rPr>
                <w:b/>
                <w:spacing w:val="51"/>
                <w:sz w:val="18"/>
              </w:rPr>
              <w:t> </w:t>
            </w:r>
            <w:r>
              <w:rPr>
                <w:b/>
                <w:sz w:val="18"/>
              </w:rPr>
              <w:t>exposure</w:t>
            </w:r>
            <w:r>
              <w:rPr>
                <w:b/>
                <w:spacing w:val="54"/>
                <w:sz w:val="18"/>
              </w:rPr>
              <w:t> </w:t>
            </w:r>
            <w:r>
              <w:rPr>
                <w:rFonts w:ascii="Segoe UI Symbol" w:hAnsi="Segoe UI Symbol"/>
                <w:spacing w:val="-10"/>
                <w:sz w:val="18"/>
              </w:rPr>
              <w:t>☐</w:t>
            </w:r>
          </w:p>
          <w:p>
            <w:pPr>
              <w:pStyle w:val="TableParagraph"/>
              <w:numPr>
                <w:ilvl w:val="0"/>
                <w:numId w:val="60"/>
              </w:numPr>
              <w:tabs>
                <w:tab w:pos="344" w:val="left" w:leader="none"/>
              </w:tabs>
              <w:spacing w:line="240" w:lineRule="auto" w:before="12" w:after="0"/>
              <w:ind w:left="344" w:right="0" w:hanging="234"/>
              <w:jc w:val="left"/>
              <w:rPr>
                <w:rFonts w:ascii="Segoe UI Symbol" w:hAnsi="Segoe UI Symbol"/>
                <w:sz w:val="18"/>
              </w:rPr>
            </w:pPr>
            <w:r>
              <w:rPr>
                <w:b/>
                <w:sz w:val="18"/>
              </w:rPr>
              <w:t>Falls,</w:t>
            </w:r>
            <w:r>
              <w:rPr>
                <w:b/>
                <w:spacing w:val="50"/>
                <w:sz w:val="18"/>
              </w:rPr>
              <w:t> </w:t>
            </w:r>
            <w:r>
              <w:rPr>
                <w:b/>
                <w:sz w:val="18"/>
              </w:rPr>
              <w:t>trips,</w:t>
            </w:r>
            <w:r>
              <w:rPr>
                <w:b/>
                <w:spacing w:val="50"/>
                <w:sz w:val="18"/>
              </w:rPr>
              <w:t> </w:t>
            </w:r>
            <w:r>
              <w:rPr>
                <w:b/>
                <w:sz w:val="18"/>
              </w:rPr>
              <w:t>slips</w:t>
            </w:r>
            <w:r>
              <w:rPr>
                <w:b/>
                <w:spacing w:val="55"/>
                <w:sz w:val="18"/>
              </w:rPr>
              <w:t> </w:t>
            </w:r>
            <w:r>
              <w:rPr>
                <w:rFonts w:ascii="Segoe UI Symbol" w:hAnsi="Segoe UI Symbol"/>
                <w:spacing w:val="-10"/>
                <w:sz w:val="18"/>
              </w:rPr>
              <w:t>☐</w:t>
            </w:r>
          </w:p>
          <w:p>
            <w:pPr>
              <w:pStyle w:val="TableParagraph"/>
              <w:numPr>
                <w:ilvl w:val="0"/>
                <w:numId w:val="60"/>
              </w:numPr>
              <w:tabs>
                <w:tab w:pos="344" w:val="left" w:leader="none"/>
              </w:tabs>
              <w:spacing w:line="240" w:lineRule="auto" w:before="8" w:after="0"/>
              <w:ind w:left="344" w:right="0" w:hanging="234"/>
              <w:jc w:val="left"/>
              <w:rPr>
                <w:rFonts w:ascii="Segoe UI Symbol" w:hAnsi="Segoe UI Symbol"/>
                <w:sz w:val="18"/>
              </w:rPr>
            </w:pPr>
            <w:r>
              <w:rPr>
                <w:b/>
                <w:sz w:val="18"/>
              </w:rPr>
              <w:t>Fire</w:t>
            </w:r>
            <w:r>
              <w:rPr>
                <w:b/>
                <w:spacing w:val="51"/>
                <w:sz w:val="18"/>
              </w:rPr>
              <w:t> </w:t>
            </w:r>
            <w:r>
              <w:rPr>
                <w:b/>
                <w:sz w:val="18"/>
              </w:rPr>
              <w:t>&amp;</w:t>
            </w:r>
            <w:r>
              <w:rPr>
                <w:b/>
                <w:spacing w:val="51"/>
                <w:sz w:val="18"/>
              </w:rPr>
              <w:t> </w:t>
            </w:r>
            <w:r>
              <w:rPr>
                <w:b/>
                <w:sz w:val="18"/>
              </w:rPr>
              <w:t>explosion</w:t>
            </w:r>
            <w:r>
              <w:rPr>
                <w:b/>
                <w:spacing w:val="58"/>
                <w:sz w:val="18"/>
              </w:rPr>
              <w:t> </w:t>
            </w:r>
            <w:r>
              <w:rPr>
                <w:rFonts w:ascii="Segoe UI Symbol" w:hAnsi="Segoe UI Symbol"/>
                <w:spacing w:val="-10"/>
                <w:sz w:val="18"/>
              </w:rPr>
              <w:t>☐</w:t>
            </w:r>
          </w:p>
          <w:p>
            <w:pPr>
              <w:pStyle w:val="TableParagraph"/>
              <w:numPr>
                <w:ilvl w:val="0"/>
                <w:numId w:val="60"/>
              </w:numPr>
              <w:tabs>
                <w:tab w:pos="284" w:val="left" w:leader="none"/>
              </w:tabs>
              <w:spacing w:line="240" w:lineRule="auto" w:before="12" w:after="0"/>
              <w:ind w:left="284" w:right="0" w:hanging="174"/>
              <w:jc w:val="left"/>
              <w:rPr>
                <w:rFonts w:ascii="Segoe UI Symbol" w:hAnsi="Segoe UI Symbol"/>
                <w:sz w:val="18"/>
              </w:rPr>
            </w:pPr>
            <w:r>
              <w:rPr>
                <w:b/>
                <w:sz w:val="18"/>
              </w:rPr>
              <w:t>Electrocution</w:t>
            </w:r>
            <w:r>
              <w:rPr>
                <w:b/>
                <w:spacing w:val="-4"/>
                <w:sz w:val="18"/>
              </w:rPr>
              <w:t> </w:t>
            </w:r>
            <w:r>
              <w:rPr>
                <w:rFonts w:ascii="Segoe UI Symbol" w:hAnsi="Segoe UI Symbol"/>
                <w:sz w:val="18"/>
              </w:rPr>
              <w:t>☐</w:t>
            </w:r>
            <w:r>
              <w:rPr>
                <w:rFonts w:ascii="Segoe UI Symbol" w:hAnsi="Segoe UI Symbol"/>
                <w:spacing w:val="-25"/>
                <w:sz w:val="18"/>
              </w:rPr>
              <w:t> </w:t>
            </w:r>
            <w:r>
              <w:rPr>
                <w:b/>
                <w:sz w:val="18"/>
              </w:rPr>
              <w:t>9.</w:t>
            </w:r>
            <w:r>
              <w:rPr>
                <w:b/>
                <w:spacing w:val="-6"/>
                <w:sz w:val="18"/>
              </w:rPr>
              <w:t> </w:t>
            </w:r>
            <w:r>
              <w:rPr>
                <w:b/>
                <w:sz w:val="18"/>
              </w:rPr>
              <w:t>Homicide</w:t>
            </w:r>
            <w:r>
              <w:rPr>
                <w:b/>
                <w:spacing w:val="-8"/>
                <w:sz w:val="18"/>
              </w:rPr>
              <w:t> </w:t>
            </w:r>
            <w:r>
              <w:rPr>
                <w:rFonts w:ascii="Segoe UI Symbol" w:hAnsi="Segoe UI Symbol"/>
                <w:sz w:val="18"/>
              </w:rPr>
              <w:t>☐</w:t>
            </w:r>
            <w:r>
              <w:rPr>
                <w:rFonts w:ascii="Segoe UI Symbol" w:hAnsi="Segoe UI Symbol"/>
                <w:spacing w:val="69"/>
                <w:sz w:val="18"/>
              </w:rPr>
              <w:t> </w:t>
            </w:r>
            <w:r>
              <w:rPr>
                <w:b/>
                <w:sz w:val="18"/>
              </w:rPr>
              <w:t>10.</w:t>
            </w:r>
            <w:r>
              <w:rPr>
                <w:b/>
                <w:spacing w:val="-5"/>
                <w:sz w:val="18"/>
              </w:rPr>
              <w:t> </w:t>
            </w:r>
            <w:r>
              <w:rPr>
                <w:b/>
                <w:sz w:val="18"/>
              </w:rPr>
              <w:t>Medical</w:t>
            </w:r>
            <w:r>
              <w:rPr>
                <w:b/>
                <w:spacing w:val="-7"/>
                <w:sz w:val="18"/>
              </w:rPr>
              <w:t> </w:t>
            </w:r>
            <w:r>
              <w:rPr>
                <w:b/>
                <w:sz w:val="18"/>
              </w:rPr>
              <w:t>Issue</w:t>
            </w:r>
            <w:r>
              <w:rPr>
                <w:b/>
                <w:spacing w:val="-3"/>
                <w:sz w:val="18"/>
              </w:rPr>
              <w:t> </w:t>
            </w:r>
            <w:r>
              <w:rPr>
                <w:rFonts w:ascii="Segoe UI Symbol" w:hAnsi="Segoe UI Symbol"/>
                <w:sz w:val="18"/>
              </w:rPr>
              <w:t>☐</w:t>
            </w:r>
            <w:r>
              <w:rPr>
                <w:rFonts w:ascii="Segoe UI Symbol" w:hAnsi="Segoe UI Symbol"/>
                <w:spacing w:val="65"/>
                <w:sz w:val="18"/>
              </w:rPr>
              <w:t> </w:t>
            </w:r>
            <w:r>
              <w:rPr>
                <w:b/>
                <w:sz w:val="18"/>
              </w:rPr>
              <w:t>11.</w:t>
            </w:r>
            <w:r>
              <w:rPr>
                <w:b/>
                <w:spacing w:val="-5"/>
                <w:sz w:val="18"/>
              </w:rPr>
              <w:t> </w:t>
            </w:r>
            <w:r>
              <w:rPr>
                <w:b/>
                <w:sz w:val="18"/>
              </w:rPr>
              <w:t>Suicide</w:t>
            </w:r>
            <w:r>
              <w:rPr>
                <w:b/>
                <w:spacing w:val="1"/>
                <w:sz w:val="18"/>
              </w:rPr>
              <w:t> </w:t>
            </w:r>
            <w:r>
              <w:rPr>
                <w:rFonts w:ascii="Segoe UI Symbol" w:hAnsi="Segoe UI Symbol"/>
                <w:sz w:val="18"/>
              </w:rPr>
              <w:t>☐</w:t>
            </w:r>
            <w:r>
              <w:rPr>
                <w:rFonts w:ascii="Segoe UI Symbol" w:hAnsi="Segoe UI Symbol"/>
                <w:spacing w:val="70"/>
                <w:sz w:val="18"/>
              </w:rPr>
              <w:t> </w:t>
            </w:r>
            <w:r>
              <w:rPr>
                <w:b/>
                <w:sz w:val="18"/>
              </w:rPr>
              <w:t>12.</w:t>
            </w:r>
            <w:r>
              <w:rPr>
                <w:b/>
                <w:spacing w:val="-6"/>
                <w:sz w:val="18"/>
              </w:rPr>
              <w:t> </w:t>
            </w:r>
            <w:r>
              <w:rPr>
                <w:b/>
                <w:sz w:val="18"/>
              </w:rPr>
              <w:t>Others</w:t>
            </w:r>
            <w:r>
              <w:rPr>
                <w:b/>
                <w:spacing w:val="-9"/>
                <w:sz w:val="18"/>
              </w:rPr>
              <w:t> </w:t>
            </w:r>
            <w:r>
              <w:rPr>
                <w:rFonts w:ascii="Segoe UI Symbol" w:hAnsi="Segoe UI Symbol"/>
                <w:spacing w:val="-10"/>
                <w:sz w:val="18"/>
              </w:rPr>
              <w:t>☐</w:t>
            </w:r>
          </w:p>
          <w:p>
            <w:pPr>
              <w:pStyle w:val="TableParagraph"/>
              <w:spacing w:before="8"/>
              <w:ind w:left="110"/>
              <w:rPr>
                <w:rFonts w:ascii="Segoe UI Symbol" w:hAnsi="Segoe UI Symbol"/>
                <w:sz w:val="18"/>
              </w:rPr>
            </w:pPr>
            <w:r>
              <w:rPr>
                <w:b/>
                <w:i/>
                <w:sz w:val="18"/>
              </w:rPr>
              <w:t>Vehicle</w:t>
            </w:r>
            <w:r>
              <w:rPr>
                <w:b/>
                <w:i/>
                <w:spacing w:val="-11"/>
                <w:sz w:val="18"/>
              </w:rPr>
              <w:t> </w:t>
            </w:r>
            <w:r>
              <w:rPr>
                <w:b/>
                <w:i/>
                <w:sz w:val="18"/>
              </w:rPr>
              <w:t>Traffic:</w:t>
            </w:r>
            <w:r>
              <w:rPr>
                <w:b/>
                <w:i/>
                <w:spacing w:val="-8"/>
                <w:sz w:val="18"/>
              </w:rPr>
              <w:t> </w:t>
            </w:r>
            <w:r>
              <w:rPr>
                <w:b/>
                <w:sz w:val="18"/>
              </w:rPr>
              <w:t>13.</w:t>
            </w:r>
            <w:r>
              <w:rPr>
                <w:b/>
                <w:spacing w:val="-8"/>
                <w:sz w:val="18"/>
              </w:rPr>
              <w:t> </w:t>
            </w:r>
            <w:r>
              <w:rPr>
                <w:b/>
                <w:sz w:val="18"/>
              </w:rPr>
              <w:t>Project</w:t>
            </w:r>
            <w:r>
              <w:rPr>
                <w:b/>
                <w:spacing w:val="-7"/>
                <w:sz w:val="18"/>
              </w:rPr>
              <w:t> </w:t>
            </w:r>
            <w:r>
              <w:rPr>
                <w:b/>
                <w:sz w:val="18"/>
              </w:rPr>
              <w:t>Vehicle</w:t>
            </w:r>
            <w:r>
              <w:rPr>
                <w:b/>
                <w:spacing w:val="-10"/>
                <w:sz w:val="18"/>
              </w:rPr>
              <w:t> </w:t>
            </w:r>
            <w:r>
              <w:rPr>
                <w:b/>
                <w:sz w:val="18"/>
              </w:rPr>
              <w:t>Work</w:t>
            </w:r>
            <w:r>
              <w:rPr>
                <w:b/>
                <w:spacing w:val="-10"/>
                <w:sz w:val="18"/>
              </w:rPr>
              <w:t> </w:t>
            </w:r>
            <w:r>
              <w:rPr>
                <w:b/>
                <w:sz w:val="18"/>
              </w:rPr>
              <w:t>Travel</w:t>
            </w:r>
            <w:r>
              <w:rPr>
                <w:b/>
                <w:spacing w:val="-8"/>
                <w:sz w:val="18"/>
              </w:rPr>
              <w:t> </w:t>
            </w:r>
            <w:r>
              <w:rPr>
                <w:rFonts w:ascii="Segoe UI Symbol" w:hAnsi="Segoe UI Symbol"/>
                <w:sz w:val="18"/>
              </w:rPr>
              <w:t>☐</w:t>
            </w:r>
            <w:r>
              <w:rPr>
                <w:rFonts w:ascii="Segoe UI Symbol" w:hAnsi="Segoe UI Symbol"/>
                <w:spacing w:val="53"/>
                <w:sz w:val="18"/>
              </w:rPr>
              <w:t> </w:t>
            </w:r>
            <w:r>
              <w:rPr>
                <w:b/>
                <w:sz w:val="18"/>
              </w:rPr>
              <w:t>14.</w:t>
            </w:r>
            <w:r>
              <w:rPr>
                <w:b/>
                <w:spacing w:val="-8"/>
                <w:sz w:val="18"/>
              </w:rPr>
              <w:t> </w:t>
            </w:r>
            <w:r>
              <w:rPr>
                <w:b/>
                <w:sz w:val="18"/>
              </w:rPr>
              <w:t>Non-project</w:t>
            </w:r>
            <w:r>
              <w:rPr>
                <w:b/>
                <w:spacing w:val="-8"/>
                <w:sz w:val="18"/>
              </w:rPr>
              <w:t> </w:t>
            </w:r>
            <w:r>
              <w:rPr>
                <w:b/>
                <w:sz w:val="18"/>
              </w:rPr>
              <w:t>Vehicle</w:t>
            </w:r>
            <w:r>
              <w:rPr>
                <w:b/>
                <w:spacing w:val="-9"/>
                <w:sz w:val="18"/>
              </w:rPr>
              <w:t> </w:t>
            </w:r>
            <w:r>
              <w:rPr>
                <w:b/>
                <w:sz w:val="18"/>
              </w:rPr>
              <w:t>Work</w:t>
            </w:r>
            <w:r>
              <w:rPr>
                <w:b/>
                <w:spacing w:val="-10"/>
                <w:sz w:val="18"/>
              </w:rPr>
              <w:t> </w:t>
            </w:r>
            <w:r>
              <w:rPr>
                <w:b/>
                <w:sz w:val="18"/>
              </w:rPr>
              <w:t>Travel</w:t>
            </w:r>
            <w:r>
              <w:rPr>
                <w:b/>
                <w:spacing w:val="-8"/>
                <w:sz w:val="18"/>
              </w:rPr>
              <w:t> </w:t>
            </w:r>
            <w:r>
              <w:rPr>
                <w:rFonts w:ascii="Segoe UI Symbol" w:hAnsi="Segoe UI Symbol"/>
                <w:sz w:val="18"/>
              </w:rPr>
              <w:t>☐</w:t>
            </w:r>
            <w:r>
              <w:rPr>
                <w:rFonts w:ascii="Segoe UI Symbol" w:hAnsi="Segoe UI Symbol"/>
                <w:spacing w:val="17"/>
                <w:sz w:val="18"/>
              </w:rPr>
              <w:t> </w:t>
            </w:r>
            <w:r>
              <w:rPr>
                <w:b/>
                <w:sz w:val="18"/>
              </w:rPr>
              <w:t>15.</w:t>
            </w:r>
            <w:r>
              <w:rPr>
                <w:b/>
                <w:spacing w:val="-8"/>
                <w:sz w:val="18"/>
              </w:rPr>
              <w:t> </w:t>
            </w:r>
            <w:r>
              <w:rPr>
                <w:b/>
                <w:sz w:val="18"/>
              </w:rPr>
              <w:t>Project</w:t>
            </w:r>
            <w:r>
              <w:rPr>
                <w:b/>
                <w:spacing w:val="-6"/>
                <w:sz w:val="18"/>
              </w:rPr>
              <w:t> </w:t>
            </w:r>
            <w:r>
              <w:rPr>
                <w:b/>
                <w:sz w:val="18"/>
              </w:rPr>
              <w:t>Vehicle</w:t>
            </w:r>
            <w:r>
              <w:rPr>
                <w:b/>
                <w:spacing w:val="-10"/>
                <w:sz w:val="18"/>
              </w:rPr>
              <w:t> </w:t>
            </w:r>
            <w:r>
              <w:rPr>
                <w:b/>
                <w:sz w:val="18"/>
              </w:rPr>
              <w:t>Commuting</w:t>
            </w:r>
            <w:r>
              <w:rPr>
                <w:b/>
                <w:spacing w:val="-9"/>
                <w:sz w:val="18"/>
              </w:rPr>
              <w:t> </w:t>
            </w:r>
            <w:r>
              <w:rPr>
                <w:rFonts w:ascii="Segoe UI Symbol" w:hAnsi="Segoe UI Symbol"/>
                <w:spacing w:val="-10"/>
                <w:sz w:val="18"/>
              </w:rPr>
              <w:t>☐</w:t>
            </w:r>
          </w:p>
          <w:p>
            <w:pPr>
              <w:pStyle w:val="TableParagraph"/>
              <w:spacing w:line="224" w:lineRule="exact" w:before="37"/>
              <w:ind w:left="110"/>
              <w:rPr>
                <w:rFonts w:ascii="Segoe UI Symbol" w:hAnsi="Segoe UI Symbol"/>
                <w:sz w:val="18"/>
              </w:rPr>
            </w:pPr>
            <w:r>
              <w:rPr>
                <w:b/>
                <w:sz w:val="18"/>
              </w:rPr>
              <w:t>16.</w:t>
            </w:r>
            <w:r>
              <w:rPr>
                <w:b/>
                <w:spacing w:val="-13"/>
                <w:sz w:val="18"/>
              </w:rPr>
              <w:t> </w:t>
            </w:r>
            <w:r>
              <w:rPr>
                <w:b/>
                <w:sz w:val="18"/>
              </w:rPr>
              <w:t>Non-project</w:t>
            </w:r>
            <w:r>
              <w:rPr>
                <w:b/>
                <w:spacing w:val="-10"/>
                <w:sz w:val="18"/>
              </w:rPr>
              <w:t> </w:t>
            </w:r>
            <w:r>
              <w:rPr>
                <w:b/>
                <w:sz w:val="18"/>
              </w:rPr>
              <w:t>Vehicle</w:t>
            </w:r>
            <w:r>
              <w:rPr>
                <w:b/>
                <w:spacing w:val="-10"/>
                <w:sz w:val="18"/>
              </w:rPr>
              <w:t> </w:t>
            </w:r>
            <w:r>
              <w:rPr>
                <w:b/>
                <w:sz w:val="18"/>
              </w:rPr>
              <w:t>Commuting</w:t>
            </w:r>
            <w:r>
              <w:rPr>
                <w:b/>
                <w:spacing w:val="-10"/>
                <w:sz w:val="18"/>
              </w:rPr>
              <w:t> </w:t>
            </w:r>
            <w:r>
              <w:rPr>
                <w:rFonts w:ascii="Segoe UI Symbol" w:hAnsi="Segoe UI Symbol"/>
                <w:sz w:val="18"/>
              </w:rPr>
              <w:t>☐</w:t>
            </w:r>
            <w:r>
              <w:rPr>
                <w:rFonts w:ascii="Segoe UI Symbol" w:hAnsi="Segoe UI Symbol"/>
                <w:spacing w:val="12"/>
                <w:sz w:val="18"/>
              </w:rPr>
              <w:t> </w:t>
            </w:r>
            <w:r>
              <w:rPr>
                <w:b/>
                <w:sz w:val="18"/>
              </w:rPr>
              <w:t>17.Vehicle</w:t>
            </w:r>
            <w:r>
              <w:rPr>
                <w:b/>
                <w:spacing w:val="-9"/>
                <w:sz w:val="18"/>
              </w:rPr>
              <w:t> </w:t>
            </w:r>
            <w:r>
              <w:rPr>
                <w:b/>
                <w:sz w:val="18"/>
              </w:rPr>
              <w:t>Traffic</w:t>
            </w:r>
            <w:r>
              <w:rPr>
                <w:b/>
                <w:spacing w:val="-9"/>
                <w:sz w:val="18"/>
              </w:rPr>
              <w:t> </w:t>
            </w:r>
            <w:r>
              <w:rPr>
                <w:b/>
                <w:sz w:val="18"/>
              </w:rPr>
              <w:t>Accident</w:t>
            </w:r>
            <w:r>
              <w:rPr>
                <w:b/>
                <w:spacing w:val="-7"/>
                <w:sz w:val="18"/>
              </w:rPr>
              <w:t> </w:t>
            </w:r>
            <w:r>
              <w:rPr>
                <w:b/>
                <w:sz w:val="18"/>
              </w:rPr>
              <w:t>(Members</w:t>
            </w:r>
            <w:r>
              <w:rPr>
                <w:b/>
                <w:spacing w:val="-12"/>
                <w:sz w:val="18"/>
              </w:rPr>
              <w:t> </w:t>
            </w:r>
            <w:r>
              <w:rPr>
                <w:b/>
                <w:sz w:val="18"/>
              </w:rPr>
              <w:t>of</w:t>
            </w:r>
            <w:r>
              <w:rPr>
                <w:b/>
                <w:spacing w:val="-10"/>
                <w:sz w:val="18"/>
              </w:rPr>
              <w:t> </w:t>
            </w:r>
            <w:r>
              <w:rPr>
                <w:b/>
                <w:sz w:val="18"/>
              </w:rPr>
              <w:t>Public</w:t>
            </w:r>
            <w:r>
              <w:rPr>
                <w:b/>
                <w:spacing w:val="-10"/>
                <w:sz w:val="18"/>
              </w:rPr>
              <w:t> </w:t>
            </w:r>
            <w:r>
              <w:rPr>
                <w:b/>
                <w:sz w:val="18"/>
              </w:rPr>
              <w:t>Only)</w:t>
            </w:r>
            <w:r>
              <w:rPr>
                <w:b/>
                <w:spacing w:val="-5"/>
                <w:sz w:val="18"/>
              </w:rPr>
              <w:t> </w:t>
            </w:r>
            <w:r>
              <w:rPr>
                <w:rFonts w:ascii="Segoe UI Symbol" w:hAnsi="Segoe UI Symbol"/>
                <w:spacing w:val="-10"/>
                <w:sz w:val="18"/>
              </w:rPr>
              <w:t>☐</w:t>
            </w:r>
          </w:p>
        </w:tc>
      </w:tr>
      <w:tr>
        <w:trPr>
          <w:trHeight w:val="480" w:hRule="atLeast"/>
        </w:trPr>
        <w:tc>
          <w:tcPr>
            <w:tcW w:w="1501" w:type="dxa"/>
          </w:tcPr>
          <w:p>
            <w:pPr>
              <w:pStyle w:val="TableParagraph"/>
              <w:spacing w:before="219"/>
              <w:ind w:left="10"/>
              <w:jc w:val="center"/>
              <w:rPr>
                <w:b/>
                <w:sz w:val="18"/>
              </w:rPr>
            </w:pPr>
            <w:r>
              <w:rPr>
                <w:b/>
                <w:spacing w:val="-4"/>
                <w:sz w:val="18"/>
              </w:rPr>
              <w:t>Name</w:t>
            </w:r>
          </w:p>
        </w:tc>
        <w:tc>
          <w:tcPr>
            <w:tcW w:w="1081" w:type="dxa"/>
          </w:tcPr>
          <w:p>
            <w:pPr>
              <w:pStyle w:val="TableParagraph"/>
              <w:spacing w:before="219"/>
              <w:ind w:left="195"/>
              <w:rPr>
                <w:b/>
                <w:sz w:val="18"/>
              </w:rPr>
            </w:pPr>
            <w:r>
              <w:rPr>
                <w:b/>
                <w:spacing w:val="-2"/>
                <w:sz w:val="18"/>
              </w:rPr>
              <w:t>Age/DOB</w:t>
            </w:r>
          </w:p>
        </w:tc>
        <w:tc>
          <w:tcPr>
            <w:tcW w:w="1296" w:type="dxa"/>
          </w:tcPr>
          <w:p>
            <w:pPr>
              <w:pStyle w:val="TableParagraph"/>
              <w:ind w:left="174" w:right="165" w:firstLine="195"/>
              <w:rPr>
                <w:b/>
                <w:sz w:val="18"/>
              </w:rPr>
            </w:pPr>
            <w:r>
              <w:rPr>
                <w:b/>
                <w:sz w:val="18"/>
              </w:rPr>
              <w:t>Date</w:t>
            </w:r>
            <w:r>
              <w:rPr>
                <w:b/>
                <w:spacing w:val="-4"/>
                <w:sz w:val="18"/>
              </w:rPr>
              <w:t> </w:t>
            </w:r>
            <w:r>
              <w:rPr>
                <w:b/>
                <w:sz w:val="18"/>
              </w:rPr>
              <w:t>of </w:t>
            </w:r>
            <w:r>
              <w:rPr>
                <w:b/>
                <w:spacing w:val="-4"/>
                <w:sz w:val="18"/>
              </w:rPr>
              <w:t>Death/Injury</w:t>
            </w:r>
          </w:p>
        </w:tc>
        <w:tc>
          <w:tcPr>
            <w:tcW w:w="831" w:type="dxa"/>
          </w:tcPr>
          <w:p>
            <w:pPr>
              <w:pStyle w:val="TableParagraph"/>
              <w:spacing w:before="219"/>
              <w:ind w:left="144"/>
              <w:rPr>
                <w:b/>
                <w:sz w:val="18"/>
              </w:rPr>
            </w:pPr>
            <w:r>
              <w:rPr>
                <w:b/>
                <w:spacing w:val="-2"/>
                <w:sz w:val="18"/>
              </w:rPr>
              <w:t>Gender</w:t>
            </w:r>
          </w:p>
        </w:tc>
        <w:tc>
          <w:tcPr>
            <w:tcW w:w="1151" w:type="dxa"/>
          </w:tcPr>
          <w:p>
            <w:pPr>
              <w:pStyle w:val="TableParagraph"/>
              <w:spacing w:before="219"/>
              <w:ind w:left="168"/>
              <w:rPr>
                <w:b/>
                <w:sz w:val="18"/>
              </w:rPr>
            </w:pPr>
            <w:r>
              <w:rPr>
                <w:b/>
                <w:spacing w:val="-2"/>
                <w:sz w:val="18"/>
              </w:rPr>
              <w:t>Nationality</w:t>
            </w:r>
          </w:p>
        </w:tc>
        <w:tc>
          <w:tcPr>
            <w:tcW w:w="1411" w:type="dxa"/>
          </w:tcPr>
          <w:p>
            <w:pPr>
              <w:pStyle w:val="TableParagraph"/>
              <w:ind w:left="177" w:right="172" w:firstLine="205"/>
              <w:rPr>
                <w:b/>
                <w:sz w:val="18"/>
              </w:rPr>
            </w:pPr>
            <w:r>
              <w:rPr>
                <w:b/>
                <w:sz w:val="18"/>
              </w:rPr>
              <w:t>Cause</w:t>
            </w:r>
            <w:r>
              <w:rPr>
                <w:b/>
                <w:spacing w:val="-4"/>
                <w:sz w:val="18"/>
              </w:rPr>
              <w:t> </w:t>
            </w:r>
            <w:r>
              <w:rPr>
                <w:b/>
                <w:sz w:val="18"/>
              </w:rPr>
              <w:t>of </w:t>
            </w:r>
            <w:r>
              <w:rPr>
                <w:b/>
                <w:spacing w:val="-4"/>
                <w:sz w:val="18"/>
              </w:rPr>
              <w:t>Fatality/Injury</w:t>
            </w:r>
          </w:p>
        </w:tc>
        <w:tc>
          <w:tcPr>
            <w:tcW w:w="2086" w:type="dxa"/>
          </w:tcPr>
          <w:p>
            <w:pPr>
              <w:pStyle w:val="TableParagraph"/>
              <w:spacing w:line="219" w:lineRule="exact"/>
              <w:ind w:left="81"/>
              <w:rPr>
                <w:b/>
                <w:sz w:val="18"/>
              </w:rPr>
            </w:pPr>
            <w:r>
              <w:rPr>
                <w:b/>
                <w:spacing w:val="-2"/>
                <w:sz w:val="18"/>
              </w:rPr>
              <w:t>Worker</w:t>
            </w:r>
            <w:r>
              <w:rPr>
                <w:b/>
                <w:spacing w:val="-1"/>
                <w:sz w:val="18"/>
              </w:rPr>
              <w:t> </w:t>
            </w:r>
            <w:r>
              <w:rPr>
                <w:b/>
                <w:spacing w:val="-2"/>
                <w:sz w:val="18"/>
              </w:rPr>
              <w:t>(Employer)/Public</w:t>
            </w:r>
          </w:p>
        </w:tc>
      </w:tr>
      <w:tr>
        <w:trPr>
          <w:trHeight w:val="304" w:hRule="atLeast"/>
        </w:trPr>
        <w:tc>
          <w:tcPr>
            <w:tcW w:w="1501" w:type="dxa"/>
          </w:tcPr>
          <w:p>
            <w:pPr>
              <w:pStyle w:val="TableParagraph"/>
              <w:rPr>
                <w:rFonts w:ascii="Times New Roman"/>
                <w:sz w:val="18"/>
              </w:rPr>
            </w:pPr>
          </w:p>
        </w:tc>
        <w:tc>
          <w:tcPr>
            <w:tcW w:w="1081" w:type="dxa"/>
          </w:tcPr>
          <w:p>
            <w:pPr>
              <w:pStyle w:val="TableParagraph"/>
              <w:rPr>
                <w:rFonts w:ascii="Times New Roman"/>
                <w:sz w:val="18"/>
              </w:rPr>
            </w:pPr>
          </w:p>
        </w:tc>
        <w:tc>
          <w:tcPr>
            <w:tcW w:w="1296" w:type="dxa"/>
          </w:tcPr>
          <w:p>
            <w:pPr>
              <w:pStyle w:val="TableParagraph"/>
              <w:rPr>
                <w:rFonts w:ascii="Times New Roman"/>
                <w:sz w:val="18"/>
              </w:rPr>
            </w:pPr>
          </w:p>
        </w:tc>
        <w:tc>
          <w:tcPr>
            <w:tcW w:w="831" w:type="dxa"/>
          </w:tcPr>
          <w:p>
            <w:pPr>
              <w:pStyle w:val="TableParagraph"/>
              <w:rPr>
                <w:rFonts w:ascii="Times New Roman"/>
                <w:sz w:val="18"/>
              </w:rPr>
            </w:pPr>
          </w:p>
        </w:tc>
        <w:tc>
          <w:tcPr>
            <w:tcW w:w="1151" w:type="dxa"/>
          </w:tcPr>
          <w:p>
            <w:pPr>
              <w:pStyle w:val="TableParagraph"/>
              <w:rPr>
                <w:rFonts w:ascii="Times New Roman"/>
                <w:sz w:val="18"/>
              </w:rPr>
            </w:pPr>
          </w:p>
        </w:tc>
        <w:tc>
          <w:tcPr>
            <w:tcW w:w="1411" w:type="dxa"/>
          </w:tcPr>
          <w:p>
            <w:pPr>
              <w:pStyle w:val="TableParagraph"/>
              <w:rPr>
                <w:rFonts w:ascii="Times New Roman"/>
                <w:sz w:val="18"/>
              </w:rPr>
            </w:pPr>
          </w:p>
        </w:tc>
        <w:tc>
          <w:tcPr>
            <w:tcW w:w="2086" w:type="dxa"/>
          </w:tcPr>
          <w:p>
            <w:pPr>
              <w:pStyle w:val="TableParagraph"/>
              <w:rPr>
                <w:rFonts w:ascii="Times New Roman"/>
                <w:sz w:val="18"/>
              </w:rPr>
            </w:pPr>
          </w:p>
        </w:tc>
      </w:tr>
      <w:tr>
        <w:trPr>
          <w:trHeight w:val="300" w:hRule="atLeast"/>
        </w:trPr>
        <w:tc>
          <w:tcPr>
            <w:tcW w:w="1501" w:type="dxa"/>
          </w:tcPr>
          <w:p>
            <w:pPr>
              <w:pStyle w:val="TableParagraph"/>
              <w:rPr>
                <w:rFonts w:ascii="Times New Roman"/>
                <w:sz w:val="18"/>
              </w:rPr>
            </w:pPr>
          </w:p>
        </w:tc>
        <w:tc>
          <w:tcPr>
            <w:tcW w:w="1081" w:type="dxa"/>
          </w:tcPr>
          <w:p>
            <w:pPr>
              <w:pStyle w:val="TableParagraph"/>
              <w:rPr>
                <w:rFonts w:ascii="Times New Roman"/>
                <w:sz w:val="18"/>
              </w:rPr>
            </w:pPr>
          </w:p>
        </w:tc>
        <w:tc>
          <w:tcPr>
            <w:tcW w:w="1296" w:type="dxa"/>
          </w:tcPr>
          <w:p>
            <w:pPr>
              <w:pStyle w:val="TableParagraph"/>
              <w:rPr>
                <w:rFonts w:ascii="Times New Roman"/>
                <w:sz w:val="18"/>
              </w:rPr>
            </w:pPr>
          </w:p>
        </w:tc>
        <w:tc>
          <w:tcPr>
            <w:tcW w:w="831" w:type="dxa"/>
          </w:tcPr>
          <w:p>
            <w:pPr>
              <w:pStyle w:val="TableParagraph"/>
              <w:rPr>
                <w:rFonts w:ascii="Times New Roman"/>
                <w:sz w:val="18"/>
              </w:rPr>
            </w:pPr>
          </w:p>
        </w:tc>
        <w:tc>
          <w:tcPr>
            <w:tcW w:w="1151" w:type="dxa"/>
          </w:tcPr>
          <w:p>
            <w:pPr>
              <w:pStyle w:val="TableParagraph"/>
              <w:rPr>
                <w:rFonts w:ascii="Times New Roman"/>
                <w:sz w:val="18"/>
              </w:rPr>
            </w:pPr>
          </w:p>
        </w:tc>
        <w:tc>
          <w:tcPr>
            <w:tcW w:w="1411" w:type="dxa"/>
          </w:tcPr>
          <w:p>
            <w:pPr>
              <w:pStyle w:val="TableParagraph"/>
              <w:rPr>
                <w:rFonts w:ascii="Times New Roman"/>
                <w:sz w:val="18"/>
              </w:rPr>
            </w:pPr>
          </w:p>
        </w:tc>
        <w:tc>
          <w:tcPr>
            <w:tcW w:w="2086" w:type="dxa"/>
          </w:tcPr>
          <w:p>
            <w:pPr>
              <w:pStyle w:val="TableParagraph"/>
              <w:rPr>
                <w:rFonts w:ascii="Times New Roman"/>
                <w:sz w:val="18"/>
              </w:rPr>
            </w:pPr>
          </w:p>
        </w:tc>
      </w:tr>
      <w:tr>
        <w:trPr>
          <w:trHeight w:val="295" w:hRule="atLeast"/>
        </w:trPr>
        <w:tc>
          <w:tcPr>
            <w:tcW w:w="1501" w:type="dxa"/>
          </w:tcPr>
          <w:p>
            <w:pPr>
              <w:pStyle w:val="TableParagraph"/>
              <w:rPr>
                <w:rFonts w:ascii="Times New Roman"/>
                <w:sz w:val="18"/>
              </w:rPr>
            </w:pPr>
          </w:p>
        </w:tc>
        <w:tc>
          <w:tcPr>
            <w:tcW w:w="1081" w:type="dxa"/>
          </w:tcPr>
          <w:p>
            <w:pPr>
              <w:pStyle w:val="TableParagraph"/>
              <w:rPr>
                <w:rFonts w:ascii="Times New Roman"/>
                <w:sz w:val="18"/>
              </w:rPr>
            </w:pPr>
          </w:p>
        </w:tc>
        <w:tc>
          <w:tcPr>
            <w:tcW w:w="1296" w:type="dxa"/>
          </w:tcPr>
          <w:p>
            <w:pPr>
              <w:pStyle w:val="TableParagraph"/>
              <w:rPr>
                <w:rFonts w:ascii="Times New Roman"/>
                <w:sz w:val="18"/>
              </w:rPr>
            </w:pPr>
          </w:p>
        </w:tc>
        <w:tc>
          <w:tcPr>
            <w:tcW w:w="831" w:type="dxa"/>
          </w:tcPr>
          <w:p>
            <w:pPr>
              <w:pStyle w:val="TableParagraph"/>
              <w:rPr>
                <w:rFonts w:ascii="Times New Roman"/>
                <w:sz w:val="18"/>
              </w:rPr>
            </w:pPr>
          </w:p>
        </w:tc>
        <w:tc>
          <w:tcPr>
            <w:tcW w:w="1151" w:type="dxa"/>
          </w:tcPr>
          <w:p>
            <w:pPr>
              <w:pStyle w:val="TableParagraph"/>
              <w:rPr>
                <w:rFonts w:ascii="Times New Roman"/>
                <w:sz w:val="18"/>
              </w:rPr>
            </w:pPr>
          </w:p>
        </w:tc>
        <w:tc>
          <w:tcPr>
            <w:tcW w:w="1411" w:type="dxa"/>
          </w:tcPr>
          <w:p>
            <w:pPr>
              <w:pStyle w:val="TableParagraph"/>
              <w:rPr>
                <w:rFonts w:ascii="Times New Roman"/>
                <w:sz w:val="18"/>
              </w:rPr>
            </w:pPr>
          </w:p>
        </w:tc>
        <w:tc>
          <w:tcPr>
            <w:tcW w:w="2086" w:type="dxa"/>
          </w:tcPr>
          <w:p>
            <w:pPr>
              <w:pStyle w:val="TableParagraph"/>
              <w:rPr>
                <w:rFonts w:ascii="Times New Roman"/>
                <w:sz w:val="18"/>
              </w:rPr>
            </w:pPr>
          </w:p>
        </w:tc>
      </w:tr>
      <w:tr>
        <w:trPr>
          <w:trHeight w:val="300" w:hRule="atLeast"/>
        </w:trPr>
        <w:tc>
          <w:tcPr>
            <w:tcW w:w="1501" w:type="dxa"/>
          </w:tcPr>
          <w:p>
            <w:pPr>
              <w:pStyle w:val="TableParagraph"/>
              <w:rPr>
                <w:rFonts w:ascii="Times New Roman"/>
                <w:sz w:val="18"/>
              </w:rPr>
            </w:pPr>
          </w:p>
        </w:tc>
        <w:tc>
          <w:tcPr>
            <w:tcW w:w="1081" w:type="dxa"/>
          </w:tcPr>
          <w:p>
            <w:pPr>
              <w:pStyle w:val="TableParagraph"/>
              <w:rPr>
                <w:rFonts w:ascii="Times New Roman"/>
                <w:sz w:val="18"/>
              </w:rPr>
            </w:pPr>
          </w:p>
        </w:tc>
        <w:tc>
          <w:tcPr>
            <w:tcW w:w="1296" w:type="dxa"/>
          </w:tcPr>
          <w:p>
            <w:pPr>
              <w:pStyle w:val="TableParagraph"/>
              <w:rPr>
                <w:rFonts w:ascii="Times New Roman"/>
                <w:sz w:val="18"/>
              </w:rPr>
            </w:pPr>
          </w:p>
        </w:tc>
        <w:tc>
          <w:tcPr>
            <w:tcW w:w="831" w:type="dxa"/>
          </w:tcPr>
          <w:p>
            <w:pPr>
              <w:pStyle w:val="TableParagraph"/>
              <w:rPr>
                <w:rFonts w:ascii="Times New Roman"/>
                <w:sz w:val="18"/>
              </w:rPr>
            </w:pPr>
          </w:p>
        </w:tc>
        <w:tc>
          <w:tcPr>
            <w:tcW w:w="1151" w:type="dxa"/>
          </w:tcPr>
          <w:p>
            <w:pPr>
              <w:pStyle w:val="TableParagraph"/>
              <w:rPr>
                <w:rFonts w:ascii="Times New Roman"/>
                <w:sz w:val="18"/>
              </w:rPr>
            </w:pPr>
          </w:p>
        </w:tc>
        <w:tc>
          <w:tcPr>
            <w:tcW w:w="1411" w:type="dxa"/>
          </w:tcPr>
          <w:p>
            <w:pPr>
              <w:pStyle w:val="TableParagraph"/>
              <w:rPr>
                <w:rFonts w:ascii="Times New Roman"/>
                <w:sz w:val="18"/>
              </w:rPr>
            </w:pPr>
          </w:p>
        </w:tc>
        <w:tc>
          <w:tcPr>
            <w:tcW w:w="2086" w:type="dxa"/>
          </w:tcPr>
          <w:p>
            <w:pPr>
              <w:pStyle w:val="TableParagraph"/>
              <w:rPr>
                <w:rFonts w:ascii="Times New Roman"/>
                <w:sz w:val="18"/>
              </w:rPr>
            </w:pPr>
          </w:p>
        </w:tc>
      </w:tr>
      <w:tr>
        <w:trPr>
          <w:trHeight w:val="300" w:hRule="atLeast"/>
        </w:trPr>
        <w:tc>
          <w:tcPr>
            <w:tcW w:w="1501" w:type="dxa"/>
          </w:tcPr>
          <w:p>
            <w:pPr>
              <w:pStyle w:val="TableParagraph"/>
              <w:rPr>
                <w:rFonts w:ascii="Times New Roman"/>
                <w:sz w:val="18"/>
              </w:rPr>
            </w:pPr>
          </w:p>
        </w:tc>
        <w:tc>
          <w:tcPr>
            <w:tcW w:w="1081" w:type="dxa"/>
          </w:tcPr>
          <w:p>
            <w:pPr>
              <w:pStyle w:val="TableParagraph"/>
              <w:rPr>
                <w:rFonts w:ascii="Times New Roman"/>
                <w:sz w:val="18"/>
              </w:rPr>
            </w:pPr>
          </w:p>
        </w:tc>
        <w:tc>
          <w:tcPr>
            <w:tcW w:w="1296" w:type="dxa"/>
          </w:tcPr>
          <w:p>
            <w:pPr>
              <w:pStyle w:val="TableParagraph"/>
              <w:rPr>
                <w:rFonts w:ascii="Times New Roman"/>
                <w:sz w:val="18"/>
              </w:rPr>
            </w:pPr>
          </w:p>
        </w:tc>
        <w:tc>
          <w:tcPr>
            <w:tcW w:w="831" w:type="dxa"/>
          </w:tcPr>
          <w:p>
            <w:pPr>
              <w:pStyle w:val="TableParagraph"/>
              <w:rPr>
                <w:rFonts w:ascii="Times New Roman"/>
                <w:sz w:val="18"/>
              </w:rPr>
            </w:pPr>
          </w:p>
        </w:tc>
        <w:tc>
          <w:tcPr>
            <w:tcW w:w="1151" w:type="dxa"/>
          </w:tcPr>
          <w:p>
            <w:pPr>
              <w:pStyle w:val="TableParagraph"/>
              <w:rPr>
                <w:rFonts w:ascii="Times New Roman"/>
                <w:sz w:val="18"/>
              </w:rPr>
            </w:pPr>
          </w:p>
        </w:tc>
        <w:tc>
          <w:tcPr>
            <w:tcW w:w="1411" w:type="dxa"/>
          </w:tcPr>
          <w:p>
            <w:pPr>
              <w:pStyle w:val="TableParagraph"/>
              <w:rPr>
                <w:rFonts w:ascii="Times New Roman"/>
                <w:sz w:val="18"/>
              </w:rPr>
            </w:pPr>
          </w:p>
        </w:tc>
        <w:tc>
          <w:tcPr>
            <w:tcW w:w="2086" w:type="dxa"/>
          </w:tcPr>
          <w:p>
            <w:pPr>
              <w:pStyle w:val="TableParagraph"/>
              <w:rPr>
                <w:rFonts w:ascii="Times New Roman"/>
                <w:sz w:val="18"/>
              </w:rPr>
            </w:pPr>
          </w:p>
        </w:tc>
      </w:tr>
    </w:tbl>
    <w:p>
      <w:pPr>
        <w:pStyle w:val="BodyText"/>
        <w:spacing w:before="7" w:after="1"/>
        <w:rPr>
          <w:b/>
          <w:sz w:val="18"/>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2"/>
        <w:gridCol w:w="2342"/>
        <w:gridCol w:w="1527"/>
        <w:gridCol w:w="2612"/>
      </w:tblGrid>
      <w:tr>
        <w:trPr>
          <w:trHeight w:val="1140" w:hRule="atLeast"/>
        </w:trPr>
        <w:tc>
          <w:tcPr>
            <w:tcW w:w="9363" w:type="dxa"/>
            <w:gridSpan w:val="4"/>
            <w:shd w:val="clear" w:color="auto" w:fill="B4C5E7"/>
          </w:tcPr>
          <w:p>
            <w:pPr>
              <w:pStyle w:val="TableParagraph"/>
              <w:spacing w:before="48"/>
              <w:ind w:left="110"/>
              <w:rPr>
                <w:b/>
                <w:sz w:val="18"/>
              </w:rPr>
            </w:pPr>
            <w:r>
              <w:rPr>
                <w:b/>
                <w:sz w:val="18"/>
              </w:rPr>
              <w:t>C3b</w:t>
            </w:r>
            <w:r>
              <w:rPr>
                <w:sz w:val="18"/>
              </w:rPr>
              <w:t>:</w:t>
            </w:r>
            <w:r>
              <w:rPr>
                <w:spacing w:val="-13"/>
                <w:sz w:val="18"/>
              </w:rPr>
              <w:t> </w:t>
            </w:r>
            <w:r>
              <w:rPr>
                <w:b/>
                <w:sz w:val="18"/>
              </w:rPr>
              <w:t>Financial</w:t>
            </w:r>
            <w:r>
              <w:rPr>
                <w:b/>
                <w:spacing w:val="-8"/>
                <w:sz w:val="18"/>
              </w:rPr>
              <w:t> </w:t>
            </w:r>
            <w:r>
              <w:rPr>
                <w:b/>
                <w:sz w:val="18"/>
              </w:rPr>
              <w:t>Support/Compensation</w:t>
            </w:r>
            <w:r>
              <w:rPr>
                <w:b/>
                <w:spacing w:val="-8"/>
                <w:sz w:val="18"/>
              </w:rPr>
              <w:t> </w:t>
            </w:r>
            <w:r>
              <w:rPr>
                <w:b/>
                <w:sz w:val="18"/>
              </w:rPr>
              <w:t>Types</w:t>
            </w:r>
            <w:r>
              <w:rPr>
                <w:b/>
                <w:spacing w:val="-11"/>
                <w:sz w:val="18"/>
              </w:rPr>
              <w:t> </w:t>
            </w:r>
            <w:r>
              <w:rPr>
                <w:b/>
                <w:sz w:val="18"/>
              </w:rPr>
              <w:t>(To</w:t>
            </w:r>
            <w:r>
              <w:rPr>
                <w:b/>
                <w:spacing w:val="-10"/>
                <w:sz w:val="18"/>
              </w:rPr>
              <w:t> </w:t>
            </w:r>
            <w:r>
              <w:rPr>
                <w:b/>
                <w:sz w:val="18"/>
              </w:rPr>
              <w:t>be</w:t>
            </w:r>
            <w:r>
              <w:rPr>
                <w:b/>
                <w:spacing w:val="-9"/>
                <w:sz w:val="18"/>
              </w:rPr>
              <w:t> </w:t>
            </w:r>
            <w:r>
              <w:rPr>
                <w:b/>
                <w:sz w:val="18"/>
              </w:rPr>
              <w:t>fully</w:t>
            </w:r>
            <w:r>
              <w:rPr>
                <w:b/>
                <w:spacing w:val="-9"/>
                <w:sz w:val="18"/>
              </w:rPr>
              <w:t> </w:t>
            </w:r>
            <w:r>
              <w:rPr>
                <w:b/>
                <w:sz w:val="18"/>
              </w:rPr>
              <w:t>described</w:t>
            </w:r>
            <w:r>
              <w:rPr>
                <w:b/>
                <w:spacing w:val="-10"/>
                <w:sz w:val="18"/>
              </w:rPr>
              <w:t> </w:t>
            </w:r>
            <w:r>
              <w:rPr>
                <w:b/>
                <w:sz w:val="18"/>
              </w:rPr>
              <w:t>in</w:t>
            </w:r>
            <w:r>
              <w:rPr>
                <w:b/>
                <w:spacing w:val="-5"/>
                <w:sz w:val="18"/>
              </w:rPr>
              <w:t> </w:t>
            </w:r>
            <w:r>
              <w:rPr>
                <w:b/>
                <w:sz w:val="18"/>
              </w:rPr>
              <w:t>Corrective</w:t>
            </w:r>
            <w:r>
              <w:rPr>
                <w:b/>
                <w:spacing w:val="-12"/>
                <w:sz w:val="18"/>
              </w:rPr>
              <w:t> </w:t>
            </w:r>
            <w:r>
              <w:rPr>
                <w:b/>
                <w:sz w:val="18"/>
              </w:rPr>
              <w:t>Action</w:t>
            </w:r>
            <w:r>
              <w:rPr>
                <w:b/>
                <w:spacing w:val="-10"/>
                <w:sz w:val="18"/>
              </w:rPr>
              <w:t> </w:t>
            </w:r>
            <w:r>
              <w:rPr>
                <w:b/>
                <w:sz w:val="18"/>
              </w:rPr>
              <w:t>Plan</w:t>
            </w:r>
            <w:r>
              <w:rPr>
                <w:b/>
                <w:spacing w:val="-9"/>
                <w:sz w:val="18"/>
              </w:rPr>
              <w:t> </w:t>
            </w:r>
            <w:r>
              <w:rPr>
                <w:b/>
                <w:spacing w:val="-2"/>
                <w:sz w:val="18"/>
              </w:rPr>
              <w:t>template)</w:t>
            </w:r>
          </w:p>
          <w:p>
            <w:pPr>
              <w:pStyle w:val="TableParagraph"/>
              <w:spacing w:before="133"/>
              <w:ind w:left="110"/>
              <w:rPr>
                <w:rFonts w:ascii="Segoe UI Symbol" w:hAnsi="Segoe UI Symbol"/>
                <w:sz w:val="18"/>
              </w:rPr>
            </w:pPr>
            <w:r>
              <w:rPr>
                <w:b/>
                <w:sz w:val="18"/>
              </w:rPr>
              <w:t>1.</w:t>
            </w:r>
            <w:r>
              <w:rPr>
                <w:b/>
                <w:spacing w:val="-10"/>
                <w:sz w:val="18"/>
              </w:rPr>
              <w:t> </w:t>
            </w:r>
            <w:r>
              <w:rPr>
                <w:b/>
                <w:sz w:val="18"/>
              </w:rPr>
              <w:t>Contractor</w:t>
            </w:r>
            <w:r>
              <w:rPr>
                <w:b/>
                <w:spacing w:val="-7"/>
                <w:sz w:val="18"/>
              </w:rPr>
              <w:t> </w:t>
            </w:r>
            <w:r>
              <w:rPr>
                <w:b/>
                <w:sz w:val="18"/>
              </w:rPr>
              <w:t>Direct</w:t>
            </w:r>
            <w:r>
              <w:rPr>
                <w:b/>
                <w:spacing w:val="-10"/>
                <w:sz w:val="18"/>
              </w:rPr>
              <w:t> </w:t>
            </w:r>
            <w:r>
              <w:rPr>
                <w:rFonts w:ascii="Segoe UI Symbol" w:hAnsi="Segoe UI Symbol"/>
                <w:sz w:val="18"/>
              </w:rPr>
              <w:t>☐</w:t>
            </w:r>
            <w:r>
              <w:rPr>
                <w:rFonts w:ascii="Segoe UI Symbol" w:hAnsi="Segoe UI Symbol"/>
                <w:spacing w:val="56"/>
                <w:sz w:val="18"/>
              </w:rPr>
              <w:t> </w:t>
            </w:r>
            <w:r>
              <w:rPr>
                <w:b/>
                <w:sz w:val="18"/>
              </w:rPr>
              <w:t>2.</w:t>
            </w:r>
            <w:r>
              <w:rPr>
                <w:b/>
                <w:spacing w:val="-7"/>
                <w:sz w:val="18"/>
              </w:rPr>
              <w:t> </w:t>
            </w:r>
            <w:r>
              <w:rPr>
                <w:b/>
                <w:sz w:val="18"/>
              </w:rPr>
              <w:t>Contractor</w:t>
            </w:r>
            <w:r>
              <w:rPr>
                <w:b/>
                <w:spacing w:val="-11"/>
                <w:sz w:val="18"/>
              </w:rPr>
              <w:t> </w:t>
            </w:r>
            <w:r>
              <w:rPr>
                <w:b/>
                <w:sz w:val="18"/>
              </w:rPr>
              <w:t>Insurance</w:t>
            </w:r>
            <w:r>
              <w:rPr>
                <w:b/>
                <w:spacing w:val="-9"/>
                <w:sz w:val="18"/>
              </w:rPr>
              <w:t> </w:t>
            </w:r>
            <w:r>
              <w:rPr>
                <w:rFonts w:ascii="Segoe UI Symbol" w:hAnsi="Segoe UI Symbol"/>
                <w:sz w:val="18"/>
              </w:rPr>
              <w:t>☐</w:t>
            </w:r>
            <w:r>
              <w:rPr>
                <w:rFonts w:ascii="Segoe UI Symbol" w:hAnsi="Segoe UI Symbol"/>
                <w:spacing w:val="55"/>
                <w:sz w:val="18"/>
              </w:rPr>
              <w:t> </w:t>
            </w:r>
            <w:r>
              <w:rPr>
                <w:b/>
                <w:sz w:val="18"/>
              </w:rPr>
              <w:t>3.</w:t>
            </w:r>
            <w:r>
              <w:rPr>
                <w:b/>
                <w:spacing w:val="-7"/>
                <w:sz w:val="18"/>
              </w:rPr>
              <w:t> </w:t>
            </w:r>
            <w:r>
              <w:rPr>
                <w:b/>
                <w:sz w:val="18"/>
              </w:rPr>
              <w:t>Workman’s</w:t>
            </w:r>
            <w:r>
              <w:rPr>
                <w:b/>
                <w:spacing w:val="-10"/>
                <w:sz w:val="18"/>
              </w:rPr>
              <w:t> </w:t>
            </w:r>
            <w:r>
              <w:rPr>
                <w:b/>
                <w:sz w:val="18"/>
              </w:rPr>
              <w:t>Compensation/National</w:t>
            </w:r>
            <w:r>
              <w:rPr>
                <w:b/>
                <w:spacing w:val="-7"/>
                <w:sz w:val="18"/>
              </w:rPr>
              <w:t> </w:t>
            </w:r>
            <w:r>
              <w:rPr>
                <w:b/>
                <w:sz w:val="18"/>
              </w:rPr>
              <w:t>Insurance</w:t>
            </w:r>
            <w:r>
              <w:rPr>
                <w:b/>
                <w:spacing w:val="-8"/>
                <w:sz w:val="18"/>
              </w:rPr>
              <w:t> </w:t>
            </w:r>
            <w:r>
              <w:rPr>
                <w:rFonts w:ascii="Segoe UI Symbol" w:hAnsi="Segoe UI Symbol"/>
                <w:spacing w:val="-10"/>
                <w:sz w:val="18"/>
              </w:rPr>
              <w:t>☐</w:t>
            </w:r>
          </w:p>
          <w:p>
            <w:pPr>
              <w:pStyle w:val="TableParagraph"/>
              <w:spacing w:before="7"/>
              <w:ind w:left="110"/>
              <w:rPr>
                <w:rFonts w:ascii="Segoe UI Symbol" w:hAnsi="Segoe UI Symbol"/>
                <w:sz w:val="18"/>
              </w:rPr>
            </w:pPr>
            <w:r>
              <w:rPr>
                <w:b/>
                <w:sz w:val="18"/>
              </w:rPr>
              <w:t>4.</w:t>
            </w:r>
            <w:r>
              <w:rPr>
                <w:b/>
                <w:spacing w:val="-9"/>
                <w:sz w:val="18"/>
              </w:rPr>
              <w:t> </w:t>
            </w:r>
            <w:r>
              <w:rPr>
                <w:b/>
                <w:sz w:val="18"/>
              </w:rPr>
              <w:t>Court</w:t>
            </w:r>
            <w:r>
              <w:rPr>
                <w:b/>
                <w:spacing w:val="-5"/>
                <w:sz w:val="18"/>
              </w:rPr>
              <w:t> </w:t>
            </w:r>
            <w:r>
              <w:rPr>
                <w:b/>
                <w:sz w:val="18"/>
              </w:rPr>
              <w:t>Determined</w:t>
            </w:r>
            <w:r>
              <w:rPr>
                <w:b/>
                <w:spacing w:val="-9"/>
                <w:sz w:val="18"/>
              </w:rPr>
              <w:t> </w:t>
            </w:r>
            <w:r>
              <w:rPr>
                <w:b/>
                <w:sz w:val="18"/>
              </w:rPr>
              <w:t>Judicial</w:t>
            </w:r>
            <w:r>
              <w:rPr>
                <w:b/>
                <w:spacing w:val="-7"/>
                <w:sz w:val="18"/>
              </w:rPr>
              <w:t> </w:t>
            </w:r>
            <w:r>
              <w:rPr>
                <w:b/>
                <w:sz w:val="18"/>
              </w:rPr>
              <w:t>Process</w:t>
            </w:r>
            <w:r>
              <w:rPr>
                <w:b/>
                <w:spacing w:val="-5"/>
                <w:sz w:val="18"/>
              </w:rPr>
              <w:t> </w:t>
            </w:r>
            <w:r>
              <w:rPr>
                <w:rFonts w:ascii="Segoe UI Symbol" w:hAnsi="Segoe UI Symbol"/>
                <w:sz w:val="18"/>
              </w:rPr>
              <w:t>☐</w:t>
            </w:r>
            <w:r>
              <w:rPr>
                <w:rFonts w:ascii="Segoe UI Symbol" w:hAnsi="Segoe UI Symbol"/>
                <w:spacing w:val="59"/>
                <w:sz w:val="18"/>
              </w:rPr>
              <w:t> </w:t>
            </w:r>
            <w:r>
              <w:rPr>
                <w:b/>
                <w:sz w:val="18"/>
              </w:rPr>
              <w:t>5.</w:t>
            </w:r>
            <w:r>
              <w:rPr>
                <w:b/>
                <w:spacing w:val="-6"/>
                <w:sz w:val="18"/>
              </w:rPr>
              <w:t> </w:t>
            </w:r>
            <w:r>
              <w:rPr>
                <w:b/>
                <w:sz w:val="18"/>
              </w:rPr>
              <w:t>Other</w:t>
            </w:r>
            <w:r>
              <w:rPr>
                <w:b/>
                <w:spacing w:val="-7"/>
                <w:sz w:val="18"/>
              </w:rPr>
              <w:t> </w:t>
            </w:r>
            <w:r>
              <w:rPr>
                <w:rFonts w:ascii="Segoe UI Symbol" w:hAnsi="Segoe UI Symbol"/>
                <w:sz w:val="18"/>
              </w:rPr>
              <w:t>☐</w:t>
            </w:r>
            <w:r>
              <w:rPr>
                <w:rFonts w:ascii="Segoe UI Symbol" w:hAnsi="Segoe UI Symbol"/>
                <w:spacing w:val="58"/>
                <w:sz w:val="18"/>
              </w:rPr>
              <w:t> </w:t>
            </w:r>
            <w:r>
              <w:rPr>
                <w:b/>
                <w:sz w:val="18"/>
              </w:rPr>
              <w:t>6.</w:t>
            </w:r>
            <w:r>
              <w:rPr>
                <w:b/>
                <w:spacing w:val="-6"/>
                <w:sz w:val="18"/>
              </w:rPr>
              <w:t> </w:t>
            </w:r>
            <w:r>
              <w:rPr>
                <w:b/>
                <w:sz w:val="18"/>
              </w:rPr>
              <w:t>No</w:t>
            </w:r>
            <w:r>
              <w:rPr>
                <w:b/>
                <w:spacing w:val="-9"/>
                <w:sz w:val="18"/>
              </w:rPr>
              <w:t> </w:t>
            </w:r>
            <w:r>
              <w:rPr>
                <w:b/>
                <w:sz w:val="18"/>
              </w:rPr>
              <w:t>Compensation</w:t>
            </w:r>
            <w:r>
              <w:rPr>
                <w:b/>
                <w:spacing w:val="-5"/>
                <w:sz w:val="18"/>
              </w:rPr>
              <w:t> </w:t>
            </w:r>
            <w:r>
              <w:rPr>
                <w:b/>
                <w:sz w:val="18"/>
              </w:rPr>
              <w:t>Required</w:t>
            </w:r>
            <w:r>
              <w:rPr>
                <w:b/>
                <w:spacing w:val="-9"/>
                <w:sz w:val="18"/>
              </w:rPr>
              <w:t> </w:t>
            </w:r>
            <w:r>
              <w:rPr>
                <w:rFonts w:ascii="Segoe UI Symbol" w:hAnsi="Segoe UI Symbol"/>
                <w:spacing w:val="-10"/>
                <w:sz w:val="18"/>
              </w:rPr>
              <w:t>☐</w:t>
            </w:r>
          </w:p>
        </w:tc>
      </w:tr>
      <w:tr>
        <w:trPr>
          <w:trHeight w:val="220" w:hRule="atLeast"/>
        </w:trPr>
        <w:tc>
          <w:tcPr>
            <w:tcW w:w="2882" w:type="dxa"/>
          </w:tcPr>
          <w:p>
            <w:pPr>
              <w:pStyle w:val="TableParagraph"/>
              <w:spacing w:line="200" w:lineRule="exact"/>
              <w:ind w:left="4"/>
              <w:jc w:val="center"/>
              <w:rPr>
                <w:b/>
                <w:sz w:val="18"/>
              </w:rPr>
            </w:pPr>
            <w:r>
              <w:rPr>
                <w:b/>
                <w:spacing w:val="-4"/>
                <w:sz w:val="18"/>
              </w:rPr>
              <w:t>Name</w:t>
            </w:r>
          </w:p>
        </w:tc>
        <w:tc>
          <w:tcPr>
            <w:tcW w:w="2342" w:type="dxa"/>
          </w:tcPr>
          <w:p>
            <w:pPr>
              <w:pStyle w:val="TableParagraph"/>
              <w:spacing w:line="200" w:lineRule="exact"/>
              <w:ind w:left="434"/>
              <w:rPr>
                <w:b/>
                <w:sz w:val="18"/>
              </w:rPr>
            </w:pPr>
            <w:r>
              <w:rPr>
                <w:b/>
                <w:spacing w:val="-2"/>
                <w:sz w:val="18"/>
              </w:rPr>
              <w:t>Compensation</w:t>
            </w:r>
            <w:r>
              <w:rPr>
                <w:b/>
                <w:spacing w:val="12"/>
                <w:sz w:val="18"/>
              </w:rPr>
              <w:t> </w:t>
            </w:r>
            <w:r>
              <w:rPr>
                <w:b/>
                <w:spacing w:val="-4"/>
                <w:sz w:val="18"/>
              </w:rPr>
              <w:t>Type</w:t>
            </w:r>
          </w:p>
        </w:tc>
        <w:tc>
          <w:tcPr>
            <w:tcW w:w="1527" w:type="dxa"/>
          </w:tcPr>
          <w:p>
            <w:pPr>
              <w:pStyle w:val="TableParagraph"/>
              <w:spacing w:line="200" w:lineRule="exact"/>
              <w:ind w:left="243"/>
              <w:rPr>
                <w:b/>
                <w:sz w:val="18"/>
              </w:rPr>
            </w:pPr>
            <w:r>
              <w:rPr>
                <w:b/>
                <w:spacing w:val="-2"/>
                <w:sz w:val="18"/>
              </w:rPr>
              <w:t>Amount</w:t>
            </w:r>
            <w:r>
              <w:rPr>
                <w:b/>
                <w:spacing w:val="-5"/>
                <w:sz w:val="18"/>
              </w:rPr>
              <w:t> </w:t>
            </w:r>
            <w:r>
              <w:rPr>
                <w:b/>
                <w:spacing w:val="-2"/>
                <w:sz w:val="18"/>
              </w:rPr>
              <w:t>(US$)</w:t>
            </w:r>
          </w:p>
        </w:tc>
        <w:tc>
          <w:tcPr>
            <w:tcW w:w="2612" w:type="dxa"/>
          </w:tcPr>
          <w:p>
            <w:pPr>
              <w:pStyle w:val="TableParagraph"/>
              <w:spacing w:line="200" w:lineRule="exact"/>
              <w:ind w:left="647"/>
              <w:rPr>
                <w:b/>
                <w:sz w:val="18"/>
              </w:rPr>
            </w:pPr>
            <w:r>
              <w:rPr>
                <w:b/>
                <w:spacing w:val="-2"/>
                <w:sz w:val="18"/>
              </w:rPr>
              <w:t>Responsible</w:t>
            </w:r>
            <w:r>
              <w:rPr>
                <w:b/>
                <w:spacing w:val="4"/>
                <w:sz w:val="18"/>
              </w:rPr>
              <w:t> </w:t>
            </w:r>
            <w:r>
              <w:rPr>
                <w:b/>
                <w:spacing w:val="-2"/>
                <w:sz w:val="18"/>
              </w:rPr>
              <w:t>Party</w:t>
            </w:r>
          </w:p>
        </w:tc>
      </w:tr>
      <w:tr>
        <w:trPr>
          <w:trHeight w:val="414" w:hRule="atLeast"/>
        </w:trPr>
        <w:tc>
          <w:tcPr>
            <w:tcW w:w="2882" w:type="dxa"/>
          </w:tcPr>
          <w:p>
            <w:pPr>
              <w:pStyle w:val="TableParagraph"/>
              <w:rPr>
                <w:rFonts w:ascii="Times New Roman"/>
                <w:sz w:val="18"/>
              </w:rPr>
            </w:pPr>
          </w:p>
        </w:tc>
        <w:tc>
          <w:tcPr>
            <w:tcW w:w="2342" w:type="dxa"/>
          </w:tcPr>
          <w:p>
            <w:pPr>
              <w:pStyle w:val="TableParagraph"/>
              <w:rPr>
                <w:rFonts w:ascii="Times New Roman"/>
                <w:sz w:val="18"/>
              </w:rPr>
            </w:pPr>
          </w:p>
        </w:tc>
        <w:tc>
          <w:tcPr>
            <w:tcW w:w="1527" w:type="dxa"/>
          </w:tcPr>
          <w:p>
            <w:pPr>
              <w:pStyle w:val="TableParagraph"/>
              <w:rPr>
                <w:rFonts w:ascii="Times New Roman"/>
                <w:sz w:val="18"/>
              </w:rPr>
            </w:pPr>
          </w:p>
        </w:tc>
        <w:tc>
          <w:tcPr>
            <w:tcW w:w="2612" w:type="dxa"/>
          </w:tcPr>
          <w:p>
            <w:pPr>
              <w:pStyle w:val="TableParagraph"/>
              <w:rPr>
                <w:rFonts w:ascii="Times New Roman"/>
                <w:sz w:val="18"/>
              </w:rPr>
            </w:pPr>
          </w:p>
        </w:tc>
      </w:tr>
    </w:tbl>
    <w:p>
      <w:pPr>
        <w:pStyle w:val="TableParagraph"/>
        <w:spacing w:after="0"/>
        <w:rPr>
          <w:rFonts w:ascii="Times New Roman"/>
          <w:sz w:val="18"/>
        </w:rPr>
        <w:sectPr>
          <w:pgSz w:w="12240" w:h="15840"/>
          <w:pgMar w:header="0" w:footer="1156" w:top="1400" w:bottom="1496"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2"/>
        <w:gridCol w:w="2342"/>
        <w:gridCol w:w="1527"/>
        <w:gridCol w:w="2612"/>
      </w:tblGrid>
      <w:tr>
        <w:trPr>
          <w:trHeight w:val="420" w:hRule="atLeast"/>
        </w:trPr>
        <w:tc>
          <w:tcPr>
            <w:tcW w:w="2882" w:type="dxa"/>
            <w:tcBorders>
              <w:bottom w:val="single" w:sz="2" w:space="0" w:color="000000"/>
            </w:tcBorders>
          </w:tcPr>
          <w:p>
            <w:pPr>
              <w:pStyle w:val="TableParagraph"/>
              <w:rPr>
                <w:rFonts w:ascii="Times New Roman"/>
                <w:sz w:val="18"/>
              </w:rPr>
            </w:pPr>
          </w:p>
        </w:tc>
        <w:tc>
          <w:tcPr>
            <w:tcW w:w="2342" w:type="dxa"/>
            <w:tcBorders>
              <w:bottom w:val="single" w:sz="2" w:space="0" w:color="000000"/>
            </w:tcBorders>
          </w:tcPr>
          <w:p>
            <w:pPr>
              <w:pStyle w:val="TableParagraph"/>
              <w:rPr>
                <w:rFonts w:ascii="Times New Roman"/>
                <w:sz w:val="18"/>
              </w:rPr>
            </w:pPr>
          </w:p>
        </w:tc>
        <w:tc>
          <w:tcPr>
            <w:tcW w:w="1527" w:type="dxa"/>
            <w:tcBorders>
              <w:bottom w:val="single" w:sz="2" w:space="0" w:color="000000"/>
            </w:tcBorders>
          </w:tcPr>
          <w:p>
            <w:pPr>
              <w:pStyle w:val="TableParagraph"/>
              <w:rPr>
                <w:rFonts w:ascii="Times New Roman"/>
                <w:sz w:val="18"/>
              </w:rPr>
            </w:pPr>
          </w:p>
        </w:tc>
        <w:tc>
          <w:tcPr>
            <w:tcW w:w="2612" w:type="dxa"/>
            <w:tcBorders>
              <w:bottom w:val="single" w:sz="2" w:space="0" w:color="000000"/>
            </w:tcBorders>
          </w:tcPr>
          <w:p>
            <w:pPr>
              <w:pStyle w:val="TableParagraph"/>
              <w:rPr>
                <w:rFonts w:ascii="Times New Roman"/>
                <w:sz w:val="18"/>
              </w:rPr>
            </w:pPr>
          </w:p>
        </w:tc>
      </w:tr>
    </w:tbl>
    <w:p>
      <w:pPr>
        <w:pStyle w:val="BodyText"/>
        <w:spacing w:before="11"/>
        <w:rPr>
          <w:b/>
          <w:sz w:val="14"/>
        </w:rPr>
      </w:pPr>
      <w:r>
        <w:rPr>
          <w:b/>
          <w:sz w:val="14"/>
        </w:rPr>
        <mc:AlternateContent>
          <mc:Choice Requires="wps">
            <w:drawing>
              <wp:anchor distT="0" distB="0" distL="0" distR="0" allowOverlap="1" layoutInCell="1" locked="0" behindDoc="1" simplePos="0" relativeHeight="487593472">
                <wp:simplePos x="0" y="0"/>
                <wp:positionH relativeFrom="page">
                  <wp:posOffset>895064</wp:posOffset>
                </wp:positionH>
                <wp:positionV relativeFrom="paragraph">
                  <wp:posOffset>130937</wp:posOffset>
                </wp:positionV>
                <wp:extent cx="5962015" cy="676275"/>
                <wp:effectExtent l="0" t="0" r="0" b="0"/>
                <wp:wrapTopAndBottom/>
                <wp:docPr id="35" name="Group 35"/>
                <wp:cNvGraphicFramePr>
                  <a:graphicFrameLocks/>
                </wp:cNvGraphicFramePr>
                <a:graphic>
                  <a:graphicData uri="http://schemas.microsoft.com/office/word/2010/wordprocessingGroup">
                    <wpg:wgp>
                      <wpg:cNvPr id="35" name="Group 35"/>
                      <wpg:cNvGrpSpPr/>
                      <wpg:grpSpPr>
                        <a:xfrm>
                          <a:off x="0" y="0"/>
                          <a:ext cx="5962015" cy="676275"/>
                          <a:chExt cx="5962015" cy="676275"/>
                        </a:xfrm>
                      </wpg:grpSpPr>
                      <wps:wsp>
                        <wps:cNvPr id="36" name="Graphic 36"/>
                        <wps:cNvSpPr/>
                        <wps:spPr>
                          <a:xfrm>
                            <a:off x="285" y="216407"/>
                            <a:ext cx="5961380" cy="459740"/>
                          </a:xfrm>
                          <a:custGeom>
                            <a:avLst/>
                            <a:gdLst/>
                            <a:ahLst/>
                            <a:cxnLst/>
                            <a:rect l="l" t="t" r="r" b="b"/>
                            <a:pathLst>
                              <a:path w="5961380" h="459740">
                                <a:moveTo>
                                  <a:pt x="5961380" y="0"/>
                                </a:moveTo>
                                <a:lnTo>
                                  <a:pt x="5955919" y="0"/>
                                </a:lnTo>
                                <a:lnTo>
                                  <a:pt x="5955919" y="457200"/>
                                </a:lnTo>
                                <a:lnTo>
                                  <a:pt x="5524" y="457200"/>
                                </a:lnTo>
                                <a:lnTo>
                                  <a:pt x="5524" y="2540"/>
                                </a:lnTo>
                                <a:lnTo>
                                  <a:pt x="0" y="2540"/>
                                </a:lnTo>
                                <a:lnTo>
                                  <a:pt x="0" y="457200"/>
                                </a:lnTo>
                                <a:lnTo>
                                  <a:pt x="0" y="459740"/>
                                </a:lnTo>
                                <a:lnTo>
                                  <a:pt x="5955919" y="459740"/>
                                </a:lnTo>
                                <a:lnTo>
                                  <a:pt x="5961380" y="459740"/>
                                </a:lnTo>
                                <a:lnTo>
                                  <a:pt x="5961380" y="0"/>
                                </a:lnTo>
                                <a:close/>
                              </a:path>
                            </a:pathLst>
                          </a:custGeom>
                          <a:solidFill>
                            <a:srgbClr val="000000"/>
                          </a:solidFill>
                        </wps:spPr>
                        <wps:bodyPr wrap="square" lIns="0" tIns="0" rIns="0" bIns="0" rtlCol="0">
                          <a:prstTxWarp prst="textNoShape">
                            <a:avLst/>
                          </a:prstTxWarp>
                          <a:noAutofit/>
                        </wps:bodyPr>
                      </wps:wsp>
                      <wps:wsp>
                        <wps:cNvPr id="37" name="Textbox 37"/>
                        <wps:cNvSpPr txBox="1"/>
                        <wps:spPr>
                          <a:xfrm>
                            <a:off x="3047" y="3047"/>
                            <a:ext cx="5956300" cy="216535"/>
                          </a:xfrm>
                          <a:prstGeom prst="rect">
                            <a:avLst/>
                          </a:prstGeom>
                          <a:solidFill>
                            <a:srgbClr val="B4C5E7"/>
                          </a:solidFill>
                          <a:ln w="6096">
                            <a:solidFill>
                              <a:srgbClr val="000000"/>
                            </a:solidFill>
                            <a:prstDash val="solid"/>
                          </a:ln>
                        </wps:spPr>
                        <wps:txbx>
                          <w:txbxContent>
                            <w:p>
                              <w:pPr>
                                <w:spacing w:before="63"/>
                                <w:ind w:left="111" w:right="0" w:firstLine="0"/>
                                <w:jc w:val="left"/>
                                <w:rPr>
                                  <w:b/>
                                  <w:color w:val="000000"/>
                                  <w:sz w:val="18"/>
                                </w:rPr>
                              </w:pPr>
                              <w:r>
                                <w:rPr>
                                  <w:b/>
                                  <w:color w:val="000000"/>
                                  <w:spacing w:val="-2"/>
                                  <w:sz w:val="18"/>
                                </w:rPr>
                                <w:t>C4:</w:t>
                              </w:r>
                              <w:r>
                                <w:rPr>
                                  <w:b/>
                                  <w:color w:val="000000"/>
                                  <w:sz w:val="18"/>
                                </w:rPr>
                                <w:t> </w:t>
                              </w:r>
                              <w:r>
                                <w:rPr>
                                  <w:b/>
                                  <w:color w:val="000000"/>
                                  <w:spacing w:val="-2"/>
                                  <w:sz w:val="18"/>
                                </w:rPr>
                                <w:t>Supplementary</w:t>
                              </w:r>
                              <w:r>
                                <w:rPr>
                                  <w:b/>
                                  <w:color w:val="000000"/>
                                  <w:spacing w:val="2"/>
                                  <w:sz w:val="18"/>
                                </w:rPr>
                                <w:t> </w:t>
                              </w:r>
                              <w:r>
                                <w:rPr>
                                  <w:b/>
                                  <w:color w:val="000000"/>
                                  <w:spacing w:val="-2"/>
                                  <w:sz w:val="18"/>
                                </w:rPr>
                                <w:t>Narrative</w:t>
                              </w:r>
                            </w:p>
                          </w:txbxContent>
                        </wps:txbx>
                        <wps:bodyPr wrap="square" lIns="0" tIns="0" rIns="0" bIns="0" rtlCol="0">
                          <a:noAutofit/>
                        </wps:bodyPr>
                      </wps:wsp>
                    </wpg:wgp>
                  </a:graphicData>
                </a:graphic>
              </wp:anchor>
            </w:drawing>
          </mc:Choice>
          <mc:Fallback>
            <w:pict>
              <v:group style="position:absolute;margin-left:70.477501pt;margin-top:10.31pt;width:469.45pt;height:53.25pt;mso-position-horizontal-relative:page;mso-position-vertical-relative:paragraph;z-index:-15723008;mso-wrap-distance-left:0;mso-wrap-distance-right:0" id="docshapegroup32" coordorigin="1410,206" coordsize="9389,1065">
                <v:shape style="position:absolute;left:1410;top:547;width:9388;height:724" id="docshape33" coordorigin="1410,547" coordsize="9388,724" path="m10798,547l10789,547,10789,1267,1419,1267,1419,551,1410,551,1410,1267,1410,1271,10789,1271,10798,1271,10798,547xe" filled="true" fillcolor="#000000" stroked="false">
                  <v:path arrowok="t"/>
                  <v:fill type="solid"/>
                </v:shape>
                <v:shape style="position:absolute;left:1414;top:211;width:9380;height:341" type="#_x0000_t202" id="docshape34" filled="true" fillcolor="#b4c5e7" stroked="true" strokeweight=".48pt" strokecolor="#000000">
                  <v:textbox inset="0,0,0,0">
                    <w:txbxContent>
                      <w:p>
                        <w:pPr>
                          <w:spacing w:before="63"/>
                          <w:ind w:left="111" w:right="0" w:firstLine="0"/>
                          <w:jc w:val="left"/>
                          <w:rPr>
                            <w:b/>
                            <w:color w:val="000000"/>
                            <w:sz w:val="18"/>
                          </w:rPr>
                        </w:pPr>
                        <w:r>
                          <w:rPr>
                            <w:b/>
                            <w:color w:val="000000"/>
                            <w:spacing w:val="-2"/>
                            <w:sz w:val="18"/>
                          </w:rPr>
                          <w:t>C4:</w:t>
                        </w:r>
                        <w:r>
                          <w:rPr>
                            <w:b/>
                            <w:color w:val="000000"/>
                            <w:sz w:val="18"/>
                          </w:rPr>
                          <w:t> </w:t>
                        </w:r>
                        <w:r>
                          <w:rPr>
                            <w:b/>
                            <w:color w:val="000000"/>
                            <w:spacing w:val="-2"/>
                            <w:sz w:val="18"/>
                          </w:rPr>
                          <w:t>Supplementary</w:t>
                        </w:r>
                        <w:r>
                          <w:rPr>
                            <w:b/>
                            <w:color w:val="000000"/>
                            <w:spacing w:val="2"/>
                            <w:sz w:val="18"/>
                          </w:rPr>
                          <w:t> </w:t>
                        </w:r>
                        <w:r>
                          <w:rPr>
                            <w:b/>
                            <w:color w:val="000000"/>
                            <w:spacing w:val="-2"/>
                            <w:sz w:val="18"/>
                          </w:rPr>
                          <w:t>Narrative</w:t>
                        </w:r>
                      </w:p>
                    </w:txbxContent>
                  </v:textbox>
                  <v:fill type="solid"/>
                  <v:stroke dashstyle="solid"/>
                  <w10:wrap type="none"/>
                </v:shape>
                <w10:wrap type="topAndBottom"/>
              </v:group>
            </w:pict>
          </mc:Fallback>
        </mc:AlternateContent>
      </w:r>
    </w:p>
    <w:p>
      <w:pPr>
        <w:pStyle w:val="Heading9"/>
        <w:spacing w:before="219"/>
        <w:jc w:val="both"/>
      </w:pPr>
      <w:r>
        <w:rPr/>
        <w:t>Appendix</w:t>
      </w:r>
      <w:r>
        <w:rPr>
          <w:spacing w:val="-6"/>
        </w:rPr>
        <w:t> </w:t>
      </w:r>
      <w:r>
        <w:rPr/>
        <w:t>1:</w:t>
      </w:r>
      <w:r>
        <w:rPr>
          <w:spacing w:val="-2"/>
        </w:rPr>
        <w:t> </w:t>
      </w:r>
      <w:r>
        <w:rPr/>
        <w:t>Incident</w:t>
      </w:r>
      <w:r>
        <w:rPr>
          <w:spacing w:val="-1"/>
        </w:rPr>
        <w:t> </w:t>
      </w:r>
      <w:r>
        <w:rPr>
          <w:spacing w:val="-4"/>
        </w:rPr>
        <w:t>Types</w:t>
      </w:r>
    </w:p>
    <w:p>
      <w:pPr>
        <w:pStyle w:val="BodyText"/>
        <w:spacing w:before="2"/>
        <w:rPr>
          <w:b/>
        </w:rPr>
      </w:pPr>
    </w:p>
    <w:p>
      <w:pPr>
        <w:pStyle w:val="BodyText"/>
        <w:spacing w:before="1"/>
        <w:ind w:left="360"/>
        <w:jc w:val="both"/>
      </w:pPr>
      <w:r>
        <w:rPr/>
        <w:t>The</w:t>
      </w:r>
      <w:r>
        <w:rPr>
          <w:spacing w:val="-9"/>
        </w:rPr>
        <w:t> </w:t>
      </w:r>
      <w:r>
        <w:rPr/>
        <w:t>following</w:t>
      </w:r>
      <w:r>
        <w:rPr>
          <w:spacing w:val="-7"/>
        </w:rPr>
        <w:t> </w:t>
      </w:r>
      <w:r>
        <w:rPr/>
        <w:t>are</w:t>
      </w:r>
      <w:r>
        <w:rPr>
          <w:spacing w:val="-3"/>
        </w:rPr>
        <w:t> </w:t>
      </w:r>
      <w:r>
        <w:rPr/>
        <w:t>incident</w:t>
      </w:r>
      <w:r>
        <w:rPr>
          <w:spacing w:val="-8"/>
        </w:rPr>
        <w:t> </w:t>
      </w:r>
      <w:r>
        <w:rPr/>
        <w:t>types</w:t>
      </w:r>
      <w:r>
        <w:rPr>
          <w:spacing w:val="-1"/>
        </w:rPr>
        <w:t> </w:t>
      </w:r>
      <w:r>
        <w:rPr/>
        <w:t>to</w:t>
      </w:r>
      <w:r>
        <w:rPr>
          <w:spacing w:val="-3"/>
        </w:rPr>
        <w:t> </w:t>
      </w:r>
      <w:r>
        <w:rPr/>
        <w:t>be</w:t>
      </w:r>
      <w:r>
        <w:rPr>
          <w:spacing w:val="-2"/>
        </w:rPr>
        <w:t> </w:t>
      </w:r>
      <w:r>
        <w:rPr/>
        <w:t>reported</w:t>
      </w:r>
      <w:r>
        <w:rPr>
          <w:spacing w:val="-7"/>
        </w:rPr>
        <w:t> </w:t>
      </w:r>
      <w:r>
        <w:rPr/>
        <w:t>using</w:t>
      </w:r>
      <w:r>
        <w:rPr>
          <w:spacing w:val="-1"/>
        </w:rPr>
        <w:t> </w:t>
      </w:r>
      <w:r>
        <w:rPr/>
        <w:t>the</w:t>
      </w:r>
      <w:r>
        <w:rPr>
          <w:spacing w:val="-2"/>
        </w:rPr>
        <w:t> </w:t>
      </w:r>
      <w:r>
        <w:rPr/>
        <w:t>environmental</w:t>
      </w:r>
      <w:r>
        <w:rPr>
          <w:spacing w:val="-9"/>
        </w:rPr>
        <w:t> </w:t>
      </w:r>
      <w:r>
        <w:rPr/>
        <w:t>and</w:t>
      </w:r>
      <w:r>
        <w:rPr>
          <w:spacing w:val="-8"/>
        </w:rPr>
        <w:t> </w:t>
      </w:r>
      <w:r>
        <w:rPr/>
        <w:t>social</w:t>
      </w:r>
      <w:r>
        <w:rPr>
          <w:spacing w:val="-3"/>
        </w:rPr>
        <w:t> </w:t>
      </w:r>
      <w:r>
        <w:rPr/>
        <w:t>incident</w:t>
      </w:r>
      <w:r>
        <w:rPr>
          <w:spacing w:val="-5"/>
        </w:rPr>
        <w:t> </w:t>
      </w:r>
      <w:r>
        <w:rPr/>
        <w:t>response</w:t>
      </w:r>
      <w:r>
        <w:rPr>
          <w:spacing w:val="-1"/>
        </w:rPr>
        <w:t> </w:t>
      </w:r>
      <w:r>
        <w:rPr>
          <w:spacing w:val="-2"/>
        </w:rPr>
        <w:t>process:</w:t>
      </w:r>
    </w:p>
    <w:p>
      <w:pPr>
        <w:pStyle w:val="BodyText"/>
        <w:spacing w:before="240"/>
        <w:ind w:left="360" w:right="403"/>
        <w:jc w:val="both"/>
      </w:pPr>
      <w:r>
        <w:rPr>
          <w:b/>
        </w:rPr>
        <w:t>Fatality</w:t>
      </w:r>
      <w:r>
        <w:rPr/>
        <w:t>:</w:t>
      </w:r>
      <w:r>
        <w:rPr>
          <w:spacing w:val="40"/>
        </w:rPr>
        <w:t> </w:t>
      </w:r>
      <w:r>
        <w:rPr/>
        <w:t>Death of a person(s) that occurs within one year of an accident/incident, including from occupational disease/illness (e.g., from exposure to chemicals/toxins).</w:t>
      </w:r>
    </w:p>
    <w:p>
      <w:pPr>
        <w:pStyle w:val="BodyText"/>
        <w:spacing w:before="237"/>
        <w:ind w:left="360" w:right="404"/>
        <w:jc w:val="both"/>
      </w:pPr>
      <w:r>
        <w:rPr>
          <w:b/>
        </w:rPr>
        <w:t>Lost Time Injury</w:t>
      </w:r>
      <w:r>
        <w:rPr/>
        <w:t>:</w:t>
      </w:r>
      <w:r>
        <w:rPr>
          <w:spacing w:val="40"/>
        </w:rPr>
        <w:t> </w:t>
      </w:r>
      <w:r>
        <w:rPr/>
        <w:t>Injury or occupational disease/illness (e.g., from exposure to chemicals/toxins) that results in a worker requiring 3 or more days off work, or an injury or release of substance (e.g., chemicals/toxins) that results in a member of the community needing medical treatment.</w:t>
      </w:r>
    </w:p>
    <w:p>
      <w:pPr>
        <w:pStyle w:val="BodyText"/>
        <w:spacing w:before="243"/>
        <w:ind w:left="360" w:right="400"/>
        <w:jc w:val="both"/>
      </w:pPr>
      <w:r>
        <w:rPr>
          <w:b/>
        </w:rPr>
        <w:t>Acts of Violence/Protest</w:t>
      </w:r>
      <w:r>
        <w:rPr/>
        <w:t>:</w:t>
      </w:r>
      <w:r>
        <w:rPr>
          <w:spacing w:val="40"/>
        </w:rPr>
        <w:t> </w:t>
      </w:r>
      <w:r>
        <w:rPr/>
        <w:t>Any intentional use of physical force, threatened or actual, against oneself, another person,</w:t>
      </w:r>
      <w:r>
        <w:rPr>
          <w:spacing w:val="-3"/>
        </w:rPr>
        <w:t> </w:t>
      </w:r>
      <w:r>
        <w:rPr/>
        <w:t>or</w:t>
      </w:r>
      <w:r>
        <w:rPr>
          <w:spacing w:val="-3"/>
        </w:rPr>
        <w:t> </w:t>
      </w:r>
      <w:r>
        <w:rPr/>
        <w:t>against</w:t>
      </w:r>
      <w:r>
        <w:rPr>
          <w:spacing w:val="-4"/>
        </w:rPr>
        <w:t> </w:t>
      </w:r>
      <w:r>
        <w:rPr/>
        <w:t>a group</w:t>
      </w:r>
      <w:r>
        <w:rPr>
          <w:spacing w:val="-3"/>
        </w:rPr>
        <w:t> </w:t>
      </w:r>
      <w:r>
        <w:rPr/>
        <w:t>or community, that</w:t>
      </w:r>
      <w:r>
        <w:rPr>
          <w:spacing w:val="-1"/>
        </w:rPr>
        <w:t> </w:t>
      </w:r>
      <w:r>
        <w:rPr/>
        <w:t>either</w:t>
      </w:r>
      <w:r>
        <w:rPr>
          <w:spacing w:val="-2"/>
        </w:rPr>
        <w:t> </w:t>
      </w:r>
      <w:r>
        <w:rPr/>
        <w:t>results in or has a</w:t>
      </w:r>
      <w:r>
        <w:rPr>
          <w:spacing w:val="-4"/>
        </w:rPr>
        <w:t> </w:t>
      </w:r>
      <w:r>
        <w:rPr/>
        <w:t>high likelihood of</w:t>
      </w:r>
      <w:r>
        <w:rPr>
          <w:spacing w:val="-4"/>
        </w:rPr>
        <w:t> </w:t>
      </w:r>
      <w:r>
        <w:rPr/>
        <w:t>resulting in injury, death, psychological harm, deprivation to workers or project beneficiaries, or negatively affects the safe operation of a project worksite.</w:t>
      </w:r>
    </w:p>
    <w:p>
      <w:pPr>
        <w:pStyle w:val="BodyText"/>
        <w:spacing w:before="239"/>
        <w:ind w:left="360" w:right="400"/>
        <w:jc w:val="both"/>
      </w:pPr>
      <w:r>
        <w:rPr>
          <w:b/>
        </w:rPr>
        <w:t>Disease Outbreaks</w:t>
      </w:r>
      <w:r>
        <w:rPr/>
        <w:t>:</w:t>
      </w:r>
      <w:r>
        <w:rPr>
          <w:spacing w:val="40"/>
        </w:rPr>
        <w:t> </w:t>
      </w:r>
      <w:r>
        <w:rPr/>
        <w:t>The occurrence</w:t>
      </w:r>
      <w:r>
        <w:rPr>
          <w:spacing w:val="-1"/>
        </w:rPr>
        <w:t> </w:t>
      </w:r>
      <w:r>
        <w:rPr/>
        <w:t>of a</w:t>
      </w:r>
      <w:r>
        <w:rPr>
          <w:spacing w:val="-3"/>
        </w:rPr>
        <w:t> </w:t>
      </w:r>
      <w:r>
        <w:rPr/>
        <w:t>disease in excess of normal</w:t>
      </w:r>
      <w:r>
        <w:rPr>
          <w:spacing w:val="-2"/>
        </w:rPr>
        <w:t> </w:t>
      </w:r>
      <w:r>
        <w:rPr/>
        <w:t>expectancy of number of cases. Disease may be communicable or may be the result of unknown etiology.</w:t>
      </w:r>
    </w:p>
    <w:p>
      <w:pPr>
        <w:pStyle w:val="BodyText"/>
        <w:spacing w:before="242"/>
        <w:ind w:left="360" w:right="400"/>
        <w:jc w:val="both"/>
      </w:pPr>
      <w:r>
        <w:rPr>
          <w:b/>
        </w:rPr>
        <w:t>Displacement Without Due Process:</w:t>
      </w:r>
      <w:r>
        <w:rPr>
          <w:b/>
          <w:spacing w:val="40"/>
        </w:rPr>
        <w:t> </w:t>
      </w:r>
      <w:r>
        <w:rPr/>
        <w:t>The permanent or temporary displacement against the will of individuals, families, and/or communities from the homes and/or land which they occupy without</w:t>
      </w:r>
      <w:r>
        <w:rPr>
          <w:spacing w:val="-2"/>
        </w:rPr>
        <w:t> </w:t>
      </w:r>
      <w:r>
        <w:rPr/>
        <w:t>the provision of, and</w:t>
      </w:r>
      <w:r>
        <w:rPr>
          <w:spacing w:val="-4"/>
        </w:rPr>
        <w:t> </w:t>
      </w:r>
      <w:r>
        <w:rPr/>
        <w:t>access to, appropriate forms of legal and other protection and/or in a manner that does not comply with an approved resettlement action plan.</w:t>
      </w:r>
    </w:p>
    <w:p>
      <w:pPr>
        <w:pStyle w:val="BodyText"/>
        <w:spacing w:before="239"/>
        <w:ind w:left="360" w:right="397"/>
        <w:jc w:val="both"/>
      </w:pPr>
      <w:r>
        <w:rPr>
          <w:b/>
        </w:rPr>
        <w:t>Child Labor: </w:t>
      </w:r>
      <w:r>
        <w:rPr/>
        <w:t>An</w:t>
      </w:r>
      <w:r>
        <w:rPr>
          <w:spacing w:val="-2"/>
        </w:rPr>
        <w:t> </w:t>
      </w:r>
      <w:r>
        <w:rPr/>
        <w:t>incident</w:t>
      </w:r>
      <w:r>
        <w:rPr>
          <w:spacing w:val="-3"/>
        </w:rPr>
        <w:t> </w:t>
      </w:r>
      <w:r>
        <w:rPr/>
        <w:t>of</w:t>
      </w:r>
      <w:r>
        <w:rPr>
          <w:spacing w:val="-3"/>
        </w:rPr>
        <w:t> </w:t>
      </w:r>
      <w:r>
        <w:rPr/>
        <w:t>child</w:t>
      </w:r>
      <w:r>
        <w:rPr>
          <w:spacing w:val="-2"/>
        </w:rPr>
        <w:t> </w:t>
      </w:r>
      <w:r>
        <w:rPr/>
        <w:t>labor</w:t>
      </w:r>
      <w:r>
        <w:rPr>
          <w:spacing w:val="-1"/>
        </w:rPr>
        <w:t> </w:t>
      </w:r>
      <w:r>
        <w:rPr/>
        <w:t>occurs: (i)</w:t>
      </w:r>
      <w:r>
        <w:rPr>
          <w:spacing w:val="-2"/>
        </w:rPr>
        <w:t> </w:t>
      </w:r>
      <w:r>
        <w:rPr/>
        <w:t>when</w:t>
      </w:r>
      <w:r>
        <w:rPr>
          <w:spacing w:val="-2"/>
        </w:rPr>
        <w:t> </w:t>
      </w:r>
      <w:r>
        <w:rPr/>
        <w:t>a</w:t>
      </w:r>
      <w:r>
        <w:rPr>
          <w:spacing w:val="-2"/>
        </w:rPr>
        <w:t> </w:t>
      </w:r>
      <w:r>
        <w:rPr/>
        <w:t>child under</w:t>
      </w:r>
      <w:r>
        <w:rPr>
          <w:spacing w:val="-1"/>
        </w:rPr>
        <w:t> </w:t>
      </w:r>
      <w:r>
        <w:rPr/>
        <w:t>the</w:t>
      </w:r>
      <w:r>
        <w:rPr>
          <w:spacing w:val="-1"/>
        </w:rPr>
        <w:t> </w:t>
      </w:r>
      <w:r>
        <w:rPr/>
        <w:t>age</w:t>
      </w:r>
      <w:r>
        <w:rPr>
          <w:spacing w:val="-1"/>
        </w:rPr>
        <w:t> </w:t>
      </w:r>
      <w:r>
        <w:rPr/>
        <w:t>of</w:t>
      </w:r>
      <w:r>
        <w:rPr>
          <w:spacing w:val="-3"/>
        </w:rPr>
        <w:t> </w:t>
      </w:r>
      <w:r>
        <w:rPr/>
        <w:t>14 (or</w:t>
      </w:r>
      <w:r>
        <w:rPr>
          <w:spacing w:val="-1"/>
        </w:rPr>
        <w:t> </w:t>
      </w:r>
      <w:r>
        <w:rPr/>
        <w:t>a</w:t>
      </w:r>
      <w:r>
        <w:rPr>
          <w:spacing w:val="-3"/>
        </w:rPr>
        <w:t> </w:t>
      </w:r>
      <w:r>
        <w:rPr/>
        <w:t>higher</w:t>
      </w:r>
      <w:r>
        <w:rPr>
          <w:spacing w:val="-1"/>
        </w:rPr>
        <w:t> </w:t>
      </w:r>
      <w:r>
        <w:rPr/>
        <w:t>age</w:t>
      </w:r>
      <w:r>
        <w:rPr>
          <w:spacing w:val="-1"/>
        </w:rPr>
        <w:t> </w:t>
      </w:r>
      <w:r>
        <w:rPr/>
        <w:t>for</w:t>
      </w:r>
      <w:r>
        <w:rPr>
          <w:spacing w:val="-1"/>
        </w:rPr>
        <w:t> </w:t>
      </w:r>
      <w:r>
        <w:rPr/>
        <w:t>employment specified by national law) is employed or engaged in connection with a project, and/or (ii) when a child over the minimum age specified in (i) and under the age of 18 is employed or engaged in connection with a project in a manner that is likely to be hazardous or interfere with the child’s education or be harmful to the child’s health or physical, mental, spiritual, moral or social development.</w:t>
      </w:r>
    </w:p>
    <w:p>
      <w:pPr>
        <w:pStyle w:val="BodyText"/>
        <w:spacing w:before="239"/>
        <w:ind w:left="360" w:right="400"/>
        <w:jc w:val="both"/>
      </w:pPr>
      <w:r>
        <w:rPr>
          <w:b/>
        </w:rPr>
        <w:t>Forced Labor</w:t>
      </w:r>
      <w:r>
        <w:rPr/>
        <w:t>:</w:t>
      </w:r>
      <w:r>
        <w:rPr>
          <w:spacing w:val="40"/>
        </w:rPr>
        <w:t> </w:t>
      </w:r>
      <w:r>
        <w:rPr/>
        <w:t>An incident of forced labor occurs when any work or service not voluntarily performed is exacted from</w:t>
      </w:r>
      <w:r>
        <w:rPr>
          <w:spacing w:val="-8"/>
        </w:rPr>
        <w:t> </w:t>
      </w:r>
      <w:r>
        <w:rPr/>
        <w:t>an</w:t>
      </w:r>
      <w:r>
        <w:rPr>
          <w:spacing w:val="-4"/>
        </w:rPr>
        <w:t> </w:t>
      </w:r>
      <w:r>
        <w:rPr/>
        <w:t>individual</w:t>
      </w:r>
      <w:r>
        <w:rPr>
          <w:spacing w:val="-10"/>
        </w:rPr>
        <w:t> </w:t>
      </w:r>
      <w:r>
        <w:rPr/>
        <w:t>under</w:t>
      </w:r>
      <w:r>
        <w:rPr>
          <w:spacing w:val="-4"/>
        </w:rPr>
        <w:t> </w:t>
      </w:r>
      <w:r>
        <w:rPr/>
        <w:t>threat</w:t>
      </w:r>
      <w:r>
        <w:rPr>
          <w:spacing w:val="-11"/>
        </w:rPr>
        <w:t> </w:t>
      </w:r>
      <w:r>
        <w:rPr/>
        <w:t>of</w:t>
      </w:r>
      <w:r>
        <w:rPr>
          <w:spacing w:val="-4"/>
        </w:rPr>
        <w:t> </w:t>
      </w:r>
      <w:r>
        <w:rPr/>
        <w:t>force</w:t>
      </w:r>
      <w:r>
        <w:rPr>
          <w:spacing w:val="-8"/>
        </w:rPr>
        <w:t> </w:t>
      </w:r>
      <w:r>
        <w:rPr/>
        <w:t>or</w:t>
      </w:r>
      <w:r>
        <w:rPr>
          <w:spacing w:val="-4"/>
        </w:rPr>
        <w:t> </w:t>
      </w:r>
      <w:r>
        <w:rPr/>
        <w:t>penalty</w:t>
      </w:r>
      <w:r>
        <w:rPr>
          <w:spacing w:val="-4"/>
        </w:rPr>
        <w:t> </w:t>
      </w:r>
      <w:r>
        <w:rPr/>
        <w:t>in</w:t>
      </w:r>
      <w:r>
        <w:rPr>
          <w:spacing w:val="-4"/>
        </w:rPr>
        <w:t> </w:t>
      </w:r>
      <w:r>
        <w:rPr/>
        <w:t>connection</w:t>
      </w:r>
      <w:r>
        <w:rPr>
          <w:spacing w:val="-8"/>
        </w:rPr>
        <w:t> </w:t>
      </w:r>
      <w:r>
        <w:rPr/>
        <w:t>with</w:t>
      </w:r>
      <w:r>
        <w:rPr>
          <w:spacing w:val="-4"/>
        </w:rPr>
        <w:t> </w:t>
      </w:r>
      <w:r>
        <w:rPr/>
        <w:t>a</w:t>
      </w:r>
      <w:r>
        <w:rPr>
          <w:spacing w:val="-10"/>
        </w:rPr>
        <w:t> </w:t>
      </w:r>
      <w:r>
        <w:rPr/>
        <w:t>project,</w:t>
      </w:r>
      <w:r>
        <w:rPr>
          <w:spacing w:val="-4"/>
        </w:rPr>
        <w:t> </w:t>
      </w:r>
      <w:r>
        <w:rPr/>
        <w:t>including</w:t>
      </w:r>
      <w:r>
        <w:rPr>
          <w:spacing w:val="-9"/>
        </w:rPr>
        <w:t> </w:t>
      </w:r>
      <w:r>
        <w:rPr/>
        <w:t>any</w:t>
      </w:r>
      <w:r>
        <w:rPr>
          <w:spacing w:val="-9"/>
        </w:rPr>
        <w:t> </w:t>
      </w:r>
      <w:r>
        <w:rPr/>
        <w:t>kind</w:t>
      </w:r>
      <w:r>
        <w:rPr>
          <w:spacing w:val="-4"/>
        </w:rPr>
        <w:t> </w:t>
      </w:r>
      <w:r>
        <w:rPr/>
        <w:t>of</w:t>
      </w:r>
      <w:r>
        <w:rPr>
          <w:spacing w:val="-5"/>
        </w:rPr>
        <w:t> </w:t>
      </w:r>
      <w:r>
        <w:rPr/>
        <w:t>involuntary</w:t>
      </w:r>
      <w:r>
        <w:rPr>
          <w:spacing w:val="-4"/>
        </w:rPr>
        <w:t> </w:t>
      </w:r>
      <w:r>
        <w:rPr/>
        <w:t>or compulsory labor, such as indentured labor, bonded labor, or similar labor-contracting arrangements. This also includes incidents when trafficked persons are employed in connection with a project.</w:t>
      </w:r>
    </w:p>
    <w:p>
      <w:pPr>
        <w:pStyle w:val="BodyText"/>
        <w:spacing w:before="2"/>
      </w:pPr>
    </w:p>
    <w:p>
      <w:pPr>
        <w:pStyle w:val="BodyText"/>
        <w:spacing w:line="237" w:lineRule="auto"/>
        <w:ind w:left="360" w:right="411"/>
        <w:jc w:val="both"/>
      </w:pPr>
      <w:r>
        <w:rPr>
          <w:b/>
        </w:rPr>
        <w:t>Unexpected impacts on heritage resources</w:t>
      </w:r>
      <w:r>
        <w:rPr/>
        <w:t>:</w:t>
      </w:r>
      <w:r>
        <w:rPr>
          <w:spacing w:val="40"/>
        </w:rPr>
        <w:t> </w:t>
      </w:r>
      <w:r>
        <w:rPr/>
        <w:t>An impact that occurs to a legally protected and/or internationally recognized area of cultural</w:t>
      </w:r>
      <w:r>
        <w:rPr>
          <w:spacing w:val="-1"/>
        </w:rPr>
        <w:t> </w:t>
      </w:r>
      <w:r>
        <w:rPr/>
        <w:t>heritage or archaeological value, including world heritage sites or nationally protected areas that was not foreseen or predicted as part of the project design or the environmental or social assessment.</w:t>
      </w:r>
    </w:p>
    <w:p>
      <w:pPr>
        <w:pStyle w:val="BodyText"/>
        <w:spacing w:before="243"/>
        <w:ind w:left="360" w:right="401"/>
        <w:jc w:val="both"/>
      </w:pPr>
      <w:r>
        <w:rPr>
          <w:b/>
        </w:rPr>
        <w:t>Unexpected</w:t>
      </w:r>
      <w:r>
        <w:rPr>
          <w:b/>
          <w:spacing w:val="-5"/>
        </w:rPr>
        <w:t> </w:t>
      </w:r>
      <w:r>
        <w:rPr>
          <w:b/>
        </w:rPr>
        <w:t>impacts</w:t>
      </w:r>
      <w:r>
        <w:rPr>
          <w:b/>
          <w:spacing w:val="-7"/>
        </w:rPr>
        <w:t> </w:t>
      </w:r>
      <w:r>
        <w:rPr>
          <w:b/>
        </w:rPr>
        <w:t>on</w:t>
      </w:r>
      <w:r>
        <w:rPr>
          <w:b/>
          <w:spacing w:val="-5"/>
        </w:rPr>
        <w:t> </w:t>
      </w:r>
      <w:r>
        <w:rPr>
          <w:b/>
        </w:rPr>
        <w:t>biodiversity</w:t>
      </w:r>
      <w:r>
        <w:rPr>
          <w:b/>
          <w:spacing w:val="-7"/>
        </w:rPr>
        <w:t> </w:t>
      </w:r>
      <w:r>
        <w:rPr>
          <w:b/>
        </w:rPr>
        <w:t>resources</w:t>
      </w:r>
      <w:r>
        <w:rPr/>
        <w:t>:</w:t>
      </w:r>
      <w:r>
        <w:rPr>
          <w:spacing w:val="33"/>
        </w:rPr>
        <w:t> </w:t>
      </w:r>
      <w:r>
        <w:rPr/>
        <w:t>An</w:t>
      </w:r>
      <w:r>
        <w:rPr>
          <w:spacing w:val="-7"/>
        </w:rPr>
        <w:t> </w:t>
      </w:r>
      <w:r>
        <w:rPr/>
        <w:t>impact</w:t>
      </w:r>
      <w:r>
        <w:rPr>
          <w:spacing w:val="-9"/>
        </w:rPr>
        <w:t> </w:t>
      </w:r>
      <w:r>
        <w:rPr/>
        <w:t>that</w:t>
      </w:r>
      <w:r>
        <w:rPr>
          <w:spacing w:val="-9"/>
        </w:rPr>
        <w:t> </w:t>
      </w:r>
      <w:r>
        <w:rPr/>
        <w:t>occurs</w:t>
      </w:r>
      <w:r>
        <w:rPr>
          <w:spacing w:val="-6"/>
        </w:rPr>
        <w:t> </w:t>
      </w:r>
      <w:r>
        <w:rPr/>
        <w:t>to</w:t>
      </w:r>
      <w:r>
        <w:rPr>
          <w:spacing w:val="-3"/>
        </w:rPr>
        <w:t> </w:t>
      </w:r>
      <w:r>
        <w:rPr/>
        <w:t>a</w:t>
      </w:r>
      <w:r>
        <w:rPr>
          <w:spacing w:val="-4"/>
        </w:rPr>
        <w:t> </w:t>
      </w:r>
      <w:r>
        <w:rPr/>
        <w:t>legally</w:t>
      </w:r>
      <w:r>
        <w:rPr>
          <w:spacing w:val="-3"/>
        </w:rPr>
        <w:t> </w:t>
      </w:r>
      <w:r>
        <w:rPr/>
        <w:t>protected</w:t>
      </w:r>
      <w:r>
        <w:rPr>
          <w:spacing w:val="-3"/>
        </w:rPr>
        <w:t> </w:t>
      </w:r>
      <w:r>
        <w:rPr/>
        <w:t>and/or</w:t>
      </w:r>
      <w:r>
        <w:rPr>
          <w:spacing w:val="-7"/>
        </w:rPr>
        <w:t> </w:t>
      </w:r>
      <w:r>
        <w:rPr/>
        <w:t>internationally recognized</w:t>
      </w:r>
      <w:r>
        <w:rPr>
          <w:spacing w:val="-6"/>
        </w:rPr>
        <w:t> </w:t>
      </w:r>
      <w:r>
        <w:rPr/>
        <w:t>area</w:t>
      </w:r>
      <w:r>
        <w:rPr>
          <w:spacing w:val="-8"/>
        </w:rPr>
        <w:t> </w:t>
      </w:r>
      <w:r>
        <w:rPr/>
        <w:t>of high</w:t>
      </w:r>
      <w:r>
        <w:rPr>
          <w:spacing w:val="-3"/>
        </w:rPr>
        <w:t> </w:t>
      </w:r>
      <w:r>
        <w:rPr/>
        <w:t>biodiversity</w:t>
      </w:r>
      <w:r>
        <w:rPr>
          <w:spacing w:val="-3"/>
        </w:rPr>
        <w:t> </w:t>
      </w:r>
      <w:r>
        <w:rPr/>
        <w:t>value, to a</w:t>
      </w:r>
      <w:r>
        <w:rPr>
          <w:spacing w:val="-4"/>
        </w:rPr>
        <w:t> </w:t>
      </w:r>
      <w:r>
        <w:rPr/>
        <w:t>Critical</w:t>
      </w:r>
      <w:r>
        <w:rPr>
          <w:spacing w:val="-3"/>
        </w:rPr>
        <w:t> </w:t>
      </w:r>
      <w:r>
        <w:rPr/>
        <w:t>Habitat,</w:t>
      </w:r>
      <w:r>
        <w:rPr>
          <w:spacing w:val="-3"/>
        </w:rPr>
        <w:t> </w:t>
      </w:r>
      <w:r>
        <w:rPr/>
        <w:t>or</w:t>
      </w:r>
      <w:r>
        <w:rPr>
          <w:spacing w:val="-2"/>
        </w:rPr>
        <w:t> </w:t>
      </w:r>
      <w:r>
        <w:rPr/>
        <w:t>to</w:t>
      </w:r>
      <w:r>
        <w:rPr>
          <w:spacing w:val="-3"/>
        </w:rPr>
        <w:t> </w:t>
      </w:r>
      <w:r>
        <w:rPr/>
        <w:t>a</w:t>
      </w:r>
      <w:r>
        <w:rPr>
          <w:spacing w:val="-4"/>
        </w:rPr>
        <w:t> </w:t>
      </w:r>
      <w:r>
        <w:rPr/>
        <w:t>Critically</w:t>
      </w:r>
      <w:r>
        <w:rPr>
          <w:spacing w:val="-2"/>
        </w:rPr>
        <w:t> </w:t>
      </w:r>
      <w:r>
        <w:rPr/>
        <w:t>Endangered or Endangered</w:t>
      </w:r>
      <w:r>
        <w:rPr>
          <w:spacing w:val="-6"/>
        </w:rPr>
        <w:t> </w:t>
      </w:r>
      <w:r>
        <w:rPr/>
        <w:t>species (as listed in IUCN Red List of threatened species or equivalent national approaches) that was not foreseen or predicted as part of the project design or the environmental and social assessment. This includes poaching or trafficking of Critically Endangered or Endangered species.</w:t>
      </w:r>
    </w:p>
    <w:p>
      <w:pPr>
        <w:pStyle w:val="BodyText"/>
        <w:spacing w:after="0"/>
        <w:jc w:val="both"/>
        <w:sectPr>
          <w:type w:val="continuous"/>
          <w:pgSz w:w="12240" w:h="15840"/>
          <w:pgMar w:header="0" w:footer="1156" w:top="1420" w:bottom="1340" w:left="1080" w:right="1080"/>
        </w:sectPr>
      </w:pPr>
    </w:p>
    <w:p>
      <w:pPr>
        <w:pStyle w:val="BodyText"/>
        <w:spacing w:before="40"/>
        <w:ind w:left="360" w:right="404"/>
        <w:jc w:val="both"/>
      </w:pPr>
      <w:r>
        <w:rPr>
          <w:b/>
        </w:rPr>
        <w:t>Environmental pollution incident</w:t>
      </w:r>
      <w:r>
        <w:rPr/>
        <w:t>:</w:t>
      </w:r>
      <w:r>
        <w:rPr>
          <w:spacing w:val="40"/>
        </w:rPr>
        <w:t> </w:t>
      </w:r>
      <w:r>
        <w:rPr/>
        <w:t>Exceedances of emission standards to land, water, or air (e.g., from chemicals/toxins) that have persisted for more than 24hrs or have resulted in harm to the environment.</w:t>
      </w:r>
    </w:p>
    <w:p>
      <w:pPr>
        <w:pStyle w:val="BodyText"/>
        <w:spacing w:before="237"/>
        <w:ind w:left="360" w:right="404"/>
        <w:jc w:val="both"/>
      </w:pPr>
      <w:r>
        <w:rPr>
          <w:b/>
        </w:rPr>
        <w:t>Dam failure</w:t>
      </w:r>
      <w:r>
        <w:rPr/>
        <w:t>:</w:t>
      </w:r>
      <w:r>
        <w:rPr>
          <w:spacing w:val="40"/>
        </w:rPr>
        <w:t> </w:t>
      </w:r>
      <w:r>
        <w:rPr/>
        <w:t>A sudden, rapid, and uncontrolled release of impounded water or material through overtopping or breakthrough of dam structures.</w:t>
      </w:r>
    </w:p>
    <w:p>
      <w:pPr>
        <w:pStyle w:val="BodyText"/>
        <w:spacing w:before="242"/>
        <w:ind w:left="360" w:right="404"/>
        <w:jc w:val="both"/>
      </w:pPr>
      <w:r>
        <w:rPr>
          <w:b/>
        </w:rPr>
        <w:t>Other</w:t>
      </w:r>
      <w:r>
        <w:rPr/>
        <w:t>:</w:t>
      </w:r>
      <w:r>
        <w:rPr>
          <w:spacing w:val="40"/>
        </w:rPr>
        <w:t> </w:t>
      </w:r>
      <w:r>
        <w:rPr/>
        <w:t>Any</w:t>
      </w:r>
      <w:r>
        <w:rPr>
          <w:spacing w:val="-3"/>
        </w:rPr>
        <w:t> </w:t>
      </w:r>
      <w:r>
        <w:rPr/>
        <w:t>other incident</w:t>
      </w:r>
      <w:r>
        <w:rPr>
          <w:spacing w:val="-4"/>
        </w:rPr>
        <w:t> </w:t>
      </w:r>
      <w:r>
        <w:rPr/>
        <w:t>or accident that may</w:t>
      </w:r>
      <w:r>
        <w:rPr>
          <w:spacing w:val="-3"/>
        </w:rPr>
        <w:t> </w:t>
      </w:r>
      <w:r>
        <w:rPr/>
        <w:t>have</w:t>
      </w:r>
      <w:r>
        <w:rPr>
          <w:spacing w:val="-2"/>
        </w:rPr>
        <w:t> </w:t>
      </w:r>
      <w:r>
        <w:rPr/>
        <w:t>a significant adverse</w:t>
      </w:r>
      <w:r>
        <w:rPr>
          <w:spacing w:val="-2"/>
        </w:rPr>
        <w:t> </w:t>
      </w:r>
      <w:r>
        <w:rPr/>
        <w:t>effect</w:t>
      </w:r>
      <w:r>
        <w:rPr>
          <w:spacing w:val="-4"/>
        </w:rPr>
        <w:t> </w:t>
      </w:r>
      <w:r>
        <w:rPr/>
        <w:t>on the environment, the affected communities,</w:t>
      </w:r>
      <w:r>
        <w:rPr>
          <w:spacing w:val="-12"/>
        </w:rPr>
        <w:t> </w:t>
      </w:r>
      <w:r>
        <w:rPr/>
        <w:t>the</w:t>
      </w:r>
      <w:r>
        <w:rPr>
          <w:spacing w:val="-11"/>
        </w:rPr>
        <w:t> </w:t>
      </w:r>
      <w:r>
        <w:rPr/>
        <w:t>public,</w:t>
      </w:r>
      <w:r>
        <w:rPr>
          <w:spacing w:val="-11"/>
        </w:rPr>
        <w:t> </w:t>
      </w:r>
      <w:r>
        <w:rPr/>
        <w:t>or</w:t>
      </w:r>
      <w:r>
        <w:rPr>
          <w:spacing w:val="-12"/>
        </w:rPr>
        <w:t> </w:t>
      </w:r>
      <w:r>
        <w:rPr/>
        <w:t>the</w:t>
      </w:r>
      <w:r>
        <w:rPr>
          <w:spacing w:val="-11"/>
        </w:rPr>
        <w:t> </w:t>
      </w:r>
      <w:r>
        <w:rPr/>
        <w:t>workers,</w:t>
      </w:r>
      <w:r>
        <w:rPr>
          <w:spacing w:val="-11"/>
        </w:rPr>
        <w:t> </w:t>
      </w:r>
      <w:r>
        <w:rPr/>
        <w:t>irrespective</w:t>
      </w:r>
      <w:r>
        <w:rPr>
          <w:spacing w:val="-12"/>
        </w:rPr>
        <w:t> </w:t>
      </w:r>
      <w:r>
        <w:rPr/>
        <w:t>of</w:t>
      </w:r>
      <w:r>
        <w:rPr>
          <w:spacing w:val="-11"/>
        </w:rPr>
        <w:t> </w:t>
      </w:r>
      <w:r>
        <w:rPr/>
        <w:t>whether</w:t>
      </w:r>
      <w:r>
        <w:rPr>
          <w:spacing w:val="-11"/>
        </w:rPr>
        <w:t> </w:t>
      </w:r>
      <w:r>
        <w:rPr/>
        <w:t>harm</w:t>
      </w:r>
      <w:r>
        <w:rPr>
          <w:spacing w:val="-12"/>
        </w:rPr>
        <w:t> </w:t>
      </w:r>
      <w:r>
        <w:rPr/>
        <w:t>had</w:t>
      </w:r>
      <w:r>
        <w:rPr>
          <w:spacing w:val="-11"/>
        </w:rPr>
        <w:t> </w:t>
      </w:r>
      <w:r>
        <w:rPr/>
        <w:t>occurred</w:t>
      </w:r>
      <w:r>
        <w:rPr>
          <w:spacing w:val="-11"/>
        </w:rPr>
        <w:t> </w:t>
      </w:r>
      <w:r>
        <w:rPr/>
        <w:t>on</w:t>
      </w:r>
      <w:r>
        <w:rPr>
          <w:spacing w:val="-11"/>
        </w:rPr>
        <w:t> </w:t>
      </w:r>
      <w:r>
        <w:rPr/>
        <w:t>that</w:t>
      </w:r>
      <w:r>
        <w:rPr>
          <w:spacing w:val="-10"/>
        </w:rPr>
        <w:t> </w:t>
      </w:r>
      <w:r>
        <w:rPr/>
        <w:t>occasion.</w:t>
      </w:r>
      <w:r>
        <w:rPr>
          <w:spacing w:val="24"/>
        </w:rPr>
        <w:t> </w:t>
      </w:r>
      <w:r>
        <w:rPr/>
        <w:t>Any</w:t>
      </w:r>
      <w:r>
        <w:rPr>
          <w:spacing w:val="-12"/>
        </w:rPr>
        <w:t> </w:t>
      </w:r>
      <w:r>
        <w:rPr/>
        <w:t>repeated non-compliance or recurrent</w:t>
      </w:r>
      <w:r>
        <w:rPr>
          <w:spacing w:val="-1"/>
        </w:rPr>
        <w:t> </w:t>
      </w:r>
      <w:r>
        <w:rPr/>
        <w:t>minor incidents which suggest</w:t>
      </w:r>
      <w:r>
        <w:rPr>
          <w:spacing w:val="-1"/>
        </w:rPr>
        <w:t> </w:t>
      </w:r>
      <w:r>
        <w:rPr/>
        <w:t>systematic failures that the task team deems needing the attention of WB management.</w:t>
      </w:r>
    </w:p>
    <w:p>
      <w:pPr>
        <w:pStyle w:val="Heading9"/>
        <w:spacing w:before="239"/>
        <w:jc w:val="both"/>
      </w:pPr>
      <w:r>
        <w:rPr/>
        <w:t>Appendix</w:t>
      </w:r>
      <w:r>
        <w:rPr>
          <w:spacing w:val="-7"/>
        </w:rPr>
        <w:t> </w:t>
      </w:r>
      <w:r>
        <w:rPr/>
        <w:t>2:</w:t>
      </w:r>
      <w:r>
        <w:rPr>
          <w:spacing w:val="-3"/>
        </w:rPr>
        <w:t> </w:t>
      </w:r>
      <w:r>
        <w:rPr/>
        <w:t>Definition</w:t>
      </w:r>
      <w:r>
        <w:rPr>
          <w:spacing w:val="-6"/>
        </w:rPr>
        <w:t> </w:t>
      </w:r>
      <w:r>
        <w:rPr/>
        <w:t>of</w:t>
      </w:r>
      <w:r>
        <w:rPr>
          <w:spacing w:val="-2"/>
        </w:rPr>
        <w:t> </w:t>
      </w:r>
      <w:r>
        <w:rPr/>
        <w:t>fatality/injury</w:t>
      </w:r>
      <w:r>
        <w:rPr>
          <w:spacing w:val="-3"/>
        </w:rPr>
        <w:t> </w:t>
      </w:r>
      <w:r>
        <w:rPr>
          <w:spacing w:val="-2"/>
        </w:rPr>
        <w:t>cases</w:t>
      </w:r>
    </w:p>
    <w:p>
      <w:pPr>
        <w:pStyle w:val="BodyText"/>
        <w:spacing w:before="36"/>
        <w:rPr>
          <w:b/>
        </w:rPr>
      </w:pPr>
    </w:p>
    <w:p>
      <w:pPr>
        <w:pStyle w:val="ListParagraph"/>
        <w:numPr>
          <w:ilvl w:val="0"/>
          <w:numId w:val="61"/>
        </w:numPr>
        <w:tabs>
          <w:tab w:pos="645" w:val="left" w:leader="none"/>
        </w:tabs>
        <w:spacing w:line="254" w:lineRule="auto" w:before="0" w:after="0"/>
        <w:ind w:left="645" w:right="406" w:hanging="285"/>
        <w:jc w:val="both"/>
        <w:rPr>
          <w:sz w:val="20"/>
        </w:rPr>
      </w:pPr>
      <w:r>
        <w:rPr>
          <w:b/>
          <w:sz w:val="20"/>
        </w:rPr>
        <w:t>Caught in or between objects: </w:t>
      </w:r>
      <w:r>
        <w:rPr>
          <w:sz w:val="20"/>
        </w:rPr>
        <w:t>caught in an object; caught between a stationary object and moving object; caught between moving objects (except flying or falling objects).</w:t>
      </w:r>
    </w:p>
    <w:p>
      <w:pPr>
        <w:pStyle w:val="ListParagraph"/>
        <w:numPr>
          <w:ilvl w:val="0"/>
          <w:numId w:val="61"/>
        </w:numPr>
        <w:tabs>
          <w:tab w:pos="645" w:val="left" w:leader="none"/>
        </w:tabs>
        <w:spacing w:line="261" w:lineRule="auto" w:before="8" w:after="0"/>
        <w:ind w:left="645" w:right="399" w:hanging="285"/>
        <w:jc w:val="both"/>
        <w:rPr>
          <w:sz w:val="20"/>
        </w:rPr>
      </w:pPr>
      <w:r>
        <w:rPr>
          <w:b/>
          <w:spacing w:val="-2"/>
          <w:sz w:val="20"/>
        </w:rPr>
        <w:t>Struck</w:t>
      </w:r>
      <w:r>
        <w:rPr>
          <w:b/>
          <w:spacing w:val="-5"/>
          <w:sz w:val="20"/>
        </w:rPr>
        <w:t> </w:t>
      </w:r>
      <w:r>
        <w:rPr>
          <w:b/>
          <w:spacing w:val="-2"/>
          <w:sz w:val="20"/>
        </w:rPr>
        <w:t>by</w:t>
      </w:r>
      <w:r>
        <w:rPr>
          <w:b/>
          <w:spacing w:val="-3"/>
          <w:sz w:val="20"/>
        </w:rPr>
        <w:t> </w:t>
      </w:r>
      <w:r>
        <w:rPr>
          <w:b/>
          <w:spacing w:val="-2"/>
          <w:sz w:val="20"/>
        </w:rPr>
        <w:t>falling objects:</w:t>
      </w:r>
      <w:r>
        <w:rPr>
          <w:b/>
          <w:spacing w:val="-3"/>
          <w:sz w:val="20"/>
        </w:rPr>
        <w:t> </w:t>
      </w:r>
      <w:r>
        <w:rPr>
          <w:spacing w:val="-2"/>
          <w:sz w:val="20"/>
        </w:rPr>
        <w:t>slides and</w:t>
      </w:r>
      <w:r>
        <w:rPr>
          <w:spacing w:val="-5"/>
          <w:sz w:val="20"/>
        </w:rPr>
        <w:t> </w:t>
      </w:r>
      <w:r>
        <w:rPr>
          <w:spacing w:val="-2"/>
          <w:sz w:val="20"/>
        </w:rPr>
        <w:t>cave-ins (earth,</w:t>
      </w:r>
      <w:r>
        <w:rPr>
          <w:spacing w:val="-3"/>
          <w:sz w:val="20"/>
        </w:rPr>
        <w:t> </w:t>
      </w:r>
      <w:r>
        <w:rPr>
          <w:spacing w:val="-2"/>
          <w:sz w:val="20"/>
        </w:rPr>
        <w:t>rocks, stones,</w:t>
      </w:r>
      <w:r>
        <w:rPr>
          <w:spacing w:val="-3"/>
          <w:sz w:val="20"/>
        </w:rPr>
        <w:t> </w:t>
      </w:r>
      <w:r>
        <w:rPr>
          <w:spacing w:val="-2"/>
          <w:sz w:val="20"/>
        </w:rPr>
        <w:t>snow,</w:t>
      </w:r>
      <w:r>
        <w:rPr>
          <w:spacing w:val="-3"/>
          <w:sz w:val="20"/>
        </w:rPr>
        <w:t> </w:t>
      </w:r>
      <w:r>
        <w:rPr>
          <w:spacing w:val="-2"/>
          <w:sz w:val="20"/>
        </w:rPr>
        <w:t>etc.); collapse</w:t>
      </w:r>
      <w:r>
        <w:rPr>
          <w:spacing w:val="-5"/>
          <w:sz w:val="20"/>
        </w:rPr>
        <w:t> </w:t>
      </w:r>
      <w:r>
        <w:rPr>
          <w:spacing w:val="-2"/>
          <w:sz w:val="20"/>
        </w:rPr>
        <w:t>(buildings, walls, scaffolds, </w:t>
      </w:r>
      <w:r>
        <w:rPr>
          <w:sz w:val="20"/>
        </w:rPr>
        <w:t>ladders, etc.); struck by falling objects during handling; struck by falling objects.</w:t>
      </w:r>
    </w:p>
    <w:p>
      <w:pPr>
        <w:pStyle w:val="ListParagraph"/>
        <w:numPr>
          <w:ilvl w:val="0"/>
          <w:numId w:val="61"/>
        </w:numPr>
        <w:tabs>
          <w:tab w:pos="645" w:val="left" w:leader="none"/>
        </w:tabs>
        <w:spacing w:line="261" w:lineRule="auto" w:before="0" w:after="0"/>
        <w:ind w:left="645" w:right="397" w:hanging="285"/>
        <w:jc w:val="both"/>
        <w:rPr>
          <w:sz w:val="20"/>
        </w:rPr>
      </w:pPr>
      <w:r>
        <w:rPr>
          <w:b/>
          <w:spacing w:val="-2"/>
          <w:sz w:val="20"/>
        </w:rPr>
        <w:t>Stepping</w:t>
      </w:r>
      <w:r>
        <w:rPr>
          <w:b/>
          <w:spacing w:val="-3"/>
          <w:sz w:val="20"/>
        </w:rPr>
        <w:t> </w:t>
      </w:r>
      <w:r>
        <w:rPr>
          <w:b/>
          <w:spacing w:val="-2"/>
          <w:sz w:val="20"/>
        </w:rPr>
        <w:t>on,</w:t>
      </w:r>
      <w:r>
        <w:rPr>
          <w:b/>
          <w:spacing w:val="-7"/>
          <w:sz w:val="20"/>
        </w:rPr>
        <w:t> </w:t>
      </w:r>
      <w:r>
        <w:rPr>
          <w:b/>
          <w:spacing w:val="-2"/>
          <w:sz w:val="20"/>
        </w:rPr>
        <w:t>striking against, or</w:t>
      </w:r>
      <w:r>
        <w:rPr>
          <w:b/>
          <w:spacing w:val="-6"/>
          <w:sz w:val="20"/>
        </w:rPr>
        <w:t> </w:t>
      </w:r>
      <w:r>
        <w:rPr>
          <w:b/>
          <w:spacing w:val="-2"/>
          <w:sz w:val="20"/>
        </w:rPr>
        <w:t>struck</w:t>
      </w:r>
      <w:r>
        <w:rPr>
          <w:b/>
          <w:spacing w:val="-6"/>
          <w:sz w:val="20"/>
        </w:rPr>
        <w:t> </w:t>
      </w:r>
      <w:r>
        <w:rPr>
          <w:b/>
          <w:spacing w:val="-2"/>
          <w:sz w:val="20"/>
        </w:rPr>
        <w:t>by</w:t>
      </w:r>
      <w:r>
        <w:rPr>
          <w:b/>
          <w:spacing w:val="-4"/>
          <w:sz w:val="20"/>
        </w:rPr>
        <w:t> </w:t>
      </w:r>
      <w:r>
        <w:rPr>
          <w:b/>
          <w:spacing w:val="-2"/>
          <w:sz w:val="20"/>
        </w:rPr>
        <w:t>objects:</w:t>
      </w:r>
      <w:r>
        <w:rPr>
          <w:b/>
          <w:spacing w:val="-3"/>
          <w:sz w:val="20"/>
        </w:rPr>
        <w:t> </w:t>
      </w:r>
      <w:r>
        <w:rPr>
          <w:spacing w:val="-2"/>
          <w:sz w:val="20"/>
        </w:rPr>
        <w:t>stepping</w:t>
      </w:r>
      <w:r>
        <w:rPr>
          <w:spacing w:val="-4"/>
          <w:sz w:val="20"/>
        </w:rPr>
        <w:t> </w:t>
      </w:r>
      <w:r>
        <w:rPr>
          <w:spacing w:val="-2"/>
          <w:sz w:val="20"/>
        </w:rPr>
        <w:t>on</w:t>
      </w:r>
      <w:r>
        <w:rPr>
          <w:spacing w:val="-4"/>
          <w:sz w:val="20"/>
        </w:rPr>
        <w:t> </w:t>
      </w:r>
      <w:r>
        <w:rPr>
          <w:spacing w:val="-2"/>
          <w:sz w:val="20"/>
        </w:rPr>
        <w:t>objects;</w:t>
      </w:r>
      <w:r>
        <w:rPr>
          <w:spacing w:val="-3"/>
          <w:sz w:val="20"/>
        </w:rPr>
        <w:t> </w:t>
      </w:r>
      <w:r>
        <w:rPr>
          <w:spacing w:val="-2"/>
          <w:sz w:val="20"/>
        </w:rPr>
        <w:t>striking</w:t>
      </w:r>
      <w:r>
        <w:rPr>
          <w:spacing w:val="-3"/>
          <w:sz w:val="20"/>
        </w:rPr>
        <w:t> </w:t>
      </w:r>
      <w:r>
        <w:rPr>
          <w:spacing w:val="-2"/>
          <w:sz w:val="20"/>
        </w:rPr>
        <w:t>against stationary objects (except </w:t>
      </w:r>
      <w:r>
        <w:rPr>
          <w:sz w:val="20"/>
        </w:rPr>
        <w:t>impacts due to a previous fall); Striking against moving objects; Struck by moving objects (including flying fragments and particles) excluding falling objects.</w:t>
      </w:r>
    </w:p>
    <w:p>
      <w:pPr>
        <w:pStyle w:val="ListParagraph"/>
        <w:numPr>
          <w:ilvl w:val="0"/>
          <w:numId w:val="61"/>
        </w:numPr>
        <w:tabs>
          <w:tab w:pos="644" w:val="left" w:leader="none"/>
        </w:tabs>
        <w:spacing w:line="241" w:lineRule="exact" w:before="0" w:after="0"/>
        <w:ind w:left="644" w:right="0" w:hanging="284"/>
        <w:jc w:val="both"/>
        <w:rPr>
          <w:sz w:val="20"/>
        </w:rPr>
      </w:pPr>
      <w:r>
        <w:rPr>
          <w:b/>
          <w:spacing w:val="-2"/>
          <w:sz w:val="20"/>
        </w:rPr>
        <w:t>Drowning:</w:t>
      </w:r>
      <w:r>
        <w:rPr>
          <w:b/>
          <w:spacing w:val="5"/>
          <w:sz w:val="20"/>
        </w:rPr>
        <w:t> </w:t>
      </w:r>
      <w:r>
        <w:rPr>
          <w:spacing w:val="-2"/>
          <w:sz w:val="20"/>
        </w:rPr>
        <w:t>respiratory</w:t>
      </w:r>
      <w:r>
        <w:rPr>
          <w:spacing w:val="3"/>
          <w:sz w:val="20"/>
        </w:rPr>
        <w:t> </w:t>
      </w:r>
      <w:r>
        <w:rPr>
          <w:spacing w:val="-2"/>
          <w:sz w:val="20"/>
        </w:rPr>
        <w:t>impartment</w:t>
      </w:r>
      <w:r>
        <w:rPr>
          <w:spacing w:val="8"/>
          <w:sz w:val="20"/>
        </w:rPr>
        <w:t> </w:t>
      </w:r>
      <w:r>
        <w:rPr>
          <w:spacing w:val="-2"/>
          <w:sz w:val="20"/>
        </w:rPr>
        <w:t>from</w:t>
      </w:r>
      <w:r>
        <w:rPr>
          <w:spacing w:val="9"/>
          <w:sz w:val="20"/>
        </w:rPr>
        <w:t> </w:t>
      </w:r>
      <w:r>
        <w:rPr>
          <w:spacing w:val="-2"/>
          <w:sz w:val="20"/>
        </w:rPr>
        <w:t>submersion/emersion</w:t>
      </w:r>
      <w:r>
        <w:rPr>
          <w:spacing w:val="6"/>
          <w:sz w:val="20"/>
        </w:rPr>
        <w:t> </w:t>
      </w:r>
      <w:r>
        <w:rPr>
          <w:spacing w:val="-2"/>
          <w:sz w:val="20"/>
        </w:rPr>
        <w:t>in</w:t>
      </w:r>
      <w:r>
        <w:rPr>
          <w:spacing w:val="10"/>
          <w:sz w:val="20"/>
        </w:rPr>
        <w:t> </w:t>
      </w:r>
      <w:r>
        <w:rPr>
          <w:spacing w:val="-2"/>
          <w:sz w:val="20"/>
        </w:rPr>
        <w:t>liquid.</w:t>
      </w:r>
    </w:p>
    <w:p>
      <w:pPr>
        <w:pStyle w:val="ListParagraph"/>
        <w:numPr>
          <w:ilvl w:val="0"/>
          <w:numId w:val="61"/>
        </w:numPr>
        <w:tabs>
          <w:tab w:pos="644" w:val="left" w:leader="none"/>
        </w:tabs>
        <w:spacing w:line="240" w:lineRule="auto" w:before="9" w:after="0"/>
        <w:ind w:left="644" w:right="0" w:hanging="284"/>
        <w:jc w:val="both"/>
        <w:rPr>
          <w:sz w:val="20"/>
        </w:rPr>
      </w:pPr>
      <w:r>
        <w:rPr>
          <w:b/>
          <w:sz w:val="20"/>
        </w:rPr>
        <w:t>Chemical,</w:t>
      </w:r>
      <w:r>
        <w:rPr>
          <w:b/>
          <w:spacing w:val="-11"/>
          <w:sz w:val="20"/>
        </w:rPr>
        <w:t> </w:t>
      </w:r>
      <w:r>
        <w:rPr>
          <w:b/>
          <w:sz w:val="20"/>
        </w:rPr>
        <w:t>biochemical,</w:t>
      </w:r>
      <w:r>
        <w:rPr>
          <w:b/>
          <w:spacing w:val="-8"/>
          <w:sz w:val="20"/>
        </w:rPr>
        <w:t> </w:t>
      </w:r>
      <w:r>
        <w:rPr>
          <w:b/>
          <w:sz w:val="20"/>
        </w:rPr>
        <w:t>material</w:t>
      </w:r>
      <w:r>
        <w:rPr>
          <w:b/>
          <w:spacing w:val="-12"/>
          <w:sz w:val="20"/>
        </w:rPr>
        <w:t> </w:t>
      </w:r>
      <w:r>
        <w:rPr>
          <w:b/>
          <w:sz w:val="20"/>
        </w:rPr>
        <w:t>exposure:</w:t>
      </w:r>
      <w:r>
        <w:rPr>
          <w:b/>
          <w:spacing w:val="-7"/>
          <w:sz w:val="20"/>
        </w:rPr>
        <w:t> </w:t>
      </w:r>
      <w:r>
        <w:rPr>
          <w:sz w:val="20"/>
        </w:rPr>
        <w:t>exposure</w:t>
      </w:r>
      <w:r>
        <w:rPr>
          <w:spacing w:val="-7"/>
          <w:sz w:val="20"/>
        </w:rPr>
        <w:t> </w:t>
      </w:r>
      <w:r>
        <w:rPr>
          <w:sz w:val="20"/>
        </w:rPr>
        <w:t>to</w:t>
      </w:r>
      <w:r>
        <w:rPr>
          <w:spacing w:val="-9"/>
          <w:sz w:val="20"/>
        </w:rPr>
        <w:t> </w:t>
      </w:r>
      <w:r>
        <w:rPr>
          <w:sz w:val="20"/>
        </w:rPr>
        <w:t>or</w:t>
      </w:r>
      <w:r>
        <w:rPr>
          <w:spacing w:val="-9"/>
          <w:sz w:val="20"/>
        </w:rPr>
        <w:t> </w:t>
      </w:r>
      <w:r>
        <w:rPr>
          <w:sz w:val="20"/>
        </w:rPr>
        <w:t>contact</w:t>
      </w:r>
      <w:r>
        <w:rPr>
          <w:spacing w:val="-9"/>
          <w:sz w:val="20"/>
        </w:rPr>
        <w:t> </w:t>
      </w:r>
      <w:r>
        <w:rPr>
          <w:sz w:val="20"/>
        </w:rPr>
        <w:t>with</w:t>
      </w:r>
      <w:r>
        <w:rPr>
          <w:spacing w:val="-9"/>
          <w:sz w:val="20"/>
        </w:rPr>
        <w:t> </w:t>
      </w:r>
      <w:r>
        <w:rPr>
          <w:sz w:val="20"/>
        </w:rPr>
        <w:t>harmful</w:t>
      </w:r>
      <w:r>
        <w:rPr>
          <w:spacing w:val="-9"/>
          <w:sz w:val="20"/>
        </w:rPr>
        <w:t> </w:t>
      </w:r>
      <w:r>
        <w:rPr>
          <w:sz w:val="20"/>
        </w:rPr>
        <w:t>substances</w:t>
      </w:r>
      <w:r>
        <w:rPr>
          <w:spacing w:val="-6"/>
          <w:sz w:val="20"/>
        </w:rPr>
        <w:t> </w:t>
      </w:r>
      <w:r>
        <w:rPr>
          <w:sz w:val="20"/>
        </w:rPr>
        <w:t>or</w:t>
      </w:r>
      <w:r>
        <w:rPr>
          <w:spacing w:val="-8"/>
          <w:sz w:val="20"/>
        </w:rPr>
        <w:t> </w:t>
      </w:r>
      <w:r>
        <w:rPr>
          <w:spacing w:val="-2"/>
          <w:sz w:val="20"/>
        </w:rPr>
        <w:t>radiations.</w:t>
      </w:r>
    </w:p>
    <w:p>
      <w:pPr>
        <w:pStyle w:val="ListParagraph"/>
        <w:numPr>
          <w:ilvl w:val="0"/>
          <w:numId w:val="61"/>
        </w:numPr>
        <w:tabs>
          <w:tab w:pos="645" w:val="left" w:leader="none"/>
        </w:tabs>
        <w:spacing w:line="261" w:lineRule="auto" w:before="21" w:after="0"/>
        <w:ind w:left="645" w:right="398" w:hanging="285"/>
        <w:jc w:val="left"/>
        <w:rPr>
          <w:sz w:val="20"/>
        </w:rPr>
      </w:pPr>
      <w:r>
        <w:rPr>
          <w:b/>
          <w:sz w:val="20"/>
        </w:rPr>
        <w:t>Falls,</w:t>
      </w:r>
      <w:r>
        <w:rPr>
          <w:b/>
          <w:spacing w:val="-12"/>
          <w:sz w:val="20"/>
        </w:rPr>
        <w:t> </w:t>
      </w:r>
      <w:r>
        <w:rPr>
          <w:b/>
          <w:sz w:val="20"/>
        </w:rPr>
        <w:t>trips,</w:t>
      </w:r>
      <w:r>
        <w:rPr>
          <w:b/>
          <w:spacing w:val="-12"/>
          <w:sz w:val="20"/>
        </w:rPr>
        <w:t> </w:t>
      </w:r>
      <w:r>
        <w:rPr>
          <w:b/>
          <w:sz w:val="20"/>
        </w:rPr>
        <w:t>slips:</w:t>
      </w:r>
      <w:r>
        <w:rPr>
          <w:b/>
          <w:spacing w:val="-11"/>
          <w:sz w:val="20"/>
        </w:rPr>
        <w:t> </w:t>
      </w:r>
      <w:r>
        <w:rPr>
          <w:sz w:val="20"/>
        </w:rPr>
        <w:t>falls</w:t>
      </w:r>
      <w:r>
        <w:rPr>
          <w:spacing w:val="-11"/>
          <w:sz w:val="20"/>
        </w:rPr>
        <w:t> </w:t>
      </w:r>
      <w:r>
        <w:rPr>
          <w:sz w:val="20"/>
        </w:rPr>
        <w:t>of</w:t>
      </w:r>
      <w:r>
        <w:rPr>
          <w:spacing w:val="-12"/>
          <w:sz w:val="20"/>
        </w:rPr>
        <w:t> </w:t>
      </w:r>
      <w:r>
        <w:rPr>
          <w:sz w:val="20"/>
        </w:rPr>
        <w:t>persons</w:t>
      </w:r>
      <w:r>
        <w:rPr>
          <w:spacing w:val="-12"/>
          <w:sz w:val="20"/>
        </w:rPr>
        <w:t> </w:t>
      </w:r>
      <w:r>
        <w:rPr>
          <w:sz w:val="20"/>
        </w:rPr>
        <w:t>from</w:t>
      </w:r>
      <w:r>
        <w:rPr>
          <w:spacing w:val="-11"/>
          <w:sz w:val="20"/>
        </w:rPr>
        <w:t> </w:t>
      </w:r>
      <w:r>
        <w:rPr>
          <w:sz w:val="20"/>
        </w:rPr>
        <w:t>heights</w:t>
      </w:r>
      <w:r>
        <w:rPr>
          <w:spacing w:val="-11"/>
          <w:sz w:val="20"/>
        </w:rPr>
        <w:t> </w:t>
      </w:r>
      <w:r>
        <w:rPr>
          <w:sz w:val="20"/>
        </w:rPr>
        <w:t>(e.g.,</w:t>
      </w:r>
      <w:r>
        <w:rPr>
          <w:spacing w:val="-12"/>
          <w:sz w:val="20"/>
        </w:rPr>
        <w:t> </w:t>
      </w:r>
      <w:r>
        <w:rPr>
          <w:sz w:val="20"/>
        </w:rPr>
        <w:t>trees,</w:t>
      </w:r>
      <w:r>
        <w:rPr>
          <w:spacing w:val="-11"/>
          <w:sz w:val="20"/>
        </w:rPr>
        <w:t> </w:t>
      </w:r>
      <w:r>
        <w:rPr>
          <w:sz w:val="20"/>
        </w:rPr>
        <w:t>buildings,</w:t>
      </w:r>
      <w:r>
        <w:rPr>
          <w:spacing w:val="-11"/>
          <w:sz w:val="20"/>
        </w:rPr>
        <w:t> </w:t>
      </w:r>
      <w:r>
        <w:rPr>
          <w:sz w:val="20"/>
        </w:rPr>
        <w:t>scaffolds,</w:t>
      </w:r>
      <w:r>
        <w:rPr>
          <w:spacing w:val="-12"/>
          <w:sz w:val="20"/>
        </w:rPr>
        <w:t> </w:t>
      </w:r>
      <w:r>
        <w:rPr>
          <w:sz w:val="20"/>
        </w:rPr>
        <w:t>ladders,</w:t>
      </w:r>
      <w:r>
        <w:rPr>
          <w:spacing w:val="-11"/>
          <w:sz w:val="20"/>
        </w:rPr>
        <w:t> </w:t>
      </w:r>
      <w:r>
        <w:rPr>
          <w:sz w:val="20"/>
        </w:rPr>
        <w:t>etc.)</w:t>
      </w:r>
      <w:r>
        <w:rPr>
          <w:spacing w:val="-11"/>
          <w:sz w:val="20"/>
        </w:rPr>
        <w:t> </w:t>
      </w:r>
      <w:r>
        <w:rPr>
          <w:sz w:val="20"/>
        </w:rPr>
        <w:t>and</w:t>
      </w:r>
      <w:r>
        <w:rPr>
          <w:spacing w:val="-11"/>
          <w:sz w:val="20"/>
        </w:rPr>
        <w:t> </w:t>
      </w:r>
      <w:r>
        <w:rPr>
          <w:sz w:val="20"/>
        </w:rPr>
        <w:t>into</w:t>
      </w:r>
      <w:r>
        <w:rPr>
          <w:spacing w:val="-10"/>
          <w:sz w:val="20"/>
        </w:rPr>
        <w:t> </w:t>
      </w:r>
      <w:r>
        <w:rPr>
          <w:sz w:val="20"/>
        </w:rPr>
        <w:t>depths</w:t>
      </w:r>
      <w:r>
        <w:rPr>
          <w:spacing w:val="-6"/>
          <w:sz w:val="20"/>
        </w:rPr>
        <w:t> </w:t>
      </w:r>
      <w:r>
        <w:rPr>
          <w:sz w:val="20"/>
        </w:rPr>
        <w:t>(e.g., wells, ditches, excavations, holes, etc.) or falls of persons on the same level.</w:t>
      </w:r>
    </w:p>
    <w:p>
      <w:pPr>
        <w:pStyle w:val="ListParagraph"/>
        <w:numPr>
          <w:ilvl w:val="0"/>
          <w:numId w:val="61"/>
        </w:numPr>
        <w:tabs>
          <w:tab w:pos="644" w:val="left" w:leader="none"/>
        </w:tabs>
        <w:spacing w:line="237" w:lineRule="exact" w:before="0" w:after="0"/>
        <w:ind w:left="644" w:right="0" w:hanging="284"/>
        <w:jc w:val="left"/>
        <w:rPr>
          <w:sz w:val="20"/>
        </w:rPr>
      </w:pPr>
      <w:r>
        <w:rPr>
          <w:b/>
          <w:sz w:val="20"/>
        </w:rPr>
        <w:t>Fire</w:t>
      </w:r>
      <w:r>
        <w:rPr>
          <w:b/>
          <w:spacing w:val="-8"/>
          <w:sz w:val="20"/>
        </w:rPr>
        <w:t> </w:t>
      </w:r>
      <w:r>
        <w:rPr>
          <w:b/>
          <w:sz w:val="20"/>
        </w:rPr>
        <w:t>&amp;</w:t>
      </w:r>
      <w:r>
        <w:rPr>
          <w:b/>
          <w:spacing w:val="-9"/>
          <w:sz w:val="20"/>
        </w:rPr>
        <w:t> </w:t>
      </w:r>
      <w:r>
        <w:rPr>
          <w:b/>
          <w:sz w:val="20"/>
        </w:rPr>
        <w:t>explosion:</w:t>
      </w:r>
      <w:r>
        <w:rPr>
          <w:b/>
          <w:spacing w:val="-5"/>
          <w:sz w:val="20"/>
        </w:rPr>
        <w:t> </w:t>
      </w:r>
      <w:r>
        <w:rPr>
          <w:sz w:val="20"/>
        </w:rPr>
        <w:t>exposure</w:t>
      </w:r>
      <w:r>
        <w:rPr>
          <w:spacing w:val="-7"/>
          <w:sz w:val="20"/>
        </w:rPr>
        <w:t> </w:t>
      </w:r>
      <w:r>
        <w:rPr>
          <w:sz w:val="20"/>
        </w:rPr>
        <w:t>to</w:t>
      </w:r>
      <w:r>
        <w:rPr>
          <w:spacing w:val="-7"/>
          <w:sz w:val="20"/>
        </w:rPr>
        <w:t> </w:t>
      </w:r>
      <w:r>
        <w:rPr>
          <w:sz w:val="20"/>
        </w:rPr>
        <w:t>or</w:t>
      </w:r>
      <w:r>
        <w:rPr>
          <w:spacing w:val="-7"/>
          <w:sz w:val="20"/>
        </w:rPr>
        <w:t> </w:t>
      </w:r>
      <w:r>
        <w:rPr>
          <w:sz w:val="20"/>
        </w:rPr>
        <w:t>contact</w:t>
      </w:r>
      <w:r>
        <w:rPr>
          <w:spacing w:val="-4"/>
          <w:sz w:val="20"/>
        </w:rPr>
        <w:t> </w:t>
      </w:r>
      <w:r>
        <w:rPr>
          <w:sz w:val="20"/>
        </w:rPr>
        <w:t>with</w:t>
      </w:r>
      <w:r>
        <w:rPr>
          <w:spacing w:val="-1"/>
          <w:sz w:val="20"/>
        </w:rPr>
        <w:t> </w:t>
      </w:r>
      <w:r>
        <w:rPr>
          <w:sz w:val="20"/>
        </w:rPr>
        <w:t>fires</w:t>
      </w:r>
      <w:r>
        <w:rPr>
          <w:spacing w:val="-6"/>
          <w:sz w:val="20"/>
        </w:rPr>
        <w:t> </w:t>
      </w:r>
      <w:r>
        <w:rPr>
          <w:sz w:val="20"/>
        </w:rPr>
        <w:t>or</w:t>
      </w:r>
      <w:r>
        <w:rPr>
          <w:spacing w:val="-7"/>
          <w:sz w:val="20"/>
        </w:rPr>
        <w:t> </w:t>
      </w:r>
      <w:r>
        <w:rPr>
          <w:spacing w:val="-2"/>
          <w:sz w:val="20"/>
        </w:rPr>
        <w:t>explosions.</w:t>
      </w:r>
    </w:p>
    <w:p>
      <w:pPr>
        <w:pStyle w:val="ListParagraph"/>
        <w:numPr>
          <w:ilvl w:val="0"/>
          <w:numId w:val="61"/>
        </w:numPr>
        <w:tabs>
          <w:tab w:pos="644" w:val="left" w:leader="none"/>
        </w:tabs>
        <w:spacing w:line="240" w:lineRule="auto" w:before="21" w:after="0"/>
        <w:ind w:left="644" w:right="0" w:hanging="284"/>
        <w:jc w:val="left"/>
        <w:rPr>
          <w:sz w:val="20"/>
        </w:rPr>
      </w:pPr>
      <w:r>
        <w:rPr>
          <w:b/>
          <w:sz w:val="20"/>
        </w:rPr>
        <w:t>Electrocution:</w:t>
      </w:r>
      <w:r>
        <w:rPr>
          <w:b/>
          <w:spacing w:val="-6"/>
          <w:sz w:val="20"/>
        </w:rPr>
        <w:t> </w:t>
      </w:r>
      <w:r>
        <w:rPr>
          <w:sz w:val="20"/>
        </w:rPr>
        <w:t>exposure</w:t>
      </w:r>
      <w:r>
        <w:rPr>
          <w:spacing w:val="-10"/>
          <w:sz w:val="20"/>
        </w:rPr>
        <w:t> </w:t>
      </w:r>
      <w:r>
        <w:rPr>
          <w:sz w:val="20"/>
        </w:rPr>
        <w:t>to</w:t>
      </w:r>
      <w:r>
        <w:rPr>
          <w:spacing w:val="-8"/>
          <w:sz w:val="20"/>
        </w:rPr>
        <w:t> </w:t>
      </w:r>
      <w:r>
        <w:rPr>
          <w:sz w:val="20"/>
        </w:rPr>
        <w:t>or</w:t>
      </w:r>
      <w:r>
        <w:rPr>
          <w:spacing w:val="-7"/>
          <w:sz w:val="20"/>
        </w:rPr>
        <w:t> </w:t>
      </w:r>
      <w:r>
        <w:rPr>
          <w:sz w:val="20"/>
        </w:rPr>
        <w:t>contact</w:t>
      </w:r>
      <w:r>
        <w:rPr>
          <w:spacing w:val="-9"/>
          <w:sz w:val="20"/>
        </w:rPr>
        <w:t> </w:t>
      </w:r>
      <w:r>
        <w:rPr>
          <w:sz w:val="20"/>
        </w:rPr>
        <w:t>with</w:t>
      </w:r>
      <w:r>
        <w:rPr>
          <w:spacing w:val="-7"/>
          <w:sz w:val="20"/>
        </w:rPr>
        <w:t> </w:t>
      </w:r>
      <w:r>
        <w:rPr>
          <w:sz w:val="20"/>
        </w:rPr>
        <w:t>electric</w:t>
      </w:r>
      <w:r>
        <w:rPr>
          <w:spacing w:val="-5"/>
          <w:sz w:val="20"/>
        </w:rPr>
        <w:t> </w:t>
      </w:r>
      <w:r>
        <w:rPr>
          <w:spacing w:val="-2"/>
          <w:sz w:val="20"/>
        </w:rPr>
        <w:t>current.</w:t>
      </w:r>
    </w:p>
    <w:p>
      <w:pPr>
        <w:pStyle w:val="ListParagraph"/>
        <w:numPr>
          <w:ilvl w:val="0"/>
          <w:numId w:val="61"/>
        </w:numPr>
        <w:tabs>
          <w:tab w:pos="644" w:val="left" w:leader="none"/>
        </w:tabs>
        <w:spacing w:line="240" w:lineRule="auto" w:before="21" w:after="0"/>
        <w:ind w:left="644" w:right="0" w:hanging="284"/>
        <w:jc w:val="left"/>
        <w:rPr>
          <w:sz w:val="20"/>
        </w:rPr>
      </w:pPr>
      <w:r>
        <w:rPr>
          <w:b/>
          <w:sz w:val="20"/>
        </w:rPr>
        <w:t>Homicide:</w:t>
      </w:r>
      <w:r>
        <w:rPr>
          <w:b/>
          <w:spacing w:val="-6"/>
          <w:sz w:val="20"/>
        </w:rPr>
        <w:t> </w:t>
      </w:r>
      <w:r>
        <w:rPr>
          <w:sz w:val="20"/>
        </w:rPr>
        <w:t>a</w:t>
      </w:r>
      <w:r>
        <w:rPr>
          <w:spacing w:val="-8"/>
          <w:sz w:val="20"/>
        </w:rPr>
        <w:t> </w:t>
      </w:r>
      <w:r>
        <w:rPr>
          <w:sz w:val="20"/>
        </w:rPr>
        <w:t>killing</w:t>
      </w:r>
      <w:r>
        <w:rPr>
          <w:spacing w:val="-5"/>
          <w:sz w:val="20"/>
        </w:rPr>
        <w:t> </w:t>
      </w:r>
      <w:r>
        <w:rPr>
          <w:sz w:val="20"/>
        </w:rPr>
        <w:t>of</w:t>
      </w:r>
      <w:r>
        <w:rPr>
          <w:spacing w:val="-8"/>
          <w:sz w:val="20"/>
        </w:rPr>
        <w:t> </w:t>
      </w:r>
      <w:r>
        <w:rPr>
          <w:sz w:val="20"/>
        </w:rPr>
        <w:t>one</w:t>
      </w:r>
      <w:r>
        <w:rPr>
          <w:spacing w:val="-2"/>
          <w:sz w:val="20"/>
        </w:rPr>
        <w:t> </w:t>
      </w:r>
      <w:r>
        <w:rPr>
          <w:sz w:val="20"/>
        </w:rPr>
        <w:t>human</w:t>
      </w:r>
      <w:r>
        <w:rPr>
          <w:spacing w:val="-2"/>
          <w:sz w:val="20"/>
        </w:rPr>
        <w:t> </w:t>
      </w:r>
      <w:r>
        <w:rPr>
          <w:sz w:val="20"/>
        </w:rPr>
        <w:t>being</w:t>
      </w:r>
      <w:r>
        <w:rPr>
          <w:spacing w:val="-6"/>
          <w:sz w:val="20"/>
        </w:rPr>
        <w:t> </w:t>
      </w:r>
      <w:r>
        <w:rPr>
          <w:sz w:val="20"/>
        </w:rPr>
        <w:t>by</w:t>
      </w:r>
      <w:r>
        <w:rPr>
          <w:spacing w:val="-2"/>
          <w:sz w:val="20"/>
        </w:rPr>
        <w:t> another.</w:t>
      </w:r>
    </w:p>
    <w:p>
      <w:pPr>
        <w:pStyle w:val="ListParagraph"/>
        <w:numPr>
          <w:ilvl w:val="0"/>
          <w:numId w:val="61"/>
        </w:numPr>
        <w:tabs>
          <w:tab w:pos="643" w:val="left" w:leader="none"/>
        </w:tabs>
        <w:spacing w:line="240" w:lineRule="auto" w:before="16" w:after="0"/>
        <w:ind w:left="643" w:right="0" w:hanging="283"/>
        <w:jc w:val="left"/>
        <w:rPr>
          <w:sz w:val="20"/>
        </w:rPr>
      </w:pPr>
      <w:r>
        <w:rPr>
          <w:b/>
          <w:sz w:val="20"/>
        </w:rPr>
        <w:t>Medical</w:t>
      </w:r>
      <w:r>
        <w:rPr>
          <w:b/>
          <w:spacing w:val="-9"/>
          <w:sz w:val="20"/>
        </w:rPr>
        <w:t> </w:t>
      </w:r>
      <w:r>
        <w:rPr>
          <w:b/>
          <w:sz w:val="20"/>
        </w:rPr>
        <w:t>Issue:</w:t>
      </w:r>
      <w:r>
        <w:rPr>
          <w:b/>
          <w:spacing w:val="-6"/>
          <w:sz w:val="20"/>
        </w:rPr>
        <w:t> </w:t>
      </w:r>
      <w:r>
        <w:rPr>
          <w:sz w:val="20"/>
        </w:rPr>
        <w:t>a</w:t>
      </w:r>
      <w:r>
        <w:rPr>
          <w:spacing w:val="-6"/>
          <w:sz w:val="20"/>
        </w:rPr>
        <w:t> </w:t>
      </w:r>
      <w:r>
        <w:rPr>
          <w:sz w:val="20"/>
        </w:rPr>
        <w:t>bodily</w:t>
      </w:r>
      <w:r>
        <w:rPr>
          <w:spacing w:val="-7"/>
          <w:sz w:val="20"/>
        </w:rPr>
        <w:t> </w:t>
      </w:r>
      <w:r>
        <w:rPr>
          <w:sz w:val="20"/>
        </w:rPr>
        <w:t>disorder</w:t>
      </w:r>
      <w:r>
        <w:rPr>
          <w:spacing w:val="-5"/>
          <w:sz w:val="20"/>
        </w:rPr>
        <w:t> </w:t>
      </w:r>
      <w:r>
        <w:rPr>
          <w:sz w:val="20"/>
        </w:rPr>
        <w:t>or</w:t>
      </w:r>
      <w:r>
        <w:rPr>
          <w:spacing w:val="-6"/>
          <w:sz w:val="20"/>
        </w:rPr>
        <w:t> </w:t>
      </w:r>
      <w:r>
        <w:rPr>
          <w:sz w:val="20"/>
        </w:rPr>
        <w:t>chronic</w:t>
      </w:r>
      <w:r>
        <w:rPr>
          <w:spacing w:val="-1"/>
          <w:sz w:val="20"/>
        </w:rPr>
        <w:t> </w:t>
      </w:r>
      <w:r>
        <w:rPr>
          <w:spacing w:val="-2"/>
          <w:sz w:val="20"/>
        </w:rPr>
        <w:t>disease.</w:t>
      </w:r>
    </w:p>
    <w:p>
      <w:pPr>
        <w:pStyle w:val="ListParagraph"/>
        <w:numPr>
          <w:ilvl w:val="0"/>
          <w:numId w:val="61"/>
        </w:numPr>
        <w:tabs>
          <w:tab w:pos="643" w:val="left" w:leader="none"/>
        </w:tabs>
        <w:spacing w:line="240" w:lineRule="auto" w:before="21" w:after="0"/>
        <w:ind w:left="643" w:right="0" w:hanging="283"/>
        <w:jc w:val="left"/>
        <w:rPr>
          <w:sz w:val="20"/>
        </w:rPr>
      </w:pPr>
      <w:r>
        <w:rPr>
          <w:b/>
          <w:sz w:val="20"/>
        </w:rPr>
        <w:t>Suicide:</w:t>
      </w:r>
      <w:r>
        <w:rPr>
          <w:b/>
          <w:spacing w:val="-5"/>
          <w:sz w:val="20"/>
        </w:rPr>
        <w:t> </w:t>
      </w:r>
      <w:r>
        <w:rPr>
          <w:sz w:val="20"/>
        </w:rPr>
        <w:t>the</w:t>
      </w:r>
      <w:r>
        <w:rPr>
          <w:spacing w:val="-7"/>
          <w:sz w:val="20"/>
        </w:rPr>
        <w:t> </w:t>
      </w:r>
      <w:r>
        <w:rPr>
          <w:sz w:val="20"/>
        </w:rPr>
        <w:t>act</w:t>
      </w:r>
      <w:r>
        <w:rPr>
          <w:spacing w:val="-9"/>
          <w:sz w:val="20"/>
        </w:rPr>
        <w:t> </w:t>
      </w:r>
      <w:r>
        <w:rPr>
          <w:sz w:val="20"/>
        </w:rPr>
        <w:t>or</w:t>
      </w:r>
      <w:r>
        <w:rPr>
          <w:spacing w:val="-8"/>
          <w:sz w:val="20"/>
        </w:rPr>
        <w:t> </w:t>
      </w:r>
      <w:r>
        <w:rPr>
          <w:sz w:val="20"/>
        </w:rPr>
        <w:t>an</w:t>
      </w:r>
      <w:r>
        <w:rPr>
          <w:spacing w:val="-4"/>
          <w:sz w:val="20"/>
        </w:rPr>
        <w:t> </w:t>
      </w:r>
      <w:r>
        <w:rPr>
          <w:sz w:val="20"/>
        </w:rPr>
        <w:t>instance</w:t>
      </w:r>
      <w:r>
        <w:rPr>
          <w:spacing w:val="-1"/>
          <w:sz w:val="20"/>
        </w:rPr>
        <w:t> </w:t>
      </w:r>
      <w:r>
        <w:rPr>
          <w:sz w:val="20"/>
        </w:rPr>
        <w:t>of</w:t>
      </w:r>
      <w:r>
        <w:rPr>
          <w:spacing w:val="-5"/>
          <w:sz w:val="20"/>
        </w:rPr>
        <w:t> </w:t>
      </w:r>
      <w:r>
        <w:rPr>
          <w:sz w:val="20"/>
        </w:rPr>
        <w:t>taking,</w:t>
      </w:r>
      <w:r>
        <w:rPr>
          <w:spacing w:val="-3"/>
          <w:sz w:val="20"/>
        </w:rPr>
        <w:t> </w:t>
      </w:r>
      <w:r>
        <w:rPr>
          <w:sz w:val="20"/>
        </w:rPr>
        <w:t>or</w:t>
      </w:r>
      <w:r>
        <w:rPr>
          <w:spacing w:val="-3"/>
          <w:sz w:val="20"/>
        </w:rPr>
        <w:t> </w:t>
      </w:r>
      <w:r>
        <w:rPr>
          <w:sz w:val="20"/>
        </w:rPr>
        <w:t>attempting</w:t>
      </w:r>
      <w:r>
        <w:rPr>
          <w:spacing w:val="-2"/>
          <w:sz w:val="20"/>
        </w:rPr>
        <w:t> </w:t>
      </w:r>
      <w:r>
        <w:rPr>
          <w:sz w:val="20"/>
        </w:rPr>
        <w:t>to</w:t>
      </w:r>
      <w:r>
        <w:rPr>
          <w:spacing w:val="-3"/>
          <w:sz w:val="20"/>
        </w:rPr>
        <w:t> </w:t>
      </w:r>
      <w:r>
        <w:rPr>
          <w:sz w:val="20"/>
        </w:rPr>
        <w:t>take,</w:t>
      </w:r>
      <w:r>
        <w:rPr>
          <w:spacing w:val="2"/>
          <w:sz w:val="20"/>
        </w:rPr>
        <w:t> </w:t>
      </w:r>
      <w:r>
        <w:rPr>
          <w:sz w:val="20"/>
        </w:rPr>
        <w:t>one’s</w:t>
      </w:r>
      <w:r>
        <w:rPr>
          <w:spacing w:val="-1"/>
          <w:sz w:val="20"/>
        </w:rPr>
        <w:t> </w:t>
      </w:r>
      <w:r>
        <w:rPr>
          <w:sz w:val="20"/>
        </w:rPr>
        <w:t>own</w:t>
      </w:r>
      <w:r>
        <w:rPr>
          <w:spacing w:val="-8"/>
          <w:sz w:val="20"/>
        </w:rPr>
        <w:t> </w:t>
      </w:r>
      <w:r>
        <w:rPr>
          <w:sz w:val="20"/>
        </w:rPr>
        <w:t>life</w:t>
      </w:r>
      <w:r>
        <w:rPr>
          <w:spacing w:val="-8"/>
          <w:sz w:val="20"/>
        </w:rPr>
        <w:t> </w:t>
      </w:r>
      <w:r>
        <w:rPr>
          <w:sz w:val="20"/>
        </w:rPr>
        <w:t>voluntarily</w:t>
      </w:r>
      <w:r>
        <w:rPr>
          <w:spacing w:val="-3"/>
          <w:sz w:val="20"/>
        </w:rPr>
        <w:t> </w:t>
      </w:r>
      <w:r>
        <w:rPr>
          <w:sz w:val="20"/>
        </w:rPr>
        <w:t>and</w:t>
      </w:r>
      <w:r>
        <w:rPr>
          <w:spacing w:val="-2"/>
          <w:sz w:val="20"/>
        </w:rPr>
        <w:t> intentionally.</w:t>
      </w:r>
    </w:p>
    <w:p>
      <w:pPr>
        <w:pStyle w:val="ListParagraph"/>
        <w:numPr>
          <w:ilvl w:val="0"/>
          <w:numId w:val="61"/>
        </w:numPr>
        <w:tabs>
          <w:tab w:pos="643" w:val="left" w:leader="none"/>
        </w:tabs>
        <w:spacing w:line="240" w:lineRule="auto" w:before="21" w:after="0"/>
        <w:ind w:left="643" w:right="0" w:hanging="283"/>
        <w:jc w:val="left"/>
        <w:rPr>
          <w:sz w:val="20"/>
        </w:rPr>
      </w:pPr>
      <w:r>
        <w:rPr>
          <w:b/>
          <w:sz w:val="20"/>
        </w:rPr>
        <w:t>Others:</w:t>
      </w:r>
      <w:r>
        <w:rPr>
          <w:b/>
          <w:spacing w:val="-9"/>
          <w:sz w:val="20"/>
        </w:rPr>
        <w:t> </w:t>
      </w:r>
      <w:r>
        <w:rPr>
          <w:sz w:val="20"/>
        </w:rPr>
        <w:t>any</w:t>
      </w:r>
      <w:r>
        <w:rPr>
          <w:spacing w:val="-8"/>
          <w:sz w:val="20"/>
        </w:rPr>
        <w:t> </w:t>
      </w:r>
      <w:r>
        <w:rPr>
          <w:sz w:val="20"/>
        </w:rPr>
        <w:t>other</w:t>
      </w:r>
      <w:r>
        <w:rPr>
          <w:spacing w:val="-2"/>
          <w:sz w:val="20"/>
        </w:rPr>
        <w:t> </w:t>
      </w:r>
      <w:r>
        <w:rPr>
          <w:sz w:val="20"/>
        </w:rPr>
        <w:t>cause</w:t>
      </w:r>
      <w:r>
        <w:rPr>
          <w:spacing w:val="-2"/>
          <w:sz w:val="20"/>
        </w:rPr>
        <w:t> </w:t>
      </w:r>
      <w:r>
        <w:rPr>
          <w:sz w:val="20"/>
        </w:rPr>
        <w:t>that</w:t>
      </w:r>
      <w:r>
        <w:rPr>
          <w:spacing w:val="-5"/>
          <w:sz w:val="20"/>
        </w:rPr>
        <w:t> </w:t>
      </w:r>
      <w:r>
        <w:rPr>
          <w:sz w:val="20"/>
        </w:rPr>
        <w:t>resulted</w:t>
      </w:r>
      <w:r>
        <w:rPr>
          <w:spacing w:val="-6"/>
          <w:sz w:val="20"/>
        </w:rPr>
        <w:t> </w:t>
      </w:r>
      <w:r>
        <w:rPr>
          <w:sz w:val="20"/>
        </w:rPr>
        <w:t>in</w:t>
      </w:r>
      <w:r>
        <w:rPr>
          <w:spacing w:val="-3"/>
          <w:sz w:val="20"/>
        </w:rPr>
        <w:t> </w:t>
      </w:r>
      <w:r>
        <w:rPr>
          <w:sz w:val="20"/>
        </w:rPr>
        <w:t>a</w:t>
      </w:r>
      <w:r>
        <w:rPr>
          <w:spacing w:val="-4"/>
          <w:sz w:val="20"/>
        </w:rPr>
        <w:t> </w:t>
      </w:r>
      <w:r>
        <w:rPr>
          <w:sz w:val="20"/>
        </w:rPr>
        <w:t>fatality</w:t>
      </w:r>
      <w:r>
        <w:rPr>
          <w:spacing w:val="-2"/>
          <w:sz w:val="20"/>
        </w:rPr>
        <w:t> </w:t>
      </w:r>
      <w:r>
        <w:rPr>
          <w:sz w:val="20"/>
        </w:rPr>
        <w:t>or</w:t>
      </w:r>
      <w:r>
        <w:rPr>
          <w:spacing w:val="-3"/>
          <w:sz w:val="20"/>
        </w:rPr>
        <w:t> </w:t>
      </w:r>
      <w:r>
        <w:rPr>
          <w:sz w:val="20"/>
        </w:rPr>
        <w:t>injury</w:t>
      </w:r>
      <w:r>
        <w:rPr>
          <w:spacing w:val="-8"/>
          <w:sz w:val="20"/>
        </w:rPr>
        <w:t> </w:t>
      </w:r>
      <w:r>
        <w:rPr>
          <w:sz w:val="20"/>
        </w:rPr>
        <w:t>to</w:t>
      </w:r>
      <w:r>
        <w:rPr>
          <w:spacing w:val="-3"/>
          <w:sz w:val="20"/>
        </w:rPr>
        <w:t> </w:t>
      </w:r>
      <w:r>
        <w:rPr>
          <w:sz w:val="20"/>
        </w:rPr>
        <w:t>workers</w:t>
      </w:r>
      <w:r>
        <w:rPr>
          <w:spacing w:val="-5"/>
          <w:sz w:val="20"/>
        </w:rPr>
        <w:t> </w:t>
      </w:r>
      <w:r>
        <w:rPr>
          <w:sz w:val="20"/>
        </w:rPr>
        <w:t>or</w:t>
      </w:r>
      <w:r>
        <w:rPr>
          <w:spacing w:val="-8"/>
          <w:sz w:val="20"/>
        </w:rPr>
        <w:t> </w:t>
      </w:r>
      <w:r>
        <w:rPr>
          <w:sz w:val="20"/>
        </w:rPr>
        <w:t>members</w:t>
      </w:r>
      <w:r>
        <w:rPr>
          <w:spacing w:val="-5"/>
          <w:sz w:val="20"/>
        </w:rPr>
        <w:t> </w:t>
      </w:r>
      <w:r>
        <w:rPr>
          <w:sz w:val="20"/>
        </w:rPr>
        <w:t>of</w:t>
      </w:r>
      <w:r>
        <w:rPr>
          <w:spacing w:val="-9"/>
          <w:sz w:val="20"/>
        </w:rPr>
        <w:t> </w:t>
      </w:r>
      <w:r>
        <w:rPr>
          <w:sz w:val="20"/>
        </w:rPr>
        <w:t>the</w:t>
      </w:r>
      <w:r>
        <w:rPr>
          <w:spacing w:val="-1"/>
          <w:sz w:val="20"/>
        </w:rPr>
        <w:t> </w:t>
      </w:r>
      <w:r>
        <w:rPr>
          <w:spacing w:val="-2"/>
          <w:sz w:val="20"/>
        </w:rPr>
        <w:t>public.</w:t>
      </w:r>
    </w:p>
    <w:p>
      <w:pPr>
        <w:pStyle w:val="BodyText"/>
        <w:spacing w:before="12"/>
      </w:pPr>
    </w:p>
    <w:p>
      <w:pPr>
        <w:spacing w:before="0"/>
        <w:ind w:left="75" w:right="0" w:firstLine="0"/>
        <w:jc w:val="left"/>
        <w:rPr>
          <w:i/>
          <w:sz w:val="20"/>
        </w:rPr>
      </w:pPr>
      <w:r>
        <w:rPr>
          <w:i/>
          <w:sz w:val="20"/>
          <w:u w:val="single"/>
        </w:rPr>
        <w:t>Vehicle</w:t>
      </w:r>
      <w:r>
        <w:rPr>
          <w:i/>
          <w:spacing w:val="-12"/>
          <w:sz w:val="20"/>
          <w:u w:val="single"/>
        </w:rPr>
        <w:t> </w:t>
      </w:r>
      <w:r>
        <w:rPr>
          <w:i/>
          <w:spacing w:val="-2"/>
          <w:sz w:val="20"/>
          <w:u w:val="single"/>
        </w:rPr>
        <w:t>Traffic</w:t>
      </w:r>
    </w:p>
    <w:p>
      <w:pPr>
        <w:pStyle w:val="BodyText"/>
        <w:spacing w:before="36"/>
        <w:rPr>
          <w:i/>
        </w:rPr>
      </w:pPr>
    </w:p>
    <w:p>
      <w:pPr>
        <w:pStyle w:val="ListParagraph"/>
        <w:numPr>
          <w:ilvl w:val="0"/>
          <w:numId w:val="61"/>
        </w:numPr>
        <w:tabs>
          <w:tab w:pos="645" w:val="left" w:leader="none"/>
        </w:tabs>
        <w:spacing w:line="256" w:lineRule="auto" w:before="1" w:after="0"/>
        <w:ind w:left="645" w:right="405" w:hanging="285"/>
        <w:jc w:val="both"/>
        <w:rPr>
          <w:b/>
          <w:sz w:val="20"/>
        </w:rPr>
      </w:pPr>
      <w:r>
        <w:rPr>
          <w:b/>
          <w:sz w:val="20"/>
        </w:rPr>
        <w:t>Project Vehicle Work Travel: </w:t>
      </w:r>
      <w:r>
        <w:rPr>
          <w:sz w:val="20"/>
        </w:rPr>
        <w:t>traffic accidents in which project workers, using project vehicles, are involved during working hours and which occur in the course of paid work.</w:t>
      </w:r>
    </w:p>
    <w:p>
      <w:pPr>
        <w:pStyle w:val="ListParagraph"/>
        <w:numPr>
          <w:ilvl w:val="0"/>
          <w:numId w:val="61"/>
        </w:numPr>
        <w:tabs>
          <w:tab w:pos="645" w:val="left" w:leader="none"/>
        </w:tabs>
        <w:spacing w:line="261" w:lineRule="auto" w:before="2" w:after="0"/>
        <w:ind w:left="645" w:right="410" w:hanging="285"/>
        <w:jc w:val="both"/>
        <w:rPr>
          <w:b/>
          <w:sz w:val="20"/>
        </w:rPr>
      </w:pPr>
      <w:r>
        <w:rPr>
          <w:b/>
          <w:sz w:val="20"/>
        </w:rPr>
        <w:t>Non-project Vehicle Work Travel: </w:t>
      </w:r>
      <w:r>
        <w:rPr>
          <w:sz w:val="20"/>
        </w:rPr>
        <w:t>traffic accidents in which project workers, using non-project vehicles, are involved during working hours and which occur in the course of paid work.</w:t>
      </w:r>
    </w:p>
    <w:p>
      <w:pPr>
        <w:pStyle w:val="ListParagraph"/>
        <w:numPr>
          <w:ilvl w:val="0"/>
          <w:numId w:val="61"/>
        </w:numPr>
        <w:tabs>
          <w:tab w:pos="645" w:val="left" w:leader="none"/>
        </w:tabs>
        <w:spacing w:line="261" w:lineRule="auto" w:before="0" w:after="0"/>
        <w:ind w:left="645" w:right="404" w:hanging="285"/>
        <w:jc w:val="both"/>
        <w:rPr>
          <w:b/>
          <w:sz w:val="20"/>
        </w:rPr>
      </w:pPr>
      <w:r>
        <w:rPr>
          <w:b/>
          <w:sz w:val="20"/>
        </w:rPr>
        <w:t>Project</w:t>
      </w:r>
      <w:r>
        <w:rPr>
          <w:b/>
          <w:spacing w:val="-12"/>
          <w:sz w:val="20"/>
        </w:rPr>
        <w:t> </w:t>
      </w:r>
      <w:r>
        <w:rPr>
          <w:b/>
          <w:sz w:val="20"/>
        </w:rPr>
        <w:t>Vehicle</w:t>
      </w:r>
      <w:r>
        <w:rPr>
          <w:b/>
          <w:spacing w:val="-10"/>
          <w:sz w:val="20"/>
        </w:rPr>
        <w:t> </w:t>
      </w:r>
      <w:r>
        <w:rPr>
          <w:b/>
          <w:sz w:val="20"/>
        </w:rPr>
        <w:t>Commuting:</w:t>
      </w:r>
      <w:r>
        <w:rPr>
          <w:b/>
          <w:spacing w:val="-7"/>
          <w:sz w:val="20"/>
        </w:rPr>
        <w:t> </w:t>
      </w:r>
      <w:r>
        <w:rPr>
          <w:sz w:val="20"/>
        </w:rPr>
        <w:t>traffic</w:t>
      </w:r>
      <w:r>
        <w:rPr>
          <w:spacing w:val="-9"/>
          <w:sz w:val="20"/>
        </w:rPr>
        <w:t> </w:t>
      </w:r>
      <w:r>
        <w:rPr>
          <w:sz w:val="20"/>
        </w:rPr>
        <w:t>accidents</w:t>
      </w:r>
      <w:r>
        <w:rPr>
          <w:spacing w:val="-8"/>
          <w:sz w:val="20"/>
        </w:rPr>
        <w:t> </w:t>
      </w:r>
      <w:r>
        <w:rPr>
          <w:sz w:val="20"/>
        </w:rPr>
        <w:t>in</w:t>
      </w:r>
      <w:r>
        <w:rPr>
          <w:spacing w:val="-10"/>
          <w:sz w:val="20"/>
        </w:rPr>
        <w:t> </w:t>
      </w:r>
      <w:r>
        <w:rPr>
          <w:sz w:val="20"/>
        </w:rPr>
        <w:t>which</w:t>
      </w:r>
      <w:r>
        <w:rPr>
          <w:spacing w:val="-9"/>
          <w:sz w:val="20"/>
        </w:rPr>
        <w:t> </w:t>
      </w:r>
      <w:r>
        <w:rPr>
          <w:sz w:val="20"/>
        </w:rPr>
        <w:t>project</w:t>
      </w:r>
      <w:r>
        <w:rPr>
          <w:spacing w:val="-11"/>
          <w:sz w:val="20"/>
        </w:rPr>
        <w:t> </w:t>
      </w:r>
      <w:r>
        <w:rPr>
          <w:sz w:val="20"/>
        </w:rPr>
        <w:t>workers,</w:t>
      </w:r>
      <w:r>
        <w:rPr>
          <w:spacing w:val="-10"/>
          <w:sz w:val="20"/>
        </w:rPr>
        <w:t> </w:t>
      </w:r>
      <w:r>
        <w:rPr>
          <w:sz w:val="20"/>
        </w:rPr>
        <w:t>using</w:t>
      </w:r>
      <w:r>
        <w:rPr>
          <w:spacing w:val="-12"/>
          <w:sz w:val="20"/>
        </w:rPr>
        <w:t> </w:t>
      </w:r>
      <w:r>
        <w:rPr>
          <w:sz w:val="20"/>
        </w:rPr>
        <w:t>project</w:t>
      </w:r>
      <w:r>
        <w:rPr>
          <w:spacing w:val="-11"/>
          <w:sz w:val="20"/>
        </w:rPr>
        <w:t> </w:t>
      </w:r>
      <w:r>
        <w:rPr>
          <w:sz w:val="20"/>
        </w:rPr>
        <w:t>vehicles,</w:t>
      </w:r>
      <w:r>
        <w:rPr>
          <w:spacing w:val="-11"/>
          <w:sz w:val="20"/>
        </w:rPr>
        <w:t> </w:t>
      </w:r>
      <w:r>
        <w:rPr>
          <w:sz w:val="20"/>
        </w:rPr>
        <w:t>are</w:t>
      </w:r>
      <w:r>
        <w:rPr>
          <w:spacing w:val="-9"/>
          <w:sz w:val="20"/>
        </w:rPr>
        <w:t> </w:t>
      </w:r>
      <w:r>
        <w:rPr>
          <w:sz w:val="20"/>
        </w:rPr>
        <w:t>involved</w:t>
      </w:r>
      <w:r>
        <w:rPr>
          <w:spacing w:val="-10"/>
          <w:sz w:val="20"/>
        </w:rPr>
        <w:t> </w:t>
      </w:r>
      <w:r>
        <w:rPr>
          <w:sz w:val="20"/>
        </w:rPr>
        <w:t>while travelling to (i) the worker's principal or secondary residence; (ii) the place where the worker usually takes his or her meals; or (iii) the place where he or she usually receives his or her remuneration.</w:t>
      </w:r>
    </w:p>
    <w:p>
      <w:pPr>
        <w:pStyle w:val="ListParagraph"/>
        <w:numPr>
          <w:ilvl w:val="0"/>
          <w:numId w:val="61"/>
        </w:numPr>
        <w:tabs>
          <w:tab w:pos="645" w:val="left" w:leader="none"/>
        </w:tabs>
        <w:spacing w:line="261" w:lineRule="auto" w:before="0" w:after="0"/>
        <w:ind w:left="645" w:right="400" w:hanging="285"/>
        <w:jc w:val="both"/>
        <w:rPr>
          <w:b/>
          <w:sz w:val="20"/>
        </w:rPr>
      </w:pPr>
      <w:r>
        <w:rPr>
          <w:b/>
          <w:sz w:val="20"/>
        </w:rPr>
        <w:t>Non-project Vehicle Commuting: </w:t>
      </w:r>
      <w:r>
        <w:rPr>
          <w:sz w:val="20"/>
        </w:rPr>
        <w:t>traffic accidents in which project workers, using non-project vehicles, are involved while travelling to (i) the worker's principal or secondary residence; (ii) the place where the worker usually takes his or her meals; or (iii) the place where he or she usually receives his or her remuneration.</w:t>
      </w:r>
    </w:p>
    <w:p>
      <w:pPr>
        <w:pStyle w:val="ListParagraph"/>
        <w:numPr>
          <w:ilvl w:val="0"/>
          <w:numId w:val="61"/>
        </w:numPr>
        <w:tabs>
          <w:tab w:pos="645" w:val="left" w:leader="none"/>
        </w:tabs>
        <w:spacing w:line="254" w:lineRule="auto" w:before="0" w:after="0"/>
        <w:ind w:left="645" w:right="404" w:hanging="285"/>
        <w:jc w:val="both"/>
        <w:rPr>
          <w:b/>
          <w:sz w:val="20"/>
        </w:rPr>
      </w:pPr>
      <w:r>
        <w:rPr>
          <w:b/>
          <w:sz w:val="20"/>
        </w:rPr>
        <w:t>Vehicle</w:t>
      </w:r>
      <w:r>
        <w:rPr>
          <w:b/>
          <w:spacing w:val="-3"/>
          <w:sz w:val="20"/>
        </w:rPr>
        <w:t> </w:t>
      </w:r>
      <w:r>
        <w:rPr>
          <w:b/>
          <w:sz w:val="20"/>
        </w:rPr>
        <w:t>Traffic</w:t>
      </w:r>
      <w:r>
        <w:rPr>
          <w:b/>
          <w:spacing w:val="-1"/>
          <w:sz w:val="20"/>
        </w:rPr>
        <w:t> </w:t>
      </w:r>
      <w:r>
        <w:rPr>
          <w:b/>
          <w:sz w:val="20"/>
        </w:rPr>
        <w:t>Accident</w:t>
      </w:r>
      <w:r>
        <w:rPr>
          <w:b/>
          <w:spacing w:val="-2"/>
          <w:sz w:val="20"/>
        </w:rPr>
        <w:t> </w:t>
      </w:r>
      <w:r>
        <w:rPr>
          <w:b/>
          <w:sz w:val="20"/>
        </w:rPr>
        <w:t>(Members</w:t>
      </w:r>
      <w:r>
        <w:rPr>
          <w:b/>
          <w:spacing w:val="-2"/>
          <w:sz w:val="20"/>
        </w:rPr>
        <w:t> </w:t>
      </w:r>
      <w:r>
        <w:rPr>
          <w:b/>
          <w:sz w:val="20"/>
        </w:rPr>
        <w:t>of</w:t>
      </w:r>
      <w:r>
        <w:rPr>
          <w:b/>
          <w:spacing w:val="-1"/>
          <w:sz w:val="20"/>
        </w:rPr>
        <w:t> </w:t>
      </w:r>
      <w:r>
        <w:rPr>
          <w:b/>
          <w:sz w:val="20"/>
        </w:rPr>
        <w:t>Public</w:t>
      </w:r>
      <w:r>
        <w:rPr>
          <w:b/>
          <w:spacing w:val="-1"/>
          <w:sz w:val="20"/>
        </w:rPr>
        <w:t> </w:t>
      </w:r>
      <w:r>
        <w:rPr>
          <w:b/>
          <w:sz w:val="20"/>
        </w:rPr>
        <w:t>Only): </w:t>
      </w:r>
      <w:r>
        <w:rPr>
          <w:sz w:val="20"/>
        </w:rPr>
        <w:t>traffic accidents</w:t>
      </w:r>
      <w:r>
        <w:rPr>
          <w:spacing w:val="-1"/>
          <w:sz w:val="20"/>
        </w:rPr>
        <w:t> </w:t>
      </w:r>
      <w:r>
        <w:rPr>
          <w:sz w:val="20"/>
        </w:rPr>
        <w:t>in</w:t>
      </w:r>
      <w:r>
        <w:rPr>
          <w:spacing w:val="-3"/>
          <w:sz w:val="20"/>
        </w:rPr>
        <w:t> </w:t>
      </w:r>
      <w:r>
        <w:rPr>
          <w:sz w:val="20"/>
        </w:rPr>
        <w:t>which</w:t>
      </w:r>
      <w:r>
        <w:rPr>
          <w:spacing w:val="-3"/>
          <w:sz w:val="20"/>
        </w:rPr>
        <w:t> </w:t>
      </w:r>
      <w:r>
        <w:rPr>
          <w:sz w:val="20"/>
        </w:rPr>
        <w:t>non-project</w:t>
      </w:r>
      <w:r>
        <w:rPr>
          <w:spacing w:val="-4"/>
          <w:sz w:val="20"/>
        </w:rPr>
        <w:t> </w:t>
      </w:r>
      <w:r>
        <w:rPr>
          <w:sz w:val="20"/>
        </w:rPr>
        <w:t>workers/members</w:t>
      </w:r>
      <w:r>
        <w:rPr>
          <w:spacing w:val="-1"/>
          <w:sz w:val="20"/>
        </w:rPr>
        <w:t> </w:t>
      </w:r>
      <w:r>
        <w:rPr>
          <w:sz w:val="20"/>
        </w:rPr>
        <w:t>of the public are involved in an accident while travelling for any purpose.</w:t>
      </w:r>
    </w:p>
    <w:p>
      <w:pPr>
        <w:pStyle w:val="ListParagraph"/>
        <w:spacing w:after="0" w:line="254" w:lineRule="auto"/>
        <w:jc w:val="both"/>
        <w:rPr>
          <w:b/>
          <w:sz w:val="20"/>
        </w:rPr>
        <w:sectPr>
          <w:pgSz w:w="12240" w:h="15840"/>
          <w:pgMar w:header="0" w:footer="1156" w:top="1400" w:bottom="1340" w:left="1080" w:right="1080"/>
        </w:sectPr>
      </w:pPr>
    </w:p>
    <w:p>
      <w:pPr>
        <w:pStyle w:val="Heading1"/>
      </w:pPr>
      <w:bookmarkStart w:name="ANNEX 10: OUTLINES OF OTHER RELEVANT MAN" w:id="69"/>
      <w:bookmarkEnd w:id="69"/>
      <w:r>
        <w:rPr/>
      </w:r>
      <w:bookmarkStart w:name="_bookmark37" w:id="70"/>
      <w:bookmarkEnd w:id="70"/>
      <w:r>
        <w:rPr/>
      </w:r>
      <w:r>
        <w:rPr>
          <w:color w:val="2E5395"/>
        </w:rPr>
        <w:t>ANNEX</w:t>
      </w:r>
      <w:r>
        <w:rPr>
          <w:color w:val="2E5395"/>
          <w:spacing w:val="-5"/>
        </w:rPr>
        <w:t> </w:t>
      </w:r>
      <w:r>
        <w:rPr>
          <w:color w:val="2E5395"/>
        </w:rPr>
        <w:t>10:</w:t>
      </w:r>
      <w:r>
        <w:rPr>
          <w:color w:val="2E5395"/>
          <w:spacing w:val="-1"/>
        </w:rPr>
        <w:t> </w:t>
      </w:r>
      <w:r>
        <w:rPr>
          <w:color w:val="2E5395"/>
        </w:rPr>
        <w:t>OUTLINES</w:t>
      </w:r>
      <w:r>
        <w:rPr>
          <w:color w:val="2E5395"/>
          <w:spacing w:val="-7"/>
        </w:rPr>
        <w:t> </w:t>
      </w:r>
      <w:r>
        <w:rPr>
          <w:color w:val="2E5395"/>
        </w:rPr>
        <w:t>OF</w:t>
      </w:r>
      <w:r>
        <w:rPr>
          <w:color w:val="2E5395"/>
          <w:spacing w:val="-4"/>
        </w:rPr>
        <w:t> </w:t>
      </w:r>
      <w:r>
        <w:rPr>
          <w:color w:val="2E5395"/>
        </w:rPr>
        <w:t>OTHER</w:t>
      </w:r>
      <w:r>
        <w:rPr>
          <w:color w:val="2E5395"/>
          <w:spacing w:val="-2"/>
        </w:rPr>
        <w:t> </w:t>
      </w:r>
      <w:r>
        <w:rPr>
          <w:color w:val="2E5395"/>
        </w:rPr>
        <w:t>RELEVANT</w:t>
      </w:r>
      <w:r>
        <w:rPr>
          <w:color w:val="2E5395"/>
          <w:spacing w:val="-2"/>
        </w:rPr>
        <w:t> </w:t>
      </w:r>
      <w:r>
        <w:rPr>
          <w:color w:val="2E5395"/>
        </w:rPr>
        <w:t>MANAGEMENT </w:t>
      </w:r>
      <w:r>
        <w:rPr>
          <w:color w:val="2E5395"/>
          <w:spacing w:val="-2"/>
        </w:rPr>
        <w:t>PLANS</w:t>
      </w:r>
    </w:p>
    <w:p>
      <w:pPr>
        <w:pStyle w:val="BodyText"/>
        <w:spacing w:before="273"/>
        <w:ind w:left="360" w:right="361"/>
        <w:jc w:val="both"/>
      </w:pPr>
      <w:r>
        <w:rPr>
          <w:b/>
          <w:color w:val="2E5395"/>
        </w:rPr>
        <w:t>Community</w:t>
      </w:r>
      <w:r>
        <w:rPr>
          <w:b/>
          <w:color w:val="2E5395"/>
          <w:spacing w:val="-8"/>
        </w:rPr>
        <w:t> </w:t>
      </w:r>
      <w:r>
        <w:rPr>
          <w:b/>
          <w:color w:val="2E5395"/>
        </w:rPr>
        <w:t>Health</w:t>
      </w:r>
      <w:r>
        <w:rPr>
          <w:b/>
          <w:color w:val="2E5395"/>
          <w:spacing w:val="-6"/>
        </w:rPr>
        <w:t> </w:t>
      </w:r>
      <w:r>
        <w:rPr>
          <w:b/>
          <w:color w:val="2E5395"/>
        </w:rPr>
        <w:t>and</w:t>
      </w:r>
      <w:r>
        <w:rPr>
          <w:b/>
          <w:color w:val="2E5395"/>
          <w:spacing w:val="-6"/>
        </w:rPr>
        <w:t> </w:t>
      </w:r>
      <w:r>
        <w:rPr>
          <w:b/>
          <w:color w:val="2E5395"/>
        </w:rPr>
        <w:t>Safety</w:t>
      </w:r>
      <w:r>
        <w:rPr>
          <w:b/>
          <w:color w:val="2E5395"/>
          <w:spacing w:val="-8"/>
        </w:rPr>
        <w:t> </w:t>
      </w:r>
      <w:r>
        <w:rPr>
          <w:b/>
          <w:color w:val="2E5395"/>
        </w:rPr>
        <w:t>Plan</w:t>
      </w:r>
      <w:r>
        <w:rPr>
          <w:b/>
          <w:color w:val="2E5395"/>
          <w:spacing w:val="-10"/>
        </w:rPr>
        <w:t> </w:t>
      </w:r>
      <w:r>
        <w:rPr>
          <w:b/>
          <w:color w:val="2E5395"/>
        </w:rPr>
        <w:t>(CHSP):</w:t>
      </w:r>
      <w:r>
        <w:rPr>
          <w:b/>
          <w:color w:val="2E5395"/>
          <w:spacing w:val="-4"/>
        </w:rPr>
        <w:t> </w:t>
      </w:r>
      <w:r>
        <w:rPr/>
        <w:t>A</w:t>
      </w:r>
      <w:r>
        <w:rPr>
          <w:spacing w:val="-8"/>
        </w:rPr>
        <w:t> </w:t>
      </w:r>
      <w:r>
        <w:rPr/>
        <w:t>CHSP</w:t>
      </w:r>
      <w:r>
        <w:rPr>
          <w:spacing w:val="-7"/>
        </w:rPr>
        <w:t> </w:t>
      </w:r>
      <w:r>
        <w:rPr/>
        <w:t>addresses</w:t>
      </w:r>
      <w:r>
        <w:rPr>
          <w:spacing w:val="-7"/>
        </w:rPr>
        <w:t> </w:t>
      </w:r>
      <w:r>
        <w:rPr/>
        <w:t>the</w:t>
      </w:r>
      <w:r>
        <w:rPr>
          <w:spacing w:val="-8"/>
        </w:rPr>
        <w:t> </w:t>
      </w:r>
      <w:r>
        <w:rPr/>
        <w:t>risks</w:t>
      </w:r>
      <w:r>
        <w:rPr>
          <w:spacing w:val="-7"/>
        </w:rPr>
        <w:t> </w:t>
      </w:r>
      <w:r>
        <w:rPr/>
        <w:t>and</w:t>
      </w:r>
      <w:r>
        <w:rPr>
          <w:spacing w:val="-8"/>
        </w:rPr>
        <w:t> </w:t>
      </w:r>
      <w:r>
        <w:rPr/>
        <w:t>impacts</w:t>
      </w:r>
      <w:r>
        <w:rPr>
          <w:spacing w:val="-7"/>
        </w:rPr>
        <w:t> </w:t>
      </w:r>
      <w:r>
        <w:rPr/>
        <w:t>of</w:t>
      </w:r>
      <w:r>
        <w:rPr>
          <w:spacing w:val="-5"/>
        </w:rPr>
        <w:t> </w:t>
      </w:r>
      <w:r>
        <w:rPr/>
        <w:t>the</w:t>
      </w:r>
      <w:r>
        <w:rPr>
          <w:spacing w:val="-8"/>
        </w:rPr>
        <w:t> </w:t>
      </w:r>
      <w:r>
        <w:rPr/>
        <w:t>project</w:t>
      </w:r>
      <w:r>
        <w:rPr>
          <w:spacing w:val="-10"/>
        </w:rPr>
        <w:t> </w:t>
      </w:r>
      <w:r>
        <w:rPr/>
        <w:t>on</w:t>
      </w:r>
      <w:r>
        <w:rPr>
          <w:spacing w:val="-4"/>
        </w:rPr>
        <w:t> </w:t>
      </w:r>
      <w:r>
        <w:rPr/>
        <w:t>the</w:t>
      </w:r>
      <w:r>
        <w:rPr>
          <w:spacing w:val="-8"/>
        </w:rPr>
        <w:t> </w:t>
      </w:r>
      <w:r>
        <w:rPr/>
        <w:t>health</w:t>
      </w:r>
      <w:r>
        <w:rPr>
          <w:spacing w:val="-4"/>
        </w:rPr>
        <w:t> </w:t>
      </w:r>
      <w:r>
        <w:rPr/>
        <w:t>and safety of affected communities during the project life cycle, including those who, because of their circumstances, may be vulnerable. Mitigation measures identified in the plan should comply with national legal requirements, Environmental, Health and Safety Guidelines (EHSGs) and Good International Industry Practice (GIIP). The CHSP requirements will be included as part of the ESMP. The basic content of a CHSP should include:</w:t>
      </w:r>
    </w:p>
    <w:p>
      <w:pPr>
        <w:pStyle w:val="ListParagraph"/>
        <w:numPr>
          <w:ilvl w:val="1"/>
          <w:numId w:val="61"/>
        </w:numPr>
        <w:tabs>
          <w:tab w:pos="720" w:val="left" w:leader="none"/>
        </w:tabs>
        <w:spacing w:line="254" w:lineRule="exact" w:before="0" w:after="0"/>
        <w:ind w:left="720" w:right="0" w:hanging="360"/>
        <w:jc w:val="both"/>
        <w:rPr>
          <w:sz w:val="20"/>
        </w:rPr>
      </w:pPr>
      <w:r>
        <w:rPr>
          <w:sz w:val="20"/>
        </w:rPr>
        <w:t>Objectives</w:t>
      </w:r>
      <w:r>
        <w:rPr>
          <w:spacing w:val="-1"/>
          <w:sz w:val="20"/>
        </w:rPr>
        <w:t> </w:t>
      </w:r>
      <w:r>
        <w:rPr>
          <w:sz w:val="20"/>
        </w:rPr>
        <w:t>based</w:t>
      </w:r>
      <w:r>
        <w:rPr>
          <w:spacing w:val="-2"/>
          <w:sz w:val="20"/>
        </w:rPr>
        <w:t> </w:t>
      </w:r>
      <w:r>
        <w:rPr>
          <w:sz w:val="20"/>
        </w:rPr>
        <w:t>on</w:t>
      </w:r>
      <w:r>
        <w:rPr>
          <w:spacing w:val="-3"/>
          <w:sz w:val="20"/>
        </w:rPr>
        <w:t> </w:t>
      </w:r>
      <w:r>
        <w:rPr>
          <w:sz w:val="20"/>
        </w:rPr>
        <w:t>the</w:t>
      </w:r>
      <w:r>
        <w:rPr>
          <w:spacing w:val="-1"/>
          <w:sz w:val="20"/>
        </w:rPr>
        <w:t> </w:t>
      </w:r>
      <w:r>
        <w:rPr>
          <w:sz w:val="20"/>
        </w:rPr>
        <w:t>findings</w:t>
      </w:r>
      <w:r>
        <w:rPr>
          <w:spacing w:val="-1"/>
          <w:sz w:val="20"/>
        </w:rPr>
        <w:t> </w:t>
      </w:r>
      <w:r>
        <w:rPr>
          <w:sz w:val="20"/>
        </w:rPr>
        <w:t>of</w:t>
      </w:r>
      <w:r>
        <w:rPr>
          <w:spacing w:val="-3"/>
          <w:sz w:val="20"/>
        </w:rPr>
        <w:t> </w:t>
      </w:r>
      <w:r>
        <w:rPr>
          <w:sz w:val="20"/>
        </w:rPr>
        <w:t>an</w:t>
      </w:r>
      <w:r>
        <w:rPr>
          <w:spacing w:val="-3"/>
          <w:sz w:val="20"/>
        </w:rPr>
        <w:t> </w:t>
      </w:r>
      <w:r>
        <w:rPr>
          <w:sz w:val="20"/>
        </w:rPr>
        <w:t>environmental</w:t>
      </w:r>
      <w:r>
        <w:rPr>
          <w:spacing w:val="-2"/>
          <w:sz w:val="20"/>
        </w:rPr>
        <w:t> </w:t>
      </w:r>
      <w:r>
        <w:rPr>
          <w:sz w:val="20"/>
        </w:rPr>
        <w:t>and</w:t>
      </w:r>
      <w:r>
        <w:rPr>
          <w:spacing w:val="-3"/>
          <w:sz w:val="20"/>
        </w:rPr>
        <w:t> </w:t>
      </w:r>
      <w:r>
        <w:rPr>
          <w:sz w:val="20"/>
        </w:rPr>
        <w:t>social</w:t>
      </w:r>
      <w:r>
        <w:rPr>
          <w:spacing w:val="-2"/>
          <w:sz w:val="20"/>
        </w:rPr>
        <w:t> </w:t>
      </w:r>
      <w:r>
        <w:rPr>
          <w:sz w:val="20"/>
        </w:rPr>
        <w:t>assessment</w:t>
      </w:r>
      <w:r>
        <w:rPr>
          <w:spacing w:val="-4"/>
          <w:sz w:val="20"/>
        </w:rPr>
        <w:t> </w:t>
      </w:r>
      <w:r>
        <w:rPr>
          <w:sz w:val="20"/>
        </w:rPr>
        <w:t>or</w:t>
      </w:r>
      <w:r>
        <w:rPr>
          <w:spacing w:val="-1"/>
          <w:sz w:val="20"/>
        </w:rPr>
        <w:t> </w:t>
      </w:r>
      <w:r>
        <w:rPr>
          <w:sz w:val="20"/>
        </w:rPr>
        <w:t>similar</w:t>
      </w:r>
      <w:r>
        <w:rPr>
          <w:spacing w:val="-1"/>
          <w:sz w:val="20"/>
        </w:rPr>
        <w:t> </w:t>
      </w:r>
      <w:r>
        <w:rPr>
          <w:spacing w:val="-2"/>
          <w:sz w:val="20"/>
        </w:rPr>
        <w:t>document(s).</w:t>
      </w:r>
    </w:p>
    <w:p>
      <w:pPr>
        <w:pStyle w:val="ListParagraph"/>
        <w:numPr>
          <w:ilvl w:val="1"/>
          <w:numId w:val="61"/>
        </w:numPr>
        <w:tabs>
          <w:tab w:pos="721" w:val="left" w:leader="none"/>
        </w:tabs>
        <w:spacing w:line="259" w:lineRule="auto" w:before="20" w:after="0"/>
        <w:ind w:left="721" w:right="360" w:hanging="361"/>
        <w:jc w:val="both"/>
        <w:rPr>
          <w:sz w:val="20"/>
        </w:rPr>
      </w:pPr>
      <w:r>
        <w:rPr>
          <w:sz w:val="20"/>
        </w:rPr>
        <w:t>Activities to be carried out, along with any specific project requirements needed to achieve the intended objectives. This should cover at a minimum:</w:t>
      </w:r>
    </w:p>
    <w:p>
      <w:pPr>
        <w:pStyle w:val="ListParagraph"/>
        <w:numPr>
          <w:ilvl w:val="2"/>
          <w:numId w:val="61"/>
        </w:numPr>
        <w:tabs>
          <w:tab w:pos="1440" w:val="left" w:leader="none"/>
        </w:tabs>
        <w:spacing w:line="240" w:lineRule="auto" w:before="4" w:after="0"/>
        <w:ind w:left="1440" w:right="0" w:hanging="359"/>
        <w:jc w:val="both"/>
        <w:rPr>
          <w:sz w:val="20"/>
        </w:rPr>
      </w:pPr>
      <w:r>
        <w:rPr>
          <w:sz w:val="20"/>
        </w:rPr>
        <w:t>Safety</w:t>
      </w:r>
      <w:r>
        <w:rPr>
          <w:spacing w:val="-6"/>
          <w:sz w:val="20"/>
        </w:rPr>
        <w:t> </w:t>
      </w:r>
      <w:r>
        <w:rPr>
          <w:sz w:val="20"/>
        </w:rPr>
        <w:t>of</w:t>
      </w:r>
      <w:r>
        <w:rPr>
          <w:spacing w:val="1"/>
          <w:sz w:val="20"/>
        </w:rPr>
        <w:t> </w:t>
      </w:r>
      <w:r>
        <w:rPr>
          <w:sz w:val="20"/>
        </w:rPr>
        <w:t>Services,</w:t>
      </w:r>
      <w:r>
        <w:rPr>
          <w:spacing w:val="-2"/>
          <w:sz w:val="20"/>
        </w:rPr>
        <w:t> </w:t>
      </w:r>
      <w:r>
        <w:rPr>
          <w:sz w:val="20"/>
        </w:rPr>
        <w:t>including</w:t>
      </w:r>
      <w:r>
        <w:rPr>
          <w:spacing w:val="-2"/>
          <w:sz w:val="20"/>
        </w:rPr>
        <w:t> </w:t>
      </w:r>
      <w:r>
        <w:rPr>
          <w:sz w:val="20"/>
        </w:rPr>
        <w:t>the</w:t>
      </w:r>
      <w:r>
        <w:rPr>
          <w:spacing w:val="-2"/>
          <w:sz w:val="20"/>
        </w:rPr>
        <w:t> </w:t>
      </w:r>
      <w:r>
        <w:rPr>
          <w:sz w:val="20"/>
        </w:rPr>
        <w:t>provision</w:t>
      </w:r>
      <w:r>
        <w:rPr>
          <w:spacing w:val="-4"/>
          <w:sz w:val="20"/>
        </w:rPr>
        <w:t> </w:t>
      </w:r>
      <w:r>
        <w:rPr>
          <w:sz w:val="20"/>
        </w:rPr>
        <w:t>of</w:t>
      </w:r>
      <w:r>
        <w:rPr>
          <w:spacing w:val="-4"/>
          <w:sz w:val="20"/>
        </w:rPr>
        <w:t> </w:t>
      </w:r>
      <w:r>
        <w:rPr>
          <w:sz w:val="20"/>
        </w:rPr>
        <w:t>services</w:t>
      </w:r>
      <w:r>
        <w:rPr>
          <w:spacing w:val="-1"/>
          <w:sz w:val="20"/>
        </w:rPr>
        <w:t> </w:t>
      </w:r>
      <w:r>
        <w:rPr>
          <w:sz w:val="20"/>
        </w:rPr>
        <w:t>to</w:t>
      </w:r>
      <w:r>
        <w:rPr>
          <w:spacing w:val="-3"/>
          <w:sz w:val="20"/>
        </w:rPr>
        <w:t> </w:t>
      </w:r>
      <w:r>
        <w:rPr>
          <w:spacing w:val="-2"/>
          <w:sz w:val="20"/>
        </w:rPr>
        <w:t>communities</w:t>
      </w:r>
    </w:p>
    <w:p>
      <w:pPr>
        <w:pStyle w:val="ListParagraph"/>
        <w:numPr>
          <w:ilvl w:val="2"/>
          <w:numId w:val="61"/>
        </w:numPr>
        <w:tabs>
          <w:tab w:pos="1441" w:val="left" w:leader="none"/>
        </w:tabs>
        <w:spacing w:line="259" w:lineRule="auto" w:before="9" w:after="0"/>
        <w:ind w:left="1441" w:right="354" w:hanging="360"/>
        <w:jc w:val="both"/>
        <w:rPr>
          <w:sz w:val="20"/>
        </w:rPr>
      </w:pPr>
      <w:r>
        <w:rPr>
          <w:sz w:val="20"/>
        </w:rPr>
        <w:t>Traffic and Road Safety, involving potential traffic and road safety risks to workers, affected communities, and road users throughout</w:t>
      </w:r>
      <w:r>
        <w:rPr>
          <w:spacing w:val="-1"/>
          <w:sz w:val="20"/>
        </w:rPr>
        <w:t> </w:t>
      </w:r>
      <w:r>
        <w:rPr>
          <w:sz w:val="20"/>
        </w:rPr>
        <w:t>the project</w:t>
      </w:r>
      <w:r>
        <w:rPr>
          <w:spacing w:val="-1"/>
          <w:sz w:val="20"/>
        </w:rPr>
        <w:t> </w:t>
      </w:r>
      <w:r>
        <w:rPr>
          <w:sz w:val="20"/>
        </w:rPr>
        <w:t>life cycle; vehicles or fleets of vehicles owned or leased for project purposes; and the use of project equipment that could have an impact on public roads or other public infrastructure</w:t>
      </w:r>
    </w:p>
    <w:p>
      <w:pPr>
        <w:pStyle w:val="ListParagraph"/>
        <w:numPr>
          <w:ilvl w:val="2"/>
          <w:numId w:val="61"/>
        </w:numPr>
        <w:tabs>
          <w:tab w:pos="1441" w:val="left" w:leader="none"/>
        </w:tabs>
        <w:spacing w:line="256" w:lineRule="auto" w:before="0" w:after="0"/>
        <w:ind w:left="1441" w:right="352" w:hanging="360"/>
        <w:jc w:val="both"/>
        <w:rPr>
          <w:sz w:val="20"/>
        </w:rPr>
      </w:pPr>
      <w:r>
        <w:rPr>
          <w:sz w:val="20"/>
        </w:rPr>
        <w:t>Community Exposure to Health Issues, including community exposure to waterborne, water based, water-related, and vector-borne diseases, and communicable and non-communicable diseases that could result from project activities, taking into consideration differentiated exposure to and higher sensitivity of vulnerable groups</w:t>
      </w:r>
    </w:p>
    <w:p>
      <w:pPr>
        <w:pStyle w:val="ListParagraph"/>
        <w:numPr>
          <w:ilvl w:val="2"/>
          <w:numId w:val="61"/>
        </w:numPr>
        <w:tabs>
          <w:tab w:pos="1441" w:val="left" w:leader="none"/>
        </w:tabs>
        <w:spacing w:line="254" w:lineRule="auto" w:before="0" w:after="0"/>
        <w:ind w:left="1441" w:right="359" w:hanging="360"/>
        <w:jc w:val="both"/>
        <w:rPr>
          <w:sz w:val="20"/>
        </w:rPr>
      </w:pPr>
      <w:r>
        <w:rPr>
          <w:sz w:val="20"/>
        </w:rPr>
        <w:t>Security Personnel</w:t>
      </w:r>
      <w:r>
        <w:rPr>
          <w:b/>
          <w:sz w:val="20"/>
        </w:rPr>
        <w:t>, </w:t>
      </w:r>
      <w:r>
        <w:rPr>
          <w:sz w:val="20"/>
        </w:rPr>
        <w:t>addressing risks posed by direct or contracted workers providing security to safeguard its personnel and property to those within and outside the project site.</w:t>
      </w:r>
    </w:p>
    <w:p>
      <w:pPr>
        <w:pStyle w:val="ListParagraph"/>
        <w:numPr>
          <w:ilvl w:val="1"/>
          <w:numId w:val="61"/>
        </w:numPr>
        <w:tabs>
          <w:tab w:pos="720" w:val="left" w:leader="none"/>
        </w:tabs>
        <w:spacing w:line="240" w:lineRule="auto" w:before="0" w:after="0"/>
        <w:ind w:left="720" w:right="0" w:hanging="360"/>
        <w:jc w:val="left"/>
        <w:rPr>
          <w:sz w:val="20"/>
        </w:rPr>
      </w:pPr>
      <w:r>
        <w:rPr>
          <w:sz w:val="20"/>
        </w:rPr>
        <w:t>Project</w:t>
      </w:r>
      <w:r>
        <w:rPr>
          <w:spacing w:val="-7"/>
          <w:sz w:val="20"/>
        </w:rPr>
        <w:t> </w:t>
      </w:r>
      <w:r>
        <w:rPr>
          <w:sz w:val="20"/>
        </w:rPr>
        <w:t>requirements</w:t>
      </w:r>
      <w:r>
        <w:rPr>
          <w:spacing w:val="-1"/>
          <w:sz w:val="20"/>
        </w:rPr>
        <w:t> </w:t>
      </w:r>
      <w:r>
        <w:rPr>
          <w:sz w:val="20"/>
        </w:rPr>
        <w:t>that</w:t>
      </w:r>
      <w:r>
        <w:rPr>
          <w:spacing w:val="-4"/>
          <w:sz w:val="20"/>
        </w:rPr>
        <w:t> </w:t>
      </w:r>
      <w:r>
        <w:rPr>
          <w:sz w:val="20"/>
        </w:rPr>
        <w:t>the</w:t>
      </w:r>
      <w:r>
        <w:rPr>
          <w:spacing w:val="-3"/>
          <w:sz w:val="20"/>
        </w:rPr>
        <w:t> </w:t>
      </w:r>
      <w:r>
        <w:rPr>
          <w:sz w:val="20"/>
        </w:rPr>
        <w:t>implementing</w:t>
      </w:r>
      <w:r>
        <w:rPr>
          <w:spacing w:val="-2"/>
          <w:sz w:val="20"/>
        </w:rPr>
        <w:t> </w:t>
      </w:r>
      <w:r>
        <w:rPr>
          <w:sz w:val="20"/>
        </w:rPr>
        <w:t>entities</w:t>
      </w:r>
      <w:r>
        <w:rPr>
          <w:spacing w:val="-2"/>
          <w:sz w:val="20"/>
        </w:rPr>
        <w:t> </w:t>
      </w:r>
      <w:r>
        <w:rPr>
          <w:sz w:val="20"/>
        </w:rPr>
        <w:t>follow</w:t>
      </w:r>
      <w:r>
        <w:rPr>
          <w:spacing w:val="-1"/>
          <w:sz w:val="20"/>
        </w:rPr>
        <w:t> </w:t>
      </w:r>
      <w:r>
        <w:rPr>
          <w:sz w:val="20"/>
        </w:rPr>
        <w:t>to</w:t>
      </w:r>
      <w:r>
        <w:rPr>
          <w:spacing w:val="1"/>
          <w:sz w:val="20"/>
        </w:rPr>
        <w:t> </w:t>
      </w:r>
      <w:r>
        <w:rPr>
          <w:sz w:val="20"/>
        </w:rPr>
        <w:t>achieve</w:t>
      </w:r>
      <w:r>
        <w:rPr>
          <w:spacing w:val="-2"/>
          <w:sz w:val="20"/>
        </w:rPr>
        <w:t> objectives.</w:t>
      </w:r>
    </w:p>
    <w:p>
      <w:pPr>
        <w:pStyle w:val="ListParagraph"/>
        <w:numPr>
          <w:ilvl w:val="1"/>
          <w:numId w:val="61"/>
        </w:numPr>
        <w:tabs>
          <w:tab w:pos="721" w:val="left" w:leader="none"/>
        </w:tabs>
        <w:spacing w:line="259" w:lineRule="auto" w:before="19" w:after="0"/>
        <w:ind w:left="721" w:right="361" w:hanging="361"/>
        <w:jc w:val="left"/>
        <w:rPr>
          <w:sz w:val="20"/>
        </w:rPr>
      </w:pPr>
      <w:r>
        <w:rPr>
          <w:sz w:val="20"/>
        </w:rPr>
        <w:t>An implementation schedule for the key activities, considering the planned timing of construction and other project activities.</w:t>
      </w:r>
    </w:p>
    <w:p>
      <w:pPr>
        <w:pStyle w:val="ListParagraph"/>
        <w:numPr>
          <w:ilvl w:val="1"/>
          <w:numId w:val="61"/>
        </w:numPr>
        <w:tabs>
          <w:tab w:pos="720" w:val="left" w:leader="none"/>
        </w:tabs>
        <w:spacing w:line="240" w:lineRule="auto" w:before="2" w:after="0"/>
        <w:ind w:left="720" w:right="0" w:hanging="360"/>
        <w:jc w:val="left"/>
        <w:rPr>
          <w:sz w:val="20"/>
        </w:rPr>
      </w:pPr>
      <w:r>
        <w:rPr>
          <w:sz w:val="20"/>
        </w:rPr>
        <w:t>Institutional</w:t>
      </w:r>
      <w:r>
        <w:rPr>
          <w:spacing w:val="-6"/>
          <w:sz w:val="20"/>
        </w:rPr>
        <w:t> </w:t>
      </w:r>
      <w:r>
        <w:rPr>
          <w:sz w:val="20"/>
        </w:rPr>
        <w:t>responsibilities</w:t>
      </w:r>
      <w:r>
        <w:rPr>
          <w:spacing w:val="-4"/>
          <w:sz w:val="20"/>
        </w:rPr>
        <w:t> </w:t>
      </w:r>
      <w:r>
        <w:rPr>
          <w:sz w:val="20"/>
        </w:rPr>
        <w:t>for</w:t>
      </w:r>
      <w:r>
        <w:rPr>
          <w:spacing w:val="-4"/>
          <w:sz w:val="20"/>
        </w:rPr>
        <w:t> </w:t>
      </w:r>
      <w:r>
        <w:rPr>
          <w:sz w:val="20"/>
        </w:rPr>
        <w:t>plan</w:t>
      </w:r>
      <w:r>
        <w:rPr>
          <w:spacing w:val="-5"/>
          <w:sz w:val="20"/>
        </w:rPr>
        <w:t> </w:t>
      </w:r>
      <w:r>
        <w:rPr>
          <w:spacing w:val="-2"/>
          <w:sz w:val="20"/>
        </w:rPr>
        <w:t>implementation.</w:t>
      </w:r>
    </w:p>
    <w:p>
      <w:pPr>
        <w:pStyle w:val="ListParagraph"/>
        <w:numPr>
          <w:ilvl w:val="1"/>
          <w:numId w:val="61"/>
        </w:numPr>
        <w:tabs>
          <w:tab w:pos="721" w:val="left" w:leader="none"/>
        </w:tabs>
        <w:spacing w:line="254" w:lineRule="auto" w:before="20" w:after="0"/>
        <w:ind w:left="721" w:right="355" w:hanging="361"/>
        <w:jc w:val="left"/>
        <w:rPr>
          <w:sz w:val="20"/>
        </w:rPr>
      </w:pPr>
      <w:r>
        <w:rPr>
          <w:sz w:val="20"/>
        </w:rPr>
        <w:t>Cost</w:t>
      </w:r>
      <w:r>
        <w:rPr>
          <w:spacing w:val="-4"/>
          <w:sz w:val="20"/>
        </w:rPr>
        <w:t> </w:t>
      </w:r>
      <w:r>
        <w:rPr>
          <w:sz w:val="20"/>
        </w:rPr>
        <w:t>estimate</w:t>
      </w:r>
      <w:r>
        <w:rPr>
          <w:spacing w:val="-2"/>
          <w:sz w:val="20"/>
        </w:rPr>
        <w:t> </w:t>
      </w:r>
      <w:r>
        <w:rPr>
          <w:sz w:val="20"/>
        </w:rPr>
        <w:t>for</w:t>
      </w:r>
      <w:r>
        <w:rPr>
          <w:spacing w:val="-2"/>
          <w:sz w:val="20"/>
        </w:rPr>
        <w:t> </w:t>
      </w:r>
      <w:r>
        <w:rPr>
          <w:sz w:val="20"/>
        </w:rPr>
        <w:t>plan</w:t>
      </w:r>
      <w:r>
        <w:rPr>
          <w:spacing w:val="-3"/>
          <w:sz w:val="20"/>
        </w:rPr>
        <w:t> </w:t>
      </w:r>
      <w:r>
        <w:rPr>
          <w:sz w:val="20"/>
        </w:rPr>
        <w:t>implementation,</w:t>
      </w:r>
      <w:r>
        <w:rPr>
          <w:spacing w:val="-3"/>
          <w:sz w:val="20"/>
        </w:rPr>
        <w:t> </w:t>
      </w:r>
      <w:r>
        <w:rPr>
          <w:sz w:val="20"/>
        </w:rPr>
        <w:t>including</w:t>
      </w:r>
      <w:r>
        <w:rPr>
          <w:spacing w:val="-2"/>
          <w:sz w:val="20"/>
        </w:rPr>
        <w:t> </w:t>
      </w:r>
      <w:r>
        <w:rPr>
          <w:sz w:val="20"/>
        </w:rPr>
        <w:t>up-front</w:t>
      </w:r>
      <w:r>
        <w:rPr>
          <w:spacing w:val="-4"/>
          <w:sz w:val="20"/>
        </w:rPr>
        <w:t> </w:t>
      </w:r>
      <w:r>
        <w:rPr>
          <w:sz w:val="20"/>
        </w:rPr>
        <w:t>investment</w:t>
      </w:r>
      <w:r>
        <w:rPr>
          <w:spacing w:val="-4"/>
          <w:sz w:val="20"/>
        </w:rPr>
        <w:t> </w:t>
      </w:r>
      <w:r>
        <w:rPr>
          <w:sz w:val="20"/>
        </w:rPr>
        <w:t>costs</w:t>
      </w:r>
      <w:r>
        <w:rPr>
          <w:spacing w:val="-1"/>
          <w:sz w:val="20"/>
        </w:rPr>
        <w:t> </w:t>
      </w:r>
      <w:r>
        <w:rPr>
          <w:sz w:val="20"/>
        </w:rPr>
        <w:t>and</w:t>
      </w:r>
      <w:r>
        <w:rPr>
          <w:spacing w:val="-3"/>
          <w:sz w:val="20"/>
        </w:rPr>
        <w:t> </w:t>
      </w:r>
      <w:r>
        <w:rPr>
          <w:sz w:val="20"/>
        </w:rPr>
        <w:t>long-term</w:t>
      </w:r>
      <w:r>
        <w:rPr>
          <w:spacing w:val="-2"/>
          <w:sz w:val="20"/>
        </w:rPr>
        <w:t> </w:t>
      </w:r>
      <w:r>
        <w:rPr>
          <w:sz w:val="20"/>
        </w:rPr>
        <w:t>recurrent</w:t>
      </w:r>
      <w:r>
        <w:rPr>
          <w:spacing w:val="-4"/>
          <w:sz w:val="20"/>
        </w:rPr>
        <w:t> </w:t>
      </w:r>
      <w:r>
        <w:rPr>
          <w:sz w:val="20"/>
        </w:rPr>
        <w:t>costs.</w:t>
      </w:r>
      <w:r>
        <w:rPr>
          <w:spacing w:val="-3"/>
          <w:sz w:val="20"/>
        </w:rPr>
        <w:t> </w:t>
      </w:r>
      <w:r>
        <w:rPr>
          <w:sz w:val="20"/>
        </w:rPr>
        <w:t>The plan also specifies funding sources for these costs.</w:t>
      </w:r>
    </w:p>
    <w:p>
      <w:pPr>
        <w:pStyle w:val="BodyText"/>
        <w:spacing w:before="168"/>
        <w:ind w:left="360" w:right="366"/>
        <w:jc w:val="both"/>
      </w:pPr>
      <w:r>
        <w:rPr/>
        <w:t>The</w:t>
      </w:r>
      <w:r>
        <w:rPr>
          <w:spacing w:val="-2"/>
        </w:rPr>
        <w:t> </w:t>
      </w:r>
      <w:r>
        <w:rPr/>
        <w:t>CHP</w:t>
      </w:r>
      <w:r>
        <w:rPr>
          <w:spacing w:val="-1"/>
        </w:rPr>
        <w:t> </w:t>
      </w:r>
      <w:r>
        <w:rPr/>
        <w:t>can</w:t>
      </w:r>
      <w:r>
        <w:rPr>
          <w:spacing w:val="-3"/>
        </w:rPr>
        <w:t> </w:t>
      </w:r>
      <w:r>
        <w:rPr/>
        <w:t>also</w:t>
      </w:r>
      <w:r>
        <w:rPr>
          <w:spacing w:val="-3"/>
        </w:rPr>
        <w:t> </w:t>
      </w:r>
      <w:r>
        <w:rPr/>
        <w:t>cover traffic</w:t>
      </w:r>
      <w:r>
        <w:rPr>
          <w:spacing w:val="-2"/>
        </w:rPr>
        <w:t> </w:t>
      </w:r>
      <w:r>
        <w:rPr/>
        <w:t>and road safety, management</w:t>
      </w:r>
      <w:r>
        <w:rPr>
          <w:spacing w:val="-4"/>
        </w:rPr>
        <w:t> </w:t>
      </w:r>
      <w:r>
        <w:rPr/>
        <w:t>of</w:t>
      </w:r>
      <w:r>
        <w:rPr>
          <w:spacing w:val="-4"/>
        </w:rPr>
        <w:t> </w:t>
      </w:r>
      <w:r>
        <w:rPr/>
        <w:t>hazardous</w:t>
      </w:r>
      <w:r>
        <w:rPr>
          <w:spacing w:val="-1"/>
        </w:rPr>
        <w:t> </w:t>
      </w:r>
      <w:r>
        <w:rPr/>
        <w:t>waste</w:t>
      </w:r>
      <w:r>
        <w:rPr>
          <w:spacing w:val="-2"/>
        </w:rPr>
        <w:t> </w:t>
      </w:r>
      <w:r>
        <w:rPr/>
        <w:t>and emergency</w:t>
      </w:r>
      <w:r>
        <w:rPr>
          <w:spacing w:val="-3"/>
        </w:rPr>
        <w:t> </w:t>
      </w:r>
      <w:r>
        <w:rPr/>
        <w:t>preparedness</w:t>
      </w:r>
      <w:r>
        <w:rPr>
          <w:spacing w:val="-1"/>
        </w:rPr>
        <w:t> </w:t>
      </w:r>
      <w:r>
        <w:rPr/>
        <w:t>and </w:t>
      </w:r>
      <w:r>
        <w:rPr>
          <w:spacing w:val="-2"/>
        </w:rPr>
        <w:t>response.</w:t>
      </w:r>
    </w:p>
    <w:p>
      <w:pPr>
        <w:pStyle w:val="BodyText"/>
        <w:spacing w:before="242"/>
        <w:ind w:left="360" w:right="353"/>
        <w:jc w:val="both"/>
      </w:pPr>
      <w:r>
        <w:rPr>
          <w:b/>
          <w:color w:val="2E5395"/>
        </w:rPr>
        <w:t>Waste</w:t>
      </w:r>
      <w:r>
        <w:rPr>
          <w:b/>
          <w:color w:val="2E5395"/>
          <w:spacing w:val="-8"/>
        </w:rPr>
        <w:t> </w:t>
      </w:r>
      <w:r>
        <w:rPr>
          <w:b/>
          <w:color w:val="2E5395"/>
        </w:rPr>
        <w:t>management</w:t>
      </w:r>
      <w:r>
        <w:rPr>
          <w:b/>
          <w:color w:val="2E5395"/>
          <w:spacing w:val="-11"/>
        </w:rPr>
        <w:t> </w:t>
      </w:r>
      <w:r>
        <w:rPr>
          <w:b/>
          <w:color w:val="2E5395"/>
        </w:rPr>
        <w:t>plan</w:t>
      </w:r>
      <w:r>
        <w:rPr>
          <w:b/>
          <w:color w:val="2E5395"/>
          <w:spacing w:val="-5"/>
        </w:rPr>
        <w:t> </w:t>
      </w:r>
      <w:r>
        <w:rPr>
          <w:b/>
          <w:color w:val="2E5395"/>
        </w:rPr>
        <w:t>(WMP):</w:t>
      </w:r>
      <w:r>
        <w:rPr>
          <w:b/>
          <w:color w:val="2E5395"/>
          <w:spacing w:val="-4"/>
        </w:rPr>
        <w:t> </w:t>
      </w:r>
      <w:r>
        <w:rPr/>
        <w:t>The</w:t>
      </w:r>
      <w:r>
        <w:rPr>
          <w:spacing w:val="-7"/>
        </w:rPr>
        <w:t> </w:t>
      </w:r>
      <w:r>
        <w:rPr/>
        <w:t>generation</w:t>
      </w:r>
      <w:r>
        <w:rPr>
          <w:spacing w:val="-8"/>
        </w:rPr>
        <w:t> </w:t>
      </w:r>
      <w:r>
        <w:rPr/>
        <w:t>of</w:t>
      </w:r>
      <w:r>
        <w:rPr>
          <w:spacing w:val="-9"/>
        </w:rPr>
        <w:t> </w:t>
      </w:r>
      <w:r>
        <w:rPr/>
        <w:t>waste</w:t>
      </w:r>
      <w:r>
        <w:rPr>
          <w:spacing w:val="-7"/>
        </w:rPr>
        <w:t> </w:t>
      </w:r>
      <w:r>
        <w:rPr/>
        <w:t>must</w:t>
      </w:r>
      <w:r>
        <w:rPr>
          <w:spacing w:val="-10"/>
        </w:rPr>
        <w:t> </w:t>
      </w:r>
      <w:r>
        <w:rPr/>
        <w:t>be</w:t>
      </w:r>
      <w:r>
        <w:rPr>
          <w:spacing w:val="-7"/>
        </w:rPr>
        <w:t> </w:t>
      </w:r>
      <w:r>
        <w:rPr/>
        <w:t>considered</w:t>
      </w:r>
      <w:r>
        <w:rPr>
          <w:spacing w:val="-7"/>
        </w:rPr>
        <w:t> </w:t>
      </w:r>
      <w:r>
        <w:rPr/>
        <w:t>from</w:t>
      </w:r>
      <w:r>
        <w:rPr>
          <w:spacing w:val="-8"/>
        </w:rPr>
        <w:t> </w:t>
      </w:r>
      <w:r>
        <w:rPr/>
        <w:t>the</w:t>
      </w:r>
      <w:r>
        <w:rPr>
          <w:spacing w:val="-7"/>
        </w:rPr>
        <w:t> </w:t>
      </w:r>
      <w:r>
        <w:rPr/>
        <w:t>very</w:t>
      </w:r>
      <w:r>
        <w:rPr>
          <w:spacing w:val="-8"/>
        </w:rPr>
        <w:t> </w:t>
      </w:r>
      <w:r>
        <w:rPr/>
        <w:t>beginning -</w:t>
      </w:r>
      <w:r>
        <w:rPr>
          <w:spacing w:val="-9"/>
        </w:rPr>
        <w:t> </w:t>
      </w:r>
      <w:r>
        <w:rPr/>
        <w:t>during</w:t>
      </w:r>
      <w:r>
        <w:rPr>
          <w:spacing w:val="-7"/>
        </w:rPr>
        <w:t> </w:t>
      </w:r>
      <w:r>
        <w:rPr/>
        <w:t>the planning</w:t>
      </w:r>
      <w:r>
        <w:rPr>
          <w:spacing w:val="-12"/>
        </w:rPr>
        <w:t> </w:t>
      </w:r>
      <w:r>
        <w:rPr/>
        <w:t>contracting,</w:t>
      </w:r>
      <w:r>
        <w:rPr>
          <w:spacing w:val="-11"/>
        </w:rPr>
        <w:t> </w:t>
      </w:r>
      <w:r>
        <w:rPr/>
        <w:t>construction</w:t>
      </w:r>
      <w:r>
        <w:rPr>
          <w:spacing w:val="-11"/>
        </w:rPr>
        <w:t> </w:t>
      </w:r>
      <w:r>
        <w:rPr/>
        <w:t>and</w:t>
      </w:r>
      <w:r>
        <w:rPr>
          <w:spacing w:val="-12"/>
        </w:rPr>
        <w:t> </w:t>
      </w:r>
      <w:r>
        <w:rPr/>
        <w:t>implementing</w:t>
      </w:r>
      <w:r>
        <w:rPr>
          <w:spacing w:val="-11"/>
        </w:rPr>
        <w:t> </w:t>
      </w:r>
      <w:r>
        <w:rPr/>
        <w:t>phases</w:t>
      </w:r>
      <w:r>
        <w:rPr>
          <w:spacing w:val="-11"/>
        </w:rPr>
        <w:t> </w:t>
      </w:r>
      <w:r>
        <w:rPr/>
        <w:t>of</w:t>
      </w:r>
      <w:r>
        <w:rPr>
          <w:spacing w:val="-12"/>
        </w:rPr>
        <w:t> </w:t>
      </w:r>
      <w:r>
        <w:rPr/>
        <w:t>a</w:t>
      </w:r>
      <w:r>
        <w:rPr>
          <w:spacing w:val="-11"/>
        </w:rPr>
        <w:t> </w:t>
      </w:r>
      <w:r>
        <w:rPr/>
        <w:t>subproject.</w:t>
      </w:r>
      <w:r>
        <w:rPr>
          <w:spacing w:val="-11"/>
        </w:rPr>
        <w:t> </w:t>
      </w:r>
      <w:r>
        <w:rPr/>
        <w:t>Measures</w:t>
      </w:r>
      <w:r>
        <w:rPr>
          <w:spacing w:val="-12"/>
        </w:rPr>
        <w:t> </w:t>
      </w:r>
      <w:r>
        <w:rPr/>
        <w:t>should</w:t>
      </w:r>
      <w:r>
        <w:rPr>
          <w:spacing w:val="-11"/>
        </w:rPr>
        <w:t> </w:t>
      </w:r>
      <w:r>
        <w:rPr/>
        <w:t>be</w:t>
      </w:r>
      <w:r>
        <w:rPr>
          <w:spacing w:val="-11"/>
        </w:rPr>
        <w:t> </w:t>
      </w:r>
      <w:r>
        <w:rPr/>
        <w:t>taken</w:t>
      </w:r>
      <w:r>
        <w:rPr>
          <w:spacing w:val="-11"/>
        </w:rPr>
        <w:t> </w:t>
      </w:r>
      <w:r>
        <w:rPr/>
        <w:t>to</w:t>
      </w:r>
      <w:r>
        <w:rPr>
          <w:spacing w:val="-8"/>
        </w:rPr>
        <w:t> </w:t>
      </w:r>
      <w:r>
        <w:rPr/>
        <w:t>minimize, manage, and dispose all types of waste that</w:t>
      </w:r>
      <w:r>
        <w:rPr>
          <w:spacing w:val="-1"/>
        </w:rPr>
        <w:t> </w:t>
      </w:r>
      <w:r>
        <w:rPr/>
        <w:t>could be generated by all the project</w:t>
      </w:r>
      <w:r>
        <w:rPr>
          <w:spacing w:val="-1"/>
        </w:rPr>
        <w:t> </w:t>
      </w:r>
      <w:r>
        <w:rPr/>
        <w:t>activities. A WMP where needed must be developed for subproject activities. It will include the management of solid, liquid, and gas wastes. It shall include</w:t>
      </w:r>
      <w:r>
        <w:rPr>
          <w:spacing w:val="-7"/>
        </w:rPr>
        <w:t> </w:t>
      </w:r>
      <w:r>
        <w:rPr/>
        <w:t>measures</w:t>
      </w:r>
      <w:r>
        <w:rPr>
          <w:spacing w:val="-6"/>
        </w:rPr>
        <w:t> </w:t>
      </w:r>
      <w:r>
        <w:rPr/>
        <w:t>to</w:t>
      </w:r>
      <w:r>
        <w:rPr>
          <w:spacing w:val="-8"/>
        </w:rPr>
        <w:t> </w:t>
      </w:r>
      <w:r>
        <w:rPr/>
        <w:t>manage</w:t>
      </w:r>
      <w:r>
        <w:rPr>
          <w:spacing w:val="-7"/>
        </w:rPr>
        <w:t> </w:t>
      </w:r>
      <w:r>
        <w:rPr/>
        <w:t>asbestos</w:t>
      </w:r>
      <w:r>
        <w:rPr>
          <w:spacing w:val="-7"/>
        </w:rPr>
        <w:t> </w:t>
      </w:r>
      <w:r>
        <w:rPr/>
        <w:t>and</w:t>
      </w:r>
      <w:r>
        <w:rPr>
          <w:spacing w:val="-3"/>
        </w:rPr>
        <w:t> </w:t>
      </w:r>
      <w:r>
        <w:rPr/>
        <w:t>other</w:t>
      </w:r>
      <w:r>
        <w:rPr>
          <w:spacing w:val="-7"/>
        </w:rPr>
        <w:t> </w:t>
      </w:r>
      <w:r>
        <w:rPr/>
        <w:t>dangerous</w:t>
      </w:r>
      <w:r>
        <w:rPr>
          <w:spacing w:val="-7"/>
        </w:rPr>
        <w:t> </w:t>
      </w:r>
      <w:r>
        <w:rPr/>
        <w:t>materials</w:t>
      </w:r>
      <w:r>
        <w:rPr>
          <w:spacing w:val="-6"/>
        </w:rPr>
        <w:t> </w:t>
      </w:r>
      <w:r>
        <w:rPr/>
        <w:t>(electrical</w:t>
      </w:r>
      <w:r>
        <w:rPr>
          <w:spacing w:val="-9"/>
        </w:rPr>
        <w:t> </w:t>
      </w:r>
      <w:r>
        <w:rPr/>
        <w:t>wastes,</w:t>
      </w:r>
      <w:r>
        <w:rPr>
          <w:spacing w:val="-2"/>
        </w:rPr>
        <w:t> </w:t>
      </w:r>
      <w:r>
        <w:rPr/>
        <w:t>toxic</w:t>
      </w:r>
      <w:r>
        <w:rPr>
          <w:spacing w:val="-2"/>
        </w:rPr>
        <w:t> </w:t>
      </w:r>
      <w:r>
        <w:rPr/>
        <w:t>chemicals,</w:t>
      </w:r>
      <w:r>
        <w:rPr>
          <w:spacing w:val="-8"/>
        </w:rPr>
        <w:t> </w:t>
      </w:r>
      <w:r>
        <w:rPr/>
        <w:t>and</w:t>
      </w:r>
      <w:r>
        <w:rPr>
          <w:spacing w:val="-8"/>
        </w:rPr>
        <w:t> </w:t>
      </w:r>
      <w:r>
        <w:rPr/>
        <w:t>paints, etc.), that could be used or be generated during the demolition, construction, upgrade or renewal of installations and infrastructure; as well during implementing activities (paper, office materials, paints, etc.). The WMP must comply with the existing country legislation and regulations. The basic content should include:</w:t>
      </w:r>
    </w:p>
    <w:p>
      <w:pPr>
        <w:pStyle w:val="ListParagraph"/>
        <w:numPr>
          <w:ilvl w:val="0"/>
          <w:numId w:val="62"/>
        </w:numPr>
        <w:tabs>
          <w:tab w:pos="1080" w:val="left" w:leader="none"/>
        </w:tabs>
        <w:spacing w:line="240" w:lineRule="auto" w:before="2" w:after="0"/>
        <w:ind w:left="1080" w:right="0" w:hanging="359"/>
        <w:jc w:val="left"/>
        <w:rPr>
          <w:sz w:val="20"/>
        </w:rPr>
      </w:pPr>
      <w:r>
        <w:rPr>
          <w:sz w:val="20"/>
        </w:rPr>
        <w:t>Objective</w:t>
      </w:r>
      <w:r>
        <w:rPr>
          <w:spacing w:val="-2"/>
          <w:sz w:val="20"/>
        </w:rPr>
        <w:t> </w:t>
      </w:r>
      <w:r>
        <w:rPr>
          <w:sz w:val="20"/>
        </w:rPr>
        <w:t>of</w:t>
      </w:r>
      <w:r>
        <w:rPr>
          <w:spacing w:val="-4"/>
          <w:sz w:val="20"/>
        </w:rPr>
        <w:t> </w:t>
      </w:r>
      <w:r>
        <w:rPr>
          <w:sz w:val="20"/>
        </w:rPr>
        <w:t>the</w:t>
      </w:r>
      <w:r>
        <w:rPr>
          <w:spacing w:val="-1"/>
          <w:sz w:val="20"/>
        </w:rPr>
        <w:t> </w:t>
      </w:r>
      <w:r>
        <w:rPr>
          <w:spacing w:val="-5"/>
          <w:sz w:val="20"/>
        </w:rPr>
        <w:t>WMP</w:t>
      </w:r>
    </w:p>
    <w:p>
      <w:pPr>
        <w:pStyle w:val="ListParagraph"/>
        <w:numPr>
          <w:ilvl w:val="0"/>
          <w:numId w:val="62"/>
        </w:numPr>
        <w:tabs>
          <w:tab w:pos="1080" w:val="left" w:leader="none"/>
        </w:tabs>
        <w:spacing w:line="240" w:lineRule="auto" w:before="21" w:after="0"/>
        <w:ind w:left="1080" w:right="0" w:hanging="359"/>
        <w:jc w:val="left"/>
        <w:rPr>
          <w:sz w:val="20"/>
        </w:rPr>
      </w:pPr>
      <w:r>
        <w:rPr>
          <w:sz w:val="20"/>
        </w:rPr>
        <w:t>Description</w:t>
      </w:r>
      <w:r>
        <w:rPr>
          <w:spacing w:val="-4"/>
          <w:sz w:val="20"/>
        </w:rPr>
        <w:t> </w:t>
      </w:r>
      <w:r>
        <w:rPr>
          <w:sz w:val="20"/>
        </w:rPr>
        <w:t>of</w:t>
      </w:r>
      <w:r>
        <w:rPr>
          <w:spacing w:val="-4"/>
          <w:sz w:val="20"/>
        </w:rPr>
        <w:t> </w:t>
      </w:r>
      <w:r>
        <w:rPr>
          <w:sz w:val="20"/>
        </w:rPr>
        <w:t>waste</w:t>
      </w:r>
      <w:r>
        <w:rPr>
          <w:spacing w:val="-2"/>
          <w:sz w:val="20"/>
        </w:rPr>
        <w:t> </w:t>
      </w:r>
      <w:r>
        <w:rPr>
          <w:sz w:val="20"/>
        </w:rPr>
        <w:t>generating</w:t>
      </w:r>
      <w:r>
        <w:rPr>
          <w:spacing w:val="-2"/>
          <w:sz w:val="20"/>
        </w:rPr>
        <w:t> </w:t>
      </w:r>
      <w:r>
        <w:rPr>
          <w:sz w:val="20"/>
        </w:rPr>
        <w:t>activities</w:t>
      </w:r>
      <w:r>
        <w:rPr>
          <w:spacing w:val="-2"/>
          <w:sz w:val="20"/>
        </w:rPr>
        <w:t> </w:t>
      </w:r>
      <w:r>
        <w:rPr>
          <w:sz w:val="20"/>
        </w:rPr>
        <w:t>and</w:t>
      </w:r>
      <w:r>
        <w:rPr>
          <w:spacing w:val="-3"/>
          <w:sz w:val="20"/>
        </w:rPr>
        <w:t> </w:t>
      </w:r>
      <w:r>
        <w:rPr>
          <w:sz w:val="20"/>
        </w:rPr>
        <w:t>types</w:t>
      </w:r>
      <w:r>
        <w:rPr>
          <w:spacing w:val="-1"/>
          <w:sz w:val="20"/>
        </w:rPr>
        <w:t> </w:t>
      </w:r>
      <w:r>
        <w:rPr>
          <w:sz w:val="20"/>
        </w:rPr>
        <w:t>of</w:t>
      </w:r>
      <w:r>
        <w:rPr>
          <w:spacing w:val="-5"/>
          <w:sz w:val="20"/>
        </w:rPr>
        <w:t> </w:t>
      </w:r>
      <w:r>
        <w:rPr>
          <w:sz w:val="20"/>
        </w:rPr>
        <w:t>waste</w:t>
      </w:r>
      <w:r>
        <w:rPr>
          <w:spacing w:val="-2"/>
          <w:sz w:val="20"/>
        </w:rPr>
        <w:t> </w:t>
      </w:r>
      <w:r>
        <w:rPr>
          <w:sz w:val="20"/>
        </w:rPr>
        <w:t>likely</w:t>
      </w:r>
      <w:r>
        <w:rPr>
          <w:spacing w:val="-4"/>
          <w:sz w:val="20"/>
        </w:rPr>
        <w:t> </w:t>
      </w:r>
      <w:r>
        <w:rPr>
          <w:sz w:val="20"/>
        </w:rPr>
        <w:t>to</w:t>
      </w:r>
      <w:r>
        <w:rPr>
          <w:spacing w:val="-3"/>
          <w:sz w:val="20"/>
        </w:rPr>
        <w:t> </w:t>
      </w:r>
      <w:r>
        <w:rPr>
          <w:sz w:val="20"/>
        </w:rPr>
        <w:t>be</w:t>
      </w:r>
      <w:r>
        <w:rPr>
          <w:spacing w:val="-2"/>
          <w:sz w:val="20"/>
        </w:rPr>
        <w:t> generated</w:t>
      </w:r>
    </w:p>
    <w:p>
      <w:pPr>
        <w:pStyle w:val="ListParagraph"/>
        <w:numPr>
          <w:ilvl w:val="0"/>
          <w:numId w:val="62"/>
        </w:numPr>
        <w:tabs>
          <w:tab w:pos="1080" w:val="left" w:leader="none"/>
        </w:tabs>
        <w:spacing w:line="240" w:lineRule="auto" w:before="20" w:after="0"/>
        <w:ind w:left="1080" w:right="0" w:hanging="359"/>
        <w:jc w:val="left"/>
        <w:rPr>
          <w:sz w:val="20"/>
        </w:rPr>
      </w:pPr>
      <w:r>
        <w:rPr>
          <w:sz w:val="20"/>
        </w:rPr>
        <w:t>Measures</w:t>
      </w:r>
      <w:r>
        <w:rPr>
          <w:spacing w:val="-2"/>
          <w:sz w:val="20"/>
        </w:rPr>
        <w:t> </w:t>
      </w:r>
      <w:r>
        <w:rPr>
          <w:sz w:val="20"/>
        </w:rPr>
        <w:t>for</w:t>
      </w:r>
      <w:r>
        <w:rPr>
          <w:spacing w:val="-2"/>
          <w:sz w:val="20"/>
        </w:rPr>
        <w:t> </w:t>
      </w:r>
      <w:r>
        <w:rPr>
          <w:sz w:val="20"/>
        </w:rPr>
        <w:t>managing</w:t>
      </w:r>
      <w:r>
        <w:rPr>
          <w:spacing w:val="-2"/>
          <w:sz w:val="20"/>
        </w:rPr>
        <w:t> </w:t>
      </w:r>
      <w:r>
        <w:rPr>
          <w:sz w:val="20"/>
        </w:rPr>
        <w:t>the</w:t>
      </w:r>
      <w:r>
        <w:rPr>
          <w:spacing w:val="-1"/>
          <w:sz w:val="20"/>
        </w:rPr>
        <w:t> </w:t>
      </w:r>
      <w:r>
        <w:rPr>
          <w:sz w:val="20"/>
        </w:rPr>
        <w:t>waste</w:t>
      </w:r>
      <w:r>
        <w:rPr>
          <w:spacing w:val="-2"/>
          <w:sz w:val="20"/>
        </w:rPr>
        <w:t> generated</w:t>
      </w:r>
    </w:p>
    <w:p>
      <w:pPr>
        <w:pStyle w:val="ListParagraph"/>
        <w:numPr>
          <w:ilvl w:val="0"/>
          <w:numId w:val="62"/>
        </w:numPr>
        <w:tabs>
          <w:tab w:pos="1080" w:val="left" w:leader="none"/>
        </w:tabs>
        <w:spacing w:line="240" w:lineRule="auto" w:before="20" w:after="0"/>
        <w:ind w:left="1080" w:right="0" w:hanging="359"/>
        <w:jc w:val="left"/>
        <w:rPr>
          <w:sz w:val="20"/>
        </w:rPr>
      </w:pPr>
      <w:r>
        <w:rPr>
          <w:sz w:val="20"/>
        </w:rPr>
        <w:t>Permitting</w:t>
      </w:r>
      <w:r>
        <w:rPr>
          <w:spacing w:val="-5"/>
          <w:sz w:val="20"/>
        </w:rPr>
        <w:t> </w:t>
      </w:r>
      <w:r>
        <w:rPr>
          <w:sz w:val="20"/>
        </w:rPr>
        <w:t>requirements</w:t>
      </w:r>
      <w:r>
        <w:rPr>
          <w:spacing w:val="-2"/>
          <w:sz w:val="20"/>
        </w:rPr>
        <w:t> </w:t>
      </w:r>
      <w:r>
        <w:rPr>
          <w:sz w:val="20"/>
        </w:rPr>
        <w:t>for</w:t>
      </w:r>
      <w:r>
        <w:rPr>
          <w:spacing w:val="-3"/>
          <w:sz w:val="20"/>
        </w:rPr>
        <w:t> </w:t>
      </w:r>
      <w:r>
        <w:rPr>
          <w:sz w:val="20"/>
        </w:rPr>
        <w:t>the</w:t>
      </w:r>
      <w:r>
        <w:rPr>
          <w:spacing w:val="-3"/>
          <w:sz w:val="20"/>
        </w:rPr>
        <w:t> </w:t>
      </w:r>
      <w:r>
        <w:rPr>
          <w:sz w:val="20"/>
        </w:rPr>
        <w:t>disposal</w:t>
      </w:r>
      <w:r>
        <w:rPr>
          <w:spacing w:val="-4"/>
          <w:sz w:val="20"/>
        </w:rPr>
        <w:t> </w:t>
      </w:r>
      <w:r>
        <w:rPr>
          <w:sz w:val="20"/>
        </w:rPr>
        <w:t>of the</w:t>
      </w:r>
      <w:r>
        <w:rPr>
          <w:spacing w:val="-3"/>
          <w:sz w:val="20"/>
        </w:rPr>
        <w:t> </w:t>
      </w:r>
      <w:r>
        <w:rPr>
          <w:sz w:val="20"/>
        </w:rPr>
        <w:t>different types</w:t>
      </w:r>
      <w:r>
        <w:rPr>
          <w:spacing w:val="2"/>
          <w:sz w:val="20"/>
        </w:rPr>
        <w:t> </w:t>
      </w:r>
      <w:r>
        <w:rPr>
          <w:sz w:val="20"/>
        </w:rPr>
        <w:t>of</w:t>
      </w:r>
      <w:r>
        <w:rPr>
          <w:spacing w:val="-4"/>
          <w:sz w:val="20"/>
        </w:rPr>
        <w:t> </w:t>
      </w:r>
      <w:r>
        <w:rPr>
          <w:spacing w:val="-2"/>
          <w:sz w:val="20"/>
        </w:rPr>
        <w:t>wastes</w:t>
      </w:r>
    </w:p>
    <w:p>
      <w:pPr>
        <w:pStyle w:val="ListParagraph"/>
        <w:numPr>
          <w:ilvl w:val="0"/>
          <w:numId w:val="62"/>
        </w:numPr>
        <w:tabs>
          <w:tab w:pos="1081" w:val="left" w:leader="none"/>
        </w:tabs>
        <w:spacing w:line="254" w:lineRule="auto" w:before="20" w:after="0"/>
        <w:ind w:left="1081" w:right="361" w:hanging="360"/>
        <w:jc w:val="left"/>
        <w:rPr>
          <w:sz w:val="20"/>
        </w:rPr>
      </w:pPr>
      <w:r>
        <w:rPr>
          <w:sz w:val="20"/>
        </w:rPr>
        <w:t>Any special considerations such as avoiding burning of waste, community outreach or precautions in case of hazardous waste</w:t>
      </w:r>
    </w:p>
    <w:p>
      <w:pPr>
        <w:pStyle w:val="ListParagraph"/>
        <w:numPr>
          <w:ilvl w:val="0"/>
          <w:numId w:val="62"/>
        </w:numPr>
        <w:tabs>
          <w:tab w:pos="1080" w:val="left" w:leader="none"/>
        </w:tabs>
        <w:spacing w:line="240" w:lineRule="auto" w:before="7" w:after="0"/>
        <w:ind w:left="1080" w:right="0" w:hanging="359"/>
        <w:jc w:val="left"/>
        <w:rPr>
          <w:sz w:val="20"/>
        </w:rPr>
      </w:pPr>
      <w:r>
        <w:rPr>
          <w:sz w:val="20"/>
        </w:rPr>
        <w:t>Monitoring</w:t>
      </w:r>
      <w:r>
        <w:rPr>
          <w:spacing w:val="-7"/>
          <w:sz w:val="20"/>
        </w:rPr>
        <w:t> </w:t>
      </w:r>
      <w:r>
        <w:rPr>
          <w:spacing w:val="-2"/>
          <w:sz w:val="20"/>
        </w:rPr>
        <w:t>requirements</w:t>
      </w:r>
    </w:p>
    <w:p>
      <w:pPr>
        <w:pStyle w:val="ListParagraph"/>
        <w:numPr>
          <w:ilvl w:val="0"/>
          <w:numId w:val="62"/>
        </w:numPr>
        <w:tabs>
          <w:tab w:pos="1080" w:val="left" w:leader="none"/>
        </w:tabs>
        <w:spacing w:line="240" w:lineRule="auto" w:before="21" w:after="0"/>
        <w:ind w:left="1080" w:right="0" w:hanging="359"/>
        <w:jc w:val="left"/>
        <w:rPr>
          <w:sz w:val="20"/>
        </w:rPr>
      </w:pPr>
      <w:r>
        <w:rPr>
          <w:sz w:val="20"/>
        </w:rPr>
        <w:t>Adaptive</w:t>
      </w:r>
      <w:r>
        <w:rPr>
          <w:spacing w:val="-4"/>
          <w:sz w:val="20"/>
        </w:rPr>
        <w:t> </w:t>
      </w:r>
      <w:r>
        <w:rPr>
          <w:sz w:val="20"/>
        </w:rPr>
        <w:t>management</w:t>
      </w:r>
      <w:r>
        <w:rPr>
          <w:spacing w:val="-5"/>
          <w:sz w:val="20"/>
        </w:rPr>
        <w:t> </w:t>
      </w:r>
      <w:r>
        <w:rPr>
          <w:spacing w:val="-2"/>
          <w:sz w:val="20"/>
        </w:rPr>
        <w:t>arrangements</w:t>
      </w:r>
    </w:p>
    <w:p>
      <w:pPr>
        <w:pStyle w:val="BodyText"/>
        <w:spacing w:before="16"/>
        <w:ind w:left="360" w:right="364"/>
        <w:jc w:val="both"/>
      </w:pPr>
      <w:r>
        <w:rPr/>
        <w:t>The WMP</w:t>
      </w:r>
      <w:r>
        <w:rPr>
          <w:spacing w:val="-1"/>
        </w:rPr>
        <w:t> </w:t>
      </w:r>
      <w:r>
        <w:rPr/>
        <w:t>will be included as part of the ESMP in the case of Moderate risk subprojects and either be a part of the ESMP</w:t>
      </w:r>
      <w:r>
        <w:rPr>
          <w:spacing w:val="-7"/>
        </w:rPr>
        <w:t> </w:t>
      </w:r>
      <w:r>
        <w:rPr/>
        <w:t>or</w:t>
      </w:r>
      <w:r>
        <w:rPr>
          <w:spacing w:val="-7"/>
        </w:rPr>
        <w:t> </w:t>
      </w:r>
      <w:r>
        <w:rPr/>
        <w:t>a</w:t>
      </w:r>
      <w:r>
        <w:rPr>
          <w:spacing w:val="-8"/>
        </w:rPr>
        <w:t> </w:t>
      </w:r>
      <w:r>
        <w:rPr/>
        <w:t>standalone</w:t>
      </w:r>
      <w:r>
        <w:rPr>
          <w:spacing w:val="-7"/>
        </w:rPr>
        <w:t> </w:t>
      </w:r>
      <w:r>
        <w:rPr/>
        <w:t>document</w:t>
      </w:r>
      <w:r>
        <w:rPr>
          <w:spacing w:val="-9"/>
        </w:rPr>
        <w:t> </w:t>
      </w:r>
      <w:r>
        <w:rPr/>
        <w:t>for</w:t>
      </w:r>
      <w:r>
        <w:rPr>
          <w:spacing w:val="-1"/>
        </w:rPr>
        <w:t> </w:t>
      </w:r>
      <w:r>
        <w:rPr/>
        <w:t>Substantial</w:t>
      </w:r>
      <w:r>
        <w:rPr>
          <w:spacing w:val="-8"/>
        </w:rPr>
        <w:t> </w:t>
      </w:r>
      <w:r>
        <w:rPr/>
        <w:t>risk</w:t>
      </w:r>
      <w:r>
        <w:rPr>
          <w:spacing w:val="-8"/>
        </w:rPr>
        <w:t> </w:t>
      </w:r>
      <w:r>
        <w:rPr/>
        <w:t>projects.</w:t>
      </w:r>
      <w:r>
        <w:rPr>
          <w:spacing w:val="-7"/>
        </w:rPr>
        <w:t> </w:t>
      </w:r>
      <w:r>
        <w:rPr/>
        <w:t>The</w:t>
      </w:r>
      <w:r>
        <w:rPr>
          <w:spacing w:val="-6"/>
        </w:rPr>
        <w:t> </w:t>
      </w:r>
      <w:r>
        <w:rPr/>
        <w:t>ESIA</w:t>
      </w:r>
      <w:r>
        <w:rPr>
          <w:spacing w:val="-8"/>
        </w:rPr>
        <w:t> </w:t>
      </w:r>
      <w:r>
        <w:rPr/>
        <w:t>would</w:t>
      </w:r>
      <w:r>
        <w:rPr>
          <w:spacing w:val="-7"/>
        </w:rPr>
        <w:t> </w:t>
      </w:r>
      <w:r>
        <w:rPr/>
        <w:t>identify</w:t>
      </w:r>
      <w:r>
        <w:rPr>
          <w:spacing w:val="-7"/>
        </w:rPr>
        <w:t> </w:t>
      </w:r>
      <w:r>
        <w:rPr/>
        <w:t>if</w:t>
      </w:r>
      <w:r>
        <w:rPr>
          <w:spacing w:val="-8"/>
        </w:rPr>
        <w:t> </w:t>
      </w:r>
      <w:r>
        <w:rPr/>
        <w:t>a</w:t>
      </w:r>
      <w:r>
        <w:rPr>
          <w:spacing w:val="-3"/>
        </w:rPr>
        <w:t> </w:t>
      </w:r>
      <w:r>
        <w:rPr/>
        <w:t>separate</w:t>
      </w:r>
      <w:r>
        <w:rPr>
          <w:spacing w:val="-6"/>
        </w:rPr>
        <w:t> </w:t>
      </w:r>
      <w:r>
        <w:rPr/>
        <w:t>WMP</w:t>
      </w:r>
      <w:r>
        <w:rPr>
          <w:spacing w:val="-5"/>
        </w:rPr>
        <w:t> </w:t>
      </w:r>
      <w:r>
        <w:rPr/>
        <w:t>is</w:t>
      </w:r>
      <w:r>
        <w:rPr>
          <w:spacing w:val="-4"/>
        </w:rPr>
        <w:t> </w:t>
      </w:r>
      <w:r>
        <w:rPr>
          <w:spacing w:val="-2"/>
        </w:rPr>
        <w:t>required.</w:t>
      </w:r>
    </w:p>
    <w:p>
      <w:pPr>
        <w:tabs>
          <w:tab w:pos="9724" w:val="right" w:leader="none"/>
        </w:tabs>
        <w:spacing w:before="285"/>
        <w:ind w:left="360" w:right="0" w:firstLine="0"/>
        <w:jc w:val="left"/>
        <w:rPr>
          <w:sz w:val="16"/>
        </w:rPr>
      </w:pPr>
      <w:r>
        <w:rPr>
          <w:i/>
          <w:sz w:val="18"/>
        </w:rPr>
        <w:t>Caribbean</w:t>
      </w:r>
      <w:r>
        <w:rPr>
          <w:i/>
          <w:spacing w:val="-1"/>
          <w:sz w:val="18"/>
        </w:rPr>
        <w:t> </w:t>
      </w:r>
      <w:r>
        <w:rPr>
          <w:i/>
          <w:sz w:val="18"/>
        </w:rPr>
        <w:t>Efficient</w:t>
      </w:r>
      <w:r>
        <w:rPr>
          <w:i/>
          <w:spacing w:val="-3"/>
          <w:sz w:val="18"/>
        </w:rPr>
        <w:t> </w:t>
      </w:r>
      <w:r>
        <w:rPr>
          <w:i/>
          <w:sz w:val="18"/>
        </w:rPr>
        <w:t>and</w:t>
      </w:r>
      <w:r>
        <w:rPr>
          <w:i/>
          <w:spacing w:val="-1"/>
          <w:sz w:val="18"/>
        </w:rPr>
        <w:t> </w:t>
      </w:r>
      <w:r>
        <w:rPr>
          <w:i/>
          <w:sz w:val="18"/>
        </w:rPr>
        <w:t>Green-Energy</w:t>
      </w:r>
      <w:r>
        <w:rPr>
          <w:i/>
          <w:spacing w:val="-3"/>
          <w:sz w:val="18"/>
        </w:rPr>
        <w:t> </w:t>
      </w:r>
      <w:r>
        <w:rPr>
          <w:i/>
          <w:sz w:val="18"/>
        </w:rPr>
        <w:t>Buildings</w:t>
      </w:r>
      <w:r>
        <w:rPr>
          <w:i/>
          <w:spacing w:val="-7"/>
          <w:sz w:val="18"/>
        </w:rPr>
        <w:t> </w:t>
      </w:r>
      <w:r>
        <w:rPr>
          <w:i/>
          <w:spacing w:val="-2"/>
          <w:sz w:val="18"/>
        </w:rPr>
        <w:t>Project</w:t>
      </w:r>
      <w:r>
        <w:rPr>
          <w:i/>
          <w:sz w:val="18"/>
        </w:rPr>
        <w:tab/>
      </w:r>
      <w:r>
        <w:rPr>
          <w:spacing w:val="-7"/>
          <w:sz w:val="16"/>
        </w:rPr>
        <w:t>75</w:t>
      </w:r>
    </w:p>
    <w:p>
      <w:pPr>
        <w:spacing w:after="0"/>
        <w:jc w:val="left"/>
        <w:rPr>
          <w:sz w:val="16"/>
        </w:rPr>
        <w:sectPr>
          <w:footerReference w:type="default" r:id="rId63"/>
          <w:pgSz w:w="12240" w:h="15840"/>
          <w:pgMar w:header="0" w:footer="921" w:top="1420" w:bottom="1120" w:left="1080" w:right="1080"/>
        </w:sectPr>
      </w:pPr>
    </w:p>
    <w:p>
      <w:pPr>
        <w:pStyle w:val="BodyText"/>
        <w:spacing w:before="40"/>
        <w:ind w:left="360" w:right="357"/>
        <w:jc w:val="both"/>
      </w:pPr>
      <w:r>
        <w:rPr/>
        <w:t>Based on the WMP, the contractor would develop a site-specific waste management plan to be approved prior to construction by the PIU/supervising engineer.</w:t>
      </w:r>
    </w:p>
    <w:p>
      <w:pPr>
        <w:pStyle w:val="BodyText"/>
        <w:spacing w:before="242"/>
        <w:ind w:left="360" w:right="357"/>
        <w:jc w:val="both"/>
      </w:pPr>
      <w:r>
        <w:rPr>
          <w:b/>
          <w:color w:val="2E5395"/>
        </w:rPr>
        <w:t>Traffic Management Plan: </w:t>
      </w:r>
      <w:r>
        <w:rPr/>
        <w:t>The traffic management plan is meant to provide specific measures to be implemented to ensure proper traffic management while minimizing accident risks and other impacts to communities. The plan should consider amount of vehicular traffic, pedestrian use, access to sites, the uses of signs, and control mechanisms</w:t>
      </w:r>
      <w:r>
        <w:rPr>
          <w:spacing w:val="-6"/>
        </w:rPr>
        <w:t> </w:t>
      </w:r>
      <w:r>
        <w:rPr/>
        <w:t>to</w:t>
      </w:r>
      <w:r>
        <w:rPr>
          <w:spacing w:val="-8"/>
        </w:rPr>
        <w:t> </w:t>
      </w:r>
      <w:r>
        <w:rPr/>
        <w:t>allow</w:t>
      </w:r>
      <w:r>
        <w:rPr>
          <w:spacing w:val="-6"/>
        </w:rPr>
        <w:t> </w:t>
      </w:r>
      <w:r>
        <w:rPr/>
        <w:t>the</w:t>
      </w:r>
      <w:r>
        <w:rPr>
          <w:spacing w:val="-2"/>
        </w:rPr>
        <w:t> </w:t>
      </w:r>
      <w:r>
        <w:rPr/>
        <w:t>free,</w:t>
      </w:r>
      <w:r>
        <w:rPr>
          <w:spacing w:val="-7"/>
        </w:rPr>
        <w:t> </w:t>
      </w:r>
      <w:r>
        <w:rPr/>
        <w:t>safe,</w:t>
      </w:r>
      <w:r>
        <w:rPr>
          <w:spacing w:val="-2"/>
        </w:rPr>
        <w:t> </w:t>
      </w:r>
      <w:r>
        <w:rPr/>
        <w:t>and</w:t>
      </w:r>
      <w:r>
        <w:rPr>
          <w:spacing w:val="-8"/>
        </w:rPr>
        <w:t> </w:t>
      </w:r>
      <w:r>
        <w:rPr/>
        <w:t>orderly</w:t>
      </w:r>
      <w:r>
        <w:rPr>
          <w:spacing w:val="-3"/>
        </w:rPr>
        <w:t> </w:t>
      </w:r>
      <w:r>
        <w:rPr/>
        <w:t>movement.</w:t>
      </w:r>
      <w:r>
        <w:rPr>
          <w:spacing w:val="-3"/>
        </w:rPr>
        <w:t> </w:t>
      </w:r>
      <w:r>
        <w:rPr/>
        <w:t>The</w:t>
      </w:r>
      <w:r>
        <w:rPr>
          <w:spacing w:val="-7"/>
        </w:rPr>
        <w:t> </w:t>
      </w:r>
      <w:r>
        <w:rPr/>
        <w:t>basic</w:t>
      </w:r>
      <w:r>
        <w:rPr>
          <w:spacing w:val="-7"/>
        </w:rPr>
        <w:t> </w:t>
      </w:r>
      <w:r>
        <w:rPr/>
        <w:t>contents</w:t>
      </w:r>
      <w:r>
        <w:rPr>
          <w:spacing w:val="-6"/>
        </w:rPr>
        <w:t> </w:t>
      </w:r>
      <w:r>
        <w:rPr/>
        <w:t>of</w:t>
      </w:r>
      <w:r>
        <w:rPr>
          <w:spacing w:val="-4"/>
        </w:rPr>
        <w:t> </w:t>
      </w:r>
      <w:r>
        <w:rPr/>
        <w:t>a</w:t>
      </w:r>
      <w:r>
        <w:rPr>
          <w:spacing w:val="-3"/>
        </w:rPr>
        <w:t> </w:t>
      </w:r>
      <w:r>
        <w:rPr/>
        <w:t>traffic</w:t>
      </w:r>
      <w:r>
        <w:rPr>
          <w:spacing w:val="-2"/>
        </w:rPr>
        <w:t> </w:t>
      </w:r>
      <w:r>
        <w:rPr/>
        <w:t>management</w:t>
      </w:r>
      <w:r>
        <w:rPr>
          <w:spacing w:val="-5"/>
        </w:rPr>
        <w:t> </w:t>
      </w:r>
      <w:r>
        <w:rPr/>
        <w:t>plan</w:t>
      </w:r>
      <w:r>
        <w:rPr>
          <w:spacing w:val="-3"/>
        </w:rPr>
        <w:t> </w:t>
      </w:r>
      <w:r>
        <w:rPr/>
        <w:t>should </w:t>
      </w:r>
      <w:r>
        <w:rPr>
          <w:spacing w:val="-2"/>
        </w:rPr>
        <w:t>include:</w:t>
      </w:r>
    </w:p>
    <w:p>
      <w:pPr>
        <w:pStyle w:val="ListParagraph"/>
        <w:numPr>
          <w:ilvl w:val="0"/>
          <w:numId w:val="62"/>
        </w:numPr>
        <w:tabs>
          <w:tab w:pos="1080" w:val="left" w:leader="none"/>
        </w:tabs>
        <w:spacing w:line="240" w:lineRule="auto" w:before="244" w:after="0"/>
        <w:ind w:left="1080" w:right="0" w:hanging="359"/>
        <w:jc w:val="left"/>
        <w:rPr>
          <w:sz w:val="20"/>
        </w:rPr>
      </w:pPr>
      <w:r>
        <w:rPr>
          <w:sz w:val="20"/>
        </w:rPr>
        <w:t>Objective</w:t>
      </w:r>
      <w:r>
        <w:rPr>
          <w:spacing w:val="-3"/>
          <w:sz w:val="20"/>
        </w:rPr>
        <w:t> </w:t>
      </w:r>
      <w:r>
        <w:rPr>
          <w:sz w:val="20"/>
        </w:rPr>
        <w:t>of</w:t>
      </w:r>
      <w:r>
        <w:rPr>
          <w:spacing w:val="-4"/>
          <w:sz w:val="20"/>
        </w:rPr>
        <w:t> </w:t>
      </w:r>
      <w:r>
        <w:rPr>
          <w:sz w:val="20"/>
        </w:rPr>
        <w:t>the</w:t>
      </w:r>
      <w:r>
        <w:rPr>
          <w:spacing w:val="-2"/>
          <w:sz w:val="20"/>
        </w:rPr>
        <w:t> </w:t>
      </w:r>
      <w:r>
        <w:rPr>
          <w:sz w:val="20"/>
        </w:rPr>
        <w:t>Traffic</w:t>
      </w:r>
      <w:r>
        <w:rPr>
          <w:spacing w:val="-2"/>
          <w:sz w:val="20"/>
        </w:rPr>
        <w:t> </w:t>
      </w:r>
      <w:r>
        <w:rPr>
          <w:sz w:val="20"/>
        </w:rPr>
        <w:t>management</w:t>
      </w:r>
      <w:r>
        <w:rPr>
          <w:spacing w:val="-4"/>
          <w:sz w:val="20"/>
        </w:rPr>
        <w:t> plan</w:t>
      </w:r>
    </w:p>
    <w:p>
      <w:pPr>
        <w:pStyle w:val="ListParagraph"/>
        <w:numPr>
          <w:ilvl w:val="0"/>
          <w:numId w:val="62"/>
        </w:numPr>
        <w:tabs>
          <w:tab w:pos="1080" w:val="left" w:leader="none"/>
        </w:tabs>
        <w:spacing w:line="240" w:lineRule="auto" w:before="20" w:after="0"/>
        <w:ind w:left="1080" w:right="0" w:hanging="359"/>
        <w:jc w:val="left"/>
        <w:rPr>
          <w:sz w:val="20"/>
        </w:rPr>
      </w:pPr>
      <w:r>
        <w:rPr>
          <w:sz w:val="20"/>
        </w:rPr>
        <w:t>Potential</w:t>
      </w:r>
      <w:r>
        <w:rPr>
          <w:spacing w:val="-5"/>
          <w:sz w:val="20"/>
        </w:rPr>
        <w:t> </w:t>
      </w:r>
      <w:r>
        <w:rPr>
          <w:sz w:val="20"/>
        </w:rPr>
        <w:t>sites</w:t>
      </w:r>
      <w:r>
        <w:rPr>
          <w:spacing w:val="-2"/>
          <w:sz w:val="20"/>
        </w:rPr>
        <w:t> </w:t>
      </w:r>
      <w:r>
        <w:rPr>
          <w:sz w:val="20"/>
        </w:rPr>
        <w:t>or</w:t>
      </w:r>
      <w:r>
        <w:rPr>
          <w:spacing w:val="-3"/>
          <w:sz w:val="20"/>
        </w:rPr>
        <w:t> </w:t>
      </w:r>
      <w:r>
        <w:rPr>
          <w:sz w:val="20"/>
        </w:rPr>
        <w:t>traffic</w:t>
      </w:r>
      <w:r>
        <w:rPr>
          <w:spacing w:val="-3"/>
          <w:sz w:val="20"/>
        </w:rPr>
        <w:t> </w:t>
      </w:r>
      <w:r>
        <w:rPr>
          <w:spacing w:val="-2"/>
          <w:sz w:val="20"/>
        </w:rPr>
        <w:t>routes</w:t>
      </w:r>
    </w:p>
    <w:p>
      <w:pPr>
        <w:pStyle w:val="ListParagraph"/>
        <w:numPr>
          <w:ilvl w:val="0"/>
          <w:numId w:val="62"/>
        </w:numPr>
        <w:tabs>
          <w:tab w:pos="1081" w:val="left" w:leader="none"/>
        </w:tabs>
        <w:spacing w:line="259" w:lineRule="auto" w:before="21" w:after="0"/>
        <w:ind w:left="1081" w:right="367" w:hanging="360"/>
        <w:jc w:val="left"/>
        <w:rPr>
          <w:sz w:val="20"/>
        </w:rPr>
      </w:pPr>
      <w:r>
        <w:rPr>
          <w:sz w:val="20"/>
        </w:rPr>
        <w:t>Traffic management measures to be implemented during construction with particular focus on sensitive </w:t>
      </w:r>
      <w:r>
        <w:rPr>
          <w:spacing w:val="-2"/>
          <w:sz w:val="20"/>
        </w:rPr>
        <w:t>receptors</w:t>
      </w:r>
    </w:p>
    <w:p>
      <w:pPr>
        <w:pStyle w:val="ListParagraph"/>
        <w:numPr>
          <w:ilvl w:val="0"/>
          <w:numId w:val="62"/>
        </w:numPr>
        <w:tabs>
          <w:tab w:pos="1081" w:val="left" w:leader="none"/>
        </w:tabs>
        <w:spacing w:line="254" w:lineRule="auto" w:before="2" w:after="0"/>
        <w:ind w:left="1081" w:right="366" w:hanging="360"/>
        <w:jc w:val="left"/>
        <w:rPr>
          <w:sz w:val="20"/>
        </w:rPr>
      </w:pPr>
      <w:r>
        <w:rPr>
          <w:sz w:val="20"/>
        </w:rPr>
        <w:t>Any</w:t>
      </w:r>
      <w:r>
        <w:rPr>
          <w:spacing w:val="40"/>
          <w:sz w:val="20"/>
        </w:rPr>
        <w:t> </w:t>
      </w:r>
      <w:r>
        <w:rPr>
          <w:sz w:val="20"/>
        </w:rPr>
        <w:t>special</w:t>
      </w:r>
      <w:r>
        <w:rPr>
          <w:spacing w:val="40"/>
          <w:sz w:val="20"/>
        </w:rPr>
        <w:t> </w:t>
      </w:r>
      <w:r>
        <w:rPr>
          <w:sz w:val="20"/>
        </w:rPr>
        <w:t>considerations</w:t>
      </w:r>
      <w:r>
        <w:rPr>
          <w:spacing w:val="40"/>
          <w:sz w:val="20"/>
        </w:rPr>
        <w:t> </w:t>
      </w:r>
      <w:r>
        <w:rPr>
          <w:sz w:val="20"/>
        </w:rPr>
        <w:t>such</w:t>
      </w:r>
      <w:r>
        <w:rPr>
          <w:spacing w:val="40"/>
          <w:sz w:val="20"/>
        </w:rPr>
        <w:t> </w:t>
      </w:r>
      <w:r>
        <w:rPr>
          <w:sz w:val="20"/>
        </w:rPr>
        <w:t>as</w:t>
      </w:r>
      <w:r>
        <w:rPr>
          <w:spacing w:val="40"/>
          <w:sz w:val="20"/>
        </w:rPr>
        <w:t> </w:t>
      </w:r>
      <w:r>
        <w:rPr>
          <w:sz w:val="20"/>
        </w:rPr>
        <w:t>construction</w:t>
      </w:r>
      <w:r>
        <w:rPr>
          <w:spacing w:val="40"/>
          <w:sz w:val="20"/>
        </w:rPr>
        <w:t> </w:t>
      </w:r>
      <w:r>
        <w:rPr>
          <w:sz w:val="20"/>
        </w:rPr>
        <w:t>vehicles</w:t>
      </w:r>
      <w:r>
        <w:rPr>
          <w:spacing w:val="40"/>
          <w:sz w:val="20"/>
        </w:rPr>
        <w:t> </w:t>
      </w:r>
      <w:r>
        <w:rPr>
          <w:sz w:val="20"/>
        </w:rPr>
        <w:t>avoiding</w:t>
      </w:r>
      <w:r>
        <w:rPr>
          <w:spacing w:val="40"/>
          <w:sz w:val="20"/>
        </w:rPr>
        <w:t> </w:t>
      </w:r>
      <w:r>
        <w:rPr>
          <w:sz w:val="20"/>
        </w:rPr>
        <w:t>certain</w:t>
      </w:r>
      <w:r>
        <w:rPr>
          <w:spacing w:val="40"/>
          <w:sz w:val="20"/>
        </w:rPr>
        <w:t> </w:t>
      </w:r>
      <w:r>
        <w:rPr>
          <w:sz w:val="20"/>
        </w:rPr>
        <w:t>areas</w:t>
      </w:r>
      <w:r>
        <w:rPr>
          <w:spacing w:val="40"/>
          <w:sz w:val="20"/>
        </w:rPr>
        <w:t> </w:t>
      </w:r>
      <w:r>
        <w:rPr>
          <w:sz w:val="20"/>
        </w:rPr>
        <w:t>or</w:t>
      </w:r>
      <w:r>
        <w:rPr>
          <w:spacing w:val="40"/>
          <w:sz w:val="20"/>
        </w:rPr>
        <w:t> </w:t>
      </w:r>
      <w:r>
        <w:rPr>
          <w:sz w:val="20"/>
        </w:rPr>
        <w:t>times</w:t>
      </w:r>
      <w:r>
        <w:rPr>
          <w:spacing w:val="40"/>
          <w:sz w:val="20"/>
        </w:rPr>
        <w:t> </w:t>
      </w:r>
      <w:r>
        <w:rPr>
          <w:sz w:val="20"/>
        </w:rPr>
        <w:t>of</w:t>
      </w:r>
      <w:r>
        <w:rPr>
          <w:spacing w:val="40"/>
          <w:sz w:val="20"/>
        </w:rPr>
        <w:t> </w:t>
      </w:r>
      <w:r>
        <w:rPr>
          <w:sz w:val="20"/>
        </w:rPr>
        <w:t>the</w:t>
      </w:r>
      <w:r>
        <w:rPr>
          <w:spacing w:val="40"/>
          <w:sz w:val="20"/>
        </w:rPr>
        <w:t> </w:t>
      </w:r>
      <w:r>
        <w:rPr>
          <w:sz w:val="20"/>
        </w:rPr>
        <w:t>day, community outreach to make people aware of possible changes to current traffic patterns</w:t>
      </w:r>
    </w:p>
    <w:p>
      <w:pPr>
        <w:pStyle w:val="ListParagraph"/>
        <w:numPr>
          <w:ilvl w:val="0"/>
          <w:numId w:val="62"/>
        </w:numPr>
        <w:tabs>
          <w:tab w:pos="1080" w:val="left" w:leader="none"/>
        </w:tabs>
        <w:spacing w:line="240" w:lineRule="auto" w:before="6" w:after="0"/>
        <w:ind w:left="1080" w:right="0" w:hanging="359"/>
        <w:jc w:val="left"/>
        <w:rPr>
          <w:sz w:val="20"/>
        </w:rPr>
      </w:pPr>
      <w:r>
        <w:rPr>
          <w:sz w:val="20"/>
        </w:rPr>
        <w:t>Implementation</w:t>
      </w:r>
      <w:r>
        <w:rPr>
          <w:spacing w:val="-12"/>
          <w:sz w:val="20"/>
        </w:rPr>
        <w:t> </w:t>
      </w:r>
      <w:r>
        <w:rPr>
          <w:spacing w:val="-4"/>
          <w:sz w:val="20"/>
        </w:rPr>
        <w:t>plan</w:t>
      </w:r>
    </w:p>
    <w:p>
      <w:pPr>
        <w:pStyle w:val="ListParagraph"/>
        <w:numPr>
          <w:ilvl w:val="0"/>
          <w:numId w:val="62"/>
        </w:numPr>
        <w:tabs>
          <w:tab w:pos="1080" w:val="left" w:leader="none"/>
        </w:tabs>
        <w:spacing w:line="240" w:lineRule="auto" w:before="21" w:after="0"/>
        <w:ind w:left="1080" w:right="0" w:hanging="359"/>
        <w:jc w:val="left"/>
        <w:rPr>
          <w:sz w:val="20"/>
        </w:rPr>
      </w:pPr>
      <w:r>
        <w:rPr>
          <w:sz w:val="20"/>
        </w:rPr>
        <w:t>Monitoring</w:t>
      </w:r>
      <w:r>
        <w:rPr>
          <w:spacing w:val="-7"/>
          <w:sz w:val="20"/>
        </w:rPr>
        <w:t> </w:t>
      </w:r>
      <w:r>
        <w:rPr>
          <w:spacing w:val="-2"/>
          <w:sz w:val="20"/>
        </w:rPr>
        <w:t>requirements</w:t>
      </w:r>
    </w:p>
    <w:p>
      <w:pPr>
        <w:pStyle w:val="ListParagraph"/>
        <w:numPr>
          <w:ilvl w:val="0"/>
          <w:numId w:val="62"/>
        </w:numPr>
        <w:tabs>
          <w:tab w:pos="1080" w:val="left" w:leader="none"/>
        </w:tabs>
        <w:spacing w:line="240" w:lineRule="auto" w:before="20" w:after="0"/>
        <w:ind w:left="1080" w:right="0" w:hanging="359"/>
        <w:jc w:val="left"/>
        <w:rPr>
          <w:sz w:val="20"/>
        </w:rPr>
      </w:pPr>
      <w:r>
        <w:rPr>
          <w:sz w:val="20"/>
        </w:rPr>
        <w:t>Adaptive</w:t>
      </w:r>
      <w:r>
        <w:rPr>
          <w:spacing w:val="-5"/>
          <w:sz w:val="20"/>
        </w:rPr>
        <w:t> </w:t>
      </w:r>
      <w:r>
        <w:rPr>
          <w:spacing w:val="-2"/>
          <w:sz w:val="20"/>
        </w:rPr>
        <w:t>management</w:t>
      </w:r>
    </w:p>
    <w:p>
      <w:pPr>
        <w:pStyle w:val="BodyText"/>
        <w:spacing w:before="17"/>
      </w:pPr>
    </w:p>
    <w:p>
      <w:pPr>
        <w:pStyle w:val="BodyText"/>
        <w:ind w:left="360" w:right="353"/>
        <w:jc w:val="both"/>
      </w:pPr>
      <w:r>
        <w:rPr/>
        <w:t>The</w:t>
      </w:r>
      <w:r>
        <w:rPr>
          <w:spacing w:val="-11"/>
        </w:rPr>
        <w:t> </w:t>
      </w:r>
      <w:r>
        <w:rPr/>
        <w:t>Traffic</w:t>
      </w:r>
      <w:r>
        <w:rPr>
          <w:spacing w:val="-8"/>
        </w:rPr>
        <w:t> </w:t>
      </w:r>
      <w:r>
        <w:rPr/>
        <w:t>management</w:t>
      </w:r>
      <w:r>
        <w:rPr>
          <w:spacing w:val="-11"/>
        </w:rPr>
        <w:t> </w:t>
      </w:r>
      <w:r>
        <w:rPr/>
        <w:t>plan</w:t>
      </w:r>
      <w:r>
        <w:rPr>
          <w:spacing w:val="-9"/>
        </w:rPr>
        <w:t> </w:t>
      </w:r>
      <w:r>
        <w:rPr/>
        <w:t>requirements</w:t>
      </w:r>
      <w:r>
        <w:rPr>
          <w:spacing w:val="-7"/>
        </w:rPr>
        <w:t> </w:t>
      </w:r>
      <w:r>
        <w:rPr/>
        <w:t>will</w:t>
      </w:r>
      <w:r>
        <w:rPr>
          <w:spacing w:val="-10"/>
        </w:rPr>
        <w:t> </w:t>
      </w:r>
      <w:r>
        <w:rPr/>
        <w:t>be</w:t>
      </w:r>
      <w:r>
        <w:rPr>
          <w:spacing w:val="-12"/>
        </w:rPr>
        <w:t> </w:t>
      </w:r>
      <w:r>
        <w:rPr/>
        <w:t>included</w:t>
      </w:r>
      <w:r>
        <w:rPr>
          <w:spacing w:val="-7"/>
        </w:rPr>
        <w:t> </w:t>
      </w:r>
      <w:r>
        <w:rPr/>
        <w:t>as</w:t>
      </w:r>
      <w:r>
        <w:rPr>
          <w:spacing w:val="-12"/>
        </w:rPr>
        <w:t> </w:t>
      </w:r>
      <w:r>
        <w:rPr/>
        <w:t>part</w:t>
      </w:r>
      <w:r>
        <w:rPr>
          <w:spacing w:val="-9"/>
        </w:rPr>
        <w:t> </w:t>
      </w:r>
      <w:r>
        <w:rPr/>
        <w:t>of</w:t>
      </w:r>
      <w:r>
        <w:rPr>
          <w:spacing w:val="-10"/>
        </w:rPr>
        <w:t> </w:t>
      </w:r>
      <w:r>
        <w:rPr/>
        <w:t>the</w:t>
      </w:r>
      <w:r>
        <w:rPr>
          <w:spacing w:val="-8"/>
        </w:rPr>
        <w:t> </w:t>
      </w:r>
      <w:r>
        <w:rPr/>
        <w:t>ESMP.</w:t>
      </w:r>
      <w:r>
        <w:rPr>
          <w:spacing w:val="-9"/>
        </w:rPr>
        <w:t> </w:t>
      </w:r>
      <w:r>
        <w:rPr/>
        <w:t>Based</w:t>
      </w:r>
      <w:r>
        <w:rPr>
          <w:spacing w:val="-8"/>
        </w:rPr>
        <w:t> </w:t>
      </w:r>
      <w:r>
        <w:rPr/>
        <w:t>on</w:t>
      </w:r>
      <w:r>
        <w:rPr>
          <w:spacing w:val="-12"/>
        </w:rPr>
        <w:t> </w:t>
      </w:r>
      <w:r>
        <w:rPr/>
        <w:t>this,</w:t>
      </w:r>
      <w:r>
        <w:rPr>
          <w:spacing w:val="-8"/>
        </w:rPr>
        <w:t> </w:t>
      </w:r>
      <w:r>
        <w:rPr/>
        <w:t>the</w:t>
      </w:r>
      <w:r>
        <w:rPr>
          <w:spacing w:val="-8"/>
        </w:rPr>
        <w:t> </w:t>
      </w:r>
      <w:r>
        <w:rPr/>
        <w:t>contractor</w:t>
      </w:r>
      <w:r>
        <w:rPr>
          <w:spacing w:val="-9"/>
        </w:rPr>
        <w:t> </w:t>
      </w:r>
      <w:r>
        <w:rPr/>
        <w:t>would develop a site-specific traffic management plan to be approved prior to construction by the PIU/supervising </w:t>
      </w:r>
      <w:r>
        <w:rPr>
          <w:spacing w:val="-2"/>
        </w:rPr>
        <w:t>engineer.</w:t>
      </w:r>
    </w:p>
    <w:p>
      <w:pPr>
        <w:pStyle w:val="BodyText"/>
        <w:spacing w:before="19"/>
      </w:pPr>
    </w:p>
    <w:p>
      <w:pPr>
        <w:pStyle w:val="BodyText"/>
        <w:ind w:left="360" w:right="353"/>
        <w:jc w:val="both"/>
      </w:pPr>
      <w:r>
        <w:rPr>
          <w:b/>
          <w:color w:val="2E5395"/>
        </w:rPr>
        <w:t>Pest Management Plan:</w:t>
      </w:r>
      <w:r>
        <w:rPr>
          <w:b/>
          <w:color w:val="2E5395"/>
          <w:spacing w:val="40"/>
        </w:rPr>
        <w:t> </w:t>
      </w:r>
      <w:r>
        <w:rPr/>
        <w:t>Integrated Pest Management (IPM) and Integrated Vector Management (IVM) are encouraged</w:t>
      </w:r>
      <w:r>
        <w:rPr>
          <w:spacing w:val="-6"/>
        </w:rPr>
        <w:t> </w:t>
      </w:r>
      <w:r>
        <w:rPr/>
        <w:t>when</w:t>
      </w:r>
      <w:r>
        <w:rPr>
          <w:spacing w:val="-6"/>
        </w:rPr>
        <w:t> </w:t>
      </w:r>
      <w:r>
        <w:rPr/>
        <w:t>a</w:t>
      </w:r>
      <w:r>
        <w:rPr>
          <w:spacing w:val="-8"/>
        </w:rPr>
        <w:t> </w:t>
      </w:r>
      <w:r>
        <w:rPr/>
        <w:t>sub-project</w:t>
      </w:r>
      <w:r>
        <w:rPr>
          <w:spacing w:val="-9"/>
        </w:rPr>
        <w:t> </w:t>
      </w:r>
      <w:r>
        <w:rPr/>
        <w:t>engages</w:t>
      </w:r>
      <w:r>
        <w:rPr>
          <w:spacing w:val="-5"/>
        </w:rPr>
        <w:t> </w:t>
      </w:r>
      <w:r>
        <w:rPr/>
        <w:t>pest</w:t>
      </w:r>
      <w:r>
        <w:rPr>
          <w:spacing w:val="-9"/>
        </w:rPr>
        <w:t> </w:t>
      </w:r>
      <w:r>
        <w:rPr/>
        <w:t>management</w:t>
      </w:r>
      <w:r>
        <w:rPr>
          <w:spacing w:val="-9"/>
        </w:rPr>
        <w:t> </w:t>
      </w:r>
      <w:r>
        <w:rPr/>
        <w:t>measures.</w:t>
      </w:r>
      <w:r>
        <w:rPr>
          <w:spacing w:val="-7"/>
        </w:rPr>
        <w:t> </w:t>
      </w:r>
      <w:r>
        <w:rPr/>
        <w:t>When</w:t>
      </w:r>
      <w:r>
        <w:rPr>
          <w:spacing w:val="-6"/>
        </w:rPr>
        <w:t> </w:t>
      </w:r>
      <w:r>
        <w:rPr/>
        <w:t>there</w:t>
      </w:r>
      <w:r>
        <w:rPr>
          <w:spacing w:val="-6"/>
        </w:rPr>
        <w:t> </w:t>
      </w:r>
      <w:r>
        <w:rPr/>
        <w:t>are</w:t>
      </w:r>
      <w:r>
        <w:rPr>
          <w:spacing w:val="-6"/>
        </w:rPr>
        <w:t> </w:t>
      </w:r>
      <w:r>
        <w:rPr/>
        <w:t>significant</w:t>
      </w:r>
      <w:r>
        <w:rPr>
          <w:spacing w:val="-9"/>
        </w:rPr>
        <w:t> </w:t>
      </w:r>
      <w:r>
        <w:rPr/>
        <w:t>pest</w:t>
      </w:r>
      <w:r>
        <w:rPr>
          <w:spacing w:val="-9"/>
        </w:rPr>
        <w:t> </w:t>
      </w:r>
      <w:r>
        <w:rPr/>
        <w:t>management issues</w:t>
      </w:r>
      <w:r>
        <w:rPr>
          <w:spacing w:val="-12"/>
        </w:rPr>
        <w:t> </w:t>
      </w:r>
      <w:r>
        <w:rPr/>
        <w:t>identified,</w:t>
      </w:r>
      <w:r>
        <w:rPr>
          <w:spacing w:val="-11"/>
        </w:rPr>
        <w:t> </w:t>
      </w:r>
      <w:r>
        <w:rPr/>
        <w:t>a</w:t>
      </w:r>
      <w:r>
        <w:rPr>
          <w:spacing w:val="-11"/>
        </w:rPr>
        <w:t> </w:t>
      </w:r>
      <w:r>
        <w:rPr/>
        <w:t>Pest</w:t>
      </w:r>
      <w:r>
        <w:rPr>
          <w:spacing w:val="-12"/>
        </w:rPr>
        <w:t> </w:t>
      </w:r>
      <w:r>
        <w:rPr/>
        <w:t>Management</w:t>
      </w:r>
      <w:r>
        <w:rPr>
          <w:spacing w:val="-11"/>
        </w:rPr>
        <w:t> </w:t>
      </w:r>
      <w:r>
        <w:rPr/>
        <w:t>Plan</w:t>
      </w:r>
      <w:r>
        <w:rPr>
          <w:spacing w:val="-11"/>
        </w:rPr>
        <w:t> </w:t>
      </w:r>
      <w:r>
        <w:rPr/>
        <w:t>(PMP)</w:t>
      </w:r>
      <w:r>
        <w:rPr>
          <w:spacing w:val="-12"/>
        </w:rPr>
        <w:t> </w:t>
      </w:r>
      <w:r>
        <w:rPr/>
        <w:t>will</w:t>
      </w:r>
      <w:r>
        <w:rPr>
          <w:spacing w:val="-11"/>
        </w:rPr>
        <w:t> </w:t>
      </w:r>
      <w:r>
        <w:rPr/>
        <w:t>need</w:t>
      </w:r>
      <w:r>
        <w:rPr>
          <w:spacing w:val="-11"/>
        </w:rPr>
        <w:t> </w:t>
      </w:r>
      <w:r>
        <w:rPr/>
        <w:t>to</w:t>
      </w:r>
      <w:r>
        <w:rPr>
          <w:spacing w:val="-12"/>
        </w:rPr>
        <w:t> </w:t>
      </w:r>
      <w:r>
        <w:rPr/>
        <w:t>be</w:t>
      </w:r>
      <w:r>
        <w:rPr>
          <w:spacing w:val="-11"/>
        </w:rPr>
        <w:t> </w:t>
      </w:r>
      <w:r>
        <w:rPr/>
        <w:t>prepared.</w:t>
      </w:r>
      <w:r>
        <w:rPr>
          <w:spacing w:val="23"/>
        </w:rPr>
        <w:t> </w:t>
      </w:r>
      <w:r>
        <w:rPr/>
        <w:t>A</w:t>
      </w:r>
      <w:r>
        <w:rPr>
          <w:spacing w:val="-11"/>
        </w:rPr>
        <w:t> </w:t>
      </w:r>
      <w:r>
        <w:rPr/>
        <w:t>PMP</w:t>
      </w:r>
      <w:r>
        <w:rPr>
          <w:spacing w:val="-10"/>
        </w:rPr>
        <w:t> </w:t>
      </w:r>
      <w:r>
        <w:rPr/>
        <w:t>is</w:t>
      </w:r>
      <w:r>
        <w:rPr>
          <w:spacing w:val="-10"/>
        </w:rPr>
        <w:t> </w:t>
      </w:r>
      <w:r>
        <w:rPr/>
        <w:t>also</w:t>
      </w:r>
      <w:r>
        <w:rPr>
          <w:spacing w:val="-12"/>
        </w:rPr>
        <w:t> </w:t>
      </w:r>
      <w:r>
        <w:rPr/>
        <w:t>prepared</w:t>
      </w:r>
      <w:r>
        <w:rPr>
          <w:spacing w:val="-11"/>
        </w:rPr>
        <w:t> </w:t>
      </w:r>
      <w:r>
        <w:rPr/>
        <w:t>when</w:t>
      </w:r>
      <w:r>
        <w:rPr>
          <w:spacing w:val="-11"/>
        </w:rPr>
        <w:t> </w:t>
      </w:r>
      <w:r>
        <w:rPr/>
        <w:t>pest</w:t>
      </w:r>
      <w:r>
        <w:rPr>
          <w:spacing w:val="-12"/>
        </w:rPr>
        <w:t> </w:t>
      </w:r>
      <w:r>
        <w:rPr/>
        <w:t>control products represent a large component of the sub-project. The PMP is a comprehensive framework through which pest</w:t>
      </w:r>
      <w:r>
        <w:rPr>
          <w:spacing w:val="-5"/>
        </w:rPr>
        <w:t> </w:t>
      </w:r>
      <w:r>
        <w:rPr/>
        <w:t>management</w:t>
      </w:r>
      <w:r>
        <w:rPr>
          <w:spacing w:val="-5"/>
        </w:rPr>
        <w:t> </w:t>
      </w:r>
      <w:r>
        <w:rPr/>
        <w:t>is</w:t>
      </w:r>
      <w:r>
        <w:rPr>
          <w:spacing w:val="-2"/>
        </w:rPr>
        <w:t> </w:t>
      </w:r>
      <w:r>
        <w:rPr/>
        <w:t>defined</w:t>
      </w:r>
      <w:r>
        <w:rPr>
          <w:spacing w:val="-4"/>
        </w:rPr>
        <w:t> </w:t>
      </w:r>
      <w:r>
        <w:rPr/>
        <w:t>and</w:t>
      </w:r>
      <w:r>
        <w:rPr>
          <w:spacing w:val="-4"/>
        </w:rPr>
        <w:t> </w:t>
      </w:r>
      <w:r>
        <w:rPr/>
        <w:t>accomplished.</w:t>
      </w:r>
      <w:r>
        <w:rPr>
          <w:spacing w:val="-9"/>
        </w:rPr>
        <w:t> </w:t>
      </w:r>
      <w:r>
        <w:rPr/>
        <w:t>The</w:t>
      </w:r>
      <w:r>
        <w:rPr>
          <w:spacing w:val="-8"/>
        </w:rPr>
        <w:t> </w:t>
      </w:r>
      <w:r>
        <w:rPr/>
        <w:t>PMP</w:t>
      </w:r>
      <w:r>
        <w:rPr>
          <w:spacing w:val="-2"/>
        </w:rPr>
        <w:t> </w:t>
      </w:r>
      <w:r>
        <w:rPr/>
        <w:t>should</w:t>
      </w:r>
      <w:r>
        <w:rPr>
          <w:spacing w:val="-4"/>
        </w:rPr>
        <w:t> </w:t>
      </w:r>
      <w:r>
        <w:rPr/>
        <w:t>identify</w:t>
      </w:r>
      <w:r>
        <w:rPr>
          <w:spacing w:val="-4"/>
        </w:rPr>
        <w:t> </w:t>
      </w:r>
      <w:r>
        <w:rPr/>
        <w:t>elements</w:t>
      </w:r>
      <w:r>
        <w:rPr>
          <w:spacing w:val="-2"/>
        </w:rPr>
        <w:t> </w:t>
      </w:r>
      <w:r>
        <w:rPr/>
        <w:t>of</w:t>
      </w:r>
      <w:r>
        <w:rPr>
          <w:spacing w:val="-5"/>
        </w:rPr>
        <w:t> </w:t>
      </w:r>
      <w:r>
        <w:rPr/>
        <w:t>the</w:t>
      </w:r>
      <w:r>
        <w:rPr>
          <w:spacing w:val="-3"/>
        </w:rPr>
        <w:t> </w:t>
      </w:r>
      <w:r>
        <w:rPr/>
        <w:t>program</w:t>
      </w:r>
      <w:r>
        <w:rPr>
          <w:spacing w:val="-3"/>
        </w:rPr>
        <w:t> </w:t>
      </w:r>
      <w:r>
        <w:rPr/>
        <w:t>to</w:t>
      </w:r>
      <w:r>
        <w:rPr>
          <w:spacing w:val="-4"/>
        </w:rPr>
        <w:t> </w:t>
      </w:r>
      <w:r>
        <w:rPr/>
        <w:t>include</w:t>
      </w:r>
      <w:r>
        <w:rPr>
          <w:spacing w:val="-3"/>
        </w:rPr>
        <w:t> </w:t>
      </w:r>
      <w:r>
        <w:rPr/>
        <w:t>health and environmental safety, pest identification, and pest management, as well as pesticide storage, transportation, use and disposal. The PMP is to be used as a tool to reduce reliance on pesticides, to enhance environmental protection, and to maximize the use of integrated pest management techniques. The PMP should apply to all the activities and individuals working on the sub-project or activity. The PMP should be consistent with IPM and emphasize that non-chemical control efforts will be used to the maximum extent possible before pesticides are </w:t>
      </w:r>
      <w:r>
        <w:rPr>
          <w:spacing w:val="-2"/>
        </w:rPr>
        <w:t>used.</w:t>
      </w:r>
    </w:p>
    <w:p>
      <w:pPr>
        <w:pStyle w:val="BodyText"/>
        <w:spacing w:before="6"/>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96"/>
        <w:gridCol w:w="7558"/>
      </w:tblGrid>
      <w:tr>
        <w:trPr>
          <w:trHeight w:val="215" w:hRule="atLeast"/>
        </w:trPr>
        <w:tc>
          <w:tcPr>
            <w:tcW w:w="1796" w:type="dxa"/>
            <w:shd w:val="clear" w:color="auto" w:fill="5B9BD4"/>
          </w:tcPr>
          <w:p>
            <w:pPr>
              <w:pStyle w:val="TableParagraph"/>
              <w:spacing w:line="195" w:lineRule="exact"/>
              <w:ind w:left="20"/>
              <w:jc w:val="center"/>
              <w:rPr>
                <w:b/>
                <w:sz w:val="18"/>
              </w:rPr>
            </w:pPr>
            <w:r>
              <w:rPr>
                <w:b/>
                <w:color w:val="FFFFFF"/>
                <w:spacing w:val="-2"/>
                <w:sz w:val="18"/>
              </w:rPr>
              <w:t>Stage</w:t>
            </w:r>
          </w:p>
        </w:tc>
        <w:tc>
          <w:tcPr>
            <w:tcW w:w="7558" w:type="dxa"/>
            <w:shd w:val="clear" w:color="auto" w:fill="5B9BD4"/>
          </w:tcPr>
          <w:p>
            <w:pPr>
              <w:pStyle w:val="TableParagraph"/>
              <w:spacing w:line="195" w:lineRule="exact"/>
              <w:ind w:left="10"/>
              <w:jc w:val="center"/>
              <w:rPr>
                <w:b/>
                <w:position w:val="5"/>
                <w:sz w:val="12"/>
              </w:rPr>
            </w:pPr>
            <w:r>
              <w:rPr>
                <w:b/>
                <w:color w:val="FFFFFF"/>
                <w:sz w:val="18"/>
              </w:rPr>
              <w:t>Mitigation</w:t>
            </w:r>
            <w:r>
              <w:rPr>
                <w:b/>
                <w:color w:val="FFFFFF"/>
                <w:spacing w:val="-5"/>
                <w:sz w:val="18"/>
              </w:rPr>
              <w:t> </w:t>
            </w:r>
            <w:r>
              <w:rPr>
                <w:b/>
                <w:color w:val="FFFFFF"/>
                <w:spacing w:val="-2"/>
                <w:sz w:val="18"/>
              </w:rPr>
              <w:t>Measures</w:t>
            </w:r>
            <w:hyperlink w:history="true" w:anchor="_bookmark38">
              <w:r>
                <w:rPr>
                  <w:b/>
                  <w:color w:val="FFFFFF"/>
                  <w:spacing w:val="-2"/>
                  <w:position w:val="5"/>
                  <w:sz w:val="12"/>
                </w:rPr>
                <w:t>6</w:t>
              </w:r>
            </w:hyperlink>
          </w:p>
        </w:tc>
      </w:tr>
      <w:tr>
        <w:trPr>
          <w:trHeight w:val="879" w:hRule="atLeast"/>
        </w:trPr>
        <w:tc>
          <w:tcPr>
            <w:tcW w:w="1796" w:type="dxa"/>
          </w:tcPr>
          <w:p>
            <w:pPr>
              <w:pStyle w:val="TableParagraph"/>
              <w:ind w:left="110" w:right="751"/>
              <w:rPr>
                <w:sz w:val="18"/>
              </w:rPr>
            </w:pPr>
            <w:r>
              <w:rPr>
                <w:sz w:val="18"/>
              </w:rPr>
              <w:t>Before</w:t>
            </w:r>
            <w:r>
              <w:rPr>
                <w:spacing w:val="-11"/>
                <w:sz w:val="18"/>
              </w:rPr>
              <w:t> </w:t>
            </w:r>
            <w:r>
              <w:rPr>
                <w:sz w:val="18"/>
              </w:rPr>
              <w:t>using </w:t>
            </w:r>
            <w:r>
              <w:rPr>
                <w:spacing w:val="-2"/>
                <w:sz w:val="18"/>
              </w:rPr>
              <w:t>pesticides</w:t>
            </w:r>
          </w:p>
        </w:tc>
        <w:tc>
          <w:tcPr>
            <w:tcW w:w="7558" w:type="dxa"/>
          </w:tcPr>
          <w:p>
            <w:pPr>
              <w:pStyle w:val="TableParagraph"/>
              <w:numPr>
                <w:ilvl w:val="0"/>
                <w:numId w:val="63"/>
              </w:numPr>
              <w:tabs>
                <w:tab w:pos="283" w:val="left" w:leader="none"/>
              </w:tabs>
              <w:spacing w:line="240" w:lineRule="auto" w:before="0" w:after="0"/>
              <w:ind w:left="110" w:right="163" w:firstLine="0"/>
              <w:jc w:val="left"/>
              <w:rPr>
                <w:sz w:val="18"/>
              </w:rPr>
            </w:pPr>
            <w:r>
              <w:rPr>
                <w:sz w:val="18"/>
              </w:rPr>
              <w:t>Minimize</w:t>
            </w:r>
            <w:r>
              <w:rPr>
                <w:spacing w:val="-4"/>
                <w:sz w:val="18"/>
              </w:rPr>
              <w:t> </w:t>
            </w:r>
            <w:r>
              <w:rPr>
                <w:sz w:val="18"/>
              </w:rPr>
              <w:t>the</w:t>
            </w:r>
            <w:r>
              <w:rPr>
                <w:spacing w:val="-4"/>
                <w:sz w:val="18"/>
              </w:rPr>
              <w:t> </w:t>
            </w:r>
            <w:r>
              <w:rPr>
                <w:sz w:val="18"/>
              </w:rPr>
              <w:t>need</w:t>
            </w:r>
            <w:r>
              <w:rPr>
                <w:spacing w:val="-5"/>
                <w:sz w:val="18"/>
              </w:rPr>
              <w:t> </w:t>
            </w:r>
            <w:r>
              <w:rPr>
                <w:sz w:val="18"/>
              </w:rPr>
              <w:t>for</w:t>
            </w:r>
            <w:r>
              <w:rPr>
                <w:spacing w:val="-3"/>
                <w:sz w:val="18"/>
              </w:rPr>
              <w:t> </w:t>
            </w:r>
            <w:r>
              <w:rPr>
                <w:sz w:val="18"/>
              </w:rPr>
              <w:t>pesticides</w:t>
            </w:r>
            <w:r>
              <w:rPr>
                <w:spacing w:val="-6"/>
                <w:sz w:val="18"/>
              </w:rPr>
              <w:t> </w:t>
            </w:r>
            <w:r>
              <w:rPr>
                <w:sz w:val="18"/>
              </w:rPr>
              <w:t>by</w:t>
            </w:r>
            <w:r>
              <w:rPr>
                <w:spacing w:val="-1"/>
                <w:sz w:val="18"/>
              </w:rPr>
              <w:t> </w:t>
            </w:r>
            <w:r>
              <w:rPr>
                <w:sz w:val="18"/>
              </w:rPr>
              <w:t>practicing integrated</w:t>
            </w:r>
            <w:r>
              <w:rPr>
                <w:spacing w:val="-5"/>
                <w:sz w:val="18"/>
              </w:rPr>
              <w:t> </w:t>
            </w:r>
            <w:r>
              <w:rPr>
                <w:sz w:val="18"/>
              </w:rPr>
              <w:t>management</w:t>
            </w:r>
            <w:r>
              <w:rPr>
                <w:spacing w:val="-5"/>
                <w:sz w:val="18"/>
              </w:rPr>
              <w:t> </w:t>
            </w:r>
            <w:r>
              <w:rPr>
                <w:sz w:val="18"/>
              </w:rPr>
              <w:t>by</w:t>
            </w:r>
            <w:r>
              <w:rPr>
                <w:spacing w:val="-6"/>
                <w:sz w:val="18"/>
              </w:rPr>
              <w:t> </w:t>
            </w:r>
            <w:r>
              <w:rPr>
                <w:sz w:val="18"/>
              </w:rPr>
              <w:t>control</w:t>
            </w:r>
            <w:r>
              <w:rPr>
                <w:spacing w:val="-6"/>
                <w:sz w:val="18"/>
              </w:rPr>
              <w:t> </w:t>
            </w:r>
            <w:r>
              <w:rPr>
                <w:sz w:val="18"/>
              </w:rPr>
              <w:t>strategies</w:t>
            </w:r>
            <w:r>
              <w:rPr>
                <w:spacing w:val="-5"/>
                <w:sz w:val="18"/>
              </w:rPr>
              <w:t> </w:t>
            </w:r>
            <w:r>
              <w:rPr>
                <w:sz w:val="18"/>
              </w:rPr>
              <w:t>such as cultural control, mechanical control, physical control, biological control and chemical control.</w:t>
            </w:r>
          </w:p>
          <w:p>
            <w:pPr>
              <w:pStyle w:val="TableParagraph"/>
              <w:numPr>
                <w:ilvl w:val="0"/>
                <w:numId w:val="63"/>
              </w:numPr>
              <w:tabs>
                <w:tab w:pos="283" w:val="left" w:leader="none"/>
              </w:tabs>
              <w:spacing w:line="220" w:lineRule="atLeast" w:before="0" w:after="0"/>
              <w:ind w:left="110" w:right="162" w:firstLine="0"/>
              <w:jc w:val="left"/>
              <w:rPr>
                <w:sz w:val="18"/>
              </w:rPr>
            </w:pPr>
            <w:r>
              <w:rPr>
                <w:sz w:val="18"/>
              </w:rPr>
              <w:t>Receive</w:t>
            </w:r>
            <w:r>
              <w:rPr>
                <w:spacing w:val="-3"/>
                <w:sz w:val="18"/>
              </w:rPr>
              <w:t> </w:t>
            </w:r>
            <w:r>
              <w:rPr>
                <w:sz w:val="18"/>
              </w:rPr>
              <w:t>recommendations</w:t>
            </w:r>
            <w:r>
              <w:rPr>
                <w:spacing w:val="-3"/>
                <w:sz w:val="18"/>
              </w:rPr>
              <w:t> </w:t>
            </w:r>
            <w:r>
              <w:rPr>
                <w:sz w:val="18"/>
              </w:rPr>
              <w:t>from</w:t>
            </w:r>
            <w:r>
              <w:rPr>
                <w:spacing w:val="-3"/>
                <w:sz w:val="18"/>
              </w:rPr>
              <w:t> </w:t>
            </w:r>
            <w:r>
              <w:rPr>
                <w:sz w:val="18"/>
              </w:rPr>
              <w:t>[relevant</w:t>
            </w:r>
            <w:r>
              <w:rPr>
                <w:spacing w:val="-3"/>
                <w:sz w:val="18"/>
              </w:rPr>
              <w:t> </w:t>
            </w:r>
            <w:r>
              <w:rPr>
                <w:sz w:val="18"/>
              </w:rPr>
              <w:t>national</w:t>
            </w:r>
            <w:r>
              <w:rPr>
                <w:spacing w:val="-6"/>
                <w:sz w:val="18"/>
              </w:rPr>
              <w:t> </w:t>
            </w:r>
            <w:r>
              <w:rPr>
                <w:sz w:val="18"/>
              </w:rPr>
              <w:t>agencies]</w:t>
            </w:r>
            <w:r>
              <w:rPr>
                <w:spacing w:val="-2"/>
                <w:sz w:val="18"/>
              </w:rPr>
              <w:t> </w:t>
            </w:r>
            <w:r>
              <w:rPr>
                <w:sz w:val="18"/>
              </w:rPr>
              <w:t>for</w:t>
            </w:r>
            <w:r>
              <w:rPr>
                <w:spacing w:val="-2"/>
                <w:sz w:val="18"/>
              </w:rPr>
              <w:t> </w:t>
            </w:r>
            <w:r>
              <w:rPr>
                <w:sz w:val="18"/>
              </w:rPr>
              <w:t>proper</w:t>
            </w:r>
            <w:r>
              <w:rPr>
                <w:spacing w:val="-2"/>
                <w:sz w:val="18"/>
              </w:rPr>
              <w:t> </w:t>
            </w:r>
            <w:r>
              <w:rPr>
                <w:sz w:val="18"/>
              </w:rPr>
              <w:t>management</w:t>
            </w:r>
            <w:r>
              <w:rPr>
                <w:spacing w:val="-4"/>
                <w:sz w:val="18"/>
              </w:rPr>
              <w:t> </w:t>
            </w:r>
            <w:r>
              <w:rPr>
                <w:sz w:val="18"/>
              </w:rPr>
              <w:t>method</w:t>
            </w:r>
            <w:r>
              <w:rPr>
                <w:spacing w:val="-4"/>
                <w:sz w:val="18"/>
              </w:rPr>
              <w:t> </w:t>
            </w:r>
            <w:r>
              <w:rPr>
                <w:sz w:val="18"/>
              </w:rPr>
              <w:t>for specific</w:t>
            </w:r>
            <w:r>
              <w:rPr>
                <w:spacing w:val="-4"/>
                <w:sz w:val="18"/>
              </w:rPr>
              <w:t> </w:t>
            </w:r>
            <w:r>
              <w:rPr>
                <w:sz w:val="18"/>
              </w:rPr>
              <w:t>crop.</w:t>
            </w:r>
          </w:p>
        </w:tc>
      </w:tr>
      <w:tr>
        <w:trPr>
          <w:trHeight w:val="1540" w:hRule="atLeast"/>
        </w:trPr>
        <w:tc>
          <w:tcPr>
            <w:tcW w:w="1796" w:type="dxa"/>
          </w:tcPr>
          <w:p>
            <w:pPr>
              <w:pStyle w:val="TableParagraph"/>
              <w:spacing w:line="218" w:lineRule="exact"/>
              <w:ind w:left="110"/>
              <w:rPr>
                <w:sz w:val="18"/>
              </w:rPr>
            </w:pPr>
            <w:r>
              <w:rPr>
                <w:sz w:val="18"/>
              </w:rPr>
              <w:t>General</w:t>
            </w:r>
            <w:r>
              <w:rPr>
                <w:spacing w:val="-3"/>
                <w:sz w:val="18"/>
              </w:rPr>
              <w:t> </w:t>
            </w:r>
            <w:r>
              <w:rPr>
                <w:spacing w:val="-2"/>
                <w:sz w:val="18"/>
              </w:rPr>
              <w:t>precautions</w:t>
            </w:r>
          </w:p>
        </w:tc>
        <w:tc>
          <w:tcPr>
            <w:tcW w:w="7558" w:type="dxa"/>
          </w:tcPr>
          <w:p>
            <w:pPr>
              <w:pStyle w:val="TableParagraph"/>
              <w:numPr>
                <w:ilvl w:val="0"/>
                <w:numId w:val="64"/>
              </w:numPr>
              <w:tabs>
                <w:tab w:pos="283" w:val="left" w:leader="none"/>
              </w:tabs>
              <w:spacing w:line="240" w:lineRule="auto" w:before="0" w:after="0"/>
              <w:ind w:left="110" w:right="701" w:firstLine="0"/>
              <w:jc w:val="left"/>
              <w:rPr>
                <w:sz w:val="18"/>
              </w:rPr>
            </w:pPr>
            <w:r>
              <w:rPr>
                <w:sz w:val="18"/>
              </w:rPr>
              <w:t>Only</w:t>
            </w:r>
            <w:r>
              <w:rPr>
                <w:spacing w:val="-5"/>
                <w:sz w:val="18"/>
              </w:rPr>
              <w:t> </w:t>
            </w:r>
            <w:r>
              <w:rPr>
                <w:sz w:val="18"/>
              </w:rPr>
              <w:t>choose</w:t>
            </w:r>
            <w:r>
              <w:rPr>
                <w:spacing w:val="-3"/>
                <w:sz w:val="18"/>
              </w:rPr>
              <w:t> </w:t>
            </w:r>
            <w:r>
              <w:rPr>
                <w:sz w:val="18"/>
              </w:rPr>
              <w:t>the</w:t>
            </w:r>
            <w:r>
              <w:rPr>
                <w:spacing w:val="-3"/>
                <w:sz w:val="18"/>
              </w:rPr>
              <w:t> </w:t>
            </w:r>
            <w:r>
              <w:rPr>
                <w:sz w:val="18"/>
              </w:rPr>
              <w:t>pesticides</w:t>
            </w:r>
            <w:r>
              <w:rPr>
                <w:spacing w:val="-4"/>
                <w:sz w:val="18"/>
              </w:rPr>
              <w:t> </w:t>
            </w:r>
            <w:r>
              <w:rPr>
                <w:sz w:val="18"/>
              </w:rPr>
              <w:t>labelled</w:t>
            </w:r>
            <w:r>
              <w:rPr>
                <w:spacing w:val="-3"/>
                <w:sz w:val="18"/>
              </w:rPr>
              <w:t> </w:t>
            </w:r>
            <w:r>
              <w:rPr>
                <w:sz w:val="18"/>
              </w:rPr>
              <w:t>in</w:t>
            </w:r>
            <w:r>
              <w:rPr>
                <w:spacing w:val="-3"/>
                <w:sz w:val="18"/>
              </w:rPr>
              <w:t> </w:t>
            </w:r>
            <w:r>
              <w:rPr>
                <w:sz w:val="18"/>
              </w:rPr>
              <w:t>the</w:t>
            </w:r>
            <w:r>
              <w:rPr>
                <w:spacing w:val="-2"/>
                <w:sz w:val="18"/>
              </w:rPr>
              <w:t> </w:t>
            </w:r>
            <w:r>
              <w:rPr>
                <w:sz w:val="18"/>
              </w:rPr>
              <w:t>national</w:t>
            </w:r>
            <w:r>
              <w:rPr>
                <w:spacing w:val="-5"/>
                <w:sz w:val="18"/>
              </w:rPr>
              <w:t> </w:t>
            </w:r>
            <w:r>
              <w:rPr>
                <w:sz w:val="18"/>
              </w:rPr>
              <w:t>language</w:t>
            </w:r>
            <w:r>
              <w:rPr>
                <w:spacing w:val="-3"/>
                <w:sz w:val="18"/>
              </w:rPr>
              <w:t> </w:t>
            </w:r>
            <w:r>
              <w:rPr>
                <w:sz w:val="18"/>
              </w:rPr>
              <w:t>and</w:t>
            </w:r>
            <w:r>
              <w:rPr>
                <w:spacing w:val="-2"/>
                <w:sz w:val="18"/>
              </w:rPr>
              <w:t> </w:t>
            </w:r>
            <w:r>
              <w:rPr>
                <w:sz w:val="18"/>
              </w:rPr>
              <w:t>do not</w:t>
            </w:r>
            <w:r>
              <w:rPr>
                <w:spacing w:val="-3"/>
                <w:sz w:val="18"/>
              </w:rPr>
              <w:t> </w:t>
            </w:r>
            <w:r>
              <w:rPr>
                <w:sz w:val="18"/>
              </w:rPr>
              <w:t>use</w:t>
            </w:r>
            <w:r>
              <w:rPr>
                <w:spacing w:val="-2"/>
                <w:sz w:val="18"/>
              </w:rPr>
              <w:t> </w:t>
            </w:r>
            <w:r>
              <w:rPr>
                <w:sz w:val="18"/>
              </w:rPr>
              <w:t>the</w:t>
            </w:r>
            <w:r>
              <w:rPr>
                <w:spacing w:val="-2"/>
                <w:sz w:val="18"/>
              </w:rPr>
              <w:t> </w:t>
            </w:r>
            <w:r>
              <w:rPr>
                <w:sz w:val="18"/>
              </w:rPr>
              <w:t>pesticides without any label or with foreign language labels.</w:t>
            </w:r>
          </w:p>
          <w:p>
            <w:pPr>
              <w:pStyle w:val="TableParagraph"/>
              <w:numPr>
                <w:ilvl w:val="0"/>
                <w:numId w:val="64"/>
              </w:numPr>
              <w:tabs>
                <w:tab w:pos="283" w:val="left" w:leader="none"/>
              </w:tabs>
              <w:spacing w:line="240" w:lineRule="auto" w:before="0" w:after="0"/>
              <w:ind w:left="283" w:right="0" w:hanging="173"/>
              <w:jc w:val="left"/>
              <w:rPr>
                <w:sz w:val="18"/>
              </w:rPr>
            </w:pPr>
            <w:r>
              <w:rPr>
                <w:sz w:val="18"/>
              </w:rPr>
              <w:t>Select</w:t>
            </w:r>
            <w:r>
              <w:rPr>
                <w:spacing w:val="-5"/>
                <w:sz w:val="18"/>
              </w:rPr>
              <w:t> </w:t>
            </w:r>
            <w:r>
              <w:rPr>
                <w:sz w:val="18"/>
              </w:rPr>
              <w:t>the</w:t>
            </w:r>
            <w:r>
              <w:rPr>
                <w:spacing w:val="-3"/>
                <w:sz w:val="18"/>
              </w:rPr>
              <w:t> </w:t>
            </w:r>
            <w:r>
              <w:rPr>
                <w:sz w:val="18"/>
              </w:rPr>
              <w:t>pesticide</w:t>
            </w:r>
            <w:r>
              <w:rPr>
                <w:spacing w:val="-1"/>
                <w:sz w:val="18"/>
              </w:rPr>
              <w:t> </w:t>
            </w:r>
            <w:r>
              <w:rPr>
                <w:sz w:val="18"/>
              </w:rPr>
              <w:t>which</w:t>
            </w:r>
            <w:r>
              <w:rPr>
                <w:spacing w:val="2"/>
                <w:sz w:val="18"/>
              </w:rPr>
              <w:t> </w:t>
            </w:r>
            <w:r>
              <w:rPr>
                <w:sz w:val="18"/>
              </w:rPr>
              <w:t>is</w:t>
            </w:r>
            <w:r>
              <w:rPr>
                <w:spacing w:val="-4"/>
                <w:sz w:val="18"/>
              </w:rPr>
              <w:t> </w:t>
            </w:r>
            <w:r>
              <w:rPr>
                <w:sz w:val="18"/>
              </w:rPr>
              <w:t>suitable</w:t>
            </w:r>
            <w:r>
              <w:rPr>
                <w:spacing w:val="-1"/>
                <w:sz w:val="18"/>
              </w:rPr>
              <w:t> </w:t>
            </w:r>
            <w:r>
              <w:rPr>
                <w:sz w:val="18"/>
              </w:rPr>
              <w:t>for</w:t>
            </w:r>
            <w:r>
              <w:rPr>
                <w:spacing w:val="-1"/>
                <w:sz w:val="18"/>
              </w:rPr>
              <w:t> </w:t>
            </w:r>
            <w:r>
              <w:rPr>
                <w:sz w:val="18"/>
              </w:rPr>
              <w:t>specific</w:t>
            </w:r>
            <w:r>
              <w:rPr>
                <w:spacing w:val="-4"/>
                <w:sz w:val="18"/>
              </w:rPr>
              <w:t> </w:t>
            </w:r>
            <w:r>
              <w:rPr>
                <w:sz w:val="18"/>
              </w:rPr>
              <w:t>pests</w:t>
            </w:r>
            <w:r>
              <w:rPr>
                <w:spacing w:val="2"/>
                <w:sz w:val="18"/>
              </w:rPr>
              <w:t> </w:t>
            </w:r>
            <w:r>
              <w:rPr>
                <w:sz w:val="18"/>
              </w:rPr>
              <w:t>and</w:t>
            </w:r>
            <w:r>
              <w:rPr>
                <w:spacing w:val="-2"/>
                <w:sz w:val="18"/>
              </w:rPr>
              <w:t> </w:t>
            </w:r>
            <w:r>
              <w:rPr>
                <w:sz w:val="18"/>
              </w:rPr>
              <w:t>target</w:t>
            </w:r>
            <w:r>
              <w:rPr>
                <w:spacing w:val="-3"/>
                <w:sz w:val="18"/>
              </w:rPr>
              <w:t> </w:t>
            </w:r>
            <w:r>
              <w:rPr>
                <w:sz w:val="18"/>
              </w:rPr>
              <w:t>plants</w:t>
            </w:r>
            <w:r>
              <w:rPr>
                <w:spacing w:val="-2"/>
                <w:sz w:val="18"/>
              </w:rPr>
              <w:t> </w:t>
            </w:r>
            <w:r>
              <w:rPr>
                <w:sz w:val="18"/>
              </w:rPr>
              <w:t>as</w:t>
            </w:r>
            <w:r>
              <w:rPr>
                <w:spacing w:val="-4"/>
                <w:sz w:val="18"/>
              </w:rPr>
              <w:t> </w:t>
            </w:r>
            <w:r>
              <w:rPr>
                <w:sz w:val="18"/>
              </w:rPr>
              <w:t>described</w:t>
            </w:r>
            <w:r>
              <w:rPr>
                <w:spacing w:val="-2"/>
                <w:sz w:val="18"/>
              </w:rPr>
              <w:t> </w:t>
            </w:r>
            <w:r>
              <w:rPr>
                <w:sz w:val="18"/>
              </w:rPr>
              <w:t>on</w:t>
            </w:r>
            <w:r>
              <w:rPr>
                <w:spacing w:val="-3"/>
                <w:sz w:val="18"/>
              </w:rPr>
              <w:t> </w:t>
            </w:r>
            <w:r>
              <w:rPr>
                <w:sz w:val="18"/>
              </w:rPr>
              <w:t>the</w:t>
            </w:r>
            <w:r>
              <w:rPr>
                <w:spacing w:val="-1"/>
                <w:sz w:val="18"/>
              </w:rPr>
              <w:t> </w:t>
            </w:r>
            <w:r>
              <w:rPr>
                <w:spacing w:val="-2"/>
                <w:sz w:val="18"/>
              </w:rPr>
              <w:t>label.</w:t>
            </w:r>
          </w:p>
          <w:p>
            <w:pPr>
              <w:pStyle w:val="TableParagraph"/>
              <w:numPr>
                <w:ilvl w:val="0"/>
                <w:numId w:val="64"/>
              </w:numPr>
              <w:tabs>
                <w:tab w:pos="283" w:val="left" w:leader="none"/>
              </w:tabs>
              <w:spacing w:line="240" w:lineRule="auto" w:before="0" w:after="0"/>
              <w:ind w:left="283" w:right="0" w:hanging="173"/>
              <w:jc w:val="left"/>
              <w:rPr>
                <w:sz w:val="18"/>
              </w:rPr>
            </w:pPr>
            <w:r>
              <w:rPr>
                <w:sz w:val="18"/>
              </w:rPr>
              <w:t>Do</w:t>
            </w:r>
            <w:r>
              <w:rPr>
                <w:spacing w:val="-4"/>
                <w:sz w:val="18"/>
              </w:rPr>
              <w:t> </w:t>
            </w:r>
            <w:r>
              <w:rPr>
                <w:sz w:val="18"/>
              </w:rPr>
              <w:t>not</w:t>
            </w:r>
            <w:r>
              <w:rPr>
                <w:spacing w:val="-2"/>
                <w:sz w:val="18"/>
              </w:rPr>
              <w:t> </w:t>
            </w:r>
            <w:r>
              <w:rPr>
                <w:sz w:val="18"/>
              </w:rPr>
              <w:t>mix any</w:t>
            </w:r>
            <w:r>
              <w:rPr>
                <w:spacing w:val="-2"/>
                <w:sz w:val="18"/>
              </w:rPr>
              <w:t> </w:t>
            </w:r>
            <w:r>
              <w:rPr>
                <w:sz w:val="18"/>
              </w:rPr>
              <w:t>two</w:t>
            </w:r>
            <w:r>
              <w:rPr>
                <w:spacing w:val="-2"/>
                <w:sz w:val="18"/>
              </w:rPr>
              <w:t> </w:t>
            </w:r>
            <w:r>
              <w:rPr>
                <w:sz w:val="18"/>
              </w:rPr>
              <w:t>or more</w:t>
            </w:r>
            <w:r>
              <w:rPr>
                <w:spacing w:val="-1"/>
                <w:sz w:val="18"/>
              </w:rPr>
              <w:t> </w:t>
            </w:r>
            <w:r>
              <w:rPr>
                <w:sz w:val="18"/>
              </w:rPr>
              <w:t>pesticides</w:t>
            </w:r>
            <w:r>
              <w:rPr>
                <w:spacing w:val="-2"/>
                <w:sz w:val="18"/>
              </w:rPr>
              <w:t> </w:t>
            </w:r>
            <w:r>
              <w:rPr>
                <w:sz w:val="18"/>
              </w:rPr>
              <w:t>at</w:t>
            </w:r>
            <w:r>
              <w:rPr>
                <w:spacing w:val="-2"/>
                <w:sz w:val="18"/>
              </w:rPr>
              <w:t> </w:t>
            </w:r>
            <w:r>
              <w:rPr>
                <w:sz w:val="18"/>
              </w:rPr>
              <w:t>the</w:t>
            </w:r>
            <w:r>
              <w:rPr>
                <w:spacing w:val="-2"/>
                <w:sz w:val="18"/>
              </w:rPr>
              <w:t> </w:t>
            </w:r>
            <w:r>
              <w:rPr>
                <w:sz w:val="18"/>
              </w:rPr>
              <w:t>same </w:t>
            </w:r>
            <w:r>
              <w:rPr>
                <w:spacing w:val="-4"/>
                <w:sz w:val="18"/>
              </w:rPr>
              <w:t>time.</w:t>
            </w:r>
          </w:p>
          <w:p>
            <w:pPr>
              <w:pStyle w:val="TableParagraph"/>
              <w:numPr>
                <w:ilvl w:val="0"/>
                <w:numId w:val="64"/>
              </w:numPr>
              <w:tabs>
                <w:tab w:pos="283" w:val="left" w:leader="none"/>
              </w:tabs>
              <w:spacing w:line="240" w:lineRule="auto" w:before="0" w:after="0"/>
              <w:ind w:left="283" w:right="0" w:hanging="173"/>
              <w:jc w:val="left"/>
              <w:rPr>
                <w:sz w:val="18"/>
              </w:rPr>
            </w:pPr>
            <w:r>
              <w:rPr>
                <w:sz w:val="18"/>
              </w:rPr>
              <w:t>Follow</w:t>
            </w:r>
            <w:r>
              <w:rPr>
                <w:spacing w:val="-2"/>
                <w:sz w:val="18"/>
              </w:rPr>
              <w:t> </w:t>
            </w:r>
            <w:r>
              <w:rPr>
                <w:sz w:val="18"/>
              </w:rPr>
              <w:t>the</w:t>
            </w:r>
            <w:r>
              <w:rPr>
                <w:spacing w:val="-2"/>
                <w:sz w:val="18"/>
              </w:rPr>
              <w:t> </w:t>
            </w:r>
            <w:r>
              <w:rPr>
                <w:sz w:val="18"/>
              </w:rPr>
              <w:t>instructions</w:t>
            </w:r>
            <w:r>
              <w:rPr>
                <w:spacing w:val="-3"/>
                <w:sz w:val="18"/>
              </w:rPr>
              <w:t> </w:t>
            </w:r>
            <w:r>
              <w:rPr>
                <w:sz w:val="18"/>
              </w:rPr>
              <w:t>for use</w:t>
            </w:r>
            <w:r>
              <w:rPr>
                <w:spacing w:val="-2"/>
                <w:sz w:val="18"/>
              </w:rPr>
              <w:t> </w:t>
            </w:r>
            <w:r>
              <w:rPr>
                <w:sz w:val="18"/>
              </w:rPr>
              <w:t>and</w:t>
            </w:r>
            <w:r>
              <w:rPr>
                <w:spacing w:val="-1"/>
                <w:sz w:val="18"/>
              </w:rPr>
              <w:t> </w:t>
            </w:r>
            <w:r>
              <w:rPr>
                <w:sz w:val="18"/>
              </w:rPr>
              <w:t>the</w:t>
            </w:r>
            <w:r>
              <w:rPr>
                <w:spacing w:val="-2"/>
                <w:sz w:val="18"/>
              </w:rPr>
              <w:t> </w:t>
            </w:r>
            <w:r>
              <w:rPr>
                <w:sz w:val="18"/>
              </w:rPr>
              <w:t>pre-harvest</w:t>
            </w:r>
            <w:r>
              <w:rPr>
                <w:spacing w:val="-3"/>
                <w:sz w:val="18"/>
              </w:rPr>
              <w:t> </w:t>
            </w:r>
            <w:r>
              <w:rPr>
                <w:sz w:val="18"/>
              </w:rPr>
              <w:t>interval</w:t>
            </w:r>
            <w:r>
              <w:rPr>
                <w:spacing w:val="-4"/>
                <w:sz w:val="18"/>
              </w:rPr>
              <w:t> </w:t>
            </w:r>
            <w:r>
              <w:rPr>
                <w:sz w:val="18"/>
              </w:rPr>
              <w:t>(PHI)</w:t>
            </w:r>
            <w:r>
              <w:rPr>
                <w:spacing w:val="-3"/>
                <w:sz w:val="18"/>
              </w:rPr>
              <w:t> </w:t>
            </w:r>
            <w:r>
              <w:rPr>
                <w:sz w:val="18"/>
              </w:rPr>
              <w:t>as</w:t>
            </w:r>
            <w:r>
              <w:rPr>
                <w:spacing w:val="2"/>
                <w:sz w:val="18"/>
              </w:rPr>
              <w:t> </w:t>
            </w:r>
            <w:r>
              <w:rPr>
                <w:sz w:val="18"/>
              </w:rPr>
              <w:t>prescribed</w:t>
            </w:r>
            <w:r>
              <w:rPr>
                <w:spacing w:val="-2"/>
                <w:sz w:val="18"/>
              </w:rPr>
              <w:t> </w:t>
            </w:r>
            <w:r>
              <w:rPr>
                <w:sz w:val="18"/>
              </w:rPr>
              <w:t>on</w:t>
            </w:r>
            <w:r>
              <w:rPr>
                <w:spacing w:val="-2"/>
                <w:sz w:val="18"/>
              </w:rPr>
              <w:t> </w:t>
            </w:r>
            <w:r>
              <w:rPr>
                <w:sz w:val="18"/>
              </w:rPr>
              <w:t>the</w:t>
            </w:r>
            <w:r>
              <w:rPr>
                <w:spacing w:val="-1"/>
                <w:sz w:val="18"/>
              </w:rPr>
              <w:t> </w:t>
            </w:r>
            <w:r>
              <w:rPr>
                <w:spacing w:val="-2"/>
                <w:sz w:val="18"/>
              </w:rPr>
              <w:t>label.</w:t>
            </w:r>
          </w:p>
          <w:p>
            <w:pPr>
              <w:pStyle w:val="TableParagraph"/>
              <w:numPr>
                <w:ilvl w:val="0"/>
                <w:numId w:val="64"/>
              </w:numPr>
              <w:tabs>
                <w:tab w:pos="283" w:val="left" w:leader="none"/>
              </w:tabs>
              <w:spacing w:line="220" w:lineRule="atLeast" w:before="0" w:after="0"/>
              <w:ind w:left="110" w:right="373" w:firstLine="0"/>
              <w:jc w:val="left"/>
              <w:rPr>
                <w:sz w:val="18"/>
              </w:rPr>
            </w:pPr>
            <w:r>
              <w:rPr>
                <w:sz w:val="18"/>
              </w:rPr>
              <w:t>Use</w:t>
            </w:r>
            <w:r>
              <w:rPr>
                <w:spacing w:val="-3"/>
                <w:sz w:val="18"/>
              </w:rPr>
              <w:t> </w:t>
            </w:r>
            <w:r>
              <w:rPr>
                <w:sz w:val="18"/>
              </w:rPr>
              <w:t>appropriate</w:t>
            </w:r>
            <w:r>
              <w:rPr>
                <w:spacing w:val="-3"/>
                <w:sz w:val="18"/>
              </w:rPr>
              <w:t> </w:t>
            </w:r>
            <w:r>
              <w:rPr>
                <w:sz w:val="18"/>
              </w:rPr>
              <w:t>and</w:t>
            </w:r>
            <w:r>
              <w:rPr>
                <w:spacing w:val="-3"/>
                <w:sz w:val="18"/>
              </w:rPr>
              <w:t> </w:t>
            </w:r>
            <w:r>
              <w:rPr>
                <w:sz w:val="18"/>
              </w:rPr>
              <w:t>correct</w:t>
            </w:r>
            <w:r>
              <w:rPr>
                <w:spacing w:val="-3"/>
                <w:sz w:val="18"/>
              </w:rPr>
              <w:t> </w:t>
            </w:r>
            <w:r>
              <w:rPr>
                <w:sz w:val="18"/>
              </w:rPr>
              <w:t>application</w:t>
            </w:r>
            <w:r>
              <w:rPr>
                <w:spacing w:val="-3"/>
                <w:sz w:val="18"/>
              </w:rPr>
              <w:t> </w:t>
            </w:r>
            <w:r>
              <w:rPr>
                <w:sz w:val="18"/>
              </w:rPr>
              <w:t>techniques</w:t>
            </w:r>
            <w:r>
              <w:rPr>
                <w:spacing w:val="-4"/>
                <w:sz w:val="18"/>
              </w:rPr>
              <w:t> </w:t>
            </w:r>
            <w:r>
              <w:rPr>
                <w:sz w:val="18"/>
              </w:rPr>
              <w:t>to</w:t>
            </w:r>
            <w:r>
              <w:rPr>
                <w:spacing w:val="-3"/>
                <w:sz w:val="18"/>
              </w:rPr>
              <w:t> </w:t>
            </w:r>
            <w:r>
              <w:rPr>
                <w:sz w:val="18"/>
              </w:rPr>
              <w:t>ensure</w:t>
            </w:r>
            <w:r>
              <w:rPr>
                <w:spacing w:val="-3"/>
                <w:sz w:val="18"/>
              </w:rPr>
              <w:t> </w:t>
            </w:r>
            <w:r>
              <w:rPr>
                <w:sz w:val="18"/>
              </w:rPr>
              <w:t>safety</w:t>
            </w:r>
            <w:r>
              <w:rPr>
                <w:spacing w:val="-5"/>
                <w:sz w:val="18"/>
              </w:rPr>
              <w:t> </w:t>
            </w:r>
            <w:r>
              <w:rPr>
                <w:sz w:val="18"/>
              </w:rPr>
              <w:t>for</w:t>
            </w:r>
            <w:r>
              <w:rPr>
                <w:spacing w:val="-2"/>
                <w:sz w:val="18"/>
              </w:rPr>
              <w:t> </w:t>
            </w:r>
            <w:r>
              <w:rPr>
                <w:sz w:val="18"/>
              </w:rPr>
              <w:t>the</w:t>
            </w:r>
            <w:r>
              <w:rPr>
                <w:spacing w:val="-3"/>
                <w:sz w:val="18"/>
              </w:rPr>
              <w:t> </w:t>
            </w:r>
            <w:r>
              <w:rPr>
                <w:sz w:val="18"/>
              </w:rPr>
              <w:t>health</w:t>
            </w:r>
            <w:r>
              <w:rPr>
                <w:spacing w:val="-3"/>
                <w:sz w:val="18"/>
              </w:rPr>
              <w:t> </w:t>
            </w:r>
            <w:r>
              <w:rPr>
                <w:sz w:val="18"/>
              </w:rPr>
              <w:t>of</w:t>
            </w:r>
            <w:r>
              <w:rPr>
                <w:spacing w:val="-4"/>
                <w:sz w:val="18"/>
              </w:rPr>
              <w:t> </w:t>
            </w:r>
            <w:r>
              <w:rPr>
                <w:sz w:val="18"/>
              </w:rPr>
              <w:t>humans, animals and the environment.</w:t>
            </w:r>
          </w:p>
        </w:tc>
      </w:tr>
      <w:tr>
        <w:trPr>
          <w:trHeight w:val="880" w:hRule="atLeast"/>
        </w:trPr>
        <w:tc>
          <w:tcPr>
            <w:tcW w:w="1796" w:type="dxa"/>
          </w:tcPr>
          <w:p>
            <w:pPr>
              <w:pStyle w:val="TableParagraph"/>
              <w:spacing w:line="218" w:lineRule="exact"/>
              <w:ind w:left="110"/>
              <w:rPr>
                <w:sz w:val="18"/>
              </w:rPr>
            </w:pPr>
            <w:r>
              <w:rPr>
                <w:sz w:val="18"/>
              </w:rPr>
              <w:t>Label</w:t>
            </w:r>
            <w:r>
              <w:rPr>
                <w:spacing w:val="-6"/>
                <w:sz w:val="18"/>
              </w:rPr>
              <w:t> </w:t>
            </w:r>
            <w:r>
              <w:rPr>
                <w:spacing w:val="-2"/>
                <w:sz w:val="18"/>
              </w:rPr>
              <w:t>Reading</w:t>
            </w:r>
          </w:p>
        </w:tc>
        <w:tc>
          <w:tcPr>
            <w:tcW w:w="7558" w:type="dxa"/>
          </w:tcPr>
          <w:p>
            <w:pPr>
              <w:pStyle w:val="TableParagraph"/>
              <w:numPr>
                <w:ilvl w:val="0"/>
                <w:numId w:val="65"/>
              </w:numPr>
              <w:tabs>
                <w:tab w:pos="283" w:val="left" w:leader="none"/>
              </w:tabs>
              <w:spacing w:line="218" w:lineRule="exact" w:before="0" w:after="0"/>
              <w:ind w:left="283" w:right="0" w:hanging="173"/>
              <w:jc w:val="left"/>
              <w:rPr>
                <w:sz w:val="18"/>
              </w:rPr>
            </w:pPr>
            <w:r>
              <w:rPr>
                <w:sz w:val="18"/>
              </w:rPr>
              <w:t>Check</w:t>
            </w:r>
            <w:r>
              <w:rPr>
                <w:spacing w:val="-5"/>
                <w:sz w:val="18"/>
              </w:rPr>
              <w:t> </w:t>
            </w:r>
            <w:r>
              <w:rPr>
                <w:sz w:val="18"/>
              </w:rPr>
              <w:t>the</w:t>
            </w:r>
            <w:r>
              <w:rPr>
                <w:spacing w:val="-3"/>
                <w:sz w:val="18"/>
              </w:rPr>
              <w:t> </w:t>
            </w:r>
            <w:r>
              <w:rPr>
                <w:sz w:val="18"/>
              </w:rPr>
              <w:t>pesticide</w:t>
            </w:r>
            <w:r>
              <w:rPr>
                <w:spacing w:val="-2"/>
                <w:sz w:val="18"/>
              </w:rPr>
              <w:t> </w:t>
            </w:r>
            <w:r>
              <w:rPr>
                <w:sz w:val="18"/>
              </w:rPr>
              <w:t>registration</w:t>
            </w:r>
            <w:r>
              <w:rPr>
                <w:spacing w:val="-3"/>
                <w:sz w:val="18"/>
              </w:rPr>
              <w:t> </w:t>
            </w:r>
            <w:r>
              <w:rPr>
                <w:sz w:val="18"/>
              </w:rPr>
              <w:t>number</w:t>
            </w:r>
            <w:r>
              <w:rPr>
                <w:spacing w:val="-1"/>
                <w:sz w:val="18"/>
              </w:rPr>
              <w:t> </w:t>
            </w:r>
            <w:r>
              <w:rPr>
                <w:sz w:val="18"/>
              </w:rPr>
              <w:t>on</w:t>
            </w:r>
            <w:r>
              <w:rPr>
                <w:spacing w:val="-3"/>
                <w:sz w:val="18"/>
              </w:rPr>
              <w:t> </w:t>
            </w:r>
            <w:r>
              <w:rPr>
                <w:sz w:val="18"/>
              </w:rPr>
              <w:t>your </w:t>
            </w:r>
            <w:r>
              <w:rPr>
                <w:spacing w:val="-2"/>
                <w:sz w:val="18"/>
              </w:rPr>
              <w:t>product.</w:t>
            </w:r>
          </w:p>
          <w:p>
            <w:pPr>
              <w:pStyle w:val="TableParagraph"/>
              <w:numPr>
                <w:ilvl w:val="0"/>
                <w:numId w:val="65"/>
              </w:numPr>
              <w:tabs>
                <w:tab w:pos="283" w:val="left" w:leader="none"/>
              </w:tabs>
              <w:spacing w:line="240" w:lineRule="auto" w:before="0" w:after="0"/>
              <w:ind w:left="283" w:right="0" w:hanging="173"/>
              <w:jc w:val="left"/>
              <w:rPr>
                <w:sz w:val="18"/>
              </w:rPr>
            </w:pPr>
            <w:r>
              <w:rPr>
                <w:sz w:val="18"/>
              </w:rPr>
              <w:t>Review</w:t>
            </w:r>
            <w:r>
              <w:rPr>
                <w:spacing w:val="-4"/>
                <w:sz w:val="18"/>
              </w:rPr>
              <w:t> </w:t>
            </w:r>
            <w:r>
              <w:rPr>
                <w:sz w:val="18"/>
              </w:rPr>
              <w:t>the</w:t>
            </w:r>
            <w:r>
              <w:rPr>
                <w:spacing w:val="-3"/>
                <w:sz w:val="18"/>
              </w:rPr>
              <w:t> </w:t>
            </w:r>
            <w:r>
              <w:rPr>
                <w:sz w:val="18"/>
              </w:rPr>
              <w:t>date</w:t>
            </w:r>
            <w:r>
              <w:rPr>
                <w:spacing w:val="-3"/>
                <w:sz w:val="18"/>
              </w:rPr>
              <w:t> </w:t>
            </w:r>
            <w:r>
              <w:rPr>
                <w:sz w:val="18"/>
              </w:rPr>
              <w:t>of</w:t>
            </w:r>
            <w:r>
              <w:rPr>
                <w:spacing w:val="-2"/>
                <w:sz w:val="18"/>
              </w:rPr>
              <w:t> </w:t>
            </w:r>
            <w:r>
              <w:rPr>
                <w:sz w:val="18"/>
              </w:rPr>
              <w:t>manufacture</w:t>
            </w:r>
            <w:r>
              <w:rPr>
                <w:spacing w:val="-2"/>
                <w:sz w:val="18"/>
              </w:rPr>
              <w:t> </w:t>
            </w:r>
            <w:r>
              <w:rPr>
                <w:sz w:val="18"/>
              </w:rPr>
              <w:t>and</w:t>
            </w:r>
            <w:r>
              <w:rPr>
                <w:spacing w:val="-2"/>
                <w:sz w:val="18"/>
              </w:rPr>
              <w:t> </w:t>
            </w:r>
            <w:r>
              <w:rPr>
                <w:sz w:val="18"/>
              </w:rPr>
              <w:t>date</w:t>
            </w:r>
            <w:r>
              <w:rPr>
                <w:spacing w:val="-3"/>
                <w:sz w:val="18"/>
              </w:rPr>
              <w:t> </w:t>
            </w:r>
            <w:r>
              <w:rPr>
                <w:sz w:val="18"/>
              </w:rPr>
              <w:t>of</w:t>
            </w:r>
            <w:r>
              <w:rPr>
                <w:spacing w:val="-2"/>
                <w:sz w:val="18"/>
              </w:rPr>
              <w:t> expiry.</w:t>
            </w:r>
          </w:p>
          <w:p>
            <w:pPr>
              <w:pStyle w:val="TableParagraph"/>
              <w:numPr>
                <w:ilvl w:val="0"/>
                <w:numId w:val="65"/>
              </w:numPr>
              <w:tabs>
                <w:tab w:pos="244" w:val="left" w:leader="none"/>
              </w:tabs>
              <w:spacing w:line="240" w:lineRule="auto" w:before="1" w:after="0"/>
              <w:ind w:left="244" w:right="0" w:hanging="134"/>
              <w:jc w:val="left"/>
              <w:rPr>
                <w:sz w:val="18"/>
              </w:rPr>
            </w:pPr>
            <w:r>
              <w:rPr>
                <w:sz w:val="18"/>
              </w:rPr>
              <w:t>Read</w:t>
            </w:r>
            <w:r>
              <w:rPr>
                <w:spacing w:val="-4"/>
                <w:sz w:val="18"/>
              </w:rPr>
              <w:t> </w:t>
            </w:r>
            <w:r>
              <w:rPr>
                <w:sz w:val="18"/>
              </w:rPr>
              <w:t>the</w:t>
            </w:r>
            <w:r>
              <w:rPr>
                <w:spacing w:val="-2"/>
                <w:sz w:val="18"/>
              </w:rPr>
              <w:t> </w:t>
            </w:r>
            <w:r>
              <w:rPr>
                <w:sz w:val="18"/>
              </w:rPr>
              <w:t>active</w:t>
            </w:r>
            <w:r>
              <w:rPr>
                <w:spacing w:val="-2"/>
                <w:sz w:val="18"/>
              </w:rPr>
              <w:t> </w:t>
            </w:r>
            <w:r>
              <w:rPr>
                <w:sz w:val="18"/>
              </w:rPr>
              <w:t>ingredient</w:t>
            </w:r>
            <w:r>
              <w:rPr>
                <w:spacing w:val="-3"/>
                <w:sz w:val="18"/>
              </w:rPr>
              <w:t> </w:t>
            </w:r>
            <w:r>
              <w:rPr>
                <w:sz w:val="18"/>
              </w:rPr>
              <w:t>and</w:t>
            </w:r>
            <w:r>
              <w:rPr>
                <w:spacing w:val="-3"/>
                <w:sz w:val="18"/>
              </w:rPr>
              <w:t> </w:t>
            </w:r>
            <w:r>
              <w:rPr>
                <w:sz w:val="18"/>
              </w:rPr>
              <w:t>pesticide</w:t>
            </w:r>
            <w:r>
              <w:rPr>
                <w:spacing w:val="-2"/>
                <w:sz w:val="18"/>
              </w:rPr>
              <w:t> </w:t>
            </w:r>
            <w:r>
              <w:rPr>
                <w:sz w:val="18"/>
              </w:rPr>
              <w:t>group</w:t>
            </w:r>
            <w:r>
              <w:rPr>
                <w:spacing w:val="-3"/>
                <w:sz w:val="18"/>
              </w:rPr>
              <w:t> </w:t>
            </w:r>
            <w:r>
              <w:rPr>
                <w:sz w:val="18"/>
              </w:rPr>
              <w:t>on</w:t>
            </w:r>
            <w:r>
              <w:rPr>
                <w:spacing w:val="-3"/>
                <w:sz w:val="18"/>
              </w:rPr>
              <w:t> </w:t>
            </w:r>
            <w:r>
              <w:rPr>
                <w:sz w:val="18"/>
              </w:rPr>
              <w:t>your</w:t>
            </w:r>
            <w:r>
              <w:rPr>
                <w:spacing w:val="-1"/>
                <w:sz w:val="18"/>
              </w:rPr>
              <w:t> </w:t>
            </w:r>
            <w:r>
              <w:rPr>
                <w:spacing w:val="-2"/>
                <w:sz w:val="18"/>
              </w:rPr>
              <w:t>product.</w:t>
            </w:r>
          </w:p>
          <w:p>
            <w:pPr>
              <w:pStyle w:val="TableParagraph"/>
              <w:numPr>
                <w:ilvl w:val="0"/>
                <w:numId w:val="65"/>
              </w:numPr>
              <w:tabs>
                <w:tab w:pos="283" w:val="left" w:leader="none"/>
              </w:tabs>
              <w:spacing w:line="202" w:lineRule="exact" w:before="0" w:after="0"/>
              <w:ind w:left="283" w:right="0" w:hanging="173"/>
              <w:jc w:val="left"/>
              <w:rPr>
                <w:sz w:val="18"/>
              </w:rPr>
            </w:pPr>
            <w:r>
              <w:rPr>
                <w:sz w:val="18"/>
              </w:rPr>
              <w:t>Read</w:t>
            </w:r>
            <w:r>
              <w:rPr>
                <w:spacing w:val="-2"/>
                <w:sz w:val="18"/>
              </w:rPr>
              <w:t> </w:t>
            </w:r>
            <w:r>
              <w:rPr>
                <w:sz w:val="18"/>
              </w:rPr>
              <w:t>the</w:t>
            </w:r>
            <w:r>
              <w:rPr>
                <w:spacing w:val="-1"/>
                <w:sz w:val="18"/>
              </w:rPr>
              <w:t> </w:t>
            </w:r>
            <w:r>
              <w:rPr>
                <w:sz w:val="18"/>
              </w:rPr>
              <w:t>target</w:t>
            </w:r>
            <w:r>
              <w:rPr>
                <w:spacing w:val="-2"/>
                <w:sz w:val="18"/>
              </w:rPr>
              <w:t> </w:t>
            </w:r>
            <w:r>
              <w:rPr>
                <w:sz w:val="18"/>
              </w:rPr>
              <w:t>pests,</w:t>
            </w:r>
            <w:r>
              <w:rPr>
                <w:spacing w:val="-2"/>
                <w:sz w:val="18"/>
              </w:rPr>
              <w:t> </w:t>
            </w:r>
            <w:r>
              <w:rPr>
                <w:sz w:val="18"/>
              </w:rPr>
              <w:t>dosage</w:t>
            </w:r>
            <w:r>
              <w:rPr>
                <w:spacing w:val="-2"/>
                <w:sz w:val="18"/>
              </w:rPr>
              <w:t> </w:t>
            </w:r>
            <w:r>
              <w:rPr>
                <w:sz w:val="18"/>
              </w:rPr>
              <w:t>of</w:t>
            </w:r>
            <w:r>
              <w:rPr>
                <w:spacing w:val="-1"/>
                <w:sz w:val="18"/>
              </w:rPr>
              <w:t> </w:t>
            </w:r>
            <w:r>
              <w:rPr>
                <w:spacing w:val="-2"/>
                <w:sz w:val="18"/>
              </w:rPr>
              <w:t>product.</w:t>
            </w:r>
          </w:p>
        </w:tc>
      </w:tr>
    </w:tbl>
    <w:p>
      <w:pPr>
        <w:pStyle w:val="BodyText"/>
        <w:spacing w:before="8"/>
        <w:rPr>
          <w:sz w:val="18"/>
        </w:rPr>
      </w:pPr>
      <w:r>
        <w:rPr>
          <w:sz w:val="18"/>
        </w:rPr>
        <mc:AlternateContent>
          <mc:Choice Requires="wps">
            <w:drawing>
              <wp:anchor distT="0" distB="0" distL="0" distR="0" allowOverlap="1" layoutInCell="1" locked="0" behindDoc="1" simplePos="0" relativeHeight="487593984">
                <wp:simplePos x="0" y="0"/>
                <wp:positionH relativeFrom="page">
                  <wp:posOffset>914717</wp:posOffset>
                </wp:positionH>
                <wp:positionV relativeFrom="paragraph">
                  <wp:posOffset>160083</wp:posOffset>
                </wp:positionV>
                <wp:extent cx="1830070" cy="635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2.605pt;width:144.080pt;height:.5pt;mso-position-horizontal-relative:page;mso-position-vertical-relative:paragraph;z-index:-15722496;mso-wrap-distance-left:0;mso-wrap-distance-right:0" id="docshape38" filled="true" fillcolor="#000000" stroked="false">
                <v:fill type="solid"/>
                <w10:wrap type="topAndBottom"/>
              </v:rect>
            </w:pict>
          </mc:Fallback>
        </mc:AlternateContent>
      </w:r>
    </w:p>
    <w:p>
      <w:pPr>
        <w:spacing w:before="98"/>
        <w:ind w:left="360" w:right="0" w:firstLine="0"/>
        <w:jc w:val="both"/>
        <w:rPr>
          <w:sz w:val="18"/>
        </w:rPr>
      </w:pPr>
      <w:bookmarkStart w:name="_bookmark38" w:id="71"/>
      <w:bookmarkEnd w:id="71"/>
      <w:r>
        <w:rPr/>
      </w:r>
      <w:r>
        <w:rPr>
          <w:rFonts w:ascii="Times New Roman"/>
          <w:position w:val="6"/>
          <w:sz w:val="12"/>
        </w:rPr>
        <w:t>6</w:t>
      </w:r>
      <w:r>
        <w:rPr>
          <w:rFonts w:ascii="Times New Roman"/>
          <w:spacing w:val="9"/>
          <w:position w:val="6"/>
          <w:sz w:val="12"/>
        </w:rPr>
        <w:t> </w:t>
      </w:r>
      <w:r>
        <w:rPr>
          <w:sz w:val="18"/>
        </w:rPr>
        <w:t>Instructions</w:t>
      </w:r>
      <w:r>
        <w:rPr>
          <w:spacing w:val="-3"/>
          <w:sz w:val="18"/>
        </w:rPr>
        <w:t> </w:t>
      </w:r>
      <w:r>
        <w:rPr>
          <w:sz w:val="18"/>
        </w:rPr>
        <w:t>from</w:t>
      </w:r>
      <w:r>
        <w:rPr>
          <w:spacing w:val="-2"/>
          <w:sz w:val="18"/>
        </w:rPr>
        <w:t> </w:t>
      </w:r>
      <w:r>
        <w:rPr>
          <w:sz w:val="18"/>
        </w:rPr>
        <w:t>Safe</w:t>
      </w:r>
      <w:r>
        <w:rPr>
          <w:spacing w:val="-1"/>
          <w:sz w:val="18"/>
        </w:rPr>
        <w:t> </w:t>
      </w:r>
      <w:r>
        <w:rPr>
          <w:sz w:val="18"/>
        </w:rPr>
        <w:t>Use</w:t>
      </w:r>
      <w:r>
        <w:rPr>
          <w:spacing w:val="-2"/>
          <w:sz w:val="18"/>
        </w:rPr>
        <w:t> </w:t>
      </w:r>
      <w:r>
        <w:rPr>
          <w:sz w:val="18"/>
        </w:rPr>
        <w:t>of</w:t>
      </w:r>
      <w:r>
        <w:rPr>
          <w:spacing w:val="-2"/>
          <w:sz w:val="18"/>
        </w:rPr>
        <w:t> </w:t>
      </w:r>
      <w:r>
        <w:rPr>
          <w:sz w:val="18"/>
        </w:rPr>
        <w:t>Pesticides</w:t>
      </w:r>
      <w:r>
        <w:rPr>
          <w:spacing w:val="-3"/>
          <w:sz w:val="18"/>
        </w:rPr>
        <w:t> </w:t>
      </w:r>
      <w:r>
        <w:rPr>
          <w:sz w:val="18"/>
        </w:rPr>
        <w:t>by</w:t>
      </w:r>
      <w:r>
        <w:rPr>
          <w:spacing w:val="-2"/>
          <w:sz w:val="18"/>
        </w:rPr>
        <w:t> </w:t>
      </w:r>
      <w:r>
        <w:rPr>
          <w:spacing w:val="-4"/>
          <w:sz w:val="18"/>
        </w:rPr>
        <w:t>WHO.</w:t>
      </w:r>
    </w:p>
    <w:p>
      <w:pPr>
        <w:spacing w:after="0"/>
        <w:jc w:val="both"/>
        <w:rPr>
          <w:sz w:val="18"/>
        </w:rPr>
        <w:sectPr>
          <w:footerReference w:type="default" r:id="rId64"/>
          <w:pgSz w:w="12240" w:h="15840"/>
          <w:pgMar w:header="0" w:footer="921" w:top="1400" w:bottom="1120" w:left="1080" w:right="1080"/>
          <w:pgNumType w:start="76"/>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96"/>
        <w:gridCol w:w="7558"/>
      </w:tblGrid>
      <w:tr>
        <w:trPr>
          <w:trHeight w:val="220" w:hRule="atLeast"/>
        </w:trPr>
        <w:tc>
          <w:tcPr>
            <w:tcW w:w="1796" w:type="dxa"/>
            <w:shd w:val="clear" w:color="auto" w:fill="5B9BD4"/>
          </w:tcPr>
          <w:p>
            <w:pPr>
              <w:pStyle w:val="TableParagraph"/>
              <w:spacing w:line="200" w:lineRule="exact"/>
              <w:ind w:left="20"/>
              <w:jc w:val="center"/>
              <w:rPr>
                <w:b/>
                <w:sz w:val="18"/>
              </w:rPr>
            </w:pPr>
            <w:r>
              <w:rPr>
                <w:b/>
                <w:color w:val="FFFFFF"/>
                <w:spacing w:val="-2"/>
                <w:sz w:val="18"/>
              </w:rPr>
              <w:t>Stage</w:t>
            </w:r>
          </w:p>
        </w:tc>
        <w:tc>
          <w:tcPr>
            <w:tcW w:w="7558" w:type="dxa"/>
            <w:shd w:val="clear" w:color="auto" w:fill="5B9BD4"/>
          </w:tcPr>
          <w:p>
            <w:pPr>
              <w:pStyle w:val="TableParagraph"/>
              <w:spacing w:line="200" w:lineRule="exact"/>
              <w:ind w:left="10"/>
              <w:jc w:val="center"/>
              <w:rPr>
                <w:b/>
                <w:position w:val="5"/>
                <w:sz w:val="12"/>
              </w:rPr>
            </w:pPr>
            <w:r>
              <w:rPr>
                <w:b/>
                <w:color w:val="FFFFFF"/>
                <w:sz w:val="18"/>
              </w:rPr>
              <w:t>Mitigation</w:t>
            </w:r>
            <w:r>
              <w:rPr>
                <w:b/>
                <w:color w:val="FFFFFF"/>
                <w:spacing w:val="-5"/>
                <w:sz w:val="18"/>
              </w:rPr>
              <w:t> </w:t>
            </w:r>
            <w:r>
              <w:rPr>
                <w:b/>
                <w:color w:val="FFFFFF"/>
                <w:spacing w:val="-2"/>
                <w:sz w:val="18"/>
              </w:rPr>
              <w:t>Measures</w:t>
            </w:r>
            <w:hyperlink w:history="true" w:anchor="_bookmark38">
              <w:r>
                <w:rPr>
                  <w:b/>
                  <w:color w:val="FFFFFF"/>
                  <w:spacing w:val="-2"/>
                  <w:position w:val="5"/>
                  <w:sz w:val="12"/>
                </w:rPr>
                <w:t>6</w:t>
              </w:r>
            </w:hyperlink>
          </w:p>
        </w:tc>
      </w:tr>
      <w:tr>
        <w:trPr>
          <w:trHeight w:val="880" w:hRule="atLeast"/>
        </w:trPr>
        <w:tc>
          <w:tcPr>
            <w:tcW w:w="1796" w:type="dxa"/>
          </w:tcPr>
          <w:p>
            <w:pPr>
              <w:pStyle w:val="TableParagraph"/>
              <w:rPr>
                <w:rFonts w:ascii="Times New Roman"/>
                <w:sz w:val="18"/>
              </w:rPr>
            </w:pPr>
          </w:p>
        </w:tc>
        <w:tc>
          <w:tcPr>
            <w:tcW w:w="7558" w:type="dxa"/>
          </w:tcPr>
          <w:p>
            <w:pPr>
              <w:pStyle w:val="TableParagraph"/>
              <w:numPr>
                <w:ilvl w:val="0"/>
                <w:numId w:val="66"/>
              </w:numPr>
              <w:tabs>
                <w:tab w:pos="283" w:val="left" w:leader="none"/>
              </w:tabs>
              <w:spacing w:line="218" w:lineRule="exact" w:before="0" w:after="0"/>
              <w:ind w:left="283" w:right="0" w:hanging="173"/>
              <w:jc w:val="left"/>
              <w:rPr>
                <w:sz w:val="18"/>
              </w:rPr>
            </w:pPr>
            <w:r>
              <w:rPr>
                <w:sz w:val="18"/>
              </w:rPr>
              <w:t>Read</w:t>
            </w:r>
            <w:r>
              <w:rPr>
                <w:spacing w:val="-2"/>
                <w:sz w:val="18"/>
              </w:rPr>
              <w:t> </w:t>
            </w:r>
            <w:r>
              <w:rPr>
                <w:sz w:val="18"/>
              </w:rPr>
              <w:t>the</w:t>
            </w:r>
            <w:r>
              <w:rPr>
                <w:spacing w:val="-1"/>
                <w:sz w:val="18"/>
              </w:rPr>
              <w:t> </w:t>
            </w:r>
            <w:r>
              <w:rPr>
                <w:sz w:val="18"/>
              </w:rPr>
              <w:t>pre-harvest</w:t>
            </w:r>
            <w:r>
              <w:rPr>
                <w:spacing w:val="-3"/>
                <w:sz w:val="18"/>
              </w:rPr>
              <w:t> </w:t>
            </w:r>
            <w:r>
              <w:rPr>
                <w:sz w:val="18"/>
              </w:rPr>
              <w:t>interval</w:t>
            </w:r>
            <w:r>
              <w:rPr>
                <w:spacing w:val="-3"/>
                <w:sz w:val="18"/>
              </w:rPr>
              <w:t> </w:t>
            </w:r>
            <w:r>
              <w:rPr>
                <w:spacing w:val="-2"/>
                <w:sz w:val="18"/>
              </w:rPr>
              <w:t>(PHI).</w:t>
            </w:r>
          </w:p>
          <w:p>
            <w:pPr>
              <w:pStyle w:val="TableParagraph"/>
              <w:numPr>
                <w:ilvl w:val="0"/>
                <w:numId w:val="66"/>
              </w:numPr>
              <w:tabs>
                <w:tab w:pos="283" w:val="left" w:leader="none"/>
              </w:tabs>
              <w:spacing w:line="240" w:lineRule="auto" w:before="0" w:after="0"/>
              <w:ind w:left="283" w:right="0" w:hanging="173"/>
              <w:jc w:val="left"/>
              <w:rPr>
                <w:sz w:val="18"/>
              </w:rPr>
            </w:pPr>
            <w:r>
              <w:rPr>
                <w:sz w:val="18"/>
              </w:rPr>
              <w:t>Read</w:t>
            </w:r>
            <w:r>
              <w:rPr>
                <w:spacing w:val="-2"/>
                <w:sz w:val="18"/>
              </w:rPr>
              <w:t> </w:t>
            </w:r>
            <w:r>
              <w:rPr>
                <w:sz w:val="18"/>
              </w:rPr>
              <w:t>the</w:t>
            </w:r>
            <w:r>
              <w:rPr>
                <w:spacing w:val="-1"/>
                <w:sz w:val="18"/>
              </w:rPr>
              <w:t> </w:t>
            </w:r>
            <w:r>
              <w:rPr>
                <w:sz w:val="18"/>
              </w:rPr>
              <w:t>storage</w:t>
            </w:r>
            <w:r>
              <w:rPr>
                <w:spacing w:val="-2"/>
                <w:sz w:val="18"/>
              </w:rPr>
              <w:t> </w:t>
            </w:r>
            <w:r>
              <w:rPr>
                <w:sz w:val="18"/>
              </w:rPr>
              <w:t>and disposal</w:t>
            </w:r>
            <w:r>
              <w:rPr>
                <w:spacing w:val="-4"/>
                <w:sz w:val="18"/>
              </w:rPr>
              <w:t> </w:t>
            </w:r>
            <w:r>
              <w:rPr>
                <w:sz w:val="18"/>
              </w:rPr>
              <w:t>procedure</w:t>
            </w:r>
            <w:r>
              <w:rPr>
                <w:spacing w:val="-1"/>
                <w:sz w:val="18"/>
              </w:rPr>
              <w:t> </w:t>
            </w:r>
            <w:r>
              <w:rPr>
                <w:sz w:val="18"/>
              </w:rPr>
              <w:t>for the</w:t>
            </w:r>
            <w:r>
              <w:rPr>
                <w:spacing w:val="-1"/>
                <w:sz w:val="18"/>
              </w:rPr>
              <w:t> </w:t>
            </w:r>
            <w:r>
              <w:rPr>
                <w:spacing w:val="-2"/>
                <w:sz w:val="18"/>
              </w:rPr>
              <w:t>product.</w:t>
            </w:r>
          </w:p>
          <w:p>
            <w:pPr>
              <w:pStyle w:val="TableParagraph"/>
              <w:numPr>
                <w:ilvl w:val="0"/>
                <w:numId w:val="66"/>
              </w:numPr>
              <w:tabs>
                <w:tab w:pos="283" w:val="left" w:leader="none"/>
              </w:tabs>
              <w:spacing w:line="240" w:lineRule="auto" w:before="0" w:after="0"/>
              <w:ind w:left="283" w:right="0" w:hanging="173"/>
              <w:jc w:val="left"/>
              <w:rPr>
                <w:sz w:val="18"/>
              </w:rPr>
            </w:pPr>
            <w:r>
              <w:rPr>
                <w:sz w:val="18"/>
              </w:rPr>
              <w:t>Read</w:t>
            </w:r>
            <w:r>
              <w:rPr>
                <w:spacing w:val="-2"/>
                <w:sz w:val="18"/>
              </w:rPr>
              <w:t> </w:t>
            </w:r>
            <w:r>
              <w:rPr>
                <w:sz w:val="18"/>
              </w:rPr>
              <w:t>the</w:t>
            </w:r>
            <w:r>
              <w:rPr>
                <w:spacing w:val="-1"/>
                <w:sz w:val="18"/>
              </w:rPr>
              <w:t> </w:t>
            </w:r>
            <w:r>
              <w:rPr>
                <w:sz w:val="18"/>
              </w:rPr>
              <w:t>first</w:t>
            </w:r>
            <w:r>
              <w:rPr>
                <w:spacing w:val="-3"/>
                <w:sz w:val="18"/>
              </w:rPr>
              <w:t> </w:t>
            </w:r>
            <w:r>
              <w:rPr>
                <w:sz w:val="18"/>
              </w:rPr>
              <w:t>aid</w:t>
            </w:r>
            <w:r>
              <w:rPr>
                <w:spacing w:val="-1"/>
                <w:sz w:val="18"/>
              </w:rPr>
              <w:t> </w:t>
            </w:r>
            <w:r>
              <w:rPr>
                <w:spacing w:val="-2"/>
                <w:sz w:val="18"/>
              </w:rPr>
              <w:t>procedure.</w:t>
            </w:r>
          </w:p>
          <w:p>
            <w:pPr>
              <w:pStyle w:val="TableParagraph"/>
              <w:numPr>
                <w:ilvl w:val="0"/>
                <w:numId w:val="66"/>
              </w:numPr>
              <w:tabs>
                <w:tab w:pos="243" w:val="left" w:leader="none"/>
              </w:tabs>
              <w:spacing w:line="201" w:lineRule="exact" w:before="1" w:after="0"/>
              <w:ind w:left="243" w:right="0" w:hanging="133"/>
              <w:jc w:val="left"/>
              <w:rPr>
                <w:sz w:val="18"/>
              </w:rPr>
            </w:pPr>
            <w:r>
              <w:rPr>
                <w:sz w:val="18"/>
              </w:rPr>
              <w:t>Follow</w:t>
            </w:r>
            <w:r>
              <w:rPr>
                <w:spacing w:val="-4"/>
                <w:sz w:val="18"/>
              </w:rPr>
              <w:t> </w:t>
            </w:r>
            <w:r>
              <w:rPr>
                <w:sz w:val="18"/>
              </w:rPr>
              <w:t>the</w:t>
            </w:r>
            <w:r>
              <w:rPr>
                <w:spacing w:val="-3"/>
                <w:sz w:val="18"/>
              </w:rPr>
              <w:t> </w:t>
            </w:r>
            <w:r>
              <w:rPr>
                <w:sz w:val="18"/>
              </w:rPr>
              <w:t>instructions</w:t>
            </w:r>
            <w:r>
              <w:rPr>
                <w:spacing w:val="-4"/>
                <w:sz w:val="18"/>
              </w:rPr>
              <w:t> </w:t>
            </w:r>
            <w:r>
              <w:rPr>
                <w:sz w:val="18"/>
              </w:rPr>
              <w:t>and</w:t>
            </w:r>
            <w:r>
              <w:rPr>
                <w:spacing w:val="-2"/>
                <w:sz w:val="18"/>
              </w:rPr>
              <w:t> </w:t>
            </w:r>
            <w:r>
              <w:rPr>
                <w:sz w:val="18"/>
              </w:rPr>
              <w:t>safety precautions</w:t>
            </w:r>
            <w:r>
              <w:rPr>
                <w:spacing w:val="-3"/>
                <w:sz w:val="18"/>
              </w:rPr>
              <w:t> </w:t>
            </w:r>
            <w:r>
              <w:rPr>
                <w:sz w:val="18"/>
              </w:rPr>
              <w:t>precisely</w:t>
            </w:r>
            <w:r>
              <w:rPr>
                <w:spacing w:val="-5"/>
                <w:sz w:val="18"/>
              </w:rPr>
              <w:t> </w:t>
            </w:r>
            <w:r>
              <w:rPr>
                <w:sz w:val="18"/>
              </w:rPr>
              <w:t>written</w:t>
            </w:r>
            <w:r>
              <w:rPr>
                <w:spacing w:val="-3"/>
                <w:sz w:val="18"/>
              </w:rPr>
              <w:t> </w:t>
            </w:r>
            <w:r>
              <w:rPr>
                <w:sz w:val="18"/>
              </w:rPr>
              <w:t>on</w:t>
            </w:r>
            <w:r>
              <w:rPr>
                <w:spacing w:val="-3"/>
                <w:sz w:val="18"/>
              </w:rPr>
              <w:t> </w:t>
            </w:r>
            <w:r>
              <w:rPr>
                <w:sz w:val="18"/>
              </w:rPr>
              <w:t>the</w:t>
            </w:r>
            <w:r>
              <w:rPr>
                <w:spacing w:val="-1"/>
                <w:sz w:val="18"/>
              </w:rPr>
              <w:t> </w:t>
            </w:r>
            <w:r>
              <w:rPr>
                <w:spacing w:val="-2"/>
                <w:sz w:val="18"/>
              </w:rPr>
              <w:t>label.</w:t>
            </w:r>
          </w:p>
        </w:tc>
      </w:tr>
      <w:tr>
        <w:trPr>
          <w:trHeight w:val="1535" w:hRule="atLeast"/>
        </w:trPr>
        <w:tc>
          <w:tcPr>
            <w:tcW w:w="1796" w:type="dxa"/>
          </w:tcPr>
          <w:p>
            <w:pPr>
              <w:pStyle w:val="TableParagraph"/>
              <w:ind w:left="110" w:right="789"/>
              <w:rPr>
                <w:sz w:val="18"/>
              </w:rPr>
            </w:pPr>
            <w:r>
              <w:rPr>
                <w:sz w:val="18"/>
              </w:rPr>
              <w:t>Storage</w:t>
            </w:r>
            <w:r>
              <w:rPr>
                <w:spacing w:val="-11"/>
                <w:sz w:val="18"/>
              </w:rPr>
              <w:t> </w:t>
            </w:r>
            <w:r>
              <w:rPr>
                <w:sz w:val="18"/>
              </w:rPr>
              <w:t>and </w:t>
            </w:r>
            <w:r>
              <w:rPr>
                <w:spacing w:val="-2"/>
                <w:sz w:val="18"/>
              </w:rPr>
              <w:t>Transport</w:t>
            </w:r>
          </w:p>
        </w:tc>
        <w:tc>
          <w:tcPr>
            <w:tcW w:w="7558" w:type="dxa"/>
          </w:tcPr>
          <w:p>
            <w:pPr>
              <w:pStyle w:val="TableParagraph"/>
              <w:numPr>
                <w:ilvl w:val="0"/>
                <w:numId w:val="67"/>
              </w:numPr>
              <w:tabs>
                <w:tab w:pos="283" w:val="left" w:leader="none"/>
              </w:tabs>
              <w:spacing w:line="240" w:lineRule="auto" w:before="0" w:after="0"/>
              <w:ind w:left="110" w:right="293" w:firstLine="0"/>
              <w:jc w:val="left"/>
              <w:rPr>
                <w:sz w:val="18"/>
              </w:rPr>
            </w:pPr>
            <w:r>
              <w:rPr>
                <w:sz w:val="18"/>
              </w:rPr>
              <w:t>Store</w:t>
            </w:r>
            <w:r>
              <w:rPr>
                <w:spacing w:val="-2"/>
                <w:sz w:val="18"/>
              </w:rPr>
              <w:t> </w:t>
            </w:r>
            <w:r>
              <w:rPr>
                <w:sz w:val="18"/>
              </w:rPr>
              <w:t>pesticides</w:t>
            </w:r>
            <w:r>
              <w:rPr>
                <w:spacing w:val="-4"/>
                <w:sz w:val="18"/>
              </w:rPr>
              <w:t> </w:t>
            </w:r>
            <w:r>
              <w:rPr>
                <w:sz w:val="18"/>
              </w:rPr>
              <w:t>in</w:t>
            </w:r>
            <w:r>
              <w:rPr>
                <w:spacing w:val="-3"/>
                <w:sz w:val="18"/>
              </w:rPr>
              <w:t> </w:t>
            </w:r>
            <w:r>
              <w:rPr>
                <w:sz w:val="18"/>
              </w:rPr>
              <w:t>a</w:t>
            </w:r>
            <w:r>
              <w:rPr>
                <w:spacing w:val="-5"/>
                <w:sz w:val="18"/>
              </w:rPr>
              <w:t> </w:t>
            </w:r>
            <w:r>
              <w:rPr>
                <w:sz w:val="18"/>
              </w:rPr>
              <w:t>certain</w:t>
            </w:r>
            <w:r>
              <w:rPr>
                <w:spacing w:val="-3"/>
                <w:sz w:val="18"/>
              </w:rPr>
              <w:t> </w:t>
            </w:r>
            <w:r>
              <w:rPr>
                <w:sz w:val="18"/>
              </w:rPr>
              <w:t>place</w:t>
            </w:r>
            <w:r>
              <w:rPr>
                <w:spacing w:val="-2"/>
                <w:sz w:val="18"/>
              </w:rPr>
              <w:t> </w:t>
            </w:r>
            <w:r>
              <w:rPr>
                <w:sz w:val="18"/>
              </w:rPr>
              <w:t>that can</w:t>
            </w:r>
            <w:r>
              <w:rPr>
                <w:spacing w:val="-3"/>
                <w:sz w:val="18"/>
              </w:rPr>
              <w:t> </w:t>
            </w:r>
            <w:r>
              <w:rPr>
                <w:sz w:val="18"/>
              </w:rPr>
              <w:t>be</w:t>
            </w:r>
            <w:r>
              <w:rPr>
                <w:spacing w:val="-3"/>
                <w:sz w:val="18"/>
              </w:rPr>
              <w:t> </w:t>
            </w:r>
            <w:r>
              <w:rPr>
                <w:sz w:val="18"/>
              </w:rPr>
              <w:t>locked</w:t>
            </w:r>
            <w:r>
              <w:rPr>
                <w:spacing w:val="-3"/>
                <w:sz w:val="18"/>
              </w:rPr>
              <w:t> </w:t>
            </w:r>
            <w:r>
              <w:rPr>
                <w:sz w:val="18"/>
              </w:rPr>
              <w:t>and</w:t>
            </w:r>
            <w:r>
              <w:rPr>
                <w:spacing w:val="-2"/>
                <w:sz w:val="18"/>
              </w:rPr>
              <w:t> </w:t>
            </w:r>
            <w:r>
              <w:rPr>
                <w:sz w:val="18"/>
              </w:rPr>
              <w:t>not</w:t>
            </w:r>
            <w:r>
              <w:rPr>
                <w:spacing w:val="-3"/>
                <w:sz w:val="18"/>
              </w:rPr>
              <w:t> </w:t>
            </w:r>
            <w:r>
              <w:rPr>
                <w:sz w:val="18"/>
              </w:rPr>
              <w:t>accessible</w:t>
            </w:r>
            <w:r>
              <w:rPr>
                <w:spacing w:val="-2"/>
                <w:sz w:val="18"/>
              </w:rPr>
              <w:t> </w:t>
            </w:r>
            <w:r>
              <w:rPr>
                <w:sz w:val="18"/>
              </w:rPr>
              <w:t>to</w:t>
            </w:r>
            <w:r>
              <w:rPr>
                <w:spacing w:val="-3"/>
                <w:sz w:val="18"/>
              </w:rPr>
              <w:t> </w:t>
            </w:r>
            <w:r>
              <w:rPr>
                <w:sz w:val="18"/>
              </w:rPr>
              <w:t>unauthorized</w:t>
            </w:r>
            <w:r>
              <w:rPr>
                <w:spacing w:val="-3"/>
                <w:sz w:val="18"/>
              </w:rPr>
              <w:t> </w:t>
            </w:r>
            <w:r>
              <w:rPr>
                <w:sz w:val="18"/>
              </w:rPr>
              <w:t>people or children.</w:t>
            </w:r>
          </w:p>
          <w:p>
            <w:pPr>
              <w:pStyle w:val="TableParagraph"/>
              <w:numPr>
                <w:ilvl w:val="0"/>
                <w:numId w:val="67"/>
              </w:numPr>
              <w:tabs>
                <w:tab w:pos="283" w:val="left" w:leader="none"/>
              </w:tabs>
              <w:spacing w:line="240" w:lineRule="auto" w:before="0" w:after="0"/>
              <w:ind w:left="283" w:right="0" w:hanging="173"/>
              <w:jc w:val="left"/>
              <w:rPr>
                <w:sz w:val="18"/>
              </w:rPr>
            </w:pPr>
            <w:r>
              <w:rPr>
                <w:sz w:val="18"/>
              </w:rPr>
              <w:t>Never</w:t>
            </w:r>
            <w:r>
              <w:rPr>
                <w:spacing w:val="-3"/>
                <w:sz w:val="18"/>
              </w:rPr>
              <w:t> </w:t>
            </w:r>
            <w:r>
              <w:rPr>
                <w:sz w:val="18"/>
              </w:rPr>
              <w:t>be</w:t>
            </w:r>
            <w:r>
              <w:rPr>
                <w:spacing w:val="-1"/>
                <w:sz w:val="18"/>
              </w:rPr>
              <w:t> </w:t>
            </w:r>
            <w:r>
              <w:rPr>
                <w:sz w:val="18"/>
              </w:rPr>
              <w:t>kept</w:t>
            </w:r>
            <w:r>
              <w:rPr>
                <w:spacing w:val="-3"/>
                <w:sz w:val="18"/>
              </w:rPr>
              <w:t> </w:t>
            </w:r>
            <w:r>
              <w:rPr>
                <w:sz w:val="18"/>
              </w:rPr>
              <w:t>in</w:t>
            </w:r>
            <w:r>
              <w:rPr>
                <w:spacing w:val="-2"/>
                <w:sz w:val="18"/>
              </w:rPr>
              <w:t> </w:t>
            </w:r>
            <w:r>
              <w:rPr>
                <w:sz w:val="18"/>
              </w:rPr>
              <w:t>a place</w:t>
            </w:r>
            <w:r>
              <w:rPr>
                <w:spacing w:val="-1"/>
                <w:sz w:val="18"/>
              </w:rPr>
              <w:t> </w:t>
            </w:r>
            <w:r>
              <w:rPr>
                <w:sz w:val="18"/>
              </w:rPr>
              <w:t>where</w:t>
            </w:r>
            <w:r>
              <w:rPr>
                <w:spacing w:val="-2"/>
                <w:sz w:val="18"/>
              </w:rPr>
              <w:t> </w:t>
            </w:r>
            <w:r>
              <w:rPr>
                <w:sz w:val="18"/>
              </w:rPr>
              <w:t>they</w:t>
            </w:r>
            <w:r>
              <w:rPr>
                <w:spacing w:val="-4"/>
                <w:sz w:val="18"/>
              </w:rPr>
              <w:t> </w:t>
            </w:r>
            <w:r>
              <w:rPr>
                <w:sz w:val="18"/>
              </w:rPr>
              <w:t>might</w:t>
            </w:r>
            <w:r>
              <w:rPr>
                <w:spacing w:val="-2"/>
                <w:sz w:val="18"/>
              </w:rPr>
              <w:t> </w:t>
            </w:r>
            <w:r>
              <w:rPr>
                <w:sz w:val="18"/>
              </w:rPr>
              <w:t>be</w:t>
            </w:r>
            <w:r>
              <w:rPr>
                <w:spacing w:val="-2"/>
                <w:sz w:val="18"/>
              </w:rPr>
              <w:t> </w:t>
            </w:r>
            <w:r>
              <w:rPr>
                <w:sz w:val="18"/>
              </w:rPr>
              <w:t>mistaken</w:t>
            </w:r>
            <w:r>
              <w:rPr>
                <w:spacing w:val="-2"/>
                <w:sz w:val="18"/>
              </w:rPr>
              <w:t> </w:t>
            </w:r>
            <w:r>
              <w:rPr>
                <w:sz w:val="18"/>
              </w:rPr>
              <w:t>for</w:t>
            </w:r>
            <w:r>
              <w:rPr>
                <w:spacing w:val="-1"/>
                <w:sz w:val="18"/>
              </w:rPr>
              <w:t> </w:t>
            </w:r>
            <w:r>
              <w:rPr>
                <w:sz w:val="18"/>
              </w:rPr>
              <w:t>food</w:t>
            </w:r>
            <w:r>
              <w:rPr>
                <w:spacing w:val="-2"/>
                <w:sz w:val="18"/>
              </w:rPr>
              <w:t> </w:t>
            </w:r>
            <w:r>
              <w:rPr>
                <w:sz w:val="18"/>
              </w:rPr>
              <w:t>or </w:t>
            </w:r>
            <w:r>
              <w:rPr>
                <w:spacing w:val="-2"/>
                <w:sz w:val="18"/>
              </w:rPr>
              <w:t>drink.</w:t>
            </w:r>
          </w:p>
          <w:p>
            <w:pPr>
              <w:pStyle w:val="TableParagraph"/>
              <w:numPr>
                <w:ilvl w:val="0"/>
                <w:numId w:val="67"/>
              </w:numPr>
              <w:tabs>
                <w:tab w:pos="283" w:val="left" w:leader="none"/>
              </w:tabs>
              <w:spacing w:line="217" w:lineRule="exact" w:before="0" w:after="0"/>
              <w:ind w:left="283" w:right="0" w:hanging="173"/>
              <w:jc w:val="left"/>
              <w:rPr>
                <w:sz w:val="18"/>
              </w:rPr>
            </w:pPr>
            <w:r>
              <w:rPr>
                <w:sz w:val="18"/>
              </w:rPr>
              <w:t>Keep</w:t>
            </w:r>
            <w:r>
              <w:rPr>
                <w:spacing w:val="-2"/>
                <w:sz w:val="18"/>
              </w:rPr>
              <w:t> </w:t>
            </w:r>
            <w:r>
              <w:rPr>
                <w:sz w:val="18"/>
              </w:rPr>
              <w:t>them</w:t>
            </w:r>
            <w:r>
              <w:rPr>
                <w:spacing w:val="-1"/>
                <w:sz w:val="18"/>
              </w:rPr>
              <w:t> </w:t>
            </w:r>
            <w:r>
              <w:rPr>
                <w:sz w:val="18"/>
              </w:rPr>
              <w:t>dry</w:t>
            </w:r>
            <w:r>
              <w:rPr>
                <w:spacing w:val="-3"/>
                <w:sz w:val="18"/>
              </w:rPr>
              <w:t> </w:t>
            </w:r>
            <w:r>
              <w:rPr>
                <w:sz w:val="18"/>
              </w:rPr>
              <w:t>but</w:t>
            </w:r>
            <w:r>
              <w:rPr>
                <w:spacing w:val="-2"/>
                <w:sz w:val="18"/>
              </w:rPr>
              <w:t> </w:t>
            </w:r>
            <w:r>
              <w:rPr>
                <w:sz w:val="18"/>
              </w:rPr>
              <w:t>away</w:t>
            </w:r>
            <w:r>
              <w:rPr>
                <w:spacing w:val="-3"/>
                <w:sz w:val="18"/>
              </w:rPr>
              <w:t> </w:t>
            </w:r>
            <w:r>
              <w:rPr>
                <w:sz w:val="18"/>
              </w:rPr>
              <w:t>from</w:t>
            </w:r>
            <w:r>
              <w:rPr>
                <w:spacing w:val="-1"/>
                <w:sz w:val="18"/>
              </w:rPr>
              <w:t> </w:t>
            </w:r>
            <w:r>
              <w:rPr>
                <w:sz w:val="18"/>
              </w:rPr>
              <w:t>fires</w:t>
            </w:r>
            <w:r>
              <w:rPr>
                <w:spacing w:val="-1"/>
                <w:sz w:val="18"/>
              </w:rPr>
              <w:t> </w:t>
            </w:r>
            <w:r>
              <w:rPr>
                <w:sz w:val="18"/>
              </w:rPr>
              <w:t>and</w:t>
            </w:r>
            <w:r>
              <w:rPr>
                <w:spacing w:val="-1"/>
                <w:sz w:val="18"/>
              </w:rPr>
              <w:t> </w:t>
            </w:r>
            <w:r>
              <w:rPr>
                <w:sz w:val="18"/>
              </w:rPr>
              <w:t>out</w:t>
            </w:r>
            <w:r>
              <w:rPr>
                <w:spacing w:val="-1"/>
                <w:sz w:val="18"/>
              </w:rPr>
              <w:t> </w:t>
            </w:r>
            <w:r>
              <w:rPr>
                <w:sz w:val="18"/>
              </w:rPr>
              <w:t>of</w:t>
            </w:r>
            <w:r>
              <w:rPr>
                <w:spacing w:val="-2"/>
                <w:sz w:val="18"/>
              </w:rPr>
              <w:t> </w:t>
            </w:r>
            <w:r>
              <w:rPr>
                <w:sz w:val="18"/>
              </w:rPr>
              <w:t>direct</w:t>
            </w:r>
            <w:r>
              <w:rPr>
                <w:spacing w:val="-1"/>
                <w:sz w:val="18"/>
              </w:rPr>
              <w:t> </w:t>
            </w:r>
            <w:r>
              <w:rPr>
                <w:spacing w:val="-2"/>
                <w:sz w:val="18"/>
              </w:rPr>
              <w:t>sunlight.</w:t>
            </w:r>
          </w:p>
          <w:p>
            <w:pPr>
              <w:pStyle w:val="TableParagraph"/>
              <w:numPr>
                <w:ilvl w:val="0"/>
                <w:numId w:val="67"/>
              </w:numPr>
              <w:tabs>
                <w:tab w:pos="283" w:val="left" w:leader="none"/>
              </w:tabs>
              <w:spacing w:line="217" w:lineRule="exact" w:before="0" w:after="0"/>
              <w:ind w:left="283" w:right="0" w:hanging="173"/>
              <w:jc w:val="left"/>
              <w:rPr>
                <w:sz w:val="18"/>
              </w:rPr>
            </w:pPr>
            <w:r>
              <w:rPr>
                <w:sz w:val="18"/>
              </w:rPr>
              <w:t>Store away</w:t>
            </w:r>
            <w:r>
              <w:rPr>
                <w:spacing w:val="-3"/>
                <w:sz w:val="18"/>
              </w:rPr>
              <w:t> </w:t>
            </w:r>
            <w:r>
              <w:rPr>
                <w:sz w:val="18"/>
              </w:rPr>
              <w:t>from water</w:t>
            </w:r>
            <w:r>
              <w:rPr>
                <w:spacing w:val="2"/>
                <w:sz w:val="18"/>
              </w:rPr>
              <w:t> </w:t>
            </w:r>
            <w:r>
              <w:rPr>
                <w:spacing w:val="-2"/>
                <w:sz w:val="18"/>
              </w:rPr>
              <w:t>sources.</w:t>
            </w:r>
          </w:p>
          <w:p>
            <w:pPr>
              <w:pStyle w:val="TableParagraph"/>
              <w:numPr>
                <w:ilvl w:val="0"/>
                <w:numId w:val="67"/>
              </w:numPr>
              <w:tabs>
                <w:tab w:pos="283" w:val="left" w:leader="none"/>
              </w:tabs>
              <w:spacing w:line="240" w:lineRule="auto" w:before="0" w:after="0"/>
              <w:ind w:left="283" w:right="0" w:hanging="173"/>
              <w:jc w:val="left"/>
              <w:rPr>
                <w:sz w:val="18"/>
              </w:rPr>
            </w:pPr>
            <w:r>
              <w:rPr>
                <w:sz w:val="18"/>
              </w:rPr>
              <w:t>Should</w:t>
            </w:r>
            <w:r>
              <w:rPr>
                <w:spacing w:val="-5"/>
                <w:sz w:val="18"/>
              </w:rPr>
              <w:t> </w:t>
            </w:r>
            <w:r>
              <w:rPr>
                <w:sz w:val="18"/>
              </w:rPr>
              <w:t>be</w:t>
            </w:r>
            <w:r>
              <w:rPr>
                <w:spacing w:val="-4"/>
                <w:sz w:val="18"/>
              </w:rPr>
              <w:t> </w:t>
            </w:r>
            <w:r>
              <w:rPr>
                <w:sz w:val="18"/>
              </w:rPr>
              <w:t>transported</w:t>
            </w:r>
            <w:r>
              <w:rPr>
                <w:spacing w:val="-4"/>
                <w:sz w:val="18"/>
              </w:rPr>
              <w:t> </w:t>
            </w:r>
            <w:r>
              <w:rPr>
                <w:sz w:val="18"/>
              </w:rPr>
              <w:t>in</w:t>
            </w:r>
            <w:r>
              <w:rPr>
                <w:spacing w:val="-4"/>
                <w:sz w:val="18"/>
              </w:rPr>
              <w:t> </w:t>
            </w:r>
            <w:r>
              <w:rPr>
                <w:sz w:val="18"/>
              </w:rPr>
              <w:t>well-sealed</w:t>
            </w:r>
            <w:r>
              <w:rPr>
                <w:spacing w:val="-5"/>
                <w:sz w:val="18"/>
              </w:rPr>
              <w:t> </w:t>
            </w:r>
            <w:r>
              <w:rPr>
                <w:sz w:val="18"/>
              </w:rPr>
              <w:t>and</w:t>
            </w:r>
            <w:r>
              <w:rPr>
                <w:spacing w:val="-3"/>
                <w:sz w:val="18"/>
              </w:rPr>
              <w:t> </w:t>
            </w:r>
            <w:r>
              <w:rPr>
                <w:sz w:val="18"/>
              </w:rPr>
              <w:t>labelled</w:t>
            </w:r>
            <w:r>
              <w:rPr>
                <w:spacing w:val="1"/>
                <w:sz w:val="18"/>
              </w:rPr>
              <w:t> </w:t>
            </w:r>
            <w:r>
              <w:rPr>
                <w:spacing w:val="-2"/>
                <w:sz w:val="18"/>
              </w:rPr>
              <w:t>containers.</w:t>
            </w:r>
          </w:p>
          <w:p>
            <w:pPr>
              <w:pStyle w:val="TableParagraph"/>
              <w:numPr>
                <w:ilvl w:val="0"/>
                <w:numId w:val="67"/>
              </w:numPr>
              <w:tabs>
                <w:tab w:pos="283" w:val="left" w:leader="none"/>
              </w:tabs>
              <w:spacing w:line="201" w:lineRule="exact" w:before="0" w:after="0"/>
              <w:ind w:left="283" w:right="0" w:hanging="173"/>
              <w:jc w:val="left"/>
              <w:rPr>
                <w:sz w:val="18"/>
              </w:rPr>
            </w:pPr>
            <w:r>
              <w:rPr>
                <w:sz w:val="18"/>
              </w:rPr>
              <w:t>Do</w:t>
            </w:r>
            <w:r>
              <w:rPr>
                <w:spacing w:val="-5"/>
                <w:sz w:val="18"/>
              </w:rPr>
              <w:t> </w:t>
            </w:r>
            <w:r>
              <w:rPr>
                <w:sz w:val="18"/>
              </w:rPr>
              <w:t>not</w:t>
            </w:r>
            <w:r>
              <w:rPr>
                <w:spacing w:val="-3"/>
                <w:sz w:val="18"/>
              </w:rPr>
              <w:t> </w:t>
            </w:r>
            <w:r>
              <w:rPr>
                <w:sz w:val="18"/>
              </w:rPr>
              <w:t>carry</w:t>
            </w:r>
            <w:r>
              <w:rPr>
                <w:spacing w:val="-4"/>
                <w:sz w:val="18"/>
              </w:rPr>
              <w:t> </w:t>
            </w:r>
            <w:r>
              <w:rPr>
                <w:sz w:val="18"/>
              </w:rPr>
              <w:t>them</w:t>
            </w:r>
            <w:r>
              <w:rPr>
                <w:spacing w:val="-2"/>
                <w:sz w:val="18"/>
              </w:rPr>
              <w:t> </w:t>
            </w:r>
            <w:r>
              <w:rPr>
                <w:sz w:val="18"/>
              </w:rPr>
              <w:t>in</w:t>
            </w:r>
            <w:r>
              <w:rPr>
                <w:spacing w:val="-3"/>
                <w:sz w:val="18"/>
              </w:rPr>
              <w:t> </w:t>
            </w:r>
            <w:r>
              <w:rPr>
                <w:sz w:val="18"/>
              </w:rPr>
              <w:t>a vehicle</w:t>
            </w:r>
            <w:r>
              <w:rPr>
                <w:spacing w:val="-1"/>
                <w:sz w:val="18"/>
              </w:rPr>
              <w:t> </w:t>
            </w:r>
            <w:r>
              <w:rPr>
                <w:sz w:val="18"/>
              </w:rPr>
              <w:t>that</w:t>
            </w:r>
            <w:r>
              <w:rPr>
                <w:spacing w:val="1"/>
                <w:sz w:val="18"/>
              </w:rPr>
              <w:t> </w:t>
            </w:r>
            <w:r>
              <w:rPr>
                <w:sz w:val="18"/>
              </w:rPr>
              <w:t>is</w:t>
            </w:r>
            <w:r>
              <w:rPr>
                <w:spacing w:val="-4"/>
                <w:sz w:val="18"/>
              </w:rPr>
              <w:t> </w:t>
            </w:r>
            <w:r>
              <w:rPr>
                <w:sz w:val="18"/>
              </w:rPr>
              <w:t>also</w:t>
            </w:r>
            <w:r>
              <w:rPr>
                <w:spacing w:val="-2"/>
                <w:sz w:val="18"/>
              </w:rPr>
              <w:t> </w:t>
            </w:r>
            <w:r>
              <w:rPr>
                <w:sz w:val="18"/>
              </w:rPr>
              <w:t>used</w:t>
            </w:r>
            <w:r>
              <w:rPr>
                <w:spacing w:val="-3"/>
                <w:sz w:val="18"/>
              </w:rPr>
              <w:t> </w:t>
            </w:r>
            <w:r>
              <w:rPr>
                <w:sz w:val="18"/>
              </w:rPr>
              <w:t>to</w:t>
            </w:r>
            <w:r>
              <w:rPr>
                <w:spacing w:val="-3"/>
                <w:sz w:val="18"/>
              </w:rPr>
              <w:t> </w:t>
            </w:r>
            <w:r>
              <w:rPr>
                <w:sz w:val="18"/>
              </w:rPr>
              <w:t>transport</w:t>
            </w:r>
            <w:r>
              <w:rPr>
                <w:spacing w:val="-2"/>
                <w:sz w:val="18"/>
              </w:rPr>
              <w:t> food.</w:t>
            </w:r>
          </w:p>
        </w:tc>
      </w:tr>
      <w:tr>
        <w:trPr>
          <w:trHeight w:val="4175" w:hRule="atLeast"/>
        </w:trPr>
        <w:tc>
          <w:tcPr>
            <w:tcW w:w="1796" w:type="dxa"/>
          </w:tcPr>
          <w:p>
            <w:pPr>
              <w:pStyle w:val="TableParagraph"/>
              <w:ind w:left="110" w:right="848"/>
              <w:rPr>
                <w:sz w:val="18"/>
              </w:rPr>
            </w:pPr>
            <w:r>
              <w:rPr>
                <w:sz w:val="18"/>
              </w:rPr>
              <w:t>Handling</w:t>
            </w:r>
            <w:r>
              <w:rPr>
                <w:spacing w:val="-2"/>
                <w:sz w:val="18"/>
              </w:rPr>
              <w:t> </w:t>
            </w:r>
            <w:r>
              <w:rPr>
                <w:sz w:val="18"/>
              </w:rPr>
              <w:t>/ </w:t>
            </w:r>
            <w:r>
              <w:rPr>
                <w:spacing w:val="-2"/>
                <w:sz w:val="18"/>
              </w:rPr>
              <w:t>Application</w:t>
            </w:r>
          </w:p>
        </w:tc>
        <w:tc>
          <w:tcPr>
            <w:tcW w:w="7558" w:type="dxa"/>
          </w:tcPr>
          <w:p>
            <w:pPr>
              <w:pStyle w:val="TableParagraph"/>
              <w:spacing w:line="218" w:lineRule="exact"/>
              <w:ind w:left="110"/>
              <w:rPr>
                <w:b/>
                <w:sz w:val="18"/>
              </w:rPr>
            </w:pPr>
            <w:r>
              <w:rPr>
                <w:b/>
                <w:sz w:val="18"/>
              </w:rPr>
              <w:t>From</w:t>
            </w:r>
            <w:r>
              <w:rPr>
                <w:b/>
                <w:spacing w:val="-7"/>
                <w:sz w:val="18"/>
              </w:rPr>
              <w:t> </w:t>
            </w:r>
            <w:r>
              <w:rPr>
                <w:b/>
                <w:sz w:val="18"/>
              </w:rPr>
              <w:t>Environmental</w:t>
            </w:r>
            <w:r>
              <w:rPr>
                <w:b/>
                <w:spacing w:val="-4"/>
                <w:sz w:val="18"/>
              </w:rPr>
              <w:t> </w:t>
            </w:r>
            <w:r>
              <w:rPr>
                <w:b/>
                <w:sz w:val="18"/>
              </w:rPr>
              <w:t>Safety</w:t>
            </w:r>
            <w:r>
              <w:rPr>
                <w:b/>
                <w:spacing w:val="-5"/>
                <w:sz w:val="18"/>
              </w:rPr>
              <w:t> </w:t>
            </w:r>
            <w:r>
              <w:rPr>
                <w:b/>
                <w:sz w:val="18"/>
              </w:rPr>
              <w:t>Aspect</w:t>
            </w:r>
            <w:r>
              <w:rPr>
                <w:b/>
                <w:spacing w:val="1"/>
                <w:sz w:val="18"/>
              </w:rPr>
              <w:t> </w:t>
            </w:r>
            <w:r>
              <w:rPr>
                <w:b/>
                <w:spacing w:val="-10"/>
                <w:sz w:val="18"/>
              </w:rPr>
              <w:t>–</w:t>
            </w:r>
          </w:p>
          <w:p>
            <w:pPr>
              <w:pStyle w:val="TableParagraph"/>
              <w:numPr>
                <w:ilvl w:val="0"/>
                <w:numId w:val="68"/>
              </w:numPr>
              <w:tabs>
                <w:tab w:pos="283" w:val="left" w:leader="none"/>
              </w:tabs>
              <w:spacing w:line="240" w:lineRule="auto" w:before="0" w:after="0"/>
              <w:ind w:left="283" w:right="0" w:hanging="173"/>
              <w:jc w:val="left"/>
              <w:rPr>
                <w:sz w:val="18"/>
              </w:rPr>
            </w:pPr>
            <w:r>
              <w:rPr>
                <w:sz w:val="18"/>
              </w:rPr>
              <w:t>Application</w:t>
            </w:r>
            <w:r>
              <w:rPr>
                <w:spacing w:val="-4"/>
                <w:sz w:val="18"/>
              </w:rPr>
              <w:t> </w:t>
            </w:r>
            <w:r>
              <w:rPr>
                <w:sz w:val="18"/>
              </w:rPr>
              <w:t>rates</w:t>
            </w:r>
            <w:r>
              <w:rPr>
                <w:spacing w:val="-5"/>
                <w:sz w:val="18"/>
              </w:rPr>
              <w:t> </w:t>
            </w:r>
            <w:r>
              <w:rPr>
                <w:sz w:val="18"/>
              </w:rPr>
              <w:t>must</w:t>
            </w:r>
            <w:r>
              <w:rPr>
                <w:spacing w:val="-3"/>
                <w:sz w:val="18"/>
              </w:rPr>
              <w:t> </w:t>
            </w:r>
            <w:r>
              <w:rPr>
                <w:sz w:val="18"/>
              </w:rPr>
              <w:t>not exceed</w:t>
            </w:r>
            <w:r>
              <w:rPr>
                <w:spacing w:val="-4"/>
                <w:sz w:val="18"/>
              </w:rPr>
              <w:t> </w:t>
            </w:r>
            <w:r>
              <w:rPr>
                <w:sz w:val="18"/>
              </w:rPr>
              <w:t>the</w:t>
            </w:r>
            <w:r>
              <w:rPr>
                <w:spacing w:val="-3"/>
                <w:sz w:val="18"/>
              </w:rPr>
              <w:t> </w:t>
            </w:r>
            <w:r>
              <w:rPr>
                <w:sz w:val="18"/>
              </w:rPr>
              <w:t>manufacturer’s</w:t>
            </w:r>
            <w:r>
              <w:rPr>
                <w:spacing w:val="-4"/>
                <w:sz w:val="18"/>
              </w:rPr>
              <w:t> </w:t>
            </w:r>
            <w:r>
              <w:rPr>
                <w:spacing w:val="-2"/>
                <w:sz w:val="18"/>
              </w:rPr>
              <w:t>recommendations.</w:t>
            </w:r>
          </w:p>
          <w:p>
            <w:pPr>
              <w:pStyle w:val="TableParagraph"/>
              <w:numPr>
                <w:ilvl w:val="0"/>
                <w:numId w:val="68"/>
              </w:numPr>
              <w:tabs>
                <w:tab w:pos="283" w:val="left" w:leader="none"/>
              </w:tabs>
              <w:spacing w:line="240" w:lineRule="auto" w:before="0" w:after="0"/>
              <w:ind w:left="283" w:right="0" w:hanging="173"/>
              <w:jc w:val="left"/>
              <w:rPr>
                <w:sz w:val="18"/>
              </w:rPr>
            </w:pPr>
            <w:r>
              <w:rPr>
                <w:sz w:val="18"/>
              </w:rPr>
              <w:t>Avoid</w:t>
            </w:r>
            <w:r>
              <w:rPr>
                <w:spacing w:val="-4"/>
                <w:sz w:val="18"/>
              </w:rPr>
              <w:t> </w:t>
            </w:r>
            <w:r>
              <w:rPr>
                <w:sz w:val="18"/>
              </w:rPr>
              <w:t>application</w:t>
            </w:r>
            <w:r>
              <w:rPr>
                <w:spacing w:val="-4"/>
                <w:sz w:val="18"/>
              </w:rPr>
              <w:t> </w:t>
            </w:r>
            <w:r>
              <w:rPr>
                <w:sz w:val="18"/>
              </w:rPr>
              <w:t>of</w:t>
            </w:r>
            <w:r>
              <w:rPr>
                <w:spacing w:val="-4"/>
                <w:sz w:val="18"/>
              </w:rPr>
              <w:t> </w:t>
            </w:r>
            <w:r>
              <w:rPr>
                <w:sz w:val="18"/>
              </w:rPr>
              <w:t>pesticides</w:t>
            </w:r>
            <w:r>
              <w:rPr>
                <w:spacing w:val="-5"/>
                <w:sz w:val="18"/>
              </w:rPr>
              <w:t> </w:t>
            </w:r>
            <w:r>
              <w:rPr>
                <w:sz w:val="18"/>
              </w:rPr>
              <w:t>in</w:t>
            </w:r>
            <w:r>
              <w:rPr>
                <w:spacing w:val="-4"/>
                <w:sz w:val="18"/>
              </w:rPr>
              <w:t> </w:t>
            </w:r>
            <w:r>
              <w:rPr>
                <w:sz w:val="18"/>
              </w:rPr>
              <w:t>wet</w:t>
            </w:r>
            <w:r>
              <w:rPr>
                <w:spacing w:val="1"/>
                <w:sz w:val="18"/>
              </w:rPr>
              <w:t> </w:t>
            </w:r>
            <w:r>
              <w:rPr>
                <w:sz w:val="18"/>
              </w:rPr>
              <w:t>and</w:t>
            </w:r>
            <w:r>
              <w:rPr>
                <w:spacing w:val="-3"/>
                <w:sz w:val="18"/>
              </w:rPr>
              <w:t> </w:t>
            </w:r>
            <w:r>
              <w:rPr>
                <w:sz w:val="18"/>
              </w:rPr>
              <w:t>windy</w:t>
            </w:r>
            <w:r>
              <w:rPr>
                <w:spacing w:val="-5"/>
                <w:sz w:val="18"/>
              </w:rPr>
              <w:t> </w:t>
            </w:r>
            <w:r>
              <w:rPr>
                <w:spacing w:val="-2"/>
                <w:sz w:val="18"/>
              </w:rPr>
              <w:t>conditions.</w:t>
            </w:r>
          </w:p>
          <w:p>
            <w:pPr>
              <w:pStyle w:val="TableParagraph"/>
              <w:numPr>
                <w:ilvl w:val="0"/>
                <w:numId w:val="68"/>
              </w:numPr>
              <w:tabs>
                <w:tab w:pos="283" w:val="left" w:leader="none"/>
              </w:tabs>
              <w:spacing w:line="240" w:lineRule="auto" w:before="1" w:after="0"/>
              <w:ind w:left="283" w:right="0" w:hanging="173"/>
              <w:jc w:val="left"/>
              <w:rPr>
                <w:sz w:val="18"/>
              </w:rPr>
            </w:pPr>
            <w:r>
              <w:rPr>
                <w:sz w:val="18"/>
              </w:rPr>
              <w:t>Pesticides</w:t>
            </w:r>
            <w:r>
              <w:rPr>
                <w:spacing w:val="-6"/>
                <w:sz w:val="18"/>
              </w:rPr>
              <w:t> </w:t>
            </w:r>
            <w:r>
              <w:rPr>
                <w:sz w:val="18"/>
              </w:rPr>
              <w:t>must</w:t>
            </w:r>
            <w:r>
              <w:rPr>
                <w:spacing w:val="-2"/>
                <w:sz w:val="18"/>
              </w:rPr>
              <w:t> </w:t>
            </w:r>
            <w:r>
              <w:rPr>
                <w:sz w:val="18"/>
              </w:rPr>
              <w:t>not</w:t>
            </w:r>
            <w:r>
              <w:rPr>
                <w:spacing w:val="-3"/>
                <w:sz w:val="18"/>
              </w:rPr>
              <w:t> </w:t>
            </w:r>
            <w:r>
              <w:rPr>
                <w:sz w:val="18"/>
              </w:rPr>
              <w:t>be</w:t>
            </w:r>
            <w:r>
              <w:rPr>
                <w:spacing w:val="-1"/>
                <w:sz w:val="18"/>
              </w:rPr>
              <w:t> </w:t>
            </w:r>
            <w:r>
              <w:rPr>
                <w:sz w:val="18"/>
              </w:rPr>
              <w:t>directly applied</w:t>
            </w:r>
            <w:r>
              <w:rPr>
                <w:spacing w:val="-3"/>
                <w:sz w:val="18"/>
              </w:rPr>
              <w:t> </w:t>
            </w:r>
            <w:r>
              <w:rPr>
                <w:sz w:val="18"/>
              </w:rPr>
              <w:t>to</w:t>
            </w:r>
            <w:r>
              <w:rPr>
                <w:spacing w:val="-2"/>
                <w:sz w:val="18"/>
              </w:rPr>
              <w:t> </w:t>
            </w:r>
            <w:r>
              <w:rPr>
                <w:sz w:val="18"/>
              </w:rPr>
              <w:t>streams,</w:t>
            </w:r>
            <w:r>
              <w:rPr>
                <w:spacing w:val="-3"/>
                <w:sz w:val="18"/>
              </w:rPr>
              <w:t> </w:t>
            </w:r>
            <w:r>
              <w:rPr>
                <w:sz w:val="18"/>
              </w:rPr>
              <w:t>ponds,</w:t>
            </w:r>
            <w:r>
              <w:rPr>
                <w:spacing w:val="-2"/>
                <w:sz w:val="18"/>
              </w:rPr>
              <w:t> </w:t>
            </w:r>
            <w:r>
              <w:rPr>
                <w:sz w:val="18"/>
              </w:rPr>
              <w:t>lakes,</w:t>
            </w:r>
            <w:r>
              <w:rPr>
                <w:spacing w:val="-3"/>
                <w:sz w:val="18"/>
              </w:rPr>
              <w:t> </w:t>
            </w:r>
            <w:r>
              <w:rPr>
                <w:sz w:val="18"/>
              </w:rPr>
              <w:t>or</w:t>
            </w:r>
            <w:r>
              <w:rPr>
                <w:spacing w:val="5"/>
                <w:sz w:val="18"/>
              </w:rPr>
              <w:t> </w:t>
            </w:r>
            <w:r>
              <w:rPr>
                <w:sz w:val="18"/>
              </w:rPr>
              <w:t>other</w:t>
            </w:r>
            <w:r>
              <w:rPr>
                <w:spacing w:val="-1"/>
                <w:sz w:val="18"/>
              </w:rPr>
              <w:t> </w:t>
            </w:r>
            <w:r>
              <w:rPr>
                <w:sz w:val="18"/>
              </w:rPr>
              <w:t>surface</w:t>
            </w:r>
            <w:r>
              <w:rPr>
                <w:spacing w:val="-1"/>
                <w:sz w:val="18"/>
              </w:rPr>
              <w:t> </w:t>
            </w:r>
            <w:r>
              <w:rPr>
                <w:spacing w:val="-2"/>
                <w:sz w:val="18"/>
              </w:rPr>
              <w:t>bodies.</w:t>
            </w:r>
          </w:p>
          <w:p>
            <w:pPr>
              <w:pStyle w:val="TableParagraph"/>
              <w:numPr>
                <w:ilvl w:val="0"/>
                <w:numId w:val="68"/>
              </w:numPr>
              <w:tabs>
                <w:tab w:pos="283" w:val="left" w:leader="none"/>
              </w:tabs>
              <w:spacing w:line="240" w:lineRule="auto" w:before="0" w:after="0"/>
              <w:ind w:left="110" w:right="839" w:firstLine="0"/>
              <w:jc w:val="left"/>
              <w:rPr>
                <w:sz w:val="18"/>
              </w:rPr>
            </w:pPr>
            <w:r>
              <w:rPr>
                <w:sz w:val="18"/>
              </w:rPr>
              <w:t>Maintain a</w:t>
            </w:r>
            <w:r>
              <w:rPr>
                <w:spacing w:val="-5"/>
                <w:sz w:val="18"/>
              </w:rPr>
              <w:t> </w:t>
            </w:r>
            <w:r>
              <w:rPr>
                <w:sz w:val="18"/>
              </w:rPr>
              <w:t>buffer</w:t>
            </w:r>
            <w:r>
              <w:rPr>
                <w:spacing w:val="-2"/>
                <w:sz w:val="18"/>
              </w:rPr>
              <w:t> </w:t>
            </w:r>
            <w:r>
              <w:rPr>
                <w:sz w:val="18"/>
              </w:rPr>
              <w:t>zone</w:t>
            </w:r>
            <w:r>
              <w:rPr>
                <w:spacing w:val="-3"/>
                <w:sz w:val="18"/>
              </w:rPr>
              <w:t> </w:t>
            </w:r>
            <w:r>
              <w:rPr>
                <w:sz w:val="18"/>
              </w:rPr>
              <w:t>(area</w:t>
            </w:r>
            <w:r>
              <w:rPr>
                <w:spacing w:val="-5"/>
                <w:sz w:val="18"/>
              </w:rPr>
              <w:t> </w:t>
            </w:r>
            <w:r>
              <w:rPr>
                <w:sz w:val="18"/>
              </w:rPr>
              <w:t>where</w:t>
            </w:r>
            <w:r>
              <w:rPr>
                <w:spacing w:val="-3"/>
                <w:sz w:val="18"/>
              </w:rPr>
              <w:t> </w:t>
            </w:r>
            <w:r>
              <w:rPr>
                <w:sz w:val="18"/>
              </w:rPr>
              <w:t>pesticides</w:t>
            </w:r>
            <w:r>
              <w:rPr>
                <w:spacing w:val="-5"/>
                <w:sz w:val="18"/>
              </w:rPr>
              <w:t> </w:t>
            </w:r>
            <w:r>
              <w:rPr>
                <w:sz w:val="18"/>
              </w:rPr>
              <w:t>will</w:t>
            </w:r>
            <w:r>
              <w:rPr>
                <w:spacing w:val="-6"/>
                <w:sz w:val="18"/>
              </w:rPr>
              <w:t> </w:t>
            </w:r>
            <w:r>
              <w:rPr>
                <w:sz w:val="18"/>
              </w:rPr>
              <w:t>not</w:t>
            </w:r>
            <w:r>
              <w:rPr>
                <w:spacing w:val="-4"/>
                <w:sz w:val="18"/>
              </w:rPr>
              <w:t> </w:t>
            </w:r>
            <w:r>
              <w:rPr>
                <w:sz w:val="18"/>
              </w:rPr>
              <w:t>be</w:t>
            </w:r>
            <w:r>
              <w:rPr>
                <w:spacing w:val="-3"/>
                <w:sz w:val="18"/>
              </w:rPr>
              <w:t> </w:t>
            </w:r>
            <w:r>
              <w:rPr>
                <w:sz w:val="18"/>
              </w:rPr>
              <w:t>applied) around</w:t>
            </w:r>
            <w:r>
              <w:rPr>
                <w:spacing w:val="-3"/>
                <w:sz w:val="18"/>
              </w:rPr>
              <w:t> </w:t>
            </w:r>
            <w:r>
              <w:rPr>
                <w:sz w:val="18"/>
              </w:rPr>
              <w:t>water</w:t>
            </w:r>
            <w:r>
              <w:rPr>
                <w:spacing w:val="-2"/>
                <w:sz w:val="18"/>
              </w:rPr>
              <w:t> </w:t>
            </w:r>
            <w:r>
              <w:rPr>
                <w:sz w:val="18"/>
              </w:rPr>
              <w:t>bodies, residential areas, livestock housing areas and food storage areas.</w:t>
            </w:r>
          </w:p>
          <w:p>
            <w:pPr>
              <w:pStyle w:val="TableParagraph"/>
              <w:spacing w:before="1"/>
              <w:rPr>
                <w:sz w:val="18"/>
              </w:rPr>
            </w:pPr>
          </w:p>
          <w:p>
            <w:pPr>
              <w:pStyle w:val="TableParagraph"/>
              <w:ind w:left="110"/>
              <w:rPr>
                <w:b/>
                <w:sz w:val="18"/>
              </w:rPr>
            </w:pPr>
            <w:r>
              <w:rPr>
                <w:b/>
                <w:sz w:val="18"/>
              </w:rPr>
              <w:t>From</w:t>
            </w:r>
            <w:r>
              <w:rPr>
                <w:b/>
                <w:spacing w:val="-5"/>
                <w:sz w:val="18"/>
              </w:rPr>
              <w:t> </w:t>
            </w:r>
            <w:r>
              <w:rPr>
                <w:b/>
                <w:sz w:val="18"/>
              </w:rPr>
              <w:t>Health</w:t>
            </w:r>
            <w:r>
              <w:rPr>
                <w:b/>
                <w:spacing w:val="-4"/>
                <w:sz w:val="18"/>
              </w:rPr>
              <w:t> </w:t>
            </w:r>
            <w:r>
              <w:rPr>
                <w:b/>
                <w:sz w:val="18"/>
              </w:rPr>
              <w:t>and</w:t>
            </w:r>
            <w:r>
              <w:rPr>
                <w:b/>
                <w:spacing w:val="-4"/>
                <w:sz w:val="18"/>
              </w:rPr>
              <w:t> </w:t>
            </w:r>
            <w:r>
              <w:rPr>
                <w:b/>
                <w:sz w:val="18"/>
              </w:rPr>
              <w:t>Safety</w:t>
            </w:r>
            <w:r>
              <w:rPr>
                <w:b/>
                <w:spacing w:val="-3"/>
                <w:sz w:val="18"/>
              </w:rPr>
              <w:t> </w:t>
            </w:r>
            <w:r>
              <w:rPr>
                <w:b/>
                <w:sz w:val="18"/>
              </w:rPr>
              <w:t>of</w:t>
            </w:r>
            <w:r>
              <w:rPr>
                <w:b/>
                <w:spacing w:val="-5"/>
                <w:sz w:val="18"/>
              </w:rPr>
              <w:t> </w:t>
            </w:r>
            <w:r>
              <w:rPr>
                <w:b/>
                <w:sz w:val="18"/>
              </w:rPr>
              <w:t>User</w:t>
            </w:r>
            <w:r>
              <w:rPr>
                <w:b/>
                <w:spacing w:val="-1"/>
                <w:sz w:val="18"/>
              </w:rPr>
              <w:t> </w:t>
            </w:r>
            <w:r>
              <w:rPr>
                <w:b/>
                <w:sz w:val="18"/>
              </w:rPr>
              <w:t>Aspect</w:t>
            </w:r>
            <w:r>
              <w:rPr>
                <w:b/>
                <w:spacing w:val="3"/>
                <w:sz w:val="18"/>
              </w:rPr>
              <w:t> </w:t>
            </w:r>
            <w:r>
              <w:rPr>
                <w:b/>
                <w:spacing w:val="-10"/>
                <w:sz w:val="18"/>
              </w:rPr>
              <w:t>–</w:t>
            </w:r>
          </w:p>
          <w:p>
            <w:pPr>
              <w:pStyle w:val="TableParagraph"/>
              <w:numPr>
                <w:ilvl w:val="0"/>
                <w:numId w:val="69"/>
              </w:numPr>
              <w:tabs>
                <w:tab w:pos="283" w:val="left" w:leader="none"/>
              </w:tabs>
              <w:spacing w:line="240" w:lineRule="auto" w:before="0" w:after="0"/>
              <w:ind w:left="283" w:right="0" w:hanging="173"/>
              <w:jc w:val="left"/>
              <w:rPr>
                <w:sz w:val="18"/>
              </w:rPr>
            </w:pPr>
            <w:r>
              <w:rPr>
                <w:sz w:val="18"/>
              </w:rPr>
              <w:t>Use</w:t>
            </w:r>
            <w:r>
              <w:rPr>
                <w:spacing w:val="-3"/>
                <w:sz w:val="18"/>
              </w:rPr>
              <w:t> </w:t>
            </w:r>
            <w:r>
              <w:rPr>
                <w:sz w:val="18"/>
              </w:rPr>
              <w:t>suitable</w:t>
            </w:r>
            <w:r>
              <w:rPr>
                <w:spacing w:val="-1"/>
                <w:sz w:val="18"/>
              </w:rPr>
              <w:t> </w:t>
            </w:r>
            <w:r>
              <w:rPr>
                <w:sz w:val="18"/>
              </w:rPr>
              <w:t>equipment</w:t>
            </w:r>
            <w:r>
              <w:rPr>
                <w:spacing w:val="-3"/>
                <w:sz w:val="18"/>
              </w:rPr>
              <w:t> </w:t>
            </w:r>
            <w:r>
              <w:rPr>
                <w:sz w:val="18"/>
              </w:rPr>
              <w:t>for measuring</w:t>
            </w:r>
            <w:r>
              <w:rPr>
                <w:spacing w:val="-3"/>
                <w:sz w:val="18"/>
              </w:rPr>
              <w:t> </w:t>
            </w:r>
            <w:r>
              <w:rPr>
                <w:sz w:val="18"/>
              </w:rPr>
              <w:t>out,</w:t>
            </w:r>
            <w:r>
              <w:rPr>
                <w:spacing w:val="-2"/>
                <w:sz w:val="18"/>
              </w:rPr>
              <w:t> </w:t>
            </w:r>
            <w:r>
              <w:rPr>
                <w:sz w:val="18"/>
              </w:rPr>
              <w:t>mixing</w:t>
            </w:r>
            <w:r>
              <w:rPr>
                <w:spacing w:val="-3"/>
                <w:sz w:val="18"/>
              </w:rPr>
              <w:t> </w:t>
            </w:r>
            <w:r>
              <w:rPr>
                <w:sz w:val="18"/>
              </w:rPr>
              <w:t>and</w:t>
            </w:r>
            <w:r>
              <w:rPr>
                <w:spacing w:val="-1"/>
                <w:sz w:val="18"/>
              </w:rPr>
              <w:t> </w:t>
            </w:r>
            <w:r>
              <w:rPr>
                <w:sz w:val="18"/>
              </w:rPr>
              <w:t>transferring</w:t>
            </w:r>
            <w:r>
              <w:rPr>
                <w:spacing w:val="-2"/>
                <w:sz w:val="18"/>
              </w:rPr>
              <w:t> pesticides.</w:t>
            </w:r>
          </w:p>
          <w:p>
            <w:pPr>
              <w:pStyle w:val="TableParagraph"/>
              <w:numPr>
                <w:ilvl w:val="0"/>
                <w:numId w:val="69"/>
              </w:numPr>
              <w:tabs>
                <w:tab w:pos="283" w:val="left" w:leader="none"/>
              </w:tabs>
              <w:spacing w:line="240" w:lineRule="auto" w:before="1" w:after="0"/>
              <w:ind w:left="283" w:right="0" w:hanging="173"/>
              <w:jc w:val="left"/>
              <w:rPr>
                <w:sz w:val="18"/>
              </w:rPr>
            </w:pPr>
            <w:r>
              <w:rPr>
                <w:sz w:val="18"/>
              </w:rPr>
              <w:t>Do</w:t>
            </w:r>
            <w:r>
              <w:rPr>
                <w:spacing w:val="-4"/>
                <w:sz w:val="18"/>
              </w:rPr>
              <w:t> </w:t>
            </w:r>
            <w:r>
              <w:rPr>
                <w:sz w:val="18"/>
              </w:rPr>
              <w:t>not</w:t>
            </w:r>
            <w:r>
              <w:rPr>
                <w:spacing w:val="-3"/>
                <w:sz w:val="18"/>
              </w:rPr>
              <w:t> </w:t>
            </w:r>
            <w:r>
              <w:rPr>
                <w:sz w:val="18"/>
              </w:rPr>
              <w:t>stir</w:t>
            </w:r>
            <w:r>
              <w:rPr>
                <w:spacing w:val="-1"/>
                <w:sz w:val="18"/>
              </w:rPr>
              <w:t> </w:t>
            </w:r>
            <w:r>
              <w:rPr>
                <w:sz w:val="18"/>
              </w:rPr>
              <w:t>liquids</w:t>
            </w:r>
            <w:r>
              <w:rPr>
                <w:spacing w:val="-3"/>
                <w:sz w:val="18"/>
              </w:rPr>
              <w:t> </w:t>
            </w:r>
            <w:r>
              <w:rPr>
                <w:sz w:val="18"/>
              </w:rPr>
              <w:t>or</w:t>
            </w:r>
            <w:r>
              <w:rPr>
                <w:spacing w:val="-2"/>
                <w:sz w:val="18"/>
              </w:rPr>
              <w:t> </w:t>
            </w:r>
            <w:r>
              <w:rPr>
                <w:sz w:val="18"/>
              </w:rPr>
              <w:t>scoop</w:t>
            </w:r>
            <w:r>
              <w:rPr>
                <w:spacing w:val="-3"/>
                <w:sz w:val="18"/>
              </w:rPr>
              <w:t> </w:t>
            </w:r>
            <w:r>
              <w:rPr>
                <w:sz w:val="18"/>
              </w:rPr>
              <w:t>pesticides</w:t>
            </w:r>
            <w:r>
              <w:rPr>
                <w:spacing w:val="-4"/>
                <w:sz w:val="18"/>
              </w:rPr>
              <w:t> </w:t>
            </w:r>
            <w:r>
              <w:rPr>
                <w:sz w:val="18"/>
              </w:rPr>
              <w:t>with</w:t>
            </w:r>
            <w:r>
              <w:rPr>
                <w:spacing w:val="2"/>
                <w:sz w:val="18"/>
              </w:rPr>
              <w:t> </w:t>
            </w:r>
            <w:r>
              <w:rPr>
                <w:sz w:val="18"/>
              </w:rPr>
              <w:t>bare</w:t>
            </w:r>
            <w:r>
              <w:rPr>
                <w:spacing w:val="-2"/>
                <w:sz w:val="18"/>
              </w:rPr>
              <w:t> hands.</w:t>
            </w:r>
          </w:p>
          <w:p>
            <w:pPr>
              <w:pStyle w:val="TableParagraph"/>
              <w:numPr>
                <w:ilvl w:val="0"/>
                <w:numId w:val="69"/>
              </w:numPr>
              <w:tabs>
                <w:tab w:pos="283" w:val="left" w:leader="none"/>
              </w:tabs>
              <w:spacing w:line="240" w:lineRule="auto" w:before="0" w:after="0"/>
              <w:ind w:left="283" w:right="0" w:hanging="173"/>
              <w:jc w:val="left"/>
              <w:rPr>
                <w:sz w:val="18"/>
              </w:rPr>
            </w:pPr>
            <w:r>
              <w:rPr>
                <w:sz w:val="18"/>
              </w:rPr>
              <w:t>Do</w:t>
            </w:r>
            <w:r>
              <w:rPr>
                <w:spacing w:val="-4"/>
                <w:sz w:val="18"/>
              </w:rPr>
              <w:t> </w:t>
            </w:r>
            <w:r>
              <w:rPr>
                <w:sz w:val="18"/>
              </w:rPr>
              <w:t>not</w:t>
            </w:r>
            <w:r>
              <w:rPr>
                <w:spacing w:val="-2"/>
                <w:sz w:val="18"/>
              </w:rPr>
              <w:t> </w:t>
            </w:r>
            <w:r>
              <w:rPr>
                <w:sz w:val="18"/>
              </w:rPr>
              <w:t>spray</w:t>
            </w:r>
            <w:r>
              <w:rPr>
                <w:spacing w:val="-4"/>
                <w:sz w:val="18"/>
              </w:rPr>
              <w:t> </w:t>
            </w:r>
            <w:r>
              <w:rPr>
                <w:sz w:val="18"/>
              </w:rPr>
              <w:t>pesticides</w:t>
            </w:r>
            <w:r>
              <w:rPr>
                <w:spacing w:val="-3"/>
                <w:sz w:val="18"/>
              </w:rPr>
              <w:t> </w:t>
            </w:r>
            <w:r>
              <w:rPr>
                <w:sz w:val="18"/>
              </w:rPr>
              <w:t>at</w:t>
            </w:r>
            <w:r>
              <w:rPr>
                <w:spacing w:val="-2"/>
                <w:sz w:val="18"/>
              </w:rPr>
              <w:t> </w:t>
            </w:r>
            <w:r>
              <w:rPr>
                <w:sz w:val="18"/>
              </w:rPr>
              <w:t>the</w:t>
            </w:r>
            <w:r>
              <w:rPr>
                <w:spacing w:val="-1"/>
                <w:sz w:val="18"/>
              </w:rPr>
              <w:t> </w:t>
            </w:r>
            <w:r>
              <w:rPr>
                <w:sz w:val="18"/>
              </w:rPr>
              <w:t>down-stream</w:t>
            </w:r>
            <w:r>
              <w:rPr>
                <w:spacing w:val="-1"/>
                <w:sz w:val="18"/>
              </w:rPr>
              <w:t> </w:t>
            </w:r>
            <w:r>
              <w:rPr>
                <w:sz w:val="18"/>
              </w:rPr>
              <w:t>direction</w:t>
            </w:r>
            <w:r>
              <w:rPr>
                <w:spacing w:val="-2"/>
                <w:sz w:val="18"/>
              </w:rPr>
              <w:t> </w:t>
            </w:r>
            <w:r>
              <w:rPr>
                <w:sz w:val="18"/>
              </w:rPr>
              <w:t>and</w:t>
            </w:r>
            <w:r>
              <w:rPr>
                <w:spacing w:val="-1"/>
                <w:sz w:val="18"/>
              </w:rPr>
              <w:t> </w:t>
            </w:r>
            <w:r>
              <w:rPr>
                <w:sz w:val="18"/>
              </w:rPr>
              <w:t>during</w:t>
            </w:r>
            <w:r>
              <w:rPr>
                <w:spacing w:val="-2"/>
                <w:sz w:val="18"/>
              </w:rPr>
              <w:t> </w:t>
            </w:r>
            <w:r>
              <w:rPr>
                <w:sz w:val="18"/>
              </w:rPr>
              <w:t>the</w:t>
            </w:r>
            <w:r>
              <w:rPr>
                <w:spacing w:val="-1"/>
                <w:sz w:val="18"/>
              </w:rPr>
              <w:t> </w:t>
            </w:r>
            <w:r>
              <w:rPr>
                <w:sz w:val="18"/>
              </w:rPr>
              <w:t>strong </w:t>
            </w:r>
            <w:r>
              <w:rPr>
                <w:spacing w:val="-2"/>
                <w:sz w:val="18"/>
              </w:rPr>
              <w:t>wind.</w:t>
            </w:r>
          </w:p>
          <w:p>
            <w:pPr>
              <w:pStyle w:val="TableParagraph"/>
              <w:numPr>
                <w:ilvl w:val="0"/>
                <w:numId w:val="69"/>
              </w:numPr>
              <w:tabs>
                <w:tab w:pos="283" w:val="left" w:leader="none"/>
              </w:tabs>
              <w:spacing w:line="240" w:lineRule="auto" w:before="0" w:after="0"/>
              <w:ind w:left="283" w:right="0" w:hanging="173"/>
              <w:jc w:val="left"/>
              <w:rPr>
                <w:sz w:val="18"/>
              </w:rPr>
            </w:pPr>
            <w:r>
              <w:rPr>
                <w:sz w:val="18"/>
              </w:rPr>
              <w:t>Do</w:t>
            </w:r>
            <w:r>
              <w:rPr>
                <w:spacing w:val="-2"/>
                <w:sz w:val="18"/>
              </w:rPr>
              <w:t> </w:t>
            </w:r>
            <w:r>
              <w:rPr>
                <w:sz w:val="18"/>
              </w:rPr>
              <w:t>not</w:t>
            </w:r>
            <w:r>
              <w:rPr>
                <w:spacing w:val="-2"/>
                <w:sz w:val="18"/>
              </w:rPr>
              <w:t> </w:t>
            </w:r>
            <w:r>
              <w:rPr>
                <w:sz w:val="18"/>
              </w:rPr>
              <w:t>spray</w:t>
            </w:r>
            <w:r>
              <w:rPr>
                <w:spacing w:val="-4"/>
                <w:sz w:val="18"/>
              </w:rPr>
              <w:t> </w:t>
            </w:r>
            <w:r>
              <w:rPr>
                <w:sz w:val="18"/>
              </w:rPr>
              <w:t>pesticides</w:t>
            </w:r>
            <w:r>
              <w:rPr>
                <w:spacing w:val="-2"/>
                <w:sz w:val="18"/>
              </w:rPr>
              <w:t> </w:t>
            </w:r>
            <w:r>
              <w:rPr>
                <w:sz w:val="18"/>
              </w:rPr>
              <w:t>during</w:t>
            </w:r>
            <w:r>
              <w:rPr>
                <w:spacing w:val="-2"/>
                <w:sz w:val="18"/>
              </w:rPr>
              <w:t> </w:t>
            </w:r>
            <w:r>
              <w:rPr>
                <w:sz w:val="18"/>
              </w:rPr>
              <w:t>the</w:t>
            </w:r>
            <w:r>
              <w:rPr>
                <w:spacing w:val="-2"/>
                <w:sz w:val="18"/>
              </w:rPr>
              <w:t> </w:t>
            </w:r>
            <w:r>
              <w:rPr>
                <w:sz w:val="18"/>
              </w:rPr>
              <w:t>highest</w:t>
            </w:r>
            <w:r>
              <w:rPr>
                <w:spacing w:val="-3"/>
                <w:sz w:val="18"/>
              </w:rPr>
              <w:t> </w:t>
            </w:r>
            <w:r>
              <w:rPr>
                <w:sz w:val="18"/>
              </w:rPr>
              <w:t>temperatures</w:t>
            </w:r>
            <w:r>
              <w:rPr>
                <w:spacing w:val="-1"/>
                <w:sz w:val="18"/>
              </w:rPr>
              <w:t> </w:t>
            </w:r>
            <w:r>
              <w:rPr>
                <w:sz w:val="18"/>
              </w:rPr>
              <w:t>of</w:t>
            </w:r>
            <w:r>
              <w:rPr>
                <w:spacing w:val="-2"/>
                <w:sz w:val="18"/>
              </w:rPr>
              <w:t> </w:t>
            </w:r>
            <w:r>
              <w:rPr>
                <w:sz w:val="18"/>
              </w:rPr>
              <w:t>the</w:t>
            </w:r>
            <w:r>
              <w:rPr>
                <w:spacing w:val="-1"/>
                <w:sz w:val="18"/>
              </w:rPr>
              <w:t> </w:t>
            </w:r>
            <w:r>
              <w:rPr>
                <w:sz w:val="18"/>
              </w:rPr>
              <w:t>day</w:t>
            </w:r>
            <w:r>
              <w:rPr>
                <w:spacing w:val="-3"/>
                <w:sz w:val="18"/>
              </w:rPr>
              <w:t> </w:t>
            </w:r>
            <w:r>
              <w:rPr>
                <w:spacing w:val="-2"/>
                <w:sz w:val="18"/>
              </w:rPr>
              <w:t>(noon).</w:t>
            </w:r>
          </w:p>
          <w:p>
            <w:pPr>
              <w:pStyle w:val="TableParagraph"/>
              <w:numPr>
                <w:ilvl w:val="0"/>
                <w:numId w:val="69"/>
              </w:numPr>
              <w:tabs>
                <w:tab w:pos="283" w:val="left" w:leader="none"/>
              </w:tabs>
              <w:spacing w:line="240" w:lineRule="auto" w:before="0" w:after="0"/>
              <w:ind w:left="283" w:right="0" w:hanging="173"/>
              <w:jc w:val="left"/>
              <w:rPr>
                <w:sz w:val="18"/>
              </w:rPr>
            </w:pPr>
            <w:r>
              <w:rPr>
                <w:sz w:val="18"/>
              </w:rPr>
              <w:t>Do</w:t>
            </w:r>
            <w:r>
              <w:rPr>
                <w:spacing w:val="-3"/>
                <w:sz w:val="18"/>
              </w:rPr>
              <w:t> </w:t>
            </w:r>
            <w:r>
              <w:rPr>
                <w:sz w:val="18"/>
              </w:rPr>
              <w:t>not</w:t>
            </w:r>
            <w:r>
              <w:rPr>
                <w:spacing w:val="-3"/>
                <w:sz w:val="18"/>
              </w:rPr>
              <w:t> </w:t>
            </w:r>
            <w:r>
              <w:rPr>
                <w:sz w:val="18"/>
              </w:rPr>
              <w:t>suck</w:t>
            </w:r>
            <w:r>
              <w:rPr>
                <w:spacing w:val="1"/>
                <w:sz w:val="18"/>
              </w:rPr>
              <w:t> </w:t>
            </w:r>
            <w:r>
              <w:rPr>
                <w:sz w:val="18"/>
              </w:rPr>
              <w:t>or</w:t>
            </w:r>
            <w:r>
              <w:rPr>
                <w:spacing w:val="-1"/>
                <w:sz w:val="18"/>
              </w:rPr>
              <w:t> </w:t>
            </w:r>
            <w:r>
              <w:rPr>
                <w:sz w:val="18"/>
              </w:rPr>
              <w:t>blow</w:t>
            </w:r>
            <w:r>
              <w:rPr>
                <w:spacing w:val="-1"/>
                <w:sz w:val="18"/>
              </w:rPr>
              <w:t> </w:t>
            </w:r>
            <w:r>
              <w:rPr>
                <w:sz w:val="18"/>
              </w:rPr>
              <w:t>the</w:t>
            </w:r>
            <w:r>
              <w:rPr>
                <w:spacing w:val="-3"/>
                <w:sz w:val="18"/>
              </w:rPr>
              <w:t> </w:t>
            </w:r>
            <w:r>
              <w:rPr>
                <w:sz w:val="18"/>
              </w:rPr>
              <w:t>blocked</w:t>
            </w:r>
            <w:r>
              <w:rPr>
                <w:spacing w:val="-2"/>
                <w:sz w:val="18"/>
              </w:rPr>
              <w:t> nozzle.</w:t>
            </w:r>
          </w:p>
          <w:p>
            <w:pPr>
              <w:pStyle w:val="TableParagraph"/>
              <w:numPr>
                <w:ilvl w:val="0"/>
                <w:numId w:val="69"/>
              </w:numPr>
              <w:tabs>
                <w:tab w:pos="283" w:val="left" w:leader="none"/>
              </w:tabs>
              <w:spacing w:line="240" w:lineRule="auto" w:before="1" w:after="0"/>
              <w:ind w:left="110" w:right="298" w:firstLine="0"/>
              <w:jc w:val="left"/>
              <w:rPr>
                <w:sz w:val="18"/>
              </w:rPr>
            </w:pPr>
            <w:r>
              <w:rPr>
                <w:sz w:val="18"/>
              </w:rPr>
              <w:t>Do</w:t>
            </w:r>
            <w:r>
              <w:rPr>
                <w:spacing w:val="-4"/>
                <w:sz w:val="18"/>
              </w:rPr>
              <w:t> </w:t>
            </w:r>
            <w:r>
              <w:rPr>
                <w:sz w:val="18"/>
              </w:rPr>
              <w:t>not</w:t>
            </w:r>
            <w:r>
              <w:rPr>
                <w:spacing w:val="-4"/>
                <w:sz w:val="18"/>
              </w:rPr>
              <w:t> </w:t>
            </w:r>
            <w:r>
              <w:rPr>
                <w:sz w:val="18"/>
              </w:rPr>
              <w:t>assign</w:t>
            </w:r>
            <w:r>
              <w:rPr>
                <w:spacing w:val="-4"/>
                <w:sz w:val="18"/>
              </w:rPr>
              <w:t> </w:t>
            </w:r>
            <w:r>
              <w:rPr>
                <w:sz w:val="18"/>
              </w:rPr>
              <w:t>pregnant</w:t>
            </w:r>
            <w:r>
              <w:rPr>
                <w:spacing w:val="-3"/>
                <w:sz w:val="18"/>
              </w:rPr>
              <w:t> </w:t>
            </w:r>
            <w:r>
              <w:rPr>
                <w:sz w:val="18"/>
              </w:rPr>
              <w:t>women,</w:t>
            </w:r>
            <w:r>
              <w:rPr>
                <w:spacing w:val="-4"/>
                <w:sz w:val="18"/>
              </w:rPr>
              <w:t> </w:t>
            </w:r>
            <w:r>
              <w:rPr>
                <w:sz w:val="18"/>
              </w:rPr>
              <w:t>lactating</w:t>
            </w:r>
            <w:r>
              <w:rPr>
                <w:spacing w:val="-4"/>
                <w:sz w:val="18"/>
              </w:rPr>
              <w:t> </w:t>
            </w:r>
            <w:r>
              <w:rPr>
                <w:sz w:val="18"/>
              </w:rPr>
              <w:t>mother</w:t>
            </w:r>
            <w:r>
              <w:rPr>
                <w:spacing w:val="-2"/>
                <w:sz w:val="18"/>
              </w:rPr>
              <w:t> </w:t>
            </w:r>
            <w:r>
              <w:rPr>
                <w:sz w:val="18"/>
              </w:rPr>
              <w:t>and</w:t>
            </w:r>
            <w:r>
              <w:rPr>
                <w:spacing w:val="-3"/>
                <w:sz w:val="18"/>
              </w:rPr>
              <w:t> </w:t>
            </w:r>
            <w:r>
              <w:rPr>
                <w:sz w:val="18"/>
              </w:rPr>
              <w:t>children</w:t>
            </w:r>
            <w:r>
              <w:rPr>
                <w:spacing w:val="-4"/>
                <w:sz w:val="18"/>
              </w:rPr>
              <w:t> </w:t>
            </w:r>
            <w:r>
              <w:rPr>
                <w:sz w:val="18"/>
              </w:rPr>
              <w:t>under</w:t>
            </w:r>
            <w:r>
              <w:rPr>
                <w:spacing w:val="-2"/>
                <w:sz w:val="18"/>
              </w:rPr>
              <w:t> </w:t>
            </w:r>
            <w:r>
              <w:rPr>
                <w:sz w:val="18"/>
              </w:rPr>
              <w:t>18</w:t>
            </w:r>
            <w:r>
              <w:rPr>
                <w:spacing w:val="-5"/>
                <w:sz w:val="18"/>
              </w:rPr>
              <w:t> </w:t>
            </w:r>
            <w:r>
              <w:rPr>
                <w:sz w:val="18"/>
              </w:rPr>
              <w:t>for</w:t>
            </w:r>
            <w:r>
              <w:rPr>
                <w:spacing w:val="-2"/>
                <w:sz w:val="18"/>
              </w:rPr>
              <w:t> </w:t>
            </w:r>
            <w:r>
              <w:rPr>
                <w:sz w:val="18"/>
              </w:rPr>
              <w:t>handling</w:t>
            </w:r>
            <w:r>
              <w:rPr>
                <w:spacing w:val="-4"/>
                <w:sz w:val="18"/>
              </w:rPr>
              <w:t> </w:t>
            </w:r>
            <w:r>
              <w:rPr>
                <w:sz w:val="18"/>
              </w:rPr>
              <w:t>and</w:t>
            </w:r>
            <w:r>
              <w:rPr>
                <w:spacing w:val="-3"/>
                <w:sz w:val="18"/>
              </w:rPr>
              <w:t> </w:t>
            </w:r>
            <w:r>
              <w:rPr>
                <w:sz w:val="18"/>
              </w:rPr>
              <w:t>use</w:t>
            </w:r>
            <w:r>
              <w:rPr>
                <w:spacing w:val="-3"/>
                <w:sz w:val="18"/>
              </w:rPr>
              <w:t> </w:t>
            </w:r>
            <w:r>
              <w:rPr>
                <w:sz w:val="18"/>
              </w:rPr>
              <w:t>of </w:t>
            </w:r>
            <w:r>
              <w:rPr>
                <w:spacing w:val="-2"/>
                <w:sz w:val="18"/>
              </w:rPr>
              <w:t>pesticides.</w:t>
            </w:r>
          </w:p>
          <w:p>
            <w:pPr>
              <w:pStyle w:val="TableParagraph"/>
              <w:numPr>
                <w:ilvl w:val="0"/>
                <w:numId w:val="69"/>
              </w:numPr>
              <w:tabs>
                <w:tab w:pos="283" w:val="left" w:leader="none"/>
              </w:tabs>
              <w:spacing w:line="240" w:lineRule="auto" w:before="0" w:after="0"/>
              <w:ind w:left="110" w:right="155" w:firstLine="0"/>
              <w:jc w:val="left"/>
              <w:rPr>
                <w:sz w:val="18"/>
              </w:rPr>
            </w:pPr>
            <w:r>
              <w:rPr>
                <w:sz w:val="18"/>
              </w:rPr>
              <w:t>Protective</w:t>
            </w:r>
            <w:r>
              <w:rPr>
                <w:spacing w:val="-2"/>
                <w:sz w:val="18"/>
              </w:rPr>
              <w:t> </w:t>
            </w:r>
            <w:r>
              <w:rPr>
                <w:sz w:val="18"/>
              </w:rPr>
              <w:t>gloves,</w:t>
            </w:r>
            <w:r>
              <w:rPr>
                <w:spacing w:val="-3"/>
                <w:sz w:val="18"/>
              </w:rPr>
              <w:t> </w:t>
            </w:r>
            <w:r>
              <w:rPr>
                <w:sz w:val="18"/>
              </w:rPr>
              <w:t>shoes,</w:t>
            </w:r>
            <w:r>
              <w:rPr>
                <w:spacing w:val="-3"/>
                <w:sz w:val="18"/>
              </w:rPr>
              <w:t> </w:t>
            </w:r>
            <w:r>
              <w:rPr>
                <w:sz w:val="18"/>
              </w:rPr>
              <w:t>long-sleeved</w:t>
            </w:r>
            <w:r>
              <w:rPr>
                <w:spacing w:val="-3"/>
                <w:sz w:val="18"/>
              </w:rPr>
              <w:t> </w:t>
            </w:r>
            <w:r>
              <w:rPr>
                <w:sz w:val="18"/>
              </w:rPr>
              <w:t>shirt</w:t>
            </w:r>
            <w:r>
              <w:rPr>
                <w:spacing w:val="-3"/>
                <w:sz w:val="18"/>
              </w:rPr>
              <w:t> </w:t>
            </w:r>
            <w:r>
              <w:rPr>
                <w:sz w:val="18"/>
              </w:rPr>
              <w:t>and</w:t>
            </w:r>
            <w:r>
              <w:rPr>
                <w:spacing w:val="-2"/>
                <w:sz w:val="18"/>
              </w:rPr>
              <w:t> </w:t>
            </w:r>
            <w:r>
              <w:rPr>
                <w:sz w:val="18"/>
              </w:rPr>
              <w:t>full</w:t>
            </w:r>
            <w:r>
              <w:rPr>
                <w:spacing w:val="-5"/>
                <w:sz w:val="18"/>
              </w:rPr>
              <w:t> </w:t>
            </w:r>
            <w:r>
              <w:rPr>
                <w:sz w:val="18"/>
              </w:rPr>
              <w:t>trousers</w:t>
            </w:r>
            <w:r>
              <w:rPr>
                <w:spacing w:val="-4"/>
                <w:sz w:val="18"/>
              </w:rPr>
              <w:t> </w:t>
            </w:r>
            <w:r>
              <w:rPr>
                <w:sz w:val="18"/>
              </w:rPr>
              <w:t>shall always</w:t>
            </w:r>
            <w:r>
              <w:rPr>
                <w:spacing w:val="-4"/>
                <w:sz w:val="18"/>
              </w:rPr>
              <w:t> </w:t>
            </w:r>
            <w:r>
              <w:rPr>
                <w:sz w:val="18"/>
              </w:rPr>
              <w:t>be</w:t>
            </w:r>
            <w:r>
              <w:rPr>
                <w:spacing w:val="-2"/>
                <w:sz w:val="18"/>
              </w:rPr>
              <w:t> </w:t>
            </w:r>
            <w:r>
              <w:rPr>
                <w:sz w:val="18"/>
              </w:rPr>
              <w:t>worn</w:t>
            </w:r>
            <w:r>
              <w:rPr>
                <w:spacing w:val="-3"/>
                <w:sz w:val="18"/>
              </w:rPr>
              <w:t> </w:t>
            </w:r>
            <w:r>
              <w:rPr>
                <w:sz w:val="18"/>
              </w:rPr>
              <w:t>when</w:t>
            </w:r>
            <w:r>
              <w:rPr>
                <w:spacing w:val="-3"/>
                <w:sz w:val="18"/>
              </w:rPr>
              <w:t> </w:t>
            </w:r>
            <w:r>
              <w:rPr>
                <w:sz w:val="18"/>
              </w:rPr>
              <w:t>mixing</w:t>
            </w:r>
            <w:r>
              <w:rPr>
                <w:spacing w:val="-3"/>
                <w:sz w:val="18"/>
              </w:rPr>
              <w:t> </w:t>
            </w:r>
            <w:r>
              <w:rPr>
                <w:sz w:val="18"/>
              </w:rPr>
              <w:t>or applying</w:t>
            </w:r>
            <w:r>
              <w:rPr>
                <w:spacing w:val="-2"/>
                <w:sz w:val="18"/>
              </w:rPr>
              <w:t> </w:t>
            </w:r>
            <w:r>
              <w:rPr>
                <w:sz w:val="18"/>
              </w:rPr>
              <w:t>pesticides.</w:t>
            </w:r>
          </w:p>
          <w:p>
            <w:pPr>
              <w:pStyle w:val="TableParagraph"/>
              <w:numPr>
                <w:ilvl w:val="0"/>
                <w:numId w:val="69"/>
              </w:numPr>
              <w:tabs>
                <w:tab w:pos="283" w:val="left" w:leader="none"/>
              </w:tabs>
              <w:spacing w:line="240" w:lineRule="auto" w:before="0" w:after="0"/>
              <w:ind w:left="283" w:right="0" w:hanging="173"/>
              <w:jc w:val="left"/>
              <w:rPr>
                <w:sz w:val="18"/>
              </w:rPr>
            </w:pPr>
            <w:r>
              <w:rPr>
                <w:sz w:val="18"/>
              </w:rPr>
              <w:t>Respiratory</w:t>
            </w:r>
            <w:r>
              <w:rPr>
                <w:spacing w:val="-5"/>
                <w:sz w:val="18"/>
              </w:rPr>
              <w:t> </w:t>
            </w:r>
            <w:r>
              <w:rPr>
                <w:sz w:val="18"/>
              </w:rPr>
              <w:t>devices</w:t>
            </w:r>
            <w:r>
              <w:rPr>
                <w:spacing w:val="-3"/>
                <w:sz w:val="18"/>
              </w:rPr>
              <w:t> </w:t>
            </w:r>
            <w:r>
              <w:rPr>
                <w:sz w:val="18"/>
              </w:rPr>
              <w:t>(nose</w:t>
            </w:r>
            <w:r>
              <w:rPr>
                <w:spacing w:val="-3"/>
                <w:sz w:val="18"/>
              </w:rPr>
              <w:t> </w:t>
            </w:r>
            <w:r>
              <w:rPr>
                <w:sz w:val="18"/>
              </w:rPr>
              <w:t>mask)</w:t>
            </w:r>
            <w:r>
              <w:rPr>
                <w:spacing w:val="-3"/>
                <w:sz w:val="18"/>
              </w:rPr>
              <w:t> </w:t>
            </w:r>
            <w:r>
              <w:rPr>
                <w:sz w:val="18"/>
              </w:rPr>
              <w:t>shall</w:t>
            </w:r>
            <w:r>
              <w:rPr>
                <w:spacing w:val="-5"/>
                <w:sz w:val="18"/>
              </w:rPr>
              <w:t> </w:t>
            </w:r>
            <w:r>
              <w:rPr>
                <w:sz w:val="18"/>
              </w:rPr>
              <w:t>be</w:t>
            </w:r>
            <w:r>
              <w:rPr>
                <w:spacing w:val="-2"/>
                <w:sz w:val="18"/>
              </w:rPr>
              <w:t> </w:t>
            </w:r>
            <w:r>
              <w:rPr>
                <w:sz w:val="18"/>
              </w:rPr>
              <w:t>used</w:t>
            </w:r>
            <w:r>
              <w:rPr>
                <w:spacing w:val="-3"/>
                <w:sz w:val="18"/>
              </w:rPr>
              <w:t> </w:t>
            </w:r>
            <w:r>
              <w:rPr>
                <w:sz w:val="18"/>
              </w:rPr>
              <w:t>to</w:t>
            </w:r>
            <w:r>
              <w:rPr>
                <w:spacing w:val="-3"/>
                <w:sz w:val="18"/>
              </w:rPr>
              <w:t> </w:t>
            </w:r>
            <w:r>
              <w:rPr>
                <w:sz w:val="18"/>
              </w:rPr>
              <w:t>avoid</w:t>
            </w:r>
            <w:r>
              <w:rPr>
                <w:spacing w:val="-2"/>
                <w:sz w:val="18"/>
              </w:rPr>
              <w:t> </w:t>
            </w:r>
            <w:r>
              <w:rPr>
                <w:sz w:val="18"/>
              </w:rPr>
              <w:t>accidental </w:t>
            </w:r>
            <w:r>
              <w:rPr>
                <w:spacing w:val="-2"/>
                <w:sz w:val="18"/>
              </w:rPr>
              <w:t>inhaling.</w:t>
            </w:r>
          </w:p>
          <w:p>
            <w:pPr>
              <w:pStyle w:val="TableParagraph"/>
              <w:numPr>
                <w:ilvl w:val="0"/>
                <w:numId w:val="69"/>
              </w:numPr>
              <w:tabs>
                <w:tab w:pos="283" w:val="left" w:leader="none"/>
              </w:tabs>
              <w:spacing w:line="201" w:lineRule="exact" w:before="0" w:after="0"/>
              <w:ind w:left="283" w:right="0" w:hanging="173"/>
              <w:jc w:val="left"/>
              <w:rPr>
                <w:sz w:val="18"/>
              </w:rPr>
            </w:pPr>
            <w:r>
              <w:rPr>
                <w:sz w:val="18"/>
              </w:rPr>
              <w:t>In</w:t>
            </w:r>
            <w:r>
              <w:rPr>
                <w:spacing w:val="-4"/>
                <w:sz w:val="18"/>
              </w:rPr>
              <w:t> </w:t>
            </w:r>
            <w:r>
              <w:rPr>
                <w:sz w:val="18"/>
              </w:rPr>
              <w:t>case</w:t>
            </w:r>
            <w:r>
              <w:rPr>
                <w:spacing w:val="-3"/>
                <w:sz w:val="18"/>
              </w:rPr>
              <w:t> </w:t>
            </w:r>
            <w:r>
              <w:rPr>
                <w:sz w:val="18"/>
              </w:rPr>
              <w:t>if</w:t>
            </w:r>
            <w:r>
              <w:rPr>
                <w:spacing w:val="2"/>
                <w:sz w:val="18"/>
              </w:rPr>
              <w:t> </w:t>
            </w:r>
            <w:r>
              <w:rPr>
                <w:sz w:val="18"/>
              </w:rPr>
              <w:t>any</w:t>
            </w:r>
            <w:r>
              <w:rPr>
                <w:spacing w:val="-4"/>
                <w:sz w:val="18"/>
              </w:rPr>
              <w:t> </w:t>
            </w:r>
            <w:r>
              <w:rPr>
                <w:sz w:val="18"/>
              </w:rPr>
              <w:t>exposure/body</w:t>
            </w:r>
            <w:r>
              <w:rPr>
                <w:spacing w:val="-4"/>
                <w:sz w:val="18"/>
              </w:rPr>
              <w:t> </w:t>
            </w:r>
            <w:r>
              <w:rPr>
                <w:sz w:val="18"/>
              </w:rPr>
              <w:t>contact</w:t>
            </w:r>
            <w:r>
              <w:rPr>
                <w:spacing w:val="-3"/>
                <w:sz w:val="18"/>
              </w:rPr>
              <w:t> </w:t>
            </w:r>
            <w:r>
              <w:rPr>
                <w:sz w:val="18"/>
              </w:rPr>
              <w:t>with</w:t>
            </w:r>
            <w:r>
              <w:rPr>
                <w:spacing w:val="-3"/>
                <w:sz w:val="18"/>
              </w:rPr>
              <w:t> </w:t>
            </w:r>
            <w:r>
              <w:rPr>
                <w:sz w:val="18"/>
              </w:rPr>
              <w:t>the</w:t>
            </w:r>
            <w:r>
              <w:rPr>
                <w:spacing w:val="-2"/>
                <w:sz w:val="18"/>
              </w:rPr>
              <w:t> </w:t>
            </w:r>
            <w:r>
              <w:rPr>
                <w:sz w:val="18"/>
              </w:rPr>
              <w:t>pesticide,</w:t>
            </w:r>
            <w:r>
              <w:rPr>
                <w:spacing w:val="-3"/>
                <w:sz w:val="18"/>
              </w:rPr>
              <w:t> </w:t>
            </w:r>
            <w:r>
              <w:rPr>
                <w:sz w:val="18"/>
              </w:rPr>
              <w:t>wash-off</w:t>
            </w:r>
            <w:r>
              <w:rPr>
                <w:spacing w:val="-3"/>
                <w:sz w:val="18"/>
              </w:rPr>
              <w:t> </w:t>
            </w:r>
            <w:r>
              <w:rPr>
                <w:sz w:val="18"/>
              </w:rPr>
              <w:t>and</w:t>
            </w:r>
            <w:r>
              <w:rPr>
                <w:spacing w:val="-3"/>
                <w:sz w:val="18"/>
              </w:rPr>
              <w:t> </w:t>
            </w:r>
            <w:r>
              <w:rPr>
                <w:sz w:val="18"/>
              </w:rPr>
              <w:t>seek</w:t>
            </w:r>
            <w:r>
              <w:rPr>
                <w:spacing w:val="-5"/>
                <w:sz w:val="18"/>
              </w:rPr>
              <w:t> </w:t>
            </w:r>
            <w:r>
              <w:rPr>
                <w:sz w:val="18"/>
              </w:rPr>
              <w:t>medical</w:t>
            </w:r>
            <w:r>
              <w:rPr>
                <w:spacing w:val="-4"/>
                <w:sz w:val="18"/>
              </w:rPr>
              <w:t> aid.</w:t>
            </w:r>
          </w:p>
        </w:tc>
      </w:tr>
      <w:tr>
        <w:trPr>
          <w:trHeight w:val="3516" w:hRule="atLeast"/>
        </w:trPr>
        <w:tc>
          <w:tcPr>
            <w:tcW w:w="1796" w:type="dxa"/>
          </w:tcPr>
          <w:p>
            <w:pPr>
              <w:pStyle w:val="TableParagraph"/>
              <w:spacing w:line="218" w:lineRule="exact"/>
              <w:ind w:left="110"/>
              <w:rPr>
                <w:sz w:val="18"/>
              </w:rPr>
            </w:pPr>
            <w:r>
              <w:rPr>
                <w:spacing w:val="-2"/>
                <w:sz w:val="18"/>
              </w:rPr>
              <w:t>Disposal</w:t>
            </w:r>
          </w:p>
        </w:tc>
        <w:tc>
          <w:tcPr>
            <w:tcW w:w="7558" w:type="dxa"/>
          </w:tcPr>
          <w:p>
            <w:pPr>
              <w:pStyle w:val="TableParagraph"/>
              <w:spacing w:line="218" w:lineRule="exact"/>
              <w:ind w:left="110"/>
              <w:jc w:val="both"/>
              <w:rPr>
                <w:b/>
                <w:sz w:val="18"/>
              </w:rPr>
            </w:pPr>
            <w:r>
              <w:rPr>
                <w:b/>
                <w:sz w:val="18"/>
              </w:rPr>
              <w:t>From</w:t>
            </w:r>
            <w:r>
              <w:rPr>
                <w:b/>
                <w:spacing w:val="-7"/>
                <w:sz w:val="18"/>
              </w:rPr>
              <w:t> </w:t>
            </w:r>
            <w:r>
              <w:rPr>
                <w:b/>
                <w:sz w:val="18"/>
              </w:rPr>
              <w:t>Environmental</w:t>
            </w:r>
            <w:r>
              <w:rPr>
                <w:b/>
                <w:spacing w:val="-4"/>
                <w:sz w:val="18"/>
              </w:rPr>
              <w:t> </w:t>
            </w:r>
            <w:r>
              <w:rPr>
                <w:b/>
                <w:sz w:val="18"/>
              </w:rPr>
              <w:t>Safety</w:t>
            </w:r>
            <w:r>
              <w:rPr>
                <w:b/>
                <w:spacing w:val="-5"/>
                <w:sz w:val="18"/>
              </w:rPr>
              <w:t> </w:t>
            </w:r>
            <w:r>
              <w:rPr>
                <w:b/>
                <w:sz w:val="18"/>
              </w:rPr>
              <w:t>Aspect</w:t>
            </w:r>
            <w:r>
              <w:rPr>
                <w:b/>
                <w:spacing w:val="1"/>
                <w:sz w:val="18"/>
              </w:rPr>
              <w:t> </w:t>
            </w:r>
            <w:r>
              <w:rPr>
                <w:b/>
                <w:spacing w:val="-10"/>
                <w:sz w:val="18"/>
              </w:rPr>
              <w:t>–</w:t>
            </w:r>
          </w:p>
          <w:p>
            <w:pPr>
              <w:pStyle w:val="TableParagraph"/>
              <w:numPr>
                <w:ilvl w:val="0"/>
                <w:numId w:val="70"/>
              </w:numPr>
              <w:tabs>
                <w:tab w:pos="283" w:val="left" w:leader="none"/>
              </w:tabs>
              <w:spacing w:line="240" w:lineRule="auto" w:before="1" w:after="0"/>
              <w:ind w:left="283" w:right="0" w:hanging="173"/>
              <w:jc w:val="both"/>
              <w:rPr>
                <w:sz w:val="18"/>
              </w:rPr>
            </w:pPr>
            <w:r>
              <w:rPr>
                <w:sz w:val="18"/>
              </w:rPr>
              <w:t>Dispose</w:t>
            </w:r>
            <w:r>
              <w:rPr>
                <w:spacing w:val="-2"/>
                <w:sz w:val="18"/>
              </w:rPr>
              <w:t> </w:t>
            </w:r>
            <w:r>
              <w:rPr>
                <w:sz w:val="18"/>
              </w:rPr>
              <w:t>any left-over</w:t>
            </w:r>
            <w:r>
              <w:rPr>
                <w:spacing w:val="-1"/>
                <w:sz w:val="18"/>
              </w:rPr>
              <w:t> </w:t>
            </w:r>
            <w:r>
              <w:rPr>
                <w:sz w:val="18"/>
              </w:rPr>
              <w:t>pesticide</w:t>
            </w:r>
            <w:r>
              <w:rPr>
                <w:spacing w:val="-2"/>
                <w:sz w:val="18"/>
              </w:rPr>
              <w:t> </w:t>
            </w:r>
            <w:r>
              <w:rPr>
                <w:sz w:val="18"/>
              </w:rPr>
              <w:t>by</w:t>
            </w:r>
            <w:r>
              <w:rPr>
                <w:spacing w:val="-5"/>
                <w:sz w:val="18"/>
              </w:rPr>
              <w:t> </w:t>
            </w:r>
            <w:r>
              <w:rPr>
                <w:sz w:val="18"/>
              </w:rPr>
              <w:t>pouring</w:t>
            </w:r>
            <w:r>
              <w:rPr>
                <w:spacing w:val="-3"/>
                <w:sz w:val="18"/>
              </w:rPr>
              <w:t> </w:t>
            </w:r>
            <w:r>
              <w:rPr>
                <w:sz w:val="18"/>
              </w:rPr>
              <w:t>it</w:t>
            </w:r>
            <w:r>
              <w:rPr>
                <w:spacing w:val="-2"/>
                <w:sz w:val="18"/>
              </w:rPr>
              <w:t> </w:t>
            </w:r>
            <w:r>
              <w:rPr>
                <w:sz w:val="18"/>
              </w:rPr>
              <w:t>into</w:t>
            </w:r>
            <w:r>
              <w:rPr>
                <w:spacing w:val="-3"/>
                <w:sz w:val="18"/>
              </w:rPr>
              <w:t> </w:t>
            </w:r>
            <w:r>
              <w:rPr>
                <w:sz w:val="18"/>
              </w:rPr>
              <w:t>a</w:t>
            </w:r>
            <w:r>
              <w:rPr>
                <w:spacing w:val="-1"/>
                <w:sz w:val="18"/>
              </w:rPr>
              <w:t> </w:t>
            </w:r>
            <w:r>
              <w:rPr>
                <w:sz w:val="18"/>
              </w:rPr>
              <w:t>pit</w:t>
            </w:r>
            <w:r>
              <w:rPr>
                <w:spacing w:val="-2"/>
                <w:sz w:val="18"/>
              </w:rPr>
              <w:t> latrine.</w:t>
            </w:r>
          </w:p>
          <w:p>
            <w:pPr>
              <w:pStyle w:val="TableParagraph"/>
              <w:numPr>
                <w:ilvl w:val="0"/>
                <w:numId w:val="70"/>
              </w:numPr>
              <w:tabs>
                <w:tab w:pos="283" w:val="left" w:leader="none"/>
              </w:tabs>
              <w:spacing w:line="240" w:lineRule="auto" w:before="0" w:after="0"/>
              <w:ind w:left="110" w:right="383" w:firstLine="0"/>
              <w:jc w:val="both"/>
              <w:rPr>
                <w:sz w:val="18"/>
              </w:rPr>
            </w:pPr>
            <w:r>
              <w:rPr>
                <w:sz w:val="18"/>
              </w:rPr>
              <w:t>It</w:t>
            </w:r>
            <w:r>
              <w:rPr>
                <w:spacing w:val="-4"/>
                <w:sz w:val="18"/>
              </w:rPr>
              <w:t> </w:t>
            </w:r>
            <w:r>
              <w:rPr>
                <w:sz w:val="18"/>
              </w:rPr>
              <w:t>should</w:t>
            </w:r>
            <w:r>
              <w:rPr>
                <w:spacing w:val="-3"/>
                <w:sz w:val="18"/>
              </w:rPr>
              <w:t> </w:t>
            </w:r>
            <w:r>
              <w:rPr>
                <w:sz w:val="18"/>
              </w:rPr>
              <w:t>not</w:t>
            </w:r>
            <w:r>
              <w:rPr>
                <w:spacing w:val="-2"/>
                <w:sz w:val="18"/>
              </w:rPr>
              <w:t> </w:t>
            </w:r>
            <w:r>
              <w:rPr>
                <w:sz w:val="18"/>
              </w:rPr>
              <w:t>be</w:t>
            </w:r>
            <w:r>
              <w:rPr>
                <w:spacing w:val="-2"/>
                <w:sz w:val="18"/>
              </w:rPr>
              <w:t> </w:t>
            </w:r>
            <w:r>
              <w:rPr>
                <w:sz w:val="18"/>
              </w:rPr>
              <w:t>disposed</w:t>
            </w:r>
            <w:r>
              <w:rPr>
                <w:spacing w:val="-3"/>
                <w:sz w:val="18"/>
              </w:rPr>
              <w:t> </w:t>
            </w:r>
            <w:r>
              <w:rPr>
                <w:sz w:val="18"/>
              </w:rPr>
              <w:t>of</w:t>
            </w:r>
            <w:r>
              <w:rPr>
                <w:spacing w:val="-3"/>
                <w:sz w:val="18"/>
              </w:rPr>
              <w:t> </w:t>
            </w:r>
            <w:r>
              <w:rPr>
                <w:sz w:val="18"/>
              </w:rPr>
              <w:t>where</w:t>
            </w:r>
            <w:r>
              <w:rPr>
                <w:spacing w:val="-2"/>
                <w:sz w:val="18"/>
              </w:rPr>
              <w:t> </w:t>
            </w:r>
            <w:r>
              <w:rPr>
                <w:sz w:val="18"/>
              </w:rPr>
              <w:t>it</w:t>
            </w:r>
            <w:r>
              <w:rPr>
                <w:spacing w:val="-3"/>
                <w:sz w:val="18"/>
              </w:rPr>
              <w:t> </w:t>
            </w:r>
            <w:r>
              <w:rPr>
                <w:sz w:val="18"/>
              </w:rPr>
              <w:t>may</w:t>
            </w:r>
            <w:r>
              <w:rPr>
                <w:spacing w:val="-5"/>
                <w:sz w:val="18"/>
              </w:rPr>
              <w:t> </w:t>
            </w:r>
            <w:r>
              <w:rPr>
                <w:sz w:val="18"/>
              </w:rPr>
              <w:t>enter</w:t>
            </w:r>
            <w:r>
              <w:rPr>
                <w:spacing w:val="-1"/>
                <w:sz w:val="18"/>
              </w:rPr>
              <w:t> </w:t>
            </w:r>
            <w:r>
              <w:rPr>
                <w:sz w:val="18"/>
              </w:rPr>
              <w:t>water</w:t>
            </w:r>
            <w:r>
              <w:rPr>
                <w:spacing w:val="-1"/>
                <w:sz w:val="18"/>
              </w:rPr>
              <w:t> </w:t>
            </w:r>
            <w:r>
              <w:rPr>
                <w:sz w:val="18"/>
              </w:rPr>
              <w:t>used</w:t>
            </w:r>
            <w:r>
              <w:rPr>
                <w:spacing w:val="-3"/>
                <w:sz w:val="18"/>
              </w:rPr>
              <w:t> </w:t>
            </w:r>
            <w:r>
              <w:rPr>
                <w:sz w:val="18"/>
              </w:rPr>
              <w:t>for</w:t>
            </w:r>
            <w:r>
              <w:rPr>
                <w:spacing w:val="-1"/>
                <w:sz w:val="18"/>
              </w:rPr>
              <w:t> </w:t>
            </w:r>
            <w:r>
              <w:rPr>
                <w:sz w:val="18"/>
              </w:rPr>
              <w:t>dinking</w:t>
            </w:r>
            <w:r>
              <w:rPr>
                <w:spacing w:val="-3"/>
                <w:sz w:val="18"/>
              </w:rPr>
              <w:t> </w:t>
            </w:r>
            <w:r>
              <w:rPr>
                <w:sz w:val="18"/>
              </w:rPr>
              <w:t>or</w:t>
            </w:r>
            <w:r>
              <w:rPr>
                <w:spacing w:val="-1"/>
                <w:sz w:val="18"/>
              </w:rPr>
              <w:t> </w:t>
            </w:r>
            <w:r>
              <w:rPr>
                <w:sz w:val="18"/>
              </w:rPr>
              <w:t>washing,</w:t>
            </w:r>
            <w:r>
              <w:rPr>
                <w:spacing w:val="-3"/>
                <w:sz w:val="18"/>
              </w:rPr>
              <w:t> </w:t>
            </w:r>
            <w:r>
              <w:rPr>
                <w:sz w:val="18"/>
              </w:rPr>
              <w:t>fish</w:t>
            </w:r>
            <w:r>
              <w:rPr>
                <w:spacing w:val="-3"/>
                <w:sz w:val="18"/>
              </w:rPr>
              <w:t> </w:t>
            </w:r>
            <w:r>
              <w:rPr>
                <w:sz w:val="18"/>
              </w:rPr>
              <w:t>ponds, creeks or rivers.</w:t>
            </w:r>
          </w:p>
          <w:p>
            <w:pPr>
              <w:pStyle w:val="TableParagraph"/>
              <w:numPr>
                <w:ilvl w:val="0"/>
                <w:numId w:val="70"/>
              </w:numPr>
              <w:tabs>
                <w:tab w:pos="283" w:val="left" w:leader="none"/>
              </w:tabs>
              <w:spacing w:line="240" w:lineRule="auto" w:before="0" w:after="0"/>
              <w:ind w:left="283" w:right="0" w:hanging="173"/>
              <w:jc w:val="both"/>
              <w:rPr>
                <w:sz w:val="18"/>
              </w:rPr>
            </w:pPr>
            <w:r>
              <w:rPr>
                <w:sz w:val="18"/>
              </w:rPr>
              <w:t>Do</w:t>
            </w:r>
            <w:r>
              <w:rPr>
                <w:spacing w:val="-2"/>
                <w:sz w:val="18"/>
              </w:rPr>
              <w:t> </w:t>
            </w:r>
            <w:r>
              <w:rPr>
                <w:sz w:val="18"/>
              </w:rPr>
              <w:t>not</w:t>
            </w:r>
            <w:r>
              <w:rPr>
                <w:spacing w:val="-2"/>
                <w:sz w:val="18"/>
              </w:rPr>
              <w:t> </w:t>
            </w:r>
            <w:r>
              <w:rPr>
                <w:sz w:val="18"/>
              </w:rPr>
              <w:t>dispose</w:t>
            </w:r>
            <w:r>
              <w:rPr>
                <w:spacing w:val="-1"/>
                <w:sz w:val="18"/>
              </w:rPr>
              <w:t> </w:t>
            </w:r>
            <w:r>
              <w:rPr>
                <w:sz w:val="18"/>
              </w:rPr>
              <w:t>any</w:t>
            </w:r>
            <w:r>
              <w:rPr>
                <w:spacing w:val="-4"/>
                <w:sz w:val="18"/>
              </w:rPr>
              <w:t> </w:t>
            </w:r>
            <w:r>
              <w:rPr>
                <w:sz w:val="18"/>
              </w:rPr>
              <w:t>empty</w:t>
            </w:r>
            <w:r>
              <w:rPr>
                <w:spacing w:val="-2"/>
                <w:sz w:val="18"/>
              </w:rPr>
              <w:t> </w:t>
            </w:r>
            <w:r>
              <w:rPr>
                <w:sz w:val="18"/>
              </w:rPr>
              <w:t>containers</w:t>
            </w:r>
            <w:r>
              <w:rPr>
                <w:spacing w:val="-3"/>
                <w:sz w:val="18"/>
              </w:rPr>
              <w:t> </w:t>
            </w:r>
            <w:r>
              <w:rPr>
                <w:sz w:val="18"/>
              </w:rPr>
              <w:t>into</w:t>
            </w:r>
            <w:r>
              <w:rPr>
                <w:spacing w:val="-2"/>
                <w:sz w:val="18"/>
              </w:rPr>
              <w:t> </w:t>
            </w:r>
            <w:r>
              <w:rPr>
                <w:sz w:val="18"/>
              </w:rPr>
              <w:t>river,</w:t>
            </w:r>
            <w:r>
              <w:rPr>
                <w:spacing w:val="-2"/>
                <w:sz w:val="18"/>
              </w:rPr>
              <w:t> </w:t>
            </w:r>
            <w:r>
              <w:rPr>
                <w:sz w:val="18"/>
              </w:rPr>
              <w:t>creek,</w:t>
            </w:r>
            <w:r>
              <w:rPr>
                <w:spacing w:val="-1"/>
                <w:sz w:val="18"/>
              </w:rPr>
              <w:t> </w:t>
            </w:r>
            <w:r>
              <w:rPr>
                <w:sz w:val="18"/>
              </w:rPr>
              <w:t>fish</w:t>
            </w:r>
            <w:r>
              <w:rPr>
                <w:spacing w:val="-2"/>
                <w:sz w:val="18"/>
              </w:rPr>
              <w:t> </w:t>
            </w:r>
            <w:r>
              <w:rPr>
                <w:sz w:val="18"/>
              </w:rPr>
              <w:t>ponds</w:t>
            </w:r>
            <w:r>
              <w:rPr>
                <w:spacing w:val="-3"/>
                <w:sz w:val="18"/>
              </w:rPr>
              <w:t> </w:t>
            </w:r>
            <w:r>
              <w:rPr>
                <w:sz w:val="18"/>
              </w:rPr>
              <w:t>and</w:t>
            </w:r>
            <w:r>
              <w:rPr>
                <w:spacing w:val="-1"/>
                <w:sz w:val="18"/>
              </w:rPr>
              <w:t> </w:t>
            </w:r>
            <w:r>
              <w:rPr>
                <w:sz w:val="18"/>
              </w:rPr>
              <w:t>water</w:t>
            </w:r>
            <w:r>
              <w:rPr>
                <w:spacing w:val="1"/>
                <w:sz w:val="18"/>
              </w:rPr>
              <w:t> </w:t>
            </w:r>
            <w:r>
              <w:rPr>
                <w:spacing w:val="-4"/>
                <w:sz w:val="18"/>
              </w:rPr>
              <w:t>way.</w:t>
            </w:r>
          </w:p>
          <w:p>
            <w:pPr>
              <w:pStyle w:val="TableParagraph"/>
              <w:numPr>
                <w:ilvl w:val="0"/>
                <w:numId w:val="70"/>
              </w:numPr>
              <w:tabs>
                <w:tab w:pos="283" w:val="left" w:leader="none"/>
              </w:tabs>
              <w:spacing w:line="240" w:lineRule="auto" w:before="1" w:after="0"/>
              <w:ind w:left="283" w:right="0" w:hanging="173"/>
              <w:jc w:val="both"/>
              <w:rPr>
                <w:sz w:val="18"/>
              </w:rPr>
            </w:pPr>
            <w:r>
              <w:rPr>
                <w:sz w:val="18"/>
              </w:rPr>
              <w:t>Do</w:t>
            </w:r>
            <w:r>
              <w:rPr>
                <w:spacing w:val="-2"/>
                <w:sz w:val="18"/>
              </w:rPr>
              <w:t> </w:t>
            </w:r>
            <w:r>
              <w:rPr>
                <w:sz w:val="18"/>
              </w:rPr>
              <w:t>not</w:t>
            </w:r>
            <w:r>
              <w:rPr>
                <w:spacing w:val="-1"/>
                <w:sz w:val="18"/>
              </w:rPr>
              <w:t> </w:t>
            </w:r>
            <w:r>
              <w:rPr>
                <w:sz w:val="18"/>
              </w:rPr>
              <w:t>burn</w:t>
            </w:r>
            <w:r>
              <w:rPr>
                <w:spacing w:val="-2"/>
                <w:sz w:val="18"/>
              </w:rPr>
              <w:t> </w:t>
            </w:r>
            <w:r>
              <w:rPr>
                <w:sz w:val="18"/>
              </w:rPr>
              <w:t>any</w:t>
            </w:r>
            <w:r>
              <w:rPr>
                <w:spacing w:val="-2"/>
                <w:sz w:val="18"/>
              </w:rPr>
              <w:t> </w:t>
            </w:r>
            <w:r>
              <w:rPr>
                <w:sz w:val="18"/>
              </w:rPr>
              <w:t>empty</w:t>
            </w:r>
            <w:r>
              <w:rPr>
                <w:spacing w:val="-2"/>
                <w:sz w:val="18"/>
              </w:rPr>
              <w:t> containers.</w:t>
            </w:r>
          </w:p>
          <w:p>
            <w:pPr>
              <w:pStyle w:val="TableParagraph"/>
              <w:numPr>
                <w:ilvl w:val="0"/>
                <w:numId w:val="70"/>
              </w:numPr>
              <w:tabs>
                <w:tab w:pos="283" w:val="left" w:leader="none"/>
              </w:tabs>
              <w:spacing w:line="240" w:lineRule="auto" w:before="0" w:after="0"/>
              <w:ind w:left="110" w:right="333" w:firstLine="0"/>
              <w:jc w:val="both"/>
              <w:rPr>
                <w:sz w:val="18"/>
              </w:rPr>
            </w:pPr>
            <w:r>
              <w:rPr>
                <w:sz w:val="18"/>
              </w:rPr>
              <w:t>Decontaminate the pesticide containers</w:t>
            </w:r>
            <w:r>
              <w:rPr>
                <w:spacing w:val="-1"/>
                <w:sz w:val="18"/>
              </w:rPr>
              <w:t> </w:t>
            </w:r>
            <w:r>
              <w:rPr>
                <w:sz w:val="18"/>
              </w:rPr>
              <w:t>by</w:t>
            </w:r>
            <w:r>
              <w:rPr>
                <w:spacing w:val="-1"/>
                <w:sz w:val="18"/>
              </w:rPr>
              <w:t> </w:t>
            </w:r>
            <w:r>
              <w:rPr>
                <w:sz w:val="18"/>
              </w:rPr>
              <w:t>triple rinsing and use for next application.</w:t>
            </w:r>
            <w:r>
              <w:rPr>
                <w:spacing w:val="-1"/>
                <w:sz w:val="18"/>
              </w:rPr>
              <w:t> </w:t>
            </w:r>
            <w:r>
              <w:rPr>
                <w:sz w:val="18"/>
              </w:rPr>
              <w:t>i.e.</w:t>
            </w:r>
            <w:r>
              <w:rPr>
                <w:spacing w:val="-1"/>
                <w:sz w:val="18"/>
              </w:rPr>
              <w:t> </w:t>
            </w:r>
            <w:r>
              <w:rPr>
                <w:sz w:val="18"/>
              </w:rPr>
              <w:t>part- filling</w:t>
            </w:r>
            <w:r>
              <w:rPr>
                <w:spacing w:val="-4"/>
                <w:sz w:val="18"/>
              </w:rPr>
              <w:t> </w:t>
            </w:r>
            <w:r>
              <w:rPr>
                <w:sz w:val="18"/>
              </w:rPr>
              <w:t>the</w:t>
            </w:r>
            <w:r>
              <w:rPr>
                <w:spacing w:val="-4"/>
                <w:sz w:val="18"/>
              </w:rPr>
              <w:t> </w:t>
            </w:r>
            <w:r>
              <w:rPr>
                <w:sz w:val="18"/>
              </w:rPr>
              <w:t>empty</w:t>
            </w:r>
            <w:r>
              <w:rPr>
                <w:spacing w:val="-4"/>
                <w:sz w:val="18"/>
              </w:rPr>
              <w:t> </w:t>
            </w:r>
            <w:r>
              <w:rPr>
                <w:sz w:val="18"/>
              </w:rPr>
              <w:t>container</w:t>
            </w:r>
            <w:r>
              <w:rPr>
                <w:spacing w:val="-2"/>
                <w:sz w:val="18"/>
              </w:rPr>
              <w:t> </w:t>
            </w:r>
            <w:r>
              <w:rPr>
                <w:sz w:val="18"/>
              </w:rPr>
              <w:t>with</w:t>
            </w:r>
            <w:r>
              <w:rPr>
                <w:spacing w:val="-4"/>
                <w:sz w:val="18"/>
              </w:rPr>
              <w:t> </w:t>
            </w:r>
            <w:r>
              <w:rPr>
                <w:sz w:val="18"/>
              </w:rPr>
              <w:t>water</w:t>
            </w:r>
            <w:r>
              <w:rPr>
                <w:spacing w:val="-2"/>
                <w:sz w:val="18"/>
              </w:rPr>
              <w:t> </w:t>
            </w:r>
            <w:r>
              <w:rPr>
                <w:sz w:val="18"/>
              </w:rPr>
              <w:t>three</w:t>
            </w:r>
            <w:r>
              <w:rPr>
                <w:spacing w:val="-4"/>
                <w:sz w:val="18"/>
              </w:rPr>
              <w:t> </w:t>
            </w:r>
            <w:r>
              <w:rPr>
                <w:sz w:val="18"/>
              </w:rPr>
              <w:t>times</w:t>
            </w:r>
            <w:r>
              <w:rPr>
                <w:spacing w:val="-4"/>
                <w:sz w:val="18"/>
              </w:rPr>
              <w:t> </w:t>
            </w:r>
            <w:r>
              <w:rPr>
                <w:sz w:val="18"/>
              </w:rPr>
              <w:t>and</w:t>
            </w:r>
            <w:r>
              <w:rPr>
                <w:spacing w:val="-3"/>
                <w:sz w:val="18"/>
              </w:rPr>
              <w:t> </w:t>
            </w:r>
            <w:r>
              <w:rPr>
                <w:sz w:val="18"/>
              </w:rPr>
              <w:t>emptying</w:t>
            </w:r>
            <w:r>
              <w:rPr>
                <w:spacing w:val="-4"/>
                <w:sz w:val="18"/>
              </w:rPr>
              <w:t> </w:t>
            </w:r>
            <w:r>
              <w:rPr>
                <w:sz w:val="18"/>
              </w:rPr>
              <w:t>into a</w:t>
            </w:r>
            <w:r>
              <w:rPr>
                <w:spacing w:val="-4"/>
                <w:sz w:val="18"/>
              </w:rPr>
              <w:t> </w:t>
            </w:r>
            <w:r>
              <w:rPr>
                <w:sz w:val="18"/>
              </w:rPr>
              <w:t>bucket</w:t>
            </w:r>
            <w:r>
              <w:rPr>
                <w:spacing w:val="-4"/>
                <w:sz w:val="18"/>
              </w:rPr>
              <w:t> </w:t>
            </w:r>
            <w:r>
              <w:rPr>
                <w:sz w:val="18"/>
              </w:rPr>
              <w:t>or</w:t>
            </w:r>
            <w:r>
              <w:rPr>
                <w:spacing w:val="-2"/>
                <w:sz w:val="18"/>
              </w:rPr>
              <w:t> </w:t>
            </w:r>
            <w:r>
              <w:rPr>
                <w:sz w:val="18"/>
              </w:rPr>
              <w:t>sprayer</w:t>
            </w:r>
            <w:r>
              <w:rPr>
                <w:spacing w:val="-2"/>
                <w:sz w:val="18"/>
              </w:rPr>
              <w:t> </w:t>
            </w:r>
            <w:r>
              <w:rPr>
                <w:sz w:val="18"/>
              </w:rPr>
              <w:t>for</w:t>
            </w:r>
            <w:r>
              <w:rPr>
                <w:spacing w:val="-2"/>
                <w:sz w:val="18"/>
              </w:rPr>
              <w:t> </w:t>
            </w:r>
            <w:r>
              <w:rPr>
                <w:sz w:val="18"/>
              </w:rPr>
              <w:t>next </w:t>
            </w:r>
            <w:r>
              <w:rPr>
                <w:spacing w:val="-2"/>
                <w:sz w:val="18"/>
              </w:rPr>
              <w:t>application.</w:t>
            </w:r>
          </w:p>
          <w:p>
            <w:pPr>
              <w:pStyle w:val="TableParagraph"/>
              <w:numPr>
                <w:ilvl w:val="0"/>
                <w:numId w:val="70"/>
              </w:numPr>
              <w:tabs>
                <w:tab w:pos="283" w:val="left" w:leader="none"/>
              </w:tabs>
              <w:spacing w:line="240" w:lineRule="auto" w:before="1" w:after="0"/>
              <w:ind w:left="110" w:right="213" w:firstLine="0"/>
              <w:jc w:val="left"/>
              <w:rPr>
                <w:sz w:val="18"/>
              </w:rPr>
            </w:pPr>
            <w:r>
              <w:rPr>
                <w:sz w:val="18"/>
              </w:rPr>
              <w:t>All</w:t>
            </w:r>
            <w:r>
              <w:rPr>
                <w:spacing w:val="-5"/>
                <w:sz w:val="18"/>
              </w:rPr>
              <w:t> </w:t>
            </w:r>
            <w:r>
              <w:rPr>
                <w:sz w:val="18"/>
              </w:rPr>
              <w:t>empty</w:t>
            </w:r>
            <w:r>
              <w:rPr>
                <w:spacing w:val="-4"/>
                <w:sz w:val="18"/>
              </w:rPr>
              <w:t> </w:t>
            </w:r>
            <w:r>
              <w:rPr>
                <w:sz w:val="18"/>
              </w:rPr>
              <w:t>package</w:t>
            </w:r>
            <w:r>
              <w:rPr>
                <w:spacing w:val="-3"/>
                <w:sz w:val="18"/>
              </w:rPr>
              <w:t> </w:t>
            </w:r>
            <w:r>
              <w:rPr>
                <w:sz w:val="18"/>
              </w:rPr>
              <w:t>and</w:t>
            </w:r>
            <w:r>
              <w:rPr>
                <w:spacing w:val="-2"/>
                <w:sz w:val="18"/>
              </w:rPr>
              <w:t> </w:t>
            </w:r>
            <w:r>
              <w:rPr>
                <w:sz w:val="18"/>
              </w:rPr>
              <w:t>containers</w:t>
            </w:r>
            <w:r>
              <w:rPr>
                <w:spacing w:val="-4"/>
                <w:sz w:val="18"/>
              </w:rPr>
              <w:t> </w:t>
            </w:r>
            <w:r>
              <w:rPr>
                <w:sz w:val="18"/>
              </w:rPr>
              <w:t>should</w:t>
            </w:r>
            <w:r>
              <w:rPr>
                <w:spacing w:val="-3"/>
                <w:sz w:val="18"/>
              </w:rPr>
              <w:t> </w:t>
            </w:r>
            <w:r>
              <w:rPr>
                <w:sz w:val="18"/>
              </w:rPr>
              <w:t>be</w:t>
            </w:r>
            <w:r>
              <w:rPr>
                <w:spacing w:val="-3"/>
                <w:sz w:val="18"/>
              </w:rPr>
              <w:t> </w:t>
            </w:r>
            <w:r>
              <w:rPr>
                <w:sz w:val="18"/>
              </w:rPr>
              <w:t>returned</w:t>
            </w:r>
            <w:r>
              <w:rPr>
                <w:spacing w:val="-3"/>
                <w:sz w:val="18"/>
              </w:rPr>
              <w:t> </w:t>
            </w:r>
            <w:r>
              <w:rPr>
                <w:sz w:val="18"/>
              </w:rPr>
              <w:t>to</w:t>
            </w:r>
            <w:r>
              <w:rPr>
                <w:spacing w:val="-4"/>
                <w:sz w:val="18"/>
              </w:rPr>
              <w:t> </w:t>
            </w:r>
            <w:r>
              <w:rPr>
                <w:sz w:val="18"/>
              </w:rPr>
              <w:t>the</w:t>
            </w:r>
            <w:r>
              <w:rPr>
                <w:spacing w:val="-3"/>
                <w:sz w:val="18"/>
              </w:rPr>
              <w:t> </w:t>
            </w:r>
            <w:r>
              <w:rPr>
                <w:sz w:val="18"/>
              </w:rPr>
              <w:t>designated</w:t>
            </w:r>
            <w:r>
              <w:rPr>
                <w:spacing w:val="-3"/>
                <w:sz w:val="18"/>
              </w:rPr>
              <w:t> </w:t>
            </w:r>
            <w:r>
              <w:rPr>
                <w:sz w:val="18"/>
              </w:rPr>
              <w:t>organization</w:t>
            </w:r>
            <w:r>
              <w:rPr>
                <w:spacing w:val="-3"/>
                <w:sz w:val="18"/>
              </w:rPr>
              <w:t> </w:t>
            </w:r>
            <w:r>
              <w:rPr>
                <w:sz w:val="18"/>
              </w:rPr>
              <w:t>/</w:t>
            </w:r>
            <w:r>
              <w:rPr>
                <w:spacing w:val="-3"/>
                <w:sz w:val="18"/>
              </w:rPr>
              <w:t> </w:t>
            </w:r>
            <w:r>
              <w:rPr>
                <w:sz w:val="18"/>
              </w:rPr>
              <w:t>individual for safe disposal.</w:t>
            </w:r>
          </w:p>
          <w:p>
            <w:pPr>
              <w:pStyle w:val="TableParagraph"/>
              <w:numPr>
                <w:ilvl w:val="0"/>
                <w:numId w:val="70"/>
              </w:numPr>
              <w:tabs>
                <w:tab w:pos="283" w:val="left" w:leader="none"/>
              </w:tabs>
              <w:spacing w:line="240" w:lineRule="auto" w:before="1" w:after="0"/>
              <w:ind w:left="110" w:right="218" w:firstLine="0"/>
              <w:jc w:val="left"/>
              <w:rPr>
                <w:sz w:val="18"/>
              </w:rPr>
            </w:pPr>
            <w:r>
              <w:rPr>
                <w:sz w:val="18"/>
              </w:rPr>
              <w:t>If</w:t>
            </w:r>
            <w:r>
              <w:rPr>
                <w:spacing w:val="-3"/>
                <w:sz w:val="18"/>
              </w:rPr>
              <w:t> </w:t>
            </w:r>
            <w:r>
              <w:rPr>
                <w:sz w:val="18"/>
              </w:rPr>
              <w:t>safe</w:t>
            </w:r>
            <w:r>
              <w:rPr>
                <w:spacing w:val="-2"/>
                <w:sz w:val="18"/>
              </w:rPr>
              <w:t> </w:t>
            </w:r>
            <w:r>
              <w:rPr>
                <w:sz w:val="18"/>
              </w:rPr>
              <w:t>disposal</w:t>
            </w:r>
            <w:r>
              <w:rPr>
                <w:spacing w:val="-5"/>
                <w:sz w:val="18"/>
              </w:rPr>
              <w:t> </w:t>
            </w:r>
            <w:r>
              <w:rPr>
                <w:sz w:val="18"/>
              </w:rPr>
              <w:t>is</w:t>
            </w:r>
            <w:r>
              <w:rPr>
                <w:spacing w:val="-4"/>
                <w:sz w:val="18"/>
              </w:rPr>
              <w:t> </w:t>
            </w:r>
            <w:r>
              <w:rPr>
                <w:sz w:val="18"/>
              </w:rPr>
              <w:t>not available,</w:t>
            </w:r>
            <w:r>
              <w:rPr>
                <w:spacing w:val="-2"/>
                <w:sz w:val="18"/>
              </w:rPr>
              <w:t> </w:t>
            </w:r>
            <w:r>
              <w:rPr>
                <w:sz w:val="18"/>
              </w:rPr>
              <w:t>bury</w:t>
            </w:r>
            <w:r>
              <w:rPr>
                <w:spacing w:val="-5"/>
                <w:sz w:val="18"/>
              </w:rPr>
              <w:t> </w:t>
            </w:r>
            <w:r>
              <w:rPr>
                <w:sz w:val="18"/>
              </w:rPr>
              <w:t>the</w:t>
            </w:r>
            <w:r>
              <w:rPr>
                <w:spacing w:val="-3"/>
                <w:sz w:val="18"/>
              </w:rPr>
              <w:t> </w:t>
            </w:r>
            <w:r>
              <w:rPr>
                <w:sz w:val="18"/>
              </w:rPr>
              <w:t>empty</w:t>
            </w:r>
            <w:r>
              <w:rPr>
                <w:spacing w:val="-4"/>
                <w:sz w:val="18"/>
              </w:rPr>
              <w:t> </w:t>
            </w:r>
            <w:r>
              <w:rPr>
                <w:sz w:val="18"/>
              </w:rPr>
              <w:t>package</w:t>
            </w:r>
            <w:r>
              <w:rPr>
                <w:spacing w:val="-3"/>
                <w:sz w:val="18"/>
              </w:rPr>
              <w:t> </w:t>
            </w:r>
            <w:r>
              <w:rPr>
                <w:sz w:val="18"/>
              </w:rPr>
              <w:t>and containers</w:t>
            </w:r>
            <w:r>
              <w:rPr>
                <w:spacing w:val="-4"/>
                <w:sz w:val="18"/>
              </w:rPr>
              <w:t> </w:t>
            </w:r>
            <w:r>
              <w:rPr>
                <w:sz w:val="18"/>
              </w:rPr>
              <w:t>at</w:t>
            </w:r>
            <w:r>
              <w:rPr>
                <w:spacing w:val="-3"/>
                <w:sz w:val="18"/>
              </w:rPr>
              <w:t> </w:t>
            </w:r>
            <w:r>
              <w:rPr>
                <w:sz w:val="18"/>
              </w:rPr>
              <w:t>least</w:t>
            </w:r>
            <w:r>
              <w:rPr>
                <w:spacing w:val="-4"/>
                <w:sz w:val="18"/>
              </w:rPr>
              <w:t> </w:t>
            </w:r>
            <w:r>
              <w:rPr>
                <w:sz w:val="18"/>
              </w:rPr>
              <w:t>50cm</w:t>
            </w:r>
            <w:r>
              <w:rPr>
                <w:spacing w:val="-2"/>
                <w:sz w:val="18"/>
              </w:rPr>
              <w:t> </w:t>
            </w:r>
            <w:r>
              <w:rPr>
                <w:sz w:val="18"/>
              </w:rPr>
              <w:t>(20</w:t>
            </w:r>
            <w:r>
              <w:rPr>
                <w:spacing w:val="-4"/>
                <w:sz w:val="18"/>
              </w:rPr>
              <w:t> </w:t>
            </w:r>
            <w:r>
              <w:rPr>
                <w:sz w:val="18"/>
              </w:rPr>
              <w:t>inches) from ground level as much as possible.</w:t>
            </w:r>
          </w:p>
          <w:p>
            <w:pPr>
              <w:pStyle w:val="TableParagraph"/>
              <w:numPr>
                <w:ilvl w:val="0"/>
                <w:numId w:val="70"/>
              </w:numPr>
              <w:tabs>
                <w:tab w:pos="283" w:val="left" w:leader="none"/>
              </w:tabs>
              <w:spacing w:line="235" w:lineRule="auto" w:before="4" w:after="0"/>
              <w:ind w:left="110" w:right="329" w:firstLine="0"/>
              <w:jc w:val="left"/>
              <w:rPr>
                <w:sz w:val="18"/>
              </w:rPr>
            </w:pPr>
            <w:r>
              <w:rPr>
                <w:sz w:val="18"/>
              </w:rPr>
              <w:t>The</w:t>
            </w:r>
            <w:r>
              <w:rPr>
                <w:spacing w:val="-2"/>
                <w:sz w:val="18"/>
              </w:rPr>
              <w:t> </w:t>
            </w:r>
            <w:r>
              <w:rPr>
                <w:sz w:val="18"/>
              </w:rPr>
              <w:t>hole</w:t>
            </w:r>
            <w:r>
              <w:rPr>
                <w:spacing w:val="-2"/>
                <w:sz w:val="18"/>
              </w:rPr>
              <w:t> </w:t>
            </w:r>
            <w:r>
              <w:rPr>
                <w:sz w:val="18"/>
              </w:rPr>
              <w:t>/</w:t>
            </w:r>
            <w:r>
              <w:rPr>
                <w:spacing w:val="-3"/>
                <w:sz w:val="18"/>
              </w:rPr>
              <w:t> </w:t>
            </w:r>
            <w:r>
              <w:rPr>
                <w:sz w:val="18"/>
              </w:rPr>
              <w:t>disposal</w:t>
            </w:r>
            <w:r>
              <w:rPr>
                <w:spacing w:val="-5"/>
                <w:sz w:val="18"/>
              </w:rPr>
              <w:t> </w:t>
            </w:r>
            <w:r>
              <w:rPr>
                <w:sz w:val="18"/>
              </w:rPr>
              <w:t>site</w:t>
            </w:r>
            <w:r>
              <w:rPr>
                <w:spacing w:val="-3"/>
                <w:sz w:val="18"/>
              </w:rPr>
              <w:t> </w:t>
            </w:r>
            <w:r>
              <w:rPr>
                <w:sz w:val="18"/>
              </w:rPr>
              <w:t>must</w:t>
            </w:r>
            <w:r>
              <w:rPr>
                <w:spacing w:val="-3"/>
                <w:sz w:val="18"/>
              </w:rPr>
              <w:t> </w:t>
            </w:r>
            <w:r>
              <w:rPr>
                <w:sz w:val="18"/>
              </w:rPr>
              <w:t>be</w:t>
            </w:r>
            <w:r>
              <w:rPr>
                <w:spacing w:val="-2"/>
                <w:sz w:val="18"/>
              </w:rPr>
              <w:t> </w:t>
            </w:r>
            <w:r>
              <w:rPr>
                <w:sz w:val="18"/>
              </w:rPr>
              <w:t>at</w:t>
            </w:r>
            <w:r>
              <w:rPr>
                <w:spacing w:val="-3"/>
                <w:sz w:val="18"/>
              </w:rPr>
              <w:t> </w:t>
            </w:r>
            <w:r>
              <w:rPr>
                <w:sz w:val="18"/>
              </w:rPr>
              <w:t>least 100</w:t>
            </w:r>
            <w:r>
              <w:rPr>
                <w:spacing w:val="-4"/>
                <w:sz w:val="18"/>
              </w:rPr>
              <w:t> </w:t>
            </w:r>
            <w:r>
              <w:rPr>
                <w:sz w:val="18"/>
              </w:rPr>
              <w:t>meters</w:t>
            </w:r>
            <w:r>
              <w:rPr>
                <w:spacing w:val="-4"/>
                <w:sz w:val="18"/>
              </w:rPr>
              <w:t> </w:t>
            </w:r>
            <w:r>
              <w:rPr>
                <w:sz w:val="18"/>
              </w:rPr>
              <w:t>(~300 ft)</w:t>
            </w:r>
            <w:r>
              <w:rPr>
                <w:spacing w:val="-3"/>
                <w:sz w:val="18"/>
              </w:rPr>
              <w:t> </w:t>
            </w:r>
            <w:r>
              <w:rPr>
                <w:sz w:val="18"/>
              </w:rPr>
              <w:t>away from</w:t>
            </w:r>
            <w:r>
              <w:rPr>
                <w:spacing w:val="-2"/>
                <w:sz w:val="18"/>
              </w:rPr>
              <w:t> </w:t>
            </w:r>
            <w:r>
              <w:rPr>
                <w:sz w:val="18"/>
              </w:rPr>
              <w:t>the</w:t>
            </w:r>
            <w:r>
              <w:rPr>
                <w:spacing w:val="-3"/>
                <w:sz w:val="18"/>
              </w:rPr>
              <w:t> </w:t>
            </w:r>
            <w:r>
              <w:rPr>
                <w:sz w:val="18"/>
              </w:rPr>
              <w:t>streams,</w:t>
            </w:r>
            <w:r>
              <w:rPr>
                <w:spacing w:val="-3"/>
                <w:sz w:val="18"/>
              </w:rPr>
              <w:t> </w:t>
            </w:r>
            <w:r>
              <w:rPr>
                <w:sz w:val="18"/>
              </w:rPr>
              <w:t>wells</w:t>
            </w:r>
            <w:r>
              <w:rPr>
                <w:spacing w:val="-4"/>
                <w:sz w:val="18"/>
              </w:rPr>
              <w:t> </w:t>
            </w:r>
            <w:r>
              <w:rPr>
                <w:sz w:val="18"/>
              </w:rPr>
              <w:t>and </w:t>
            </w:r>
            <w:r>
              <w:rPr>
                <w:spacing w:val="-2"/>
                <w:sz w:val="18"/>
              </w:rPr>
              <w:t>houses.</w:t>
            </w:r>
          </w:p>
          <w:p>
            <w:pPr>
              <w:pStyle w:val="TableParagraph"/>
              <w:numPr>
                <w:ilvl w:val="0"/>
                <w:numId w:val="70"/>
              </w:numPr>
              <w:tabs>
                <w:tab w:pos="283" w:val="left" w:leader="none"/>
              </w:tabs>
              <w:spacing w:line="202" w:lineRule="exact" w:before="1" w:after="0"/>
              <w:ind w:left="283" w:right="0" w:hanging="173"/>
              <w:jc w:val="left"/>
              <w:rPr>
                <w:sz w:val="18"/>
              </w:rPr>
            </w:pPr>
            <w:r>
              <w:rPr>
                <w:sz w:val="18"/>
              </w:rPr>
              <w:t>Do</w:t>
            </w:r>
            <w:r>
              <w:rPr>
                <w:spacing w:val="-3"/>
                <w:sz w:val="18"/>
              </w:rPr>
              <w:t> </w:t>
            </w:r>
            <w:r>
              <w:rPr>
                <w:sz w:val="18"/>
              </w:rPr>
              <w:t>not</w:t>
            </w:r>
            <w:r>
              <w:rPr>
                <w:spacing w:val="-2"/>
                <w:sz w:val="18"/>
              </w:rPr>
              <w:t> </w:t>
            </w:r>
            <w:r>
              <w:rPr>
                <w:sz w:val="18"/>
              </w:rPr>
              <w:t>reuse</w:t>
            </w:r>
            <w:r>
              <w:rPr>
                <w:spacing w:val="-2"/>
                <w:sz w:val="18"/>
              </w:rPr>
              <w:t> </w:t>
            </w:r>
            <w:r>
              <w:rPr>
                <w:sz w:val="18"/>
              </w:rPr>
              <w:t>empty</w:t>
            </w:r>
            <w:r>
              <w:rPr>
                <w:spacing w:val="-3"/>
                <w:sz w:val="18"/>
              </w:rPr>
              <w:t> </w:t>
            </w:r>
            <w:r>
              <w:rPr>
                <w:sz w:val="18"/>
              </w:rPr>
              <w:t>pesticide</w:t>
            </w:r>
            <w:r>
              <w:rPr>
                <w:spacing w:val="-2"/>
                <w:sz w:val="18"/>
              </w:rPr>
              <w:t> </w:t>
            </w:r>
            <w:r>
              <w:rPr>
                <w:sz w:val="18"/>
              </w:rPr>
              <w:t>containers</w:t>
            </w:r>
            <w:r>
              <w:rPr>
                <w:spacing w:val="-3"/>
                <w:sz w:val="18"/>
              </w:rPr>
              <w:t> </w:t>
            </w:r>
            <w:r>
              <w:rPr>
                <w:sz w:val="18"/>
              </w:rPr>
              <w:t>for any</w:t>
            </w:r>
            <w:r>
              <w:rPr>
                <w:spacing w:val="-3"/>
                <w:sz w:val="18"/>
              </w:rPr>
              <w:t> </w:t>
            </w:r>
            <w:r>
              <w:rPr>
                <w:spacing w:val="-2"/>
                <w:sz w:val="18"/>
              </w:rPr>
              <w:t>purposes.</w:t>
            </w:r>
          </w:p>
        </w:tc>
      </w:tr>
      <w:tr>
        <w:trPr>
          <w:trHeight w:val="660" w:hRule="atLeast"/>
        </w:trPr>
        <w:tc>
          <w:tcPr>
            <w:tcW w:w="1796" w:type="dxa"/>
          </w:tcPr>
          <w:p>
            <w:pPr>
              <w:pStyle w:val="TableParagraph"/>
              <w:spacing w:line="218" w:lineRule="exact"/>
              <w:ind w:left="110"/>
              <w:rPr>
                <w:sz w:val="18"/>
              </w:rPr>
            </w:pPr>
            <w:r>
              <w:rPr>
                <w:sz w:val="18"/>
              </w:rPr>
              <w:t>Personal</w:t>
            </w:r>
            <w:r>
              <w:rPr>
                <w:spacing w:val="-3"/>
                <w:sz w:val="18"/>
              </w:rPr>
              <w:t> </w:t>
            </w:r>
            <w:r>
              <w:rPr>
                <w:spacing w:val="-2"/>
                <w:sz w:val="18"/>
              </w:rPr>
              <w:t>Hygiene</w:t>
            </w:r>
          </w:p>
        </w:tc>
        <w:tc>
          <w:tcPr>
            <w:tcW w:w="7558" w:type="dxa"/>
          </w:tcPr>
          <w:p>
            <w:pPr>
              <w:pStyle w:val="TableParagraph"/>
              <w:numPr>
                <w:ilvl w:val="0"/>
                <w:numId w:val="71"/>
              </w:numPr>
              <w:tabs>
                <w:tab w:pos="283" w:val="left" w:leader="none"/>
              </w:tabs>
              <w:spacing w:line="218" w:lineRule="exact" w:before="0" w:after="0"/>
              <w:ind w:left="283" w:right="0" w:hanging="173"/>
              <w:jc w:val="left"/>
              <w:rPr>
                <w:sz w:val="18"/>
              </w:rPr>
            </w:pPr>
            <w:r>
              <w:rPr>
                <w:sz w:val="18"/>
              </w:rPr>
              <w:t>Never</w:t>
            </w:r>
            <w:r>
              <w:rPr>
                <w:spacing w:val="-1"/>
                <w:sz w:val="18"/>
              </w:rPr>
              <w:t> </w:t>
            </w:r>
            <w:r>
              <w:rPr>
                <w:sz w:val="18"/>
              </w:rPr>
              <w:t>eat,</w:t>
            </w:r>
            <w:r>
              <w:rPr>
                <w:spacing w:val="-3"/>
                <w:sz w:val="18"/>
              </w:rPr>
              <w:t> </w:t>
            </w:r>
            <w:r>
              <w:rPr>
                <w:sz w:val="18"/>
              </w:rPr>
              <w:t>drink</w:t>
            </w:r>
            <w:r>
              <w:rPr>
                <w:spacing w:val="-5"/>
                <w:sz w:val="18"/>
              </w:rPr>
              <w:t> </w:t>
            </w:r>
            <w:r>
              <w:rPr>
                <w:sz w:val="18"/>
              </w:rPr>
              <w:t>or smoke</w:t>
            </w:r>
            <w:r>
              <w:rPr>
                <w:spacing w:val="-2"/>
                <w:sz w:val="18"/>
              </w:rPr>
              <w:t> </w:t>
            </w:r>
            <w:r>
              <w:rPr>
                <w:sz w:val="18"/>
              </w:rPr>
              <w:t>while</w:t>
            </w:r>
            <w:r>
              <w:rPr>
                <w:spacing w:val="-2"/>
                <w:sz w:val="18"/>
              </w:rPr>
              <w:t> </w:t>
            </w:r>
            <w:r>
              <w:rPr>
                <w:sz w:val="18"/>
              </w:rPr>
              <w:t>handling</w:t>
            </w:r>
            <w:r>
              <w:rPr>
                <w:spacing w:val="-2"/>
                <w:sz w:val="18"/>
              </w:rPr>
              <w:t> pesticides.</w:t>
            </w:r>
          </w:p>
          <w:p>
            <w:pPr>
              <w:pStyle w:val="TableParagraph"/>
              <w:numPr>
                <w:ilvl w:val="0"/>
                <w:numId w:val="71"/>
              </w:numPr>
              <w:tabs>
                <w:tab w:pos="283" w:val="left" w:leader="none"/>
              </w:tabs>
              <w:spacing w:line="240" w:lineRule="auto" w:before="0" w:after="0"/>
              <w:ind w:left="283" w:right="0" w:hanging="173"/>
              <w:jc w:val="left"/>
              <w:rPr>
                <w:sz w:val="18"/>
              </w:rPr>
            </w:pPr>
            <w:r>
              <w:rPr>
                <w:sz w:val="18"/>
              </w:rPr>
              <w:t>Change</w:t>
            </w:r>
            <w:r>
              <w:rPr>
                <w:spacing w:val="-6"/>
                <w:sz w:val="18"/>
              </w:rPr>
              <w:t> </w:t>
            </w:r>
            <w:r>
              <w:rPr>
                <w:sz w:val="18"/>
              </w:rPr>
              <w:t>clothes</w:t>
            </w:r>
            <w:r>
              <w:rPr>
                <w:spacing w:val="-1"/>
                <w:sz w:val="18"/>
              </w:rPr>
              <w:t> </w:t>
            </w:r>
            <w:r>
              <w:rPr>
                <w:sz w:val="18"/>
              </w:rPr>
              <w:t>immediately</w:t>
            </w:r>
            <w:r>
              <w:rPr>
                <w:spacing w:val="-7"/>
                <w:sz w:val="18"/>
              </w:rPr>
              <w:t> </w:t>
            </w:r>
            <w:r>
              <w:rPr>
                <w:sz w:val="18"/>
              </w:rPr>
              <w:t>after</w:t>
            </w:r>
            <w:r>
              <w:rPr>
                <w:spacing w:val="-3"/>
                <w:sz w:val="18"/>
              </w:rPr>
              <w:t> </w:t>
            </w:r>
            <w:r>
              <w:rPr>
                <w:sz w:val="18"/>
              </w:rPr>
              <w:t>spraying</w:t>
            </w:r>
            <w:r>
              <w:rPr>
                <w:spacing w:val="-4"/>
                <w:sz w:val="18"/>
              </w:rPr>
              <w:t> </w:t>
            </w:r>
            <w:r>
              <w:rPr>
                <w:spacing w:val="-2"/>
                <w:sz w:val="18"/>
              </w:rPr>
              <w:t>pesticides.</w:t>
            </w:r>
          </w:p>
          <w:p>
            <w:pPr>
              <w:pStyle w:val="TableParagraph"/>
              <w:numPr>
                <w:ilvl w:val="0"/>
                <w:numId w:val="71"/>
              </w:numPr>
              <w:tabs>
                <w:tab w:pos="283" w:val="left" w:leader="none"/>
              </w:tabs>
              <w:spacing w:line="201" w:lineRule="exact" w:before="0" w:after="0"/>
              <w:ind w:left="283" w:right="0" w:hanging="173"/>
              <w:jc w:val="left"/>
              <w:rPr>
                <w:sz w:val="18"/>
              </w:rPr>
            </w:pPr>
            <w:r>
              <w:rPr>
                <w:sz w:val="18"/>
              </w:rPr>
              <w:t>Wash</w:t>
            </w:r>
            <w:r>
              <w:rPr>
                <w:spacing w:val="-5"/>
                <w:sz w:val="18"/>
              </w:rPr>
              <w:t> </w:t>
            </w:r>
            <w:r>
              <w:rPr>
                <w:sz w:val="18"/>
              </w:rPr>
              <w:t>hands,</w:t>
            </w:r>
            <w:r>
              <w:rPr>
                <w:spacing w:val="-3"/>
                <w:sz w:val="18"/>
              </w:rPr>
              <w:t> </w:t>
            </w:r>
            <w:r>
              <w:rPr>
                <w:sz w:val="18"/>
              </w:rPr>
              <w:t>face,</w:t>
            </w:r>
            <w:r>
              <w:rPr>
                <w:spacing w:val="-2"/>
                <w:sz w:val="18"/>
              </w:rPr>
              <w:t> </w:t>
            </w:r>
            <w:r>
              <w:rPr>
                <w:sz w:val="18"/>
              </w:rPr>
              <w:t>body</w:t>
            </w:r>
            <w:r>
              <w:rPr>
                <w:spacing w:val="-5"/>
                <w:sz w:val="18"/>
              </w:rPr>
              <w:t> </w:t>
            </w:r>
            <w:r>
              <w:rPr>
                <w:sz w:val="18"/>
              </w:rPr>
              <w:t>and</w:t>
            </w:r>
            <w:r>
              <w:rPr>
                <w:spacing w:val="-1"/>
                <w:sz w:val="18"/>
              </w:rPr>
              <w:t> </w:t>
            </w:r>
            <w:r>
              <w:rPr>
                <w:sz w:val="18"/>
              </w:rPr>
              <w:t>clothes</w:t>
            </w:r>
            <w:r>
              <w:rPr>
                <w:spacing w:val="-4"/>
                <w:sz w:val="18"/>
              </w:rPr>
              <w:t> </w:t>
            </w:r>
            <w:r>
              <w:rPr>
                <w:sz w:val="18"/>
              </w:rPr>
              <w:t>with</w:t>
            </w:r>
            <w:r>
              <w:rPr>
                <w:spacing w:val="-3"/>
                <w:sz w:val="18"/>
              </w:rPr>
              <w:t> </w:t>
            </w:r>
            <w:r>
              <w:rPr>
                <w:sz w:val="18"/>
              </w:rPr>
              <w:t>plenty</w:t>
            </w:r>
            <w:r>
              <w:rPr>
                <w:spacing w:val="-5"/>
                <w:sz w:val="18"/>
              </w:rPr>
              <w:t> </w:t>
            </w:r>
            <w:r>
              <w:rPr>
                <w:sz w:val="18"/>
              </w:rPr>
              <w:t>of</w:t>
            </w:r>
            <w:r>
              <w:rPr>
                <w:spacing w:val="-2"/>
                <w:sz w:val="18"/>
              </w:rPr>
              <w:t> </w:t>
            </w:r>
            <w:r>
              <w:rPr>
                <w:sz w:val="18"/>
              </w:rPr>
              <w:t>water</w:t>
            </w:r>
            <w:r>
              <w:rPr>
                <w:spacing w:val="-1"/>
                <w:sz w:val="18"/>
              </w:rPr>
              <w:t> </w:t>
            </w:r>
            <w:r>
              <w:rPr>
                <w:sz w:val="18"/>
              </w:rPr>
              <w:t>using</w:t>
            </w:r>
            <w:r>
              <w:rPr>
                <w:spacing w:val="-3"/>
                <w:sz w:val="18"/>
              </w:rPr>
              <w:t> </w:t>
            </w:r>
            <w:r>
              <w:rPr>
                <w:sz w:val="18"/>
              </w:rPr>
              <w:t>soap</w:t>
            </w:r>
            <w:r>
              <w:rPr>
                <w:spacing w:val="-3"/>
                <w:sz w:val="18"/>
              </w:rPr>
              <w:t> </w:t>
            </w:r>
            <w:r>
              <w:rPr>
                <w:sz w:val="18"/>
              </w:rPr>
              <w:t>after</w:t>
            </w:r>
            <w:r>
              <w:rPr>
                <w:spacing w:val="-1"/>
                <w:sz w:val="18"/>
              </w:rPr>
              <w:t> </w:t>
            </w:r>
            <w:r>
              <w:rPr>
                <w:sz w:val="18"/>
              </w:rPr>
              <w:t>pesticides</w:t>
            </w:r>
            <w:r>
              <w:rPr>
                <w:spacing w:val="-3"/>
                <w:sz w:val="18"/>
              </w:rPr>
              <w:t> </w:t>
            </w:r>
            <w:r>
              <w:rPr>
                <w:spacing w:val="-2"/>
                <w:sz w:val="18"/>
              </w:rPr>
              <w:t>handling.</w:t>
            </w:r>
          </w:p>
        </w:tc>
      </w:tr>
      <w:tr>
        <w:trPr>
          <w:trHeight w:val="1760" w:hRule="atLeast"/>
        </w:trPr>
        <w:tc>
          <w:tcPr>
            <w:tcW w:w="1796" w:type="dxa"/>
          </w:tcPr>
          <w:p>
            <w:pPr>
              <w:pStyle w:val="TableParagraph"/>
              <w:spacing w:line="218" w:lineRule="exact"/>
              <w:ind w:left="110"/>
              <w:rPr>
                <w:sz w:val="18"/>
              </w:rPr>
            </w:pPr>
            <w:r>
              <w:rPr>
                <w:sz w:val="18"/>
              </w:rPr>
              <w:t>Emergency </w:t>
            </w:r>
            <w:r>
              <w:rPr>
                <w:spacing w:val="-2"/>
                <w:sz w:val="18"/>
              </w:rPr>
              <w:t>Measures</w:t>
            </w:r>
          </w:p>
        </w:tc>
        <w:tc>
          <w:tcPr>
            <w:tcW w:w="7558" w:type="dxa"/>
          </w:tcPr>
          <w:p>
            <w:pPr>
              <w:pStyle w:val="TableParagraph"/>
              <w:ind w:left="110" w:right="4321"/>
              <w:rPr>
                <w:sz w:val="18"/>
              </w:rPr>
            </w:pPr>
            <w:r>
              <w:rPr>
                <w:b/>
                <w:sz w:val="18"/>
              </w:rPr>
              <w:t>Indications of Pesticide Poisoning General:</w:t>
            </w:r>
            <w:r>
              <w:rPr>
                <w:b/>
                <w:spacing w:val="-11"/>
                <w:sz w:val="18"/>
              </w:rPr>
              <w:t> </w:t>
            </w:r>
            <w:r>
              <w:rPr>
                <w:sz w:val="18"/>
              </w:rPr>
              <w:t>extreme</w:t>
            </w:r>
            <w:r>
              <w:rPr>
                <w:spacing w:val="-10"/>
                <w:sz w:val="18"/>
              </w:rPr>
              <w:t> </w:t>
            </w:r>
            <w:r>
              <w:rPr>
                <w:sz w:val="18"/>
              </w:rPr>
              <w:t>weakness</w:t>
            </w:r>
            <w:r>
              <w:rPr>
                <w:spacing w:val="-10"/>
                <w:sz w:val="18"/>
              </w:rPr>
              <w:t> </w:t>
            </w:r>
            <w:r>
              <w:rPr>
                <w:sz w:val="18"/>
              </w:rPr>
              <w:t>and</w:t>
            </w:r>
            <w:r>
              <w:rPr>
                <w:spacing w:val="-10"/>
                <w:sz w:val="18"/>
              </w:rPr>
              <w:t> </w:t>
            </w:r>
            <w:r>
              <w:rPr>
                <w:sz w:val="18"/>
              </w:rPr>
              <w:t>fatigue.</w:t>
            </w:r>
          </w:p>
          <w:p>
            <w:pPr>
              <w:pStyle w:val="TableParagraph"/>
              <w:ind w:left="110"/>
              <w:rPr>
                <w:sz w:val="18"/>
              </w:rPr>
            </w:pPr>
            <w:r>
              <w:rPr>
                <w:b/>
                <w:sz w:val="18"/>
              </w:rPr>
              <w:t>Skin:</w:t>
            </w:r>
            <w:r>
              <w:rPr>
                <w:b/>
                <w:spacing w:val="-4"/>
                <w:sz w:val="18"/>
              </w:rPr>
              <w:t> </w:t>
            </w:r>
            <w:r>
              <w:rPr>
                <w:sz w:val="18"/>
              </w:rPr>
              <w:t>irritation,</w:t>
            </w:r>
            <w:r>
              <w:rPr>
                <w:spacing w:val="-4"/>
                <w:sz w:val="18"/>
              </w:rPr>
              <w:t> </w:t>
            </w:r>
            <w:r>
              <w:rPr>
                <w:sz w:val="18"/>
              </w:rPr>
              <w:t>burning</w:t>
            </w:r>
            <w:r>
              <w:rPr>
                <w:spacing w:val="-4"/>
                <w:sz w:val="18"/>
              </w:rPr>
              <w:t> </w:t>
            </w:r>
            <w:r>
              <w:rPr>
                <w:sz w:val="18"/>
              </w:rPr>
              <w:t>sensation,</w:t>
            </w:r>
            <w:r>
              <w:rPr>
                <w:spacing w:val="-4"/>
                <w:sz w:val="18"/>
              </w:rPr>
              <w:t> </w:t>
            </w:r>
            <w:r>
              <w:rPr>
                <w:sz w:val="18"/>
              </w:rPr>
              <w:t>excessive</w:t>
            </w:r>
            <w:r>
              <w:rPr>
                <w:spacing w:val="-4"/>
                <w:sz w:val="18"/>
              </w:rPr>
              <w:t> </w:t>
            </w:r>
            <w:r>
              <w:rPr>
                <w:sz w:val="18"/>
              </w:rPr>
              <w:t>sweating,</w:t>
            </w:r>
            <w:r>
              <w:rPr>
                <w:spacing w:val="-3"/>
                <w:sz w:val="18"/>
              </w:rPr>
              <w:t> </w:t>
            </w:r>
            <w:r>
              <w:rPr>
                <w:spacing w:val="-2"/>
                <w:sz w:val="18"/>
              </w:rPr>
              <w:t>staining.</w:t>
            </w:r>
          </w:p>
          <w:p>
            <w:pPr>
              <w:pStyle w:val="TableParagraph"/>
              <w:ind w:left="110"/>
              <w:rPr>
                <w:sz w:val="18"/>
              </w:rPr>
            </w:pPr>
            <w:r>
              <w:rPr>
                <w:b/>
                <w:sz w:val="18"/>
              </w:rPr>
              <w:t>Eyes:</w:t>
            </w:r>
            <w:r>
              <w:rPr>
                <w:b/>
                <w:spacing w:val="-4"/>
                <w:sz w:val="18"/>
              </w:rPr>
              <w:t> </w:t>
            </w:r>
            <w:r>
              <w:rPr>
                <w:sz w:val="18"/>
              </w:rPr>
              <w:t>itching,</w:t>
            </w:r>
            <w:r>
              <w:rPr>
                <w:spacing w:val="-4"/>
                <w:sz w:val="18"/>
              </w:rPr>
              <w:t> </w:t>
            </w:r>
            <w:r>
              <w:rPr>
                <w:sz w:val="18"/>
              </w:rPr>
              <w:t>burning</w:t>
            </w:r>
            <w:r>
              <w:rPr>
                <w:spacing w:val="-4"/>
                <w:sz w:val="18"/>
              </w:rPr>
              <w:t> </w:t>
            </w:r>
            <w:r>
              <w:rPr>
                <w:sz w:val="18"/>
              </w:rPr>
              <w:t>sensation,</w:t>
            </w:r>
            <w:r>
              <w:rPr>
                <w:spacing w:val="-4"/>
                <w:sz w:val="18"/>
              </w:rPr>
              <w:t> </w:t>
            </w:r>
            <w:r>
              <w:rPr>
                <w:sz w:val="18"/>
              </w:rPr>
              <w:t>watering,</w:t>
            </w:r>
            <w:r>
              <w:rPr>
                <w:spacing w:val="-4"/>
                <w:sz w:val="18"/>
              </w:rPr>
              <w:t> </w:t>
            </w:r>
            <w:r>
              <w:rPr>
                <w:sz w:val="18"/>
              </w:rPr>
              <w:t>difficult</w:t>
            </w:r>
            <w:r>
              <w:rPr>
                <w:spacing w:val="-4"/>
                <w:sz w:val="18"/>
              </w:rPr>
              <w:t> </w:t>
            </w:r>
            <w:r>
              <w:rPr>
                <w:sz w:val="18"/>
              </w:rPr>
              <w:t>or</w:t>
            </w:r>
            <w:r>
              <w:rPr>
                <w:spacing w:val="-2"/>
                <w:sz w:val="18"/>
              </w:rPr>
              <w:t> </w:t>
            </w:r>
            <w:r>
              <w:rPr>
                <w:sz w:val="18"/>
              </w:rPr>
              <w:t>blurred</w:t>
            </w:r>
            <w:r>
              <w:rPr>
                <w:spacing w:val="-4"/>
                <w:sz w:val="18"/>
              </w:rPr>
              <w:t> </w:t>
            </w:r>
            <w:r>
              <w:rPr>
                <w:sz w:val="18"/>
              </w:rPr>
              <w:t>vision,</w:t>
            </w:r>
            <w:r>
              <w:rPr>
                <w:spacing w:val="-4"/>
                <w:sz w:val="18"/>
              </w:rPr>
              <w:t> </w:t>
            </w:r>
            <w:r>
              <w:rPr>
                <w:sz w:val="18"/>
              </w:rPr>
              <w:t>narrowed</w:t>
            </w:r>
            <w:r>
              <w:rPr>
                <w:spacing w:val="-4"/>
                <w:sz w:val="18"/>
              </w:rPr>
              <w:t> </w:t>
            </w:r>
            <w:r>
              <w:rPr>
                <w:sz w:val="18"/>
              </w:rPr>
              <w:t>or</w:t>
            </w:r>
            <w:r>
              <w:rPr>
                <w:spacing w:val="-7"/>
                <w:sz w:val="18"/>
              </w:rPr>
              <w:t> </w:t>
            </w:r>
            <w:r>
              <w:rPr>
                <w:sz w:val="18"/>
              </w:rPr>
              <w:t>widened</w:t>
            </w:r>
            <w:r>
              <w:rPr>
                <w:spacing w:val="-4"/>
                <w:sz w:val="18"/>
              </w:rPr>
              <w:t> </w:t>
            </w:r>
            <w:r>
              <w:rPr>
                <w:sz w:val="18"/>
              </w:rPr>
              <w:t>pupils. </w:t>
            </w:r>
            <w:r>
              <w:rPr>
                <w:b/>
                <w:sz w:val="18"/>
              </w:rPr>
              <w:t>Digestive system: </w:t>
            </w:r>
            <w:r>
              <w:rPr>
                <w:sz w:val="18"/>
              </w:rPr>
              <w:t>burning sensation in mouth and throat, excessive salivation, nausea, vomiting, abdominal pain, diarrhea.</w:t>
            </w:r>
          </w:p>
          <w:p>
            <w:pPr>
              <w:pStyle w:val="TableParagraph"/>
              <w:spacing w:line="220" w:lineRule="atLeast"/>
              <w:ind w:left="110"/>
              <w:rPr>
                <w:sz w:val="18"/>
              </w:rPr>
            </w:pPr>
            <w:r>
              <w:rPr>
                <w:b/>
                <w:sz w:val="18"/>
              </w:rPr>
              <w:t>Nervous</w:t>
            </w:r>
            <w:r>
              <w:rPr>
                <w:b/>
                <w:spacing w:val="-7"/>
                <w:sz w:val="18"/>
              </w:rPr>
              <w:t> </w:t>
            </w:r>
            <w:r>
              <w:rPr>
                <w:b/>
                <w:sz w:val="18"/>
              </w:rPr>
              <w:t>system:</w:t>
            </w:r>
            <w:r>
              <w:rPr>
                <w:b/>
                <w:spacing w:val="-4"/>
                <w:sz w:val="18"/>
              </w:rPr>
              <w:t> </w:t>
            </w:r>
            <w:r>
              <w:rPr>
                <w:sz w:val="18"/>
              </w:rPr>
              <w:t>headaches,</w:t>
            </w:r>
            <w:r>
              <w:rPr>
                <w:spacing w:val="-5"/>
                <w:sz w:val="18"/>
              </w:rPr>
              <w:t> </w:t>
            </w:r>
            <w:r>
              <w:rPr>
                <w:sz w:val="18"/>
              </w:rPr>
              <w:t>dizziness,</w:t>
            </w:r>
            <w:r>
              <w:rPr>
                <w:spacing w:val="-5"/>
                <w:sz w:val="18"/>
              </w:rPr>
              <w:t> </w:t>
            </w:r>
            <w:r>
              <w:rPr>
                <w:sz w:val="18"/>
              </w:rPr>
              <w:t>confusion,</w:t>
            </w:r>
            <w:r>
              <w:rPr>
                <w:spacing w:val="-5"/>
                <w:sz w:val="18"/>
              </w:rPr>
              <w:t> </w:t>
            </w:r>
            <w:r>
              <w:rPr>
                <w:sz w:val="18"/>
              </w:rPr>
              <w:t>restlessness,</w:t>
            </w:r>
            <w:r>
              <w:rPr>
                <w:spacing w:val="-5"/>
                <w:sz w:val="18"/>
              </w:rPr>
              <w:t> </w:t>
            </w:r>
            <w:r>
              <w:rPr>
                <w:sz w:val="18"/>
              </w:rPr>
              <w:t>muscle</w:t>
            </w:r>
            <w:r>
              <w:rPr>
                <w:spacing w:val="-4"/>
                <w:sz w:val="18"/>
              </w:rPr>
              <w:t> </w:t>
            </w:r>
            <w:r>
              <w:rPr>
                <w:sz w:val="18"/>
              </w:rPr>
              <w:t>twitching,</w:t>
            </w:r>
            <w:r>
              <w:rPr>
                <w:spacing w:val="-5"/>
                <w:sz w:val="18"/>
              </w:rPr>
              <w:t> </w:t>
            </w:r>
            <w:r>
              <w:rPr>
                <w:sz w:val="18"/>
              </w:rPr>
              <w:t>staggering</w:t>
            </w:r>
            <w:r>
              <w:rPr>
                <w:spacing w:val="-5"/>
                <w:sz w:val="18"/>
              </w:rPr>
              <w:t> </w:t>
            </w:r>
            <w:r>
              <w:rPr>
                <w:sz w:val="18"/>
              </w:rPr>
              <w:t>gait, slurred speech, fits, unconsciousness.</w:t>
            </w:r>
          </w:p>
        </w:tc>
      </w:tr>
    </w:tbl>
    <w:p>
      <w:pPr>
        <w:pStyle w:val="TableParagraph"/>
        <w:spacing w:after="0" w:line="220" w:lineRule="atLeast"/>
        <w:rPr>
          <w:sz w:val="18"/>
        </w:rPr>
        <w:sectPr>
          <w:pgSz w:w="12240" w:h="15840"/>
          <w:pgMar w:header="0" w:footer="921" w:top="1420" w:bottom="1483"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96"/>
        <w:gridCol w:w="7558"/>
      </w:tblGrid>
      <w:tr>
        <w:trPr>
          <w:trHeight w:val="220" w:hRule="atLeast"/>
        </w:trPr>
        <w:tc>
          <w:tcPr>
            <w:tcW w:w="1796" w:type="dxa"/>
            <w:shd w:val="clear" w:color="auto" w:fill="5B9BD4"/>
          </w:tcPr>
          <w:p>
            <w:pPr>
              <w:pStyle w:val="TableParagraph"/>
              <w:spacing w:line="200" w:lineRule="exact"/>
              <w:ind w:left="20"/>
              <w:jc w:val="center"/>
              <w:rPr>
                <w:b/>
                <w:sz w:val="18"/>
              </w:rPr>
            </w:pPr>
            <w:r>
              <w:rPr>
                <w:b/>
                <w:color w:val="FFFFFF"/>
                <w:spacing w:val="-2"/>
                <w:sz w:val="18"/>
              </w:rPr>
              <w:t>Stage</w:t>
            </w:r>
          </w:p>
        </w:tc>
        <w:tc>
          <w:tcPr>
            <w:tcW w:w="7558" w:type="dxa"/>
            <w:shd w:val="clear" w:color="auto" w:fill="5B9BD4"/>
          </w:tcPr>
          <w:p>
            <w:pPr>
              <w:pStyle w:val="TableParagraph"/>
              <w:spacing w:line="200" w:lineRule="exact"/>
              <w:ind w:left="10"/>
              <w:jc w:val="center"/>
              <w:rPr>
                <w:b/>
                <w:position w:val="5"/>
                <w:sz w:val="12"/>
              </w:rPr>
            </w:pPr>
            <w:r>
              <w:rPr>
                <w:b/>
                <w:color w:val="FFFFFF"/>
                <w:sz w:val="18"/>
              </w:rPr>
              <w:t>Mitigation</w:t>
            </w:r>
            <w:r>
              <w:rPr>
                <w:b/>
                <w:color w:val="FFFFFF"/>
                <w:spacing w:val="-5"/>
                <w:sz w:val="18"/>
              </w:rPr>
              <w:t> </w:t>
            </w:r>
            <w:r>
              <w:rPr>
                <w:b/>
                <w:color w:val="FFFFFF"/>
                <w:spacing w:val="-2"/>
                <w:sz w:val="18"/>
              </w:rPr>
              <w:t>Measures</w:t>
            </w:r>
            <w:hyperlink w:history="true" w:anchor="_bookmark38">
              <w:r>
                <w:rPr>
                  <w:b/>
                  <w:color w:val="FFFFFF"/>
                  <w:spacing w:val="-2"/>
                  <w:position w:val="5"/>
                  <w:sz w:val="12"/>
                </w:rPr>
                <w:t>6</w:t>
              </w:r>
            </w:hyperlink>
          </w:p>
        </w:tc>
      </w:tr>
      <w:tr>
        <w:trPr>
          <w:trHeight w:val="5056" w:hRule="atLeast"/>
        </w:trPr>
        <w:tc>
          <w:tcPr>
            <w:tcW w:w="1796" w:type="dxa"/>
          </w:tcPr>
          <w:p>
            <w:pPr>
              <w:pStyle w:val="TableParagraph"/>
              <w:rPr>
                <w:rFonts w:ascii="Times New Roman"/>
                <w:sz w:val="18"/>
              </w:rPr>
            </w:pPr>
          </w:p>
        </w:tc>
        <w:tc>
          <w:tcPr>
            <w:tcW w:w="7558" w:type="dxa"/>
          </w:tcPr>
          <w:p>
            <w:pPr>
              <w:pStyle w:val="TableParagraph"/>
              <w:spacing w:line="218" w:lineRule="exact"/>
              <w:ind w:left="110"/>
              <w:rPr>
                <w:sz w:val="18"/>
              </w:rPr>
            </w:pPr>
            <w:r>
              <w:rPr>
                <w:b/>
                <w:sz w:val="18"/>
              </w:rPr>
              <w:t>Respiratory</w:t>
            </w:r>
            <w:r>
              <w:rPr>
                <w:b/>
                <w:spacing w:val="-7"/>
                <w:sz w:val="18"/>
              </w:rPr>
              <w:t> </w:t>
            </w:r>
            <w:r>
              <w:rPr>
                <w:b/>
                <w:sz w:val="18"/>
              </w:rPr>
              <w:t>system:</w:t>
            </w:r>
            <w:r>
              <w:rPr>
                <w:b/>
                <w:spacing w:val="-2"/>
                <w:sz w:val="18"/>
              </w:rPr>
              <w:t> </w:t>
            </w:r>
            <w:r>
              <w:rPr>
                <w:sz w:val="18"/>
              </w:rPr>
              <w:t>cough,</w:t>
            </w:r>
            <w:r>
              <w:rPr>
                <w:spacing w:val="-4"/>
                <w:sz w:val="18"/>
              </w:rPr>
              <w:t> </w:t>
            </w:r>
            <w:r>
              <w:rPr>
                <w:sz w:val="18"/>
              </w:rPr>
              <w:t>chest</w:t>
            </w:r>
            <w:r>
              <w:rPr>
                <w:spacing w:val="-4"/>
                <w:sz w:val="18"/>
              </w:rPr>
              <w:t> </w:t>
            </w:r>
            <w:r>
              <w:rPr>
                <w:sz w:val="18"/>
              </w:rPr>
              <w:t>pain</w:t>
            </w:r>
            <w:r>
              <w:rPr>
                <w:spacing w:val="-4"/>
                <w:sz w:val="18"/>
              </w:rPr>
              <w:t> </w:t>
            </w:r>
            <w:r>
              <w:rPr>
                <w:sz w:val="18"/>
              </w:rPr>
              <w:t>and</w:t>
            </w:r>
            <w:r>
              <w:rPr>
                <w:spacing w:val="-3"/>
                <w:sz w:val="18"/>
              </w:rPr>
              <w:t> </w:t>
            </w:r>
            <w:r>
              <w:rPr>
                <w:sz w:val="18"/>
              </w:rPr>
              <w:t>tightness,</w:t>
            </w:r>
            <w:r>
              <w:rPr>
                <w:spacing w:val="-4"/>
                <w:sz w:val="18"/>
              </w:rPr>
              <w:t> </w:t>
            </w:r>
            <w:r>
              <w:rPr>
                <w:sz w:val="18"/>
              </w:rPr>
              <w:t>difficulty</w:t>
            </w:r>
            <w:r>
              <w:rPr>
                <w:spacing w:val="-5"/>
                <w:sz w:val="18"/>
              </w:rPr>
              <w:t> </w:t>
            </w:r>
            <w:r>
              <w:rPr>
                <w:sz w:val="18"/>
              </w:rPr>
              <w:t>with</w:t>
            </w:r>
            <w:r>
              <w:rPr>
                <w:spacing w:val="-4"/>
                <w:sz w:val="18"/>
              </w:rPr>
              <w:t> </w:t>
            </w:r>
            <w:r>
              <w:rPr>
                <w:sz w:val="18"/>
              </w:rPr>
              <w:t>breathing,</w:t>
            </w:r>
            <w:r>
              <w:rPr>
                <w:spacing w:val="-3"/>
                <w:sz w:val="18"/>
              </w:rPr>
              <w:t> </w:t>
            </w:r>
            <w:r>
              <w:rPr>
                <w:spacing w:val="-2"/>
                <w:sz w:val="18"/>
              </w:rPr>
              <w:t>wheezing.</w:t>
            </w:r>
          </w:p>
          <w:p>
            <w:pPr>
              <w:pStyle w:val="TableParagraph"/>
              <w:rPr>
                <w:sz w:val="18"/>
              </w:rPr>
            </w:pPr>
          </w:p>
          <w:p>
            <w:pPr>
              <w:pStyle w:val="TableParagraph"/>
              <w:ind w:left="110" w:right="5686"/>
              <w:rPr>
                <w:b/>
                <w:sz w:val="18"/>
              </w:rPr>
            </w:pPr>
            <w:r>
              <w:rPr>
                <w:b/>
                <w:spacing w:val="-2"/>
                <w:sz w:val="18"/>
              </w:rPr>
              <w:t>Responsiveness</w:t>
            </w:r>
            <w:r>
              <w:rPr>
                <w:b/>
                <w:sz w:val="18"/>
              </w:rPr>
              <w:t> </w:t>
            </w:r>
            <w:r>
              <w:rPr>
                <w:b/>
                <w:spacing w:val="-2"/>
                <w:sz w:val="18"/>
              </w:rPr>
              <w:t>General:</w:t>
            </w:r>
          </w:p>
          <w:p>
            <w:pPr>
              <w:pStyle w:val="TableParagraph"/>
              <w:spacing w:before="1"/>
              <w:ind w:left="110"/>
              <w:rPr>
                <w:sz w:val="18"/>
              </w:rPr>
            </w:pPr>
            <w:r>
              <w:rPr>
                <w:sz w:val="18"/>
              </w:rPr>
              <w:t>If</w:t>
            </w:r>
            <w:r>
              <w:rPr>
                <w:spacing w:val="-5"/>
                <w:sz w:val="18"/>
              </w:rPr>
              <w:t> </w:t>
            </w:r>
            <w:r>
              <w:rPr>
                <w:sz w:val="18"/>
              </w:rPr>
              <w:t>pesticide</w:t>
            </w:r>
            <w:r>
              <w:rPr>
                <w:spacing w:val="-4"/>
                <w:sz w:val="18"/>
              </w:rPr>
              <w:t> </w:t>
            </w:r>
            <w:r>
              <w:rPr>
                <w:sz w:val="18"/>
              </w:rPr>
              <w:t>poisoning is</w:t>
            </w:r>
            <w:r>
              <w:rPr>
                <w:spacing w:val="-6"/>
                <w:sz w:val="18"/>
              </w:rPr>
              <w:t> </w:t>
            </w:r>
            <w:r>
              <w:rPr>
                <w:sz w:val="18"/>
              </w:rPr>
              <w:t>suspected,</w:t>
            </w:r>
            <w:r>
              <w:rPr>
                <w:spacing w:val="-5"/>
                <w:sz w:val="18"/>
              </w:rPr>
              <w:t> </w:t>
            </w:r>
            <w:r>
              <w:rPr>
                <w:sz w:val="18"/>
              </w:rPr>
              <w:t>first</w:t>
            </w:r>
            <w:r>
              <w:rPr>
                <w:spacing w:val="-6"/>
                <w:sz w:val="18"/>
              </w:rPr>
              <w:t> </w:t>
            </w:r>
            <w:r>
              <w:rPr>
                <w:sz w:val="18"/>
              </w:rPr>
              <w:t>aid must</w:t>
            </w:r>
            <w:r>
              <w:rPr>
                <w:spacing w:val="-5"/>
                <w:sz w:val="18"/>
              </w:rPr>
              <w:t> </w:t>
            </w:r>
            <w:r>
              <w:rPr>
                <w:sz w:val="18"/>
              </w:rPr>
              <w:t>be</w:t>
            </w:r>
            <w:r>
              <w:rPr>
                <w:spacing w:val="-4"/>
                <w:sz w:val="18"/>
              </w:rPr>
              <w:t> </w:t>
            </w:r>
            <w:r>
              <w:rPr>
                <w:sz w:val="18"/>
              </w:rPr>
              <w:t>given</w:t>
            </w:r>
            <w:r>
              <w:rPr>
                <w:spacing w:val="-2"/>
                <w:sz w:val="18"/>
              </w:rPr>
              <w:t> </w:t>
            </w:r>
            <w:r>
              <w:rPr>
                <w:sz w:val="18"/>
              </w:rPr>
              <w:t>immediately,</w:t>
            </w:r>
            <w:r>
              <w:rPr>
                <w:spacing w:val="-4"/>
                <w:sz w:val="18"/>
              </w:rPr>
              <w:t> </w:t>
            </w:r>
            <w:r>
              <w:rPr>
                <w:sz w:val="18"/>
              </w:rPr>
              <w:t>and</w:t>
            </w:r>
            <w:r>
              <w:rPr>
                <w:spacing w:val="-4"/>
                <w:sz w:val="18"/>
              </w:rPr>
              <w:t> </w:t>
            </w:r>
            <w:r>
              <w:rPr>
                <w:sz w:val="18"/>
              </w:rPr>
              <w:t>medical</w:t>
            </w:r>
            <w:r>
              <w:rPr>
                <w:spacing w:val="-2"/>
                <w:sz w:val="18"/>
              </w:rPr>
              <w:t> </w:t>
            </w:r>
            <w:r>
              <w:rPr>
                <w:sz w:val="18"/>
              </w:rPr>
              <w:t>advice and</w:t>
            </w:r>
            <w:r>
              <w:rPr>
                <w:spacing w:val="-4"/>
                <w:sz w:val="18"/>
              </w:rPr>
              <w:t> </w:t>
            </w:r>
            <w:r>
              <w:rPr>
                <w:sz w:val="18"/>
              </w:rPr>
              <w:t>help must be sought at the earliest opportunity. If possible, the patient should be taken to the nearest medical</w:t>
            </w:r>
            <w:r>
              <w:rPr>
                <w:spacing w:val="-6"/>
                <w:sz w:val="18"/>
              </w:rPr>
              <w:t> </w:t>
            </w:r>
            <w:r>
              <w:rPr>
                <w:sz w:val="18"/>
              </w:rPr>
              <w:t>facility.</w:t>
            </w:r>
          </w:p>
          <w:p>
            <w:pPr>
              <w:pStyle w:val="TableParagraph"/>
              <w:spacing w:before="216"/>
              <w:ind w:left="110"/>
              <w:rPr>
                <w:b/>
                <w:sz w:val="18"/>
              </w:rPr>
            </w:pPr>
            <w:r>
              <w:rPr>
                <w:b/>
                <w:sz w:val="18"/>
              </w:rPr>
              <w:t>First</w:t>
            </w:r>
            <w:r>
              <w:rPr>
                <w:b/>
                <w:spacing w:val="1"/>
                <w:sz w:val="18"/>
              </w:rPr>
              <w:t> </w:t>
            </w:r>
            <w:r>
              <w:rPr>
                <w:b/>
                <w:sz w:val="18"/>
              </w:rPr>
              <w:t>Aid</w:t>
            </w:r>
            <w:r>
              <w:rPr>
                <w:b/>
                <w:spacing w:val="-3"/>
                <w:sz w:val="18"/>
              </w:rPr>
              <w:t> </w:t>
            </w:r>
            <w:r>
              <w:rPr>
                <w:b/>
                <w:spacing w:val="-2"/>
                <w:sz w:val="18"/>
              </w:rPr>
              <w:t>Treatment</w:t>
            </w:r>
          </w:p>
          <w:p>
            <w:pPr>
              <w:pStyle w:val="TableParagraph"/>
              <w:ind w:left="110"/>
              <w:rPr>
                <w:sz w:val="18"/>
              </w:rPr>
            </w:pPr>
            <w:r>
              <w:rPr>
                <w:b/>
                <w:sz w:val="18"/>
              </w:rPr>
              <w:t>If</w:t>
            </w:r>
            <w:r>
              <w:rPr>
                <w:b/>
                <w:spacing w:val="-5"/>
                <w:sz w:val="18"/>
              </w:rPr>
              <w:t> </w:t>
            </w:r>
            <w:r>
              <w:rPr>
                <w:b/>
                <w:sz w:val="18"/>
              </w:rPr>
              <w:t>breathing</w:t>
            </w:r>
            <w:r>
              <w:rPr>
                <w:b/>
                <w:spacing w:val="-4"/>
                <w:sz w:val="18"/>
              </w:rPr>
              <w:t> </w:t>
            </w:r>
            <w:r>
              <w:rPr>
                <w:b/>
                <w:sz w:val="18"/>
              </w:rPr>
              <w:t>has</w:t>
            </w:r>
            <w:r>
              <w:rPr>
                <w:b/>
                <w:spacing w:val="-5"/>
                <w:sz w:val="18"/>
              </w:rPr>
              <w:t> </w:t>
            </w:r>
            <w:r>
              <w:rPr>
                <w:b/>
                <w:sz w:val="18"/>
              </w:rPr>
              <w:t>stopped:</w:t>
            </w:r>
            <w:r>
              <w:rPr>
                <w:b/>
                <w:spacing w:val="-2"/>
                <w:sz w:val="18"/>
              </w:rPr>
              <w:t> </w:t>
            </w:r>
            <w:r>
              <w:rPr>
                <w:sz w:val="18"/>
              </w:rPr>
              <w:t>Give artificial</w:t>
            </w:r>
            <w:r>
              <w:rPr>
                <w:spacing w:val="-5"/>
                <w:sz w:val="18"/>
              </w:rPr>
              <w:t> </w:t>
            </w:r>
            <w:r>
              <w:rPr>
                <w:sz w:val="18"/>
              </w:rPr>
              <w:t>respiration</w:t>
            </w:r>
            <w:r>
              <w:rPr>
                <w:spacing w:val="-4"/>
                <w:sz w:val="18"/>
              </w:rPr>
              <w:t> </w:t>
            </w:r>
            <w:r>
              <w:rPr>
                <w:sz w:val="18"/>
              </w:rPr>
              <w:t>(i.e.</w:t>
            </w:r>
            <w:r>
              <w:rPr>
                <w:spacing w:val="-4"/>
                <w:sz w:val="18"/>
              </w:rPr>
              <w:t> </w:t>
            </w:r>
            <w:r>
              <w:rPr>
                <w:sz w:val="18"/>
              </w:rPr>
              <w:t>mouth</w:t>
            </w:r>
            <w:r>
              <w:rPr>
                <w:spacing w:val="-4"/>
                <w:sz w:val="18"/>
              </w:rPr>
              <w:t> </w:t>
            </w:r>
            <w:r>
              <w:rPr>
                <w:sz w:val="18"/>
              </w:rPr>
              <w:t>to</w:t>
            </w:r>
            <w:r>
              <w:rPr>
                <w:spacing w:val="-4"/>
                <w:sz w:val="18"/>
              </w:rPr>
              <w:t> </w:t>
            </w:r>
            <w:r>
              <w:rPr>
                <w:sz w:val="18"/>
              </w:rPr>
              <w:t>mouth</w:t>
            </w:r>
            <w:r>
              <w:rPr>
                <w:spacing w:val="-4"/>
                <w:sz w:val="18"/>
              </w:rPr>
              <w:t> </w:t>
            </w:r>
            <w:r>
              <w:rPr>
                <w:sz w:val="18"/>
              </w:rPr>
              <w:t>resuscitation</w:t>
            </w:r>
            <w:r>
              <w:rPr>
                <w:spacing w:val="-4"/>
                <w:sz w:val="18"/>
              </w:rPr>
              <w:t> </w:t>
            </w:r>
            <w:r>
              <w:rPr>
                <w:sz w:val="18"/>
              </w:rPr>
              <w:t>if</w:t>
            </w:r>
            <w:r>
              <w:rPr>
                <w:spacing w:val="-4"/>
                <w:sz w:val="18"/>
              </w:rPr>
              <w:t> </w:t>
            </w:r>
            <w:r>
              <w:rPr>
                <w:sz w:val="18"/>
              </w:rPr>
              <w:t>no</w:t>
            </w:r>
            <w:r>
              <w:rPr>
                <w:spacing w:val="-4"/>
                <w:sz w:val="18"/>
              </w:rPr>
              <w:t> </w:t>
            </w:r>
            <w:r>
              <w:rPr>
                <w:sz w:val="18"/>
              </w:rPr>
              <w:t>pesticide has been swallowed.)</w:t>
            </w:r>
          </w:p>
          <w:p>
            <w:pPr>
              <w:pStyle w:val="TableParagraph"/>
              <w:spacing w:before="2"/>
              <w:rPr>
                <w:sz w:val="18"/>
              </w:rPr>
            </w:pPr>
          </w:p>
          <w:p>
            <w:pPr>
              <w:pStyle w:val="TableParagraph"/>
              <w:ind w:left="110" w:right="190"/>
              <w:rPr>
                <w:sz w:val="18"/>
              </w:rPr>
            </w:pPr>
            <w:r>
              <w:rPr>
                <w:b/>
                <w:sz w:val="18"/>
              </w:rPr>
              <w:t>If there is pesticide on the skin: </w:t>
            </w:r>
            <w:r>
              <w:rPr>
                <w:sz w:val="18"/>
              </w:rPr>
              <w:t>Remove contaminated clothing from the patient and remove the patient</w:t>
            </w:r>
            <w:r>
              <w:rPr>
                <w:spacing w:val="-4"/>
                <w:sz w:val="18"/>
              </w:rPr>
              <w:t> </w:t>
            </w:r>
            <w:r>
              <w:rPr>
                <w:sz w:val="18"/>
              </w:rPr>
              <w:t>from</w:t>
            </w:r>
            <w:r>
              <w:rPr>
                <w:spacing w:val="-3"/>
                <w:sz w:val="18"/>
              </w:rPr>
              <w:t> </w:t>
            </w:r>
            <w:r>
              <w:rPr>
                <w:sz w:val="18"/>
              </w:rPr>
              <w:t>the</w:t>
            </w:r>
            <w:r>
              <w:rPr>
                <w:spacing w:val="-4"/>
                <w:sz w:val="18"/>
              </w:rPr>
              <w:t> </w:t>
            </w:r>
            <w:r>
              <w:rPr>
                <w:sz w:val="18"/>
              </w:rPr>
              <w:t>contaminated</w:t>
            </w:r>
            <w:r>
              <w:rPr>
                <w:spacing w:val="-4"/>
                <w:sz w:val="18"/>
              </w:rPr>
              <w:t> </w:t>
            </w:r>
            <w:r>
              <w:rPr>
                <w:sz w:val="18"/>
              </w:rPr>
              <w:t>area.</w:t>
            </w:r>
            <w:r>
              <w:rPr>
                <w:spacing w:val="-5"/>
                <w:sz w:val="18"/>
              </w:rPr>
              <w:t> </w:t>
            </w:r>
            <w:r>
              <w:rPr>
                <w:sz w:val="18"/>
              </w:rPr>
              <w:t>Wash</w:t>
            </w:r>
            <w:r>
              <w:rPr>
                <w:spacing w:val="-4"/>
                <w:sz w:val="18"/>
              </w:rPr>
              <w:t> </w:t>
            </w:r>
            <w:r>
              <w:rPr>
                <w:sz w:val="18"/>
              </w:rPr>
              <w:t>the</w:t>
            </w:r>
            <w:r>
              <w:rPr>
                <w:spacing w:val="-4"/>
                <w:sz w:val="18"/>
              </w:rPr>
              <w:t> </w:t>
            </w:r>
            <w:r>
              <w:rPr>
                <w:sz w:val="18"/>
              </w:rPr>
              <w:t>body completely</w:t>
            </w:r>
            <w:r>
              <w:rPr>
                <w:spacing w:val="-6"/>
                <w:sz w:val="18"/>
              </w:rPr>
              <w:t> </w:t>
            </w:r>
            <w:r>
              <w:rPr>
                <w:sz w:val="18"/>
              </w:rPr>
              <w:t>for</w:t>
            </w:r>
            <w:r>
              <w:rPr>
                <w:spacing w:val="-2"/>
                <w:sz w:val="18"/>
              </w:rPr>
              <w:t> </w:t>
            </w:r>
            <w:r>
              <w:rPr>
                <w:sz w:val="18"/>
              </w:rPr>
              <w:t>at</w:t>
            </w:r>
            <w:r>
              <w:rPr>
                <w:spacing w:val="-4"/>
                <w:sz w:val="18"/>
              </w:rPr>
              <w:t> </w:t>
            </w:r>
            <w:r>
              <w:rPr>
                <w:sz w:val="18"/>
              </w:rPr>
              <w:t>least</w:t>
            </w:r>
            <w:r>
              <w:rPr>
                <w:spacing w:val="-5"/>
                <w:sz w:val="18"/>
              </w:rPr>
              <w:t> </w:t>
            </w:r>
            <w:r>
              <w:rPr>
                <w:sz w:val="18"/>
              </w:rPr>
              <w:t>10</w:t>
            </w:r>
            <w:r>
              <w:rPr>
                <w:spacing w:val="-1"/>
                <w:sz w:val="18"/>
              </w:rPr>
              <w:t> </w:t>
            </w:r>
            <w:r>
              <w:rPr>
                <w:sz w:val="18"/>
              </w:rPr>
              <w:t>minutes,</w:t>
            </w:r>
            <w:r>
              <w:rPr>
                <w:spacing w:val="-4"/>
                <w:sz w:val="18"/>
              </w:rPr>
              <w:t> </w:t>
            </w:r>
            <w:r>
              <w:rPr>
                <w:sz w:val="18"/>
              </w:rPr>
              <w:t>using</w:t>
            </w:r>
            <w:r>
              <w:rPr>
                <w:spacing w:val="-4"/>
                <w:sz w:val="18"/>
              </w:rPr>
              <w:t> </w:t>
            </w:r>
            <w:r>
              <w:rPr>
                <w:sz w:val="18"/>
              </w:rPr>
              <w:t>soap if possible. If no water is available, wipe the skin gently with cloths or paper to soak up the pesticide. Avoid harsh rubbing or scrubbing.</w:t>
            </w:r>
          </w:p>
          <w:p>
            <w:pPr>
              <w:pStyle w:val="TableParagraph"/>
              <w:spacing w:before="1"/>
              <w:rPr>
                <w:sz w:val="18"/>
              </w:rPr>
            </w:pPr>
          </w:p>
          <w:p>
            <w:pPr>
              <w:pStyle w:val="TableParagraph"/>
              <w:ind w:left="110"/>
              <w:rPr>
                <w:sz w:val="18"/>
              </w:rPr>
            </w:pPr>
            <w:r>
              <w:rPr>
                <w:b/>
                <w:sz w:val="18"/>
              </w:rPr>
              <w:t>If</w:t>
            </w:r>
            <w:r>
              <w:rPr>
                <w:b/>
                <w:spacing w:val="-5"/>
                <w:sz w:val="18"/>
              </w:rPr>
              <w:t> </w:t>
            </w:r>
            <w:r>
              <w:rPr>
                <w:b/>
                <w:sz w:val="18"/>
              </w:rPr>
              <w:t>there</w:t>
            </w:r>
            <w:r>
              <w:rPr>
                <w:b/>
                <w:spacing w:val="-4"/>
                <w:sz w:val="18"/>
              </w:rPr>
              <w:t> </w:t>
            </w:r>
            <w:r>
              <w:rPr>
                <w:b/>
                <w:sz w:val="18"/>
              </w:rPr>
              <w:t>is</w:t>
            </w:r>
            <w:r>
              <w:rPr>
                <w:b/>
                <w:spacing w:val="-5"/>
                <w:sz w:val="18"/>
              </w:rPr>
              <w:t> </w:t>
            </w:r>
            <w:r>
              <w:rPr>
                <w:b/>
                <w:sz w:val="18"/>
              </w:rPr>
              <w:t>pesticide</w:t>
            </w:r>
            <w:r>
              <w:rPr>
                <w:b/>
                <w:spacing w:val="-4"/>
                <w:sz w:val="18"/>
              </w:rPr>
              <w:t> </w:t>
            </w:r>
            <w:r>
              <w:rPr>
                <w:b/>
                <w:sz w:val="18"/>
              </w:rPr>
              <w:t>in</w:t>
            </w:r>
            <w:r>
              <w:rPr>
                <w:b/>
                <w:spacing w:val="-5"/>
                <w:sz w:val="18"/>
              </w:rPr>
              <w:t> </w:t>
            </w:r>
            <w:r>
              <w:rPr>
                <w:b/>
                <w:sz w:val="18"/>
              </w:rPr>
              <w:t>the eyes: </w:t>
            </w:r>
            <w:r>
              <w:rPr>
                <w:sz w:val="18"/>
              </w:rPr>
              <w:t>Rinse</w:t>
            </w:r>
            <w:r>
              <w:rPr>
                <w:spacing w:val="-2"/>
                <w:sz w:val="18"/>
              </w:rPr>
              <w:t> </w:t>
            </w:r>
            <w:r>
              <w:rPr>
                <w:sz w:val="18"/>
              </w:rPr>
              <w:t>the</w:t>
            </w:r>
            <w:r>
              <w:rPr>
                <w:spacing w:val="-2"/>
                <w:sz w:val="18"/>
              </w:rPr>
              <w:t> </w:t>
            </w:r>
            <w:r>
              <w:rPr>
                <w:sz w:val="18"/>
              </w:rPr>
              <w:t>eyes</w:t>
            </w:r>
            <w:r>
              <w:rPr>
                <w:spacing w:val="-3"/>
                <w:sz w:val="18"/>
              </w:rPr>
              <w:t> </w:t>
            </w:r>
            <w:r>
              <w:rPr>
                <w:sz w:val="18"/>
              </w:rPr>
              <w:t>with large</w:t>
            </w:r>
            <w:r>
              <w:rPr>
                <w:spacing w:val="-3"/>
                <w:sz w:val="18"/>
              </w:rPr>
              <w:t> </w:t>
            </w:r>
            <w:r>
              <w:rPr>
                <w:sz w:val="18"/>
              </w:rPr>
              <w:t>quantities</w:t>
            </w:r>
            <w:r>
              <w:rPr>
                <w:spacing w:val="-3"/>
                <w:sz w:val="18"/>
              </w:rPr>
              <w:t> </w:t>
            </w:r>
            <w:r>
              <w:rPr>
                <w:sz w:val="18"/>
              </w:rPr>
              <w:t>of</w:t>
            </w:r>
            <w:r>
              <w:rPr>
                <w:spacing w:val="-3"/>
                <w:sz w:val="18"/>
              </w:rPr>
              <w:t> </w:t>
            </w:r>
            <w:r>
              <w:rPr>
                <w:sz w:val="18"/>
              </w:rPr>
              <w:t>clean</w:t>
            </w:r>
            <w:r>
              <w:rPr>
                <w:spacing w:val="-3"/>
                <w:sz w:val="18"/>
              </w:rPr>
              <w:t> </w:t>
            </w:r>
            <w:r>
              <w:rPr>
                <w:sz w:val="18"/>
              </w:rPr>
              <w:t>water</w:t>
            </w:r>
            <w:r>
              <w:rPr>
                <w:spacing w:val="-1"/>
                <w:sz w:val="18"/>
              </w:rPr>
              <w:t> </w:t>
            </w:r>
            <w:r>
              <w:rPr>
                <w:sz w:val="18"/>
              </w:rPr>
              <w:t>for</w:t>
            </w:r>
            <w:r>
              <w:rPr>
                <w:spacing w:val="-1"/>
                <w:sz w:val="18"/>
              </w:rPr>
              <w:t> </w:t>
            </w:r>
            <w:r>
              <w:rPr>
                <w:sz w:val="18"/>
              </w:rPr>
              <w:t>at</w:t>
            </w:r>
            <w:r>
              <w:rPr>
                <w:spacing w:val="-3"/>
                <w:sz w:val="18"/>
              </w:rPr>
              <w:t> </w:t>
            </w:r>
            <w:r>
              <w:rPr>
                <w:sz w:val="18"/>
              </w:rPr>
              <w:t>least</w:t>
            </w:r>
            <w:r>
              <w:rPr>
                <w:spacing w:val="-4"/>
                <w:sz w:val="18"/>
              </w:rPr>
              <w:t> </w:t>
            </w:r>
            <w:r>
              <w:rPr>
                <w:sz w:val="18"/>
              </w:rPr>
              <w:t>five </w:t>
            </w:r>
            <w:r>
              <w:rPr>
                <w:spacing w:val="-2"/>
                <w:sz w:val="18"/>
              </w:rPr>
              <w:t>minutes.</w:t>
            </w:r>
          </w:p>
          <w:p>
            <w:pPr>
              <w:pStyle w:val="TableParagraph"/>
              <w:spacing w:before="1"/>
              <w:rPr>
                <w:sz w:val="18"/>
              </w:rPr>
            </w:pPr>
          </w:p>
          <w:p>
            <w:pPr>
              <w:pStyle w:val="TableParagraph"/>
              <w:ind w:left="110"/>
              <w:rPr>
                <w:sz w:val="18"/>
              </w:rPr>
            </w:pPr>
            <w:r>
              <w:rPr>
                <w:b/>
                <w:sz w:val="18"/>
              </w:rPr>
              <w:t>If</w:t>
            </w:r>
            <w:r>
              <w:rPr>
                <w:b/>
                <w:spacing w:val="-6"/>
                <w:sz w:val="18"/>
              </w:rPr>
              <w:t> </w:t>
            </w:r>
            <w:r>
              <w:rPr>
                <w:b/>
                <w:sz w:val="18"/>
              </w:rPr>
              <w:t>there</w:t>
            </w:r>
            <w:r>
              <w:rPr>
                <w:b/>
                <w:spacing w:val="-5"/>
                <w:sz w:val="18"/>
              </w:rPr>
              <w:t> </w:t>
            </w:r>
            <w:r>
              <w:rPr>
                <w:b/>
                <w:sz w:val="18"/>
              </w:rPr>
              <w:t>is</w:t>
            </w:r>
            <w:r>
              <w:rPr>
                <w:b/>
                <w:spacing w:val="-6"/>
                <w:sz w:val="18"/>
              </w:rPr>
              <w:t> </w:t>
            </w:r>
            <w:r>
              <w:rPr>
                <w:b/>
                <w:sz w:val="18"/>
              </w:rPr>
              <w:t>ingestion:</w:t>
            </w:r>
            <w:r>
              <w:rPr>
                <w:b/>
                <w:spacing w:val="-2"/>
                <w:sz w:val="18"/>
              </w:rPr>
              <w:t> </w:t>
            </w:r>
            <w:r>
              <w:rPr>
                <w:sz w:val="18"/>
              </w:rPr>
              <w:t>Rinse</w:t>
            </w:r>
            <w:r>
              <w:rPr>
                <w:spacing w:val="-3"/>
                <w:sz w:val="18"/>
              </w:rPr>
              <w:t> </w:t>
            </w:r>
            <w:r>
              <w:rPr>
                <w:sz w:val="18"/>
              </w:rPr>
              <w:t>mouth,</w:t>
            </w:r>
            <w:r>
              <w:rPr>
                <w:spacing w:val="-3"/>
                <w:sz w:val="18"/>
              </w:rPr>
              <w:t> </w:t>
            </w:r>
            <w:r>
              <w:rPr>
                <w:sz w:val="18"/>
              </w:rPr>
              <w:t>give</w:t>
            </w:r>
            <w:r>
              <w:rPr>
                <w:spacing w:val="-3"/>
                <w:sz w:val="18"/>
              </w:rPr>
              <w:t> </w:t>
            </w:r>
            <w:r>
              <w:rPr>
                <w:sz w:val="18"/>
              </w:rPr>
              <w:t>water</w:t>
            </w:r>
            <w:r>
              <w:rPr>
                <w:spacing w:val="-2"/>
                <w:sz w:val="18"/>
              </w:rPr>
              <w:t> </w:t>
            </w:r>
            <w:r>
              <w:rPr>
                <w:sz w:val="18"/>
              </w:rPr>
              <w:t>to</w:t>
            </w:r>
            <w:r>
              <w:rPr>
                <w:spacing w:val="-4"/>
                <w:sz w:val="18"/>
              </w:rPr>
              <w:t> </w:t>
            </w:r>
            <w:r>
              <w:rPr>
                <w:sz w:val="18"/>
              </w:rPr>
              <w:t>drink. Never</w:t>
            </w:r>
            <w:r>
              <w:rPr>
                <w:spacing w:val="-2"/>
                <w:sz w:val="18"/>
              </w:rPr>
              <w:t> </w:t>
            </w:r>
            <w:r>
              <w:rPr>
                <w:sz w:val="18"/>
              </w:rPr>
              <w:t>induce</w:t>
            </w:r>
            <w:r>
              <w:rPr>
                <w:spacing w:val="-3"/>
                <w:sz w:val="18"/>
              </w:rPr>
              <w:t> </w:t>
            </w:r>
            <w:r>
              <w:rPr>
                <w:sz w:val="18"/>
              </w:rPr>
              <w:t>vomiting</w:t>
            </w:r>
            <w:r>
              <w:rPr>
                <w:spacing w:val="-4"/>
                <w:sz w:val="18"/>
              </w:rPr>
              <w:t> </w:t>
            </w:r>
            <w:r>
              <w:rPr>
                <w:sz w:val="18"/>
              </w:rPr>
              <w:t>in</w:t>
            </w:r>
            <w:r>
              <w:rPr>
                <w:spacing w:val="-4"/>
                <w:sz w:val="18"/>
              </w:rPr>
              <w:t> </w:t>
            </w:r>
            <w:r>
              <w:rPr>
                <w:sz w:val="18"/>
              </w:rPr>
              <w:t>unconscious</w:t>
            </w:r>
            <w:r>
              <w:rPr>
                <w:spacing w:val="-5"/>
                <w:sz w:val="18"/>
              </w:rPr>
              <w:t> </w:t>
            </w:r>
            <w:r>
              <w:rPr>
                <w:sz w:val="18"/>
              </w:rPr>
              <w:t>or confused persons, seek medical advice immediately.</w:t>
            </w:r>
          </w:p>
        </w:tc>
      </w:tr>
    </w:tbl>
    <w:p>
      <w:pPr>
        <w:pStyle w:val="BodyText"/>
        <w:spacing w:before="16"/>
      </w:pPr>
    </w:p>
    <w:p>
      <w:pPr>
        <w:pStyle w:val="BodyText"/>
        <w:spacing w:before="1"/>
        <w:ind w:left="360" w:right="359"/>
        <w:jc w:val="both"/>
      </w:pPr>
      <w:bookmarkStart w:name="_bookmark39" w:id="72"/>
      <w:bookmarkEnd w:id="72"/>
      <w:r>
        <w:rPr/>
      </w:r>
      <w:r>
        <w:rPr>
          <w:b/>
        </w:rPr>
        <w:t>Trainings</w:t>
      </w:r>
      <w:r>
        <w:rPr/>
        <w:t>. Trainings on pesticide management should be provided to the workers.</w:t>
      </w:r>
      <w:r>
        <w:rPr>
          <w:spacing w:val="40"/>
        </w:rPr>
        <w:t> </w:t>
      </w:r>
      <w:r>
        <w:rPr/>
        <w:t>The following trainings on pesticide management are recommended to be provided:</w:t>
      </w:r>
    </w:p>
    <w:p>
      <w:pPr>
        <w:pStyle w:val="ListParagraph"/>
        <w:numPr>
          <w:ilvl w:val="0"/>
          <w:numId w:val="62"/>
        </w:numPr>
        <w:tabs>
          <w:tab w:pos="1081" w:val="left" w:leader="none"/>
        </w:tabs>
        <w:spacing w:line="240" w:lineRule="auto" w:before="1" w:after="0"/>
        <w:ind w:left="1081" w:right="359" w:hanging="360"/>
        <w:jc w:val="both"/>
        <w:rPr>
          <w:sz w:val="20"/>
        </w:rPr>
      </w:pPr>
      <w:r>
        <w:rPr>
          <w:sz w:val="20"/>
        </w:rPr>
        <w:t>Training on Policy, Laws and Regulations Regarding to Pesticides Use: To provide basic knowledge about the national laws, rules and regulations.</w:t>
      </w:r>
    </w:p>
    <w:p>
      <w:pPr>
        <w:pStyle w:val="ListParagraph"/>
        <w:numPr>
          <w:ilvl w:val="0"/>
          <w:numId w:val="62"/>
        </w:numPr>
        <w:tabs>
          <w:tab w:pos="1081" w:val="left" w:leader="none"/>
        </w:tabs>
        <w:spacing w:line="240" w:lineRule="auto" w:before="1" w:after="0"/>
        <w:ind w:left="1081" w:right="357" w:hanging="360"/>
        <w:jc w:val="both"/>
        <w:rPr>
          <w:sz w:val="20"/>
        </w:rPr>
      </w:pPr>
      <w:r>
        <w:rPr>
          <w:sz w:val="20"/>
        </w:rPr>
        <w:t>Trainings</w:t>
      </w:r>
      <w:r>
        <w:rPr>
          <w:spacing w:val="-7"/>
          <w:sz w:val="20"/>
        </w:rPr>
        <w:t> </w:t>
      </w:r>
      <w:r>
        <w:rPr>
          <w:sz w:val="20"/>
        </w:rPr>
        <w:t>for</w:t>
      </w:r>
      <w:r>
        <w:rPr>
          <w:spacing w:val="-9"/>
          <w:sz w:val="20"/>
        </w:rPr>
        <w:t> </w:t>
      </w:r>
      <w:r>
        <w:rPr>
          <w:sz w:val="20"/>
        </w:rPr>
        <w:t>Pest</w:t>
      </w:r>
      <w:r>
        <w:rPr>
          <w:spacing w:val="-11"/>
          <w:sz w:val="20"/>
        </w:rPr>
        <w:t> </w:t>
      </w:r>
      <w:r>
        <w:rPr>
          <w:sz w:val="20"/>
        </w:rPr>
        <w:t>Management:</w:t>
      </w:r>
      <w:r>
        <w:rPr>
          <w:spacing w:val="-7"/>
          <w:sz w:val="20"/>
        </w:rPr>
        <w:t> </w:t>
      </w:r>
      <w:r>
        <w:rPr>
          <w:sz w:val="20"/>
        </w:rPr>
        <w:t>To</w:t>
      </w:r>
      <w:r>
        <w:rPr>
          <w:spacing w:val="-9"/>
          <w:sz w:val="20"/>
        </w:rPr>
        <w:t> </w:t>
      </w:r>
      <w:r>
        <w:rPr>
          <w:sz w:val="20"/>
        </w:rPr>
        <w:t>provide</w:t>
      </w:r>
      <w:r>
        <w:rPr>
          <w:spacing w:val="-8"/>
          <w:sz w:val="20"/>
        </w:rPr>
        <w:t> </w:t>
      </w:r>
      <w:r>
        <w:rPr>
          <w:sz w:val="20"/>
        </w:rPr>
        <w:t>trainings</w:t>
      </w:r>
      <w:r>
        <w:rPr>
          <w:spacing w:val="-7"/>
          <w:sz w:val="20"/>
        </w:rPr>
        <w:t> </w:t>
      </w:r>
      <w:r>
        <w:rPr>
          <w:sz w:val="20"/>
        </w:rPr>
        <w:t>to</w:t>
      </w:r>
      <w:r>
        <w:rPr>
          <w:spacing w:val="-9"/>
          <w:sz w:val="20"/>
        </w:rPr>
        <w:t> </w:t>
      </w:r>
      <w:r>
        <w:rPr>
          <w:sz w:val="20"/>
        </w:rPr>
        <w:t>clearly</w:t>
      </w:r>
      <w:r>
        <w:rPr>
          <w:spacing w:val="-4"/>
          <w:sz w:val="20"/>
        </w:rPr>
        <w:t> </w:t>
      </w:r>
      <w:r>
        <w:rPr>
          <w:sz w:val="20"/>
        </w:rPr>
        <w:t>understand</w:t>
      </w:r>
      <w:r>
        <w:rPr>
          <w:spacing w:val="-9"/>
          <w:sz w:val="20"/>
        </w:rPr>
        <w:t> </w:t>
      </w:r>
      <w:r>
        <w:rPr>
          <w:sz w:val="20"/>
        </w:rPr>
        <w:t>the</w:t>
      </w:r>
      <w:r>
        <w:rPr>
          <w:spacing w:val="-8"/>
          <w:sz w:val="20"/>
        </w:rPr>
        <w:t> </w:t>
      </w:r>
      <w:r>
        <w:rPr>
          <w:sz w:val="20"/>
        </w:rPr>
        <w:t>technical</w:t>
      </w:r>
      <w:r>
        <w:rPr>
          <w:spacing w:val="-5"/>
          <w:sz w:val="20"/>
        </w:rPr>
        <w:t> </w:t>
      </w:r>
      <w:r>
        <w:rPr>
          <w:sz w:val="20"/>
        </w:rPr>
        <w:t>aspect</w:t>
      </w:r>
      <w:r>
        <w:rPr>
          <w:spacing w:val="-11"/>
          <w:sz w:val="20"/>
        </w:rPr>
        <w:t> </w:t>
      </w:r>
      <w:r>
        <w:rPr>
          <w:sz w:val="20"/>
        </w:rPr>
        <w:t>of</w:t>
      </w:r>
      <w:r>
        <w:rPr>
          <w:spacing w:val="-10"/>
          <w:sz w:val="20"/>
        </w:rPr>
        <w:t> </w:t>
      </w:r>
      <w:r>
        <w:rPr>
          <w:sz w:val="20"/>
        </w:rPr>
        <w:t>pesticide and skill in using them such as what are the eligible and prohibited items of pesticide under national regulations, the level of negative impact of each eligible item, how to use them, how to protect and minimize</w:t>
      </w:r>
      <w:r>
        <w:rPr>
          <w:spacing w:val="-3"/>
          <w:sz w:val="20"/>
        </w:rPr>
        <w:t> </w:t>
      </w:r>
      <w:r>
        <w:rPr>
          <w:sz w:val="20"/>
        </w:rPr>
        <w:t>the</w:t>
      </w:r>
      <w:r>
        <w:rPr>
          <w:spacing w:val="-3"/>
          <w:sz w:val="20"/>
        </w:rPr>
        <w:t> </w:t>
      </w:r>
      <w:r>
        <w:rPr>
          <w:sz w:val="20"/>
        </w:rPr>
        <w:t>negative</w:t>
      </w:r>
      <w:r>
        <w:rPr>
          <w:spacing w:val="-3"/>
          <w:sz w:val="20"/>
        </w:rPr>
        <w:t> </w:t>
      </w:r>
      <w:r>
        <w:rPr>
          <w:sz w:val="20"/>
        </w:rPr>
        <w:t>impact</w:t>
      </w:r>
      <w:r>
        <w:rPr>
          <w:spacing w:val="-5"/>
          <w:sz w:val="20"/>
        </w:rPr>
        <w:t> </w:t>
      </w:r>
      <w:r>
        <w:rPr>
          <w:sz w:val="20"/>
        </w:rPr>
        <w:t>on</w:t>
      </w:r>
      <w:r>
        <w:rPr>
          <w:spacing w:val="-4"/>
          <w:sz w:val="20"/>
        </w:rPr>
        <w:t> </w:t>
      </w:r>
      <w:r>
        <w:rPr>
          <w:sz w:val="20"/>
        </w:rPr>
        <w:t>the</w:t>
      </w:r>
      <w:r>
        <w:rPr>
          <w:spacing w:val="-3"/>
          <w:sz w:val="20"/>
        </w:rPr>
        <w:t> </w:t>
      </w:r>
      <w:r>
        <w:rPr>
          <w:sz w:val="20"/>
        </w:rPr>
        <w:t>environment and</w:t>
      </w:r>
      <w:r>
        <w:rPr>
          <w:spacing w:val="-4"/>
          <w:sz w:val="20"/>
        </w:rPr>
        <w:t> </w:t>
      </w:r>
      <w:r>
        <w:rPr>
          <w:sz w:val="20"/>
        </w:rPr>
        <w:t>human while</w:t>
      </w:r>
      <w:r>
        <w:rPr>
          <w:spacing w:val="-3"/>
          <w:sz w:val="20"/>
        </w:rPr>
        <w:t> </w:t>
      </w:r>
      <w:r>
        <w:rPr>
          <w:sz w:val="20"/>
        </w:rPr>
        <w:t>using</w:t>
      </w:r>
      <w:r>
        <w:rPr>
          <w:spacing w:val="-3"/>
          <w:sz w:val="20"/>
        </w:rPr>
        <w:t> </w:t>
      </w:r>
      <w:r>
        <w:rPr>
          <w:sz w:val="20"/>
        </w:rPr>
        <w:t>them,</w:t>
      </w:r>
      <w:r>
        <w:rPr>
          <w:spacing w:val="-3"/>
          <w:sz w:val="20"/>
        </w:rPr>
        <w:t> </w:t>
      </w:r>
      <w:r>
        <w:rPr>
          <w:sz w:val="20"/>
        </w:rPr>
        <w:t>how</w:t>
      </w:r>
      <w:r>
        <w:rPr>
          <w:spacing w:val="-2"/>
          <w:sz w:val="20"/>
        </w:rPr>
        <w:t> </w:t>
      </w:r>
      <w:r>
        <w:rPr>
          <w:sz w:val="20"/>
        </w:rPr>
        <w:t>to</w:t>
      </w:r>
      <w:r>
        <w:rPr>
          <w:spacing w:val="-4"/>
          <w:sz w:val="20"/>
        </w:rPr>
        <w:t> </w:t>
      </w:r>
      <w:r>
        <w:rPr>
          <w:sz w:val="20"/>
        </w:rPr>
        <w:t>keep</w:t>
      </w:r>
      <w:r>
        <w:rPr>
          <w:spacing w:val="-4"/>
          <w:sz w:val="20"/>
        </w:rPr>
        <w:t> </w:t>
      </w:r>
      <w:r>
        <w:rPr>
          <w:sz w:val="20"/>
        </w:rPr>
        <w:t>them</w:t>
      </w:r>
      <w:r>
        <w:rPr>
          <w:spacing w:val="-3"/>
          <w:sz w:val="20"/>
        </w:rPr>
        <w:t> </w:t>
      </w:r>
      <w:r>
        <w:rPr>
          <w:sz w:val="20"/>
        </w:rPr>
        <w:t>before and after used etc.</w:t>
      </w:r>
    </w:p>
    <w:p>
      <w:pPr>
        <w:pStyle w:val="ListParagraph"/>
        <w:numPr>
          <w:ilvl w:val="0"/>
          <w:numId w:val="62"/>
        </w:numPr>
        <w:tabs>
          <w:tab w:pos="1081" w:val="left" w:leader="none"/>
        </w:tabs>
        <w:spacing w:line="240" w:lineRule="auto" w:before="0" w:after="0"/>
        <w:ind w:left="1081" w:right="361" w:hanging="360"/>
        <w:jc w:val="both"/>
        <w:rPr>
          <w:sz w:val="20"/>
        </w:rPr>
      </w:pPr>
      <w:r>
        <w:rPr>
          <w:sz w:val="20"/>
        </w:rPr>
        <w:t>Storage, handling, usage and disposal of pesticide; To provide trainings about the procedures of storage, handling, usage of pesticide and disposal of pesticides residues or empty containers without</w:t>
      </w:r>
      <w:r>
        <w:rPr>
          <w:spacing w:val="-1"/>
          <w:sz w:val="20"/>
        </w:rPr>
        <w:t> </w:t>
      </w:r>
      <w:r>
        <w:rPr>
          <w:sz w:val="20"/>
        </w:rPr>
        <w:t>affecting the health and safety of user, nearby community and the environment.</w:t>
      </w:r>
    </w:p>
    <w:p>
      <w:pPr>
        <w:pStyle w:val="ListParagraph"/>
        <w:spacing w:after="0" w:line="240" w:lineRule="auto"/>
        <w:jc w:val="both"/>
        <w:rPr>
          <w:sz w:val="20"/>
        </w:rPr>
        <w:sectPr>
          <w:type w:val="continuous"/>
          <w:pgSz w:w="12240" w:h="15840"/>
          <w:pgMar w:header="0" w:footer="921" w:top="1420" w:bottom="1120" w:left="1080" w:right="1080"/>
        </w:sectPr>
      </w:pPr>
    </w:p>
    <w:p>
      <w:pPr>
        <w:pStyle w:val="Heading1"/>
      </w:pPr>
      <w:bookmarkStart w:name="ANNEX 11: CHANCE FIND PROCEDURES" w:id="73"/>
      <w:bookmarkEnd w:id="73"/>
      <w:r>
        <w:rPr/>
      </w:r>
      <w:bookmarkStart w:name="_bookmark40" w:id="74"/>
      <w:bookmarkEnd w:id="74"/>
      <w:r>
        <w:rPr/>
      </w:r>
      <w:r>
        <w:rPr>
          <w:color w:val="2E5395"/>
        </w:rPr>
        <w:t>ANNEX</w:t>
      </w:r>
      <w:r>
        <w:rPr>
          <w:color w:val="2E5395"/>
          <w:spacing w:val="-3"/>
        </w:rPr>
        <w:t> </w:t>
      </w:r>
      <w:r>
        <w:rPr>
          <w:color w:val="2E5395"/>
        </w:rPr>
        <w:t>11: CHANCE</w:t>
      </w:r>
      <w:r>
        <w:rPr>
          <w:color w:val="2E5395"/>
          <w:spacing w:val="-3"/>
        </w:rPr>
        <w:t> </w:t>
      </w:r>
      <w:r>
        <w:rPr>
          <w:color w:val="2E5395"/>
        </w:rPr>
        <w:t>FIND</w:t>
      </w:r>
      <w:r>
        <w:rPr>
          <w:color w:val="2E5395"/>
          <w:spacing w:val="-3"/>
        </w:rPr>
        <w:t> </w:t>
      </w:r>
      <w:r>
        <w:rPr>
          <w:color w:val="2E5395"/>
          <w:spacing w:val="-2"/>
        </w:rPr>
        <w:t>PROCEDURES</w:t>
      </w:r>
    </w:p>
    <w:p>
      <w:pPr>
        <w:pStyle w:val="Heading7"/>
        <w:spacing w:before="274"/>
        <w:ind w:right="350"/>
      </w:pPr>
      <w:r>
        <w:rPr/>
        <w:t>Cultural</w:t>
      </w:r>
      <w:r>
        <w:rPr>
          <w:spacing w:val="-4"/>
        </w:rPr>
        <w:t> </w:t>
      </w:r>
      <w:r>
        <w:rPr/>
        <w:t>heritage</w:t>
      </w:r>
      <w:r>
        <w:rPr>
          <w:spacing w:val="-3"/>
        </w:rPr>
        <w:t> </w:t>
      </w:r>
      <w:r>
        <w:rPr/>
        <w:t>encompasses</w:t>
      </w:r>
      <w:r>
        <w:rPr>
          <w:spacing w:val="-4"/>
        </w:rPr>
        <w:t> </w:t>
      </w:r>
      <w:r>
        <w:rPr/>
        <w:t>tangible</w:t>
      </w:r>
      <w:r>
        <w:rPr>
          <w:spacing w:val="-3"/>
        </w:rPr>
        <w:t> </w:t>
      </w:r>
      <w:r>
        <w:rPr/>
        <w:t>and</w:t>
      </w:r>
      <w:r>
        <w:rPr>
          <w:spacing w:val="-4"/>
        </w:rPr>
        <w:t> </w:t>
      </w:r>
      <w:r>
        <w:rPr/>
        <w:t>intangible</w:t>
      </w:r>
      <w:r>
        <w:rPr>
          <w:spacing w:val="-3"/>
        </w:rPr>
        <w:t> </w:t>
      </w:r>
      <w:r>
        <w:rPr/>
        <w:t>heritage</w:t>
      </w:r>
      <w:r>
        <w:rPr>
          <w:spacing w:val="-3"/>
        </w:rPr>
        <w:t> </w:t>
      </w:r>
      <w:r>
        <w:rPr/>
        <w:t>which</w:t>
      </w:r>
      <w:r>
        <w:rPr>
          <w:spacing w:val="-4"/>
        </w:rPr>
        <w:t> </w:t>
      </w:r>
      <w:r>
        <w:rPr/>
        <w:t>may</w:t>
      </w:r>
      <w:r>
        <w:rPr>
          <w:spacing w:val="-3"/>
        </w:rPr>
        <w:t> </w:t>
      </w:r>
      <w:r>
        <w:rPr/>
        <w:t>be</w:t>
      </w:r>
      <w:r>
        <w:rPr>
          <w:spacing w:val="-3"/>
        </w:rPr>
        <w:t> </w:t>
      </w:r>
      <w:r>
        <w:rPr/>
        <w:t>recognized</w:t>
      </w:r>
      <w:r>
        <w:rPr>
          <w:spacing w:val="-4"/>
        </w:rPr>
        <w:t> </w:t>
      </w:r>
      <w:r>
        <w:rPr/>
        <w:t>and</w:t>
      </w:r>
      <w:r>
        <w:rPr>
          <w:spacing w:val="-5"/>
        </w:rPr>
        <w:t> </w:t>
      </w:r>
      <w:r>
        <w:rPr/>
        <w:t>valued</w:t>
      </w:r>
      <w:r>
        <w:rPr>
          <w:spacing w:val="-4"/>
        </w:rPr>
        <w:t> </w:t>
      </w:r>
      <w:r>
        <w:rPr/>
        <w:t>at</w:t>
      </w:r>
      <w:r>
        <w:rPr>
          <w:spacing w:val="-2"/>
        </w:rPr>
        <w:t> </w:t>
      </w:r>
      <w:r>
        <w:rPr/>
        <w:t>a local,</w:t>
      </w:r>
      <w:r>
        <w:rPr>
          <w:spacing w:val="-3"/>
        </w:rPr>
        <w:t> </w:t>
      </w:r>
      <w:r>
        <w:rPr/>
        <w:t>regional,</w:t>
      </w:r>
      <w:r>
        <w:rPr>
          <w:spacing w:val="-3"/>
        </w:rPr>
        <w:t> </w:t>
      </w:r>
      <w:r>
        <w:rPr/>
        <w:t>national,</w:t>
      </w:r>
      <w:r>
        <w:rPr>
          <w:spacing w:val="-3"/>
        </w:rPr>
        <w:t> </w:t>
      </w:r>
      <w:r>
        <w:rPr/>
        <w:t>or</w:t>
      </w:r>
      <w:r>
        <w:rPr>
          <w:spacing w:val="-5"/>
        </w:rPr>
        <w:t> </w:t>
      </w:r>
      <w:r>
        <w:rPr/>
        <w:t>global</w:t>
      </w:r>
      <w:r>
        <w:rPr>
          <w:spacing w:val="-3"/>
        </w:rPr>
        <w:t> </w:t>
      </w:r>
      <w:r>
        <w:rPr/>
        <w:t>level.</w:t>
      </w:r>
      <w:r>
        <w:rPr>
          <w:spacing w:val="-1"/>
        </w:rPr>
        <w:t> </w:t>
      </w:r>
      <w:r>
        <w:rPr>
          <w:i/>
        </w:rPr>
        <w:t>Tangible</w:t>
      </w:r>
      <w:r>
        <w:rPr>
          <w:i/>
          <w:spacing w:val="-4"/>
        </w:rPr>
        <w:t> </w:t>
      </w:r>
      <w:r>
        <w:rPr>
          <w:i/>
        </w:rPr>
        <w:t>cultural</w:t>
      </w:r>
      <w:r>
        <w:rPr>
          <w:i/>
          <w:spacing w:val="-9"/>
        </w:rPr>
        <w:t> </w:t>
      </w:r>
      <w:r>
        <w:rPr>
          <w:i/>
        </w:rPr>
        <w:t>heritage</w:t>
      </w:r>
      <w:r>
        <w:rPr/>
        <w:t>,</w:t>
      </w:r>
      <w:r>
        <w:rPr>
          <w:spacing w:val="-8"/>
        </w:rPr>
        <w:t> </w:t>
      </w:r>
      <w:r>
        <w:rPr/>
        <w:t>which</w:t>
      </w:r>
      <w:r>
        <w:rPr>
          <w:spacing w:val="-4"/>
        </w:rPr>
        <w:t> </w:t>
      </w:r>
      <w:r>
        <w:rPr/>
        <w:t>includes</w:t>
      </w:r>
      <w:r>
        <w:rPr>
          <w:spacing w:val="-5"/>
        </w:rPr>
        <w:t> </w:t>
      </w:r>
      <w:r>
        <w:rPr/>
        <w:t>movable</w:t>
      </w:r>
      <w:r>
        <w:rPr>
          <w:spacing w:val="-3"/>
        </w:rPr>
        <w:t> </w:t>
      </w:r>
      <w:r>
        <w:rPr/>
        <w:t>or</w:t>
      </w:r>
      <w:r>
        <w:rPr>
          <w:spacing w:val="-5"/>
        </w:rPr>
        <w:t> </w:t>
      </w:r>
      <w:r>
        <w:rPr/>
        <w:t>immovable objects, sites, structures, groups of structures, and natural features and landscapes that have archaeological,</w:t>
      </w:r>
      <w:r>
        <w:rPr>
          <w:spacing w:val="-13"/>
        </w:rPr>
        <w:t> </w:t>
      </w:r>
      <w:r>
        <w:rPr/>
        <w:t>paleontological,</w:t>
      </w:r>
      <w:r>
        <w:rPr>
          <w:spacing w:val="-12"/>
        </w:rPr>
        <w:t> </w:t>
      </w:r>
      <w:r>
        <w:rPr/>
        <w:t>historical,</w:t>
      </w:r>
      <w:r>
        <w:rPr>
          <w:spacing w:val="-12"/>
        </w:rPr>
        <w:t> </w:t>
      </w:r>
      <w:r>
        <w:rPr/>
        <w:t>architectural,</w:t>
      </w:r>
      <w:r>
        <w:rPr>
          <w:spacing w:val="-12"/>
        </w:rPr>
        <w:t> </w:t>
      </w:r>
      <w:r>
        <w:rPr/>
        <w:t>religious,</w:t>
      </w:r>
      <w:r>
        <w:rPr>
          <w:spacing w:val="-12"/>
        </w:rPr>
        <w:t> </w:t>
      </w:r>
      <w:r>
        <w:rPr/>
        <w:t>aesthetic,</w:t>
      </w:r>
      <w:r>
        <w:rPr>
          <w:spacing w:val="-12"/>
        </w:rPr>
        <w:t> </w:t>
      </w:r>
      <w:r>
        <w:rPr/>
        <w:t>or</w:t>
      </w:r>
      <w:r>
        <w:rPr>
          <w:spacing w:val="-13"/>
        </w:rPr>
        <w:t> </w:t>
      </w:r>
      <w:r>
        <w:rPr/>
        <w:t>other</w:t>
      </w:r>
      <w:r>
        <w:rPr>
          <w:spacing w:val="-12"/>
        </w:rPr>
        <w:t> </w:t>
      </w:r>
      <w:r>
        <w:rPr/>
        <w:t>cultural</w:t>
      </w:r>
      <w:r>
        <w:rPr>
          <w:spacing w:val="-8"/>
        </w:rPr>
        <w:t> </w:t>
      </w:r>
      <w:r>
        <w:rPr/>
        <w:t>significance. Tangible</w:t>
      </w:r>
      <w:r>
        <w:rPr>
          <w:spacing w:val="-2"/>
        </w:rPr>
        <w:t> </w:t>
      </w:r>
      <w:r>
        <w:rPr/>
        <w:t>cultural</w:t>
      </w:r>
      <w:r>
        <w:rPr>
          <w:spacing w:val="-4"/>
        </w:rPr>
        <w:t> </w:t>
      </w:r>
      <w:r>
        <w:rPr/>
        <w:t>heritage</w:t>
      </w:r>
      <w:r>
        <w:rPr>
          <w:spacing w:val="-3"/>
        </w:rPr>
        <w:t> </w:t>
      </w:r>
      <w:r>
        <w:rPr/>
        <w:t>may</w:t>
      </w:r>
      <w:r>
        <w:rPr>
          <w:spacing w:val="-3"/>
        </w:rPr>
        <w:t> </w:t>
      </w:r>
      <w:r>
        <w:rPr/>
        <w:t>be</w:t>
      </w:r>
      <w:r>
        <w:rPr>
          <w:spacing w:val="-3"/>
        </w:rPr>
        <w:t> </w:t>
      </w:r>
      <w:r>
        <w:rPr/>
        <w:t>in</w:t>
      </w:r>
      <w:r>
        <w:rPr>
          <w:spacing w:val="-4"/>
        </w:rPr>
        <w:t> </w:t>
      </w:r>
      <w:r>
        <w:rPr/>
        <w:t>urban</w:t>
      </w:r>
      <w:r>
        <w:rPr>
          <w:spacing w:val="-4"/>
        </w:rPr>
        <w:t> </w:t>
      </w:r>
      <w:r>
        <w:rPr/>
        <w:t>or</w:t>
      </w:r>
      <w:r>
        <w:rPr>
          <w:spacing w:val="-5"/>
        </w:rPr>
        <w:t> </w:t>
      </w:r>
      <w:r>
        <w:rPr/>
        <w:t>rural</w:t>
      </w:r>
      <w:r>
        <w:rPr>
          <w:spacing w:val="-4"/>
        </w:rPr>
        <w:t> </w:t>
      </w:r>
      <w:r>
        <w:rPr/>
        <w:t>settings</w:t>
      </w:r>
      <w:r>
        <w:rPr>
          <w:spacing w:val="-5"/>
        </w:rPr>
        <w:t> </w:t>
      </w:r>
      <w:r>
        <w:rPr/>
        <w:t>and</w:t>
      </w:r>
      <w:r>
        <w:rPr>
          <w:spacing w:val="-5"/>
        </w:rPr>
        <w:t> </w:t>
      </w:r>
      <w:r>
        <w:rPr/>
        <w:t>may</w:t>
      </w:r>
      <w:r>
        <w:rPr>
          <w:spacing w:val="-3"/>
        </w:rPr>
        <w:t> </w:t>
      </w:r>
      <w:r>
        <w:rPr/>
        <w:t>be</w:t>
      </w:r>
      <w:r>
        <w:rPr>
          <w:spacing w:val="-3"/>
        </w:rPr>
        <w:t> </w:t>
      </w:r>
      <w:r>
        <w:rPr/>
        <w:t>above</w:t>
      </w:r>
      <w:r>
        <w:rPr>
          <w:spacing w:val="-3"/>
        </w:rPr>
        <w:t> </w:t>
      </w:r>
      <w:r>
        <w:rPr/>
        <w:t>or</w:t>
      </w:r>
      <w:r>
        <w:rPr>
          <w:spacing w:val="-5"/>
        </w:rPr>
        <w:t> </w:t>
      </w:r>
      <w:r>
        <w:rPr/>
        <w:t>below</w:t>
      </w:r>
      <w:r>
        <w:rPr>
          <w:spacing w:val="-6"/>
        </w:rPr>
        <w:t> </w:t>
      </w:r>
      <w:r>
        <w:rPr/>
        <w:t>land or</w:t>
      </w:r>
      <w:r>
        <w:rPr>
          <w:spacing w:val="-5"/>
        </w:rPr>
        <w:t> </w:t>
      </w:r>
      <w:r>
        <w:rPr/>
        <w:t>under</w:t>
      </w:r>
      <w:r>
        <w:rPr>
          <w:spacing w:val="-5"/>
        </w:rPr>
        <w:t> </w:t>
      </w:r>
      <w:r>
        <w:rPr/>
        <w:t>the water. </w:t>
      </w:r>
      <w:r>
        <w:rPr>
          <w:i/>
        </w:rPr>
        <w:t>Intangible cultural heritage</w:t>
      </w:r>
      <w:r>
        <w:rPr/>
        <w:t>, which includes practices, representations, expressions, knowledge, skills—as well as the instruments, objects, artefacts, and cultural spaces associated therewith — that communities and groups recognize as part of their cultural heritage, as transmitted from generation to generation and constantly recreated by them in response to their environment, their interaction with nature and their history. Prior to starting work under the project, the relevant local authority should be notified and contact information of the cultural heritage officer that can respond in case of chance finds should be available with the PIUs.</w:t>
      </w:r>
    </w:p>
    <w:p>
      <w:pPr>
        <w:pStyle w:val="BodyText"/>
        <w:rPr>
          <w:sz w:val="22"/>
        </w:rPr>
      </w:pPr>
    </w:p>
    <w:p>
      <w:pPr>
        <w:pStyle w:val="Heading7"/>
        <w:ind w:right="360"/>
      </w:pPr>
      <w:r>
        <w:rPr>
          <w:spacing w:val="-2"/>
        </w:rPr>
        <w:t>In</w:t>
      </w:r>
      <w:r>
        <w:rPr>
          <w:spacing w:val="-3"/>
        </w:rPr>
        <w:t> </w:t>
      </w:r>
      <w:r>
        <w:rPr>
          <w:spacing w:val="-2"/>
        </w:rPr>
        <w:t>the event that</w:t>
      </w:r>
      <w:r>
        <w:rPr>
          <w:spacing w:val="-7"/>
        </w:rPr>
        <w:t> </w:t>
      </w:r>
      <w:r>
        <w:rPr>
          <w:spacing w:val="-2"/>
        </w:rPr>
        <w:t>during construction,</w:t>
      </w:r>
      <w:r>
        <w:rPr>
          <w:spacing w:val="-3"/>
        </w:rPr>
        <w:t> </w:t>
      </w:r>
      <w:r>
        <w:rPr>
          <w:spacing w:val="-2"/>
        </w:rPr>
        <w:t>sites,</w:t>
      </w:r>
      <w:r>
        <w:rPr>
          <w:spacing w:val="-9"/>
        </w:rPr>
        <w:t> </w:t>
      </w:r>
      <w:r>
        <w:rPr>
          <w:spacing w:val="-2"/>
        </w:rPr>
        <w:t>resources,</w:t>
      </w:r>
      <w:r>
        <w:rPr>
          <w:spacing w:val="-3"/>
        </w:rPr>
        <w:t> </w:t>
      </w:r>
      <w:r>
        <w:rPr>
          <w:spacing w:val="-2"/>
        </w:rPr>
        <w:t>or</w:t>
      </w:r>
      <w:r>
        <w:rPr>
          <w:spacing w:val="-4"/>
        </w:rPr>
        <w:t> </w:t>
      </w:r>
      <w:r>
        <w:rPr>
          <w:spacing w:val="-2"/>
        </w:rPr>
        <w:t>artifacts</w:t>
      </w:r>
      <w:r>
        <w:rPr>
          <w:spacing w:val="-3"/>
        </w:rPr>
        <w:t> </w:t>
      </w:r>
      <w:r>
        <w:rPr>
          <w:spacing w:val="-2"/>
        </w:rPr>
        <w:t>of</w:t>
      </w:r>
      <w:r>
        <w:rPr>
          <w:spacing w:val="-4"/>
        </w:rPr>
        <w:t> </w:t>
      </w:r>
      <w:r>
        <w:rPr>
          <w:spacing w:val="-2"/>
        </w:rPr>
        <w:t>cultural</w:t>
      </w:r>
      <w:r>
        <w:rPr>
          <w:spacing w:val="-3"/>
        </w:rPr>
        <w:t> </w:t>
      </w:r>
      <w:r>
        <w:rPr>
          <w:spacing w:val="-2"/>
        </w:rPr>
        <w:t>value are found,</w:t>
      </w:r>
      <w:r>
        <w:rPr>
          <w:spacing w:val="-3"/>
        </w:rPr>
        <w:t> </w:t>
      </w:r>
      <w:r>
        <w:rPr>
          <w:spacing w:val="-2"/>
        </w:rPr>
        <w:t>the following </w:t>
      </w:r>
      <w:r>
        <w:rPr/>
        <w:t>procedures for identification, protection from theft, and treatment of discovered artefacts should be followed and included in standard bidding documents. These procedures consider requirements related to Chance Finding under relevant national legislation.</w:t>
      </w:r>
    </w:p>
    <w:p>
      <w:pPr>
        <w:pStyle w:val="BodyText"/>
        <w:spacing w:before="3"/>
        <w:rPr>
          <w:sz w:val="22"/>
        </w:rPr>
      </w:pPr>
    </w:p>
    <w:p>
      <w:pPr>
        <w:pStyle w:val="Heading7"/>
        <w:numPr>
          <w:ilvl w:val="0"/>
          <w:numId w:val="72"/>
        </w:numPr>
        <w:tabs>
          <w:tab w:pos="1080" w:val="left" w:leader="none"/>
        </w:tabs>
        <w:spacing w:line="240" w:lineRule="auto" w:before="0" w:after="0"/>
        <w:ind w:left="1080" w:right="0" w:hanging="359"/>
        <w:jc w:val="left"/>
      </w:pPr>
      <w:r>
        <w:rPr/>
        <w:t>Immediately</w:t>
      </w:r>
      <w:r>
        <w:rPr>
          <w:spacing w:val="-3"/>
        </w:rPr>
        <w:t> </w:t>
      </w:r>
      <w:r>
        <w:rPr/>
        <w:t>stop</w:t>
      </w:r>
      <w:r>
        <w:rPr>
          <w:spacing w:val="-2"/>
        </w:rPr>
        <w:t> </w:t>
      </w:r>
      <w:r>
        <w:rPr/>
        <w:t>the</w:t>
      </w:r>
      <w:r>
        <w:rPr>
          <w:spacing w:val="-1"/>
        </w:rPr>
        <w:t> </w:t>
      </w:r>
      <w:r>
        <w:rPr/>
        <w:t>construction</w:t>
      </w:r>
      <w:r>
        <w:rPr>
          <w:spacing w:val="-2"/>
        </w:rPr>
        <w:t> </w:t>
      </w:r>
      <w:r>
        <w:rPr/>
        <w:t>activities</w:t>
      </w:r>
      <w:r>
        <w:rPr>
          <w:spacing w:val="-3"/>
        </w:rPr>
        <w:t> </w:t>
      </w:r>
      <w:r>
        <w:rPr/>
        <w:t>in</w:t>
      </w:r>
      <w:r>
        <w:rPr>
          <w:spacing w:val="-1"/>
        </w:rPr>
        <w:t> </w:t>
      </w:r>
      <w:r>
        <w:rPr/>
        <w:t>the</w:t>
      </w:r>
      <w:r>
        <w:rPr>
          <w:spacing w:val="-1"/>
        </w:rPr>
        <w:t> </w:t>
      </w:r>
      <w:r>
        <w:rPr/>
        <w:t>area</w:t>
      </w:r>
      <w:r>
        <w:rPr>
          <w:spacing w:val="-2"/>
        </w:rPr>
        <w:t> </w:t>
      </w:r>
      <w:r>
        <w:rPr/>
        <w:t>of</w:t>
      </w:r>
      <w:r>
        <w:rPr>
          <w:spacing w:val="-4"/>
        </w:rPr>
        <w:t> </w:t>
      </w:r>
      <w:r>
        <w:rPr/>
        <w:t>the</w:t>
      </w:r>
      <w:r>
        <w:rPr>
          <w:spacing w:val="-1"/>
        </w:rPr>
        <w:t> </w:t>
      </w:r>
      <w:r>
        <w:rPr/>
        <w:t>chance </w:t>
      </w:r>
      <w:r>
        <w:rPr>
          <w:spacing w:val="-2"/>
        </w:rPr>
        <w:t>find.</w:t>
      </w:r>
    </w:p>
    <w:p>
      <w:pPr>
        <w:pStyle w:val="Heading7"/>
        <w:numPr>
          <w:ilvl w:val="0"/>
          <w:numId w:val="72"/>
        </w:numPr>
        <w:tabs>
          <w:tab w:pos="1080" w:val="left" w:leader="none"/>
        </w:tabs>
        <w:spacing w:line="267" w:lineRule="exact" w:before="1" w:after="0"/>
        <w:ind w:left="1080" w:right="0" w:hanging="359"/>
        <w:jc w:val="left"/>
      </w:pPr>
      <w:r>
        <w:rPr/>
        <w:t>Delineate</w:t>
      </w:r>
      <w:r>
        <w:rPr>
          <w:spacing w:val="-2"/>
        </w:rPr>
        <w:t> </w:t>
      </w:r>
      <w:r>
        <w:rPr/>
        <w:t>the</w:t>
      </w:r>
      <w:r>
        <w:rPr>
          <w:spacing w:val="-2"/>
        </w:rPr>
        <w:t> </w:t>
      </w:r>
      <w:r>
        <w:rPr/>
        <w:t>discovered</w:t>
      </w:r>
      <w:r>
        <w:rPr>
          <w:spacing w:val="-2"/>
        </w:rPr>
        <w:t> </w:t>
      </w:r>
      <w:r>
        <w:rPr/>
        <w:t>site</w:t>
      </w:r>
      <w:r>
        <w:rPr>
          <w:spacing w:val="-2"/>
        </w:rPr>
        <w:t> </w:t>
      </w:r>
      <w:r>
        <w:rPr/>
        <w:t>or</w:t>
      </w:r>
      <w:r>
        <w:rPr>
          <w:spacing w:val="-3"/>
        </w:rPr>
        <w:t> </w:t>
      </w:r>
      <w:r>
        <w:rPr>
          <w:spacing w:val="-2"/>
        </w:rPr>
        <w:t>area.</w:t>
      </w:r>
    </w:p>
    <w:p>
      <w:pPr>
        <w:pStyle w:val="Heading7"/>
        <w:numPr>
          <w:ilvl w:val="0"/>
          <w:numId w:val="72"/>
        </w:numPr>
        <w:tabs>
          <w:tab w:pos="1080" w:val="left" w:leader="none"/>
        </w:tabs>
        <w:spacing w:line="267" w:lineRule="exact" w:before="0" w:after="0"/>
        <w:ind w:left="1080" w:right="0" w:hanging="359"/>
        <w:jc w:val="left"/>
      </w:pPr>
      <w:r>
        <w:rPr/>
        <w:t>Secure</w:t>
      </w:r>
      <w:r>
        <w:rPr>
          <w:spacing w:val="-3"/>
        </w:rPr>
        <w:t> </w:t>
      </w:r>
      <w:r>
        <w:rPr/>
        <w:t>the</w:t>
      </w:r>
      <w:r>
        <w:rPr>
          <w:spacing w:val="-1"/>
        </w:rPr>
        <w:t> </w:t>
      </w:r>
      <w:r>
        <w:rPr/>
        <w:t>site to</w:t>
      </w:r>
      <w:r>
        <w:rPr>
          <w:spacing w:val="-2"/>
        </w:rPr>
        <w:t> </w:t>
      </w:r>
      <w:r>
        <w:rPr/>
        <w:t>prevent any damage</w:t>
      </w:r>
      <w:r>
        <w:rPr>
          <w:spacing w:val="-1"/>
        </w:rPr>
        <w:t> </w:t>
      </w:r>
      <w:r>
        <w:rPr/>
        <w:t>or</w:t>
      </w:r>
      <w:r>
        <w:rPr>
          <w:spacing w:val="-3"/>
        </w:rPr>
        <w:t> </w:t>
      </w:r>
      <w:r>
        <w:rPr/>
        <w:t>loss</w:t>
      </w:r>
      <w:r>
        <w:rPr>
          <w:spacing w:val="-2"/>
        </w:rPr>
        <w:t> </w:t>
      </w:r>
      <w:r>
        <w:rPr/>
        <w:t>of</w:t>
      </w:r>
      <w:r>
        <w:rPr>
          <w:spacing w:val="-4"/>
        </w:rPr>
        <w:t> </w:t>
      </w:r>
      <w:r>
        <w:rPr/>
        <w:t>removable </w:t>
      </w:r>
      <w:r>
        <w:rPr>
          <w:spacing w:val="-2"/>
        </w:rPr>
        <w:t>objects.</w:t>
      </w:r>
    </w:p>
    <w:p>
      <w:pPr>
        <w:pStyle w:val="Heading7"/>
        <w:numPr>
          <w:ilvl w:val="0"/>
          <w:numId w:val="72"/>
        </w:numPr>
        <w:tabs>
          <w:tab w:pos="1080" w:val="left" w:leader="none"/>
        </w:tabs>
        <w:spacing w:line="240" w:lineRule="auto" w:before="2" w:after="0"/>
        <w:ind w:left="1080" w:right="0" w:hanging="359"/>
        <w:jc w:val="left"/>
      </w:pPr>
      <w:r>
        <w:rPr/>
        <w:t>Notify</w:t>
      </w:r>
      <w:r>
        <w:rPr>
          <w:spacing w:val="-2"/>
        </w:rPr>
        <w:t> </w:t>
      </w:r>
      <w:r>
        <w:rPr/>
        <w:t>the</w:t>
      </w:r>
      <w:r>
        <w:rPr>
          <w:spacing w:val="-1"/>
        </w:rPr>
        <w:t> </w:t>
      </w:r>
      <w:r>
        <w:rPr/>
        <w:t>PIU</w:t>
      </w:r>
      <w:r>
        <w:rPr>
          <w:spacing w:val="-4"/>
        </w:rPr>
        <w:t> </w:t>
      </w:r>
      <w:r>
        <w:rPr/>
        <w:t>who</w:t>
      </w:r>
      <w:r>
        <w:rPr>
          <w:spacing w:val="-3"/>
        </w:rPr>
        <w:t> </w:t>
      </w:r>
      <w:r>
        <w:rPr/>
        <w:t>in</w:t>
      </w:r>
      <w:r>
        <w:rPr>
          <w:spacing w:val="-2"/>
        </w:rPr>
        <w:t> </w:t>
      </w:r>
      <w:r>
        <w:rPr/>
        <w:t>turn</w:t>
      </w:r>
      <w:r>
        <w:rPr>
          <w:spacing w:val="-3"/>
        </w:rPr>
        <w:t> </w:t>
      </w:r>
      <w:r>
        <w:rPr/>
        <w:t>will</w:t>
      </w:r>
      <w:r>
        <w:rPr>
          <w:spacing w:val="-1"/>
        </w:rPr>
        <w:t> </w:t>
      </w:r>
      <w:r>
        <w:rPr/>
        <w:t>notify</w:t>
      </w:r>
      <w:r>
        <w:rPr>
          <w:spacing w:val="-1"/>
        </w:rPr>
        <w:t> </w:t>
      </w:r>
      <w:r>
        <w:rPr/>
        <w:t>the</w:t>
      </w:r>
      <w:r>
        <w:rPr>
          <w:spacing w:val="-2"/>
        </w:rPr>
        <w:t> </w:t>
      </w:r>
      <w:r>
        <w:rPr/>
        <w:t>responsible</w:t>
      </w:r>
      <w:r>
        <w:rPr>
          <w:spacing w:val="-1"/>
        </w:rPr>
        <w:t> </w:t>
      </w:r>
      <w:r>
        <w:rPr/>
        <w:t>local</w:t>
      </w:r>
      <w:r>
        <w:rPr>
          <w:spacing w:val="-2"/>
        </w:rPr>
        <w:t> authorities.</w:t>
      </w:r>
    </w:p>
    <w:p>
      <w:pPr>
        <w:pStyle w:val="Heading7"/>
        <w:numPr>
          <w:ilvl w:val="0"/>
          <w:numId w:val="72"/>
        </w:numPr>
        <w:tabs>
          <w:tab w:pos="1081" w:val="left" w:leader="none"/>
        </w:tabs>
        <w:spacing w:line="237" w:lineRule="auto" w:before="3" w:after="0"/>
        <w:ind w:left="1081" w:right="368" w:hanging="360"/>
        <w:jc w:val="both"/>
      </w:pPr>
      <w:r>
        <w:rPr/>
        <w:t>Responsible local authorities and the relevant Ministry would be in charge of protecting and preserving the site before deciding on subsequent appropriate procedures.</w:t>
      </w:r>
    </w:p>
    <w:p>
      <w:pPr>
        <w:pStyle w:val="Heading7"/>
        <w:numPr>
          <w:ilvl w:val="0"/>
          <w:numId w:val="72"/>
        </w:numPr>
        <w:tabs>
          <w:tab w:pos="1081" w:val="left" w:leader="none"/>
        </w:tabs>
        <w:spacing w:line="240" w:lineRule="auto" w:before="2" w:after="0"/>
        <w:ind w:left="1081" w:right="362" w:hanging="360"/>
        <w:jc w:val="both"/>
      </w:pPr>
      <w:r>
        <w:rPr/>
        <w:t>Decisions on how to handle the finding shall be taken by the responsible authorities and the relevant Ministry. This could include changes in the layout (such as when finding irremovable remains of cultural or archeological importance), conservation, restoration, and salvage.</w:t>
      </w:r>
    </w:p>
    <w:p>
      <w:pPr>
        <w:pStyle w:val="Heading7"/>
        <w:numPr>
          <w:ilvl w:val="0"/>
          <w:numId w:val="72"/>
        </w:numPr>
        <w:tabs>
          <w:tab w:pos="1081" w:val="left" w:leader="none"/>
        </w:tabs>
        <w:spacing w:line="240" w:lineRule="auto" w:before="0" w:after="0"/>
        <w:ind w:left="1081" w:right="361" w:hanging="360"/>
        <w:jc w:val="both"/>
      </w:pPr>
      <w:r>
        <w:rPr/>
        <w:t>Implementation of the authority decision concerning the management of the finding shall be communicated in writing by the relevant Ministry of Culture.</w:t>
      </w:r>
    </w:p>
    <w:p>
      <w:pPr>
        <w:pStyle w:val="Heading7"/>
        <w:numPr>
          <w:ilvl w:val="0"/>
          <w:numId w:val="72"/>
        </w:numPr>
        <w:tabs>
          <w:tab w:pos="1081" w:val="left" w:leader="none"/>
        </w:tabs>
        <w:spacing w:line="237" w:lineRule="auto" w:before="5" w:after="0"/>
        <w:ind w:left="1081" w:right="364" w:hanging="360"/>
        <w:jc w:val="both"/>
      </w:pPr>
      <w:r>
        <w:rPr/>
        <w:t>Construction work could resume only after permission in writing is given from the responsible local authorities and the relevant Ministry concerning safeguard of the heritage.</w:t>
      </w:r>
    </w:p>
    <w:p>
      <w:pPr>
        <w:pStyle w:val="Heading7"/>
        <w:numPr>
          <w:ilvl w:val="0"/>
          <w:numId w:val="72"/>
        </w:numPr>
        <w:tabs>
          <w:tab w:pos="1080" w:val="left" w:leader="none"/>
        </w:tabs>
        <w:spacing w:line="240" w:lineRule="auto" w:before="1" w:after="0"/>
        <w:ind w:left="1080" w:right="0" w:hanging="359"/>
        <w:jc w:val="both"/>
      </w:pPr>
      <w:r>
        <w:rPr/>
        <w:t>The</w:t>
      </w:r>
      <w:r>
        <w:rPr>
          <w:spacing w:val="-4"/>
        </w:rPr>
        <w:t> </w:t>
      </w:r>
      <w:r>
        <w:rPr/>
        <w:t>World</w:t>
      </w:r>
      <w:r>
        <w:rPr>
          <w:spacing w:val="-3"/>
        </w:rPr>
        <w:t> </w:t>
      </w:r>
      <w:r>
        <w:rPr/>
        <w:t>Bank</w:t>
      </w:r>
      <w:r>
        <w:rPr>
          <w:spacing w:val="-2"/>
        </w:rPr>
        <w:t> </w:t>
      </w:r>
      <w:r>
        <w:rPr/>
        <w:t>needs</w:t>
      </w:r>
      <w:r>
        <w:rPr>
          <w:spacing w:val="-3"/>
        </w:rPr>
        <w:t> </w:t>
      </w:r>
      <w:r>
        <w:rPr/>
        <w:t>to</w:t>
      </w:r>
      <w:r>
        <w:rPr>
          <w:spacing w:val="-3"/>
        </w:rPr>
        <w:t> </w:t>
      </w:r>
      <w:r>
        <w:rPr/>
        <w:t>be</w:t>
      </w:r>
      <w:r>
        <w:rPr>
          <w:spacing w:val="-1"/>
        </w:rPr>
        <w:t> </w:t>
      </w:r>
      <w:r>
        <w:rPr/>
        <w:t>notified</w:t>
      </w:r>
      <w:r>
        <w:rPr>
          <w:spacing w:val="-2"/>
        </w:rPr>
        <w:t> </w:t>
      </w:r>
      <w:r>
        <w:rPr/>
        <w:t>by</w:t>
      </w:r>
      <w:r>
        <w:rPr>
          <w:spacing w:val="-2"/>
        </w:rPr>
        <w:t> </w:t>
      </w:r>
      <w:r>
        <w:rPr/>
        <w:t>PIU</w:t>
      </w:r>
      <w:r>
        <w:rPr>
          <w:spacing w:val="-3"/>
        </w:rPr>
        <w:t> </w:t>
      </w:r>
      <w:r>
        <w:rPr/>
        <w:t>on</w:t>
      </w:r>
      <w:r>
        <w:rPr>
          <w:spacing w:val="-3"/>
        </w:rPr>
        <w:t> </w:t>
      </w:r>
      <w:r>
        <w:rPr/>
        <w:t>the</w:t>
      </w:r>
      <w:r>
        <w:rPr>
          <w:spacing w:val="-1"/>
        </w:rPr>
        <w:t> </w:t>
      </w:r>
      <w:r>
        <w:rPr/>
        <w:t>issues</w:t>
      </w:r>
      <w:r>
        <w:rPr>
          <w:spacing w:val="1"/>
        </w:rPr>
        <w:t> </w:t>
      </w:r>
      <w:r>
        <w:rPr/>
        <w:t>and</w:t>
      </w:r>
      <w:r>
        <w:rPr>
          <w:spacing w:val="-3"/>
        </w:rPr>
        <w:t> </w:t>
      </w:r>
      <w:r>
        <w:rPr/>
        <w:t>actions</w:t>
      </w:r>
      <w:r>
        <w:rPr>
          <w:spacing w:val="-3"/>
        </w:rPr>
        <w:t> </w:t>
      </w:r>
      <w:r>
        <w:rPr>
          <w:spacing w:val="-2"/>
        </w:rPr>
        <w:t>taken.</w:t>
      </w:r>
    </w:p>
    <w:p>
      <w:pPr>
        <w:pStyle w:val="Heading7"/>
        <w:numPr>
          <w:ilvl w:val="0"/>
          <w:numId w:val="72"/>
        </w:numPr>
        <w:tabs>
          <w:tab w:pos="1081" w:val="left" w:leader="none"/>
        </w:tabs>
        <w:spacing w:line="240" w:lineRule="auto" w:before="2" w:after="0"/>
        <w:ind w:left="1081" w:right="363" w:hanging="360"/>
        <w:jc w:val="both"/>
      </w:pPr>
      <w:r>
        <w:rPr/>
        <w:t>These procedures must be referred to as standard provisions in construction contracts. During project supervision, the PIU</w:t>
      </w:r>
      <w:r>
        <w:rPr>
          <w:spacing w:val="-1"/>
        </w:rPr>
        <w:t> </w:t>
      </w:r>
      <w:r>
        <w:rPr/>
        <w:t>shall monitor</w:t>
      </w:r>
      <w:r>
        <w:rPr>
          <w:spacing w:val="-1"/>
        </w:rPr>
        <w:t> </w:t>
      </w:r>
      <w:r>
        <w:rPr/>
        <w:t>the above regulations</w:t>
      </w:r>
      <w:r>
        <w:rPr>
          <w:spacing w:val="-1"/>
        </w:rPr>
        <w:t> </w:t>
      </w:r>
      <w:r>
        <w:rPr/>
        <w:t>relating to the treatment</w:t>
      </w:r>
      <w:r>
        <w:rPr>
          <w:spacing w:val="-3"/>
        </w:rPr>
        <w:t> </w:t>
      </w:r>
      <w:r>
        <w:rPr/>
        <w:t>of</w:t>
      </w:r>
      <w:r>
        <w:rPr>
          <w:spacing w:val="-2"/>
        </w:rPr>
        <w:t> </w:t>
      </w:r>
      <w:r>
        <w:rPr/>
        <w:t>any chance find encountered.</w:t>
      </w:r>
    </w:p>
    <w:p>
      <w:pPr>
        <w:pStyle w:val="Heading7"/>
        <w:numPr>
          <w:ilvl w:val="0"/>
          <w:numId w:val="72"/>
        </w:numPr>
        <w:tabs>
          <w:tab w:pos="1080" w:val="left" w:leader="none"/>
        </w:tabs>
        <w:spacing w:line="268" w:lineRule="exact" w:before="0" w:after="0"/>
        <w:ind w:left="1080" w:right="0" w:hanging="359"/>
        <w:jc w:val="both"/>
      </w:pPr>
      <w:r>
        <w:rPr/>
        <w:t>Relevant</w:t>
      </w:r>
      <w:r>
        <w:rPr>
          <w:spacing w:val="46"/>
        </w:rPr>
        <w:t> </w:t>
      </w:r>
      <w:r>
        <w:rPr/>
        <w:t>findings</w:t>
      </w:r>
      <w:r>
        <w:rPr>
          <w:spacing w:val="45"/>
        </w:rPr>
        <w:t> </w:t>
      </w:r>
      <w:r>
        <w:rPr/>
        <w:t>will</w:t>
      </w:r>
      <w:r>
        <w:rPr>
          <w:spacing w:val="45"/>
        </w:rPr>
        <w:t> </w:t>
      </w:r>
      <w:r>
        <w:rPr/>
        <w:t>be</w:t>
      </w:r>
      <w:r>
        <w:rPr>
          <w:spacing w:val="47"/>
        </w:rPr>
        <w:t> </w:t>
      </w:r>
      <w:r>
        <w:rPr/>
        <w:t>recorded</w:t>
      </w:r>
      <w:r>
        <w:rPr>
          <w:spacing w:val="44"/>
        </w:rPr>
        <w:t> </w:t>
      </w:r>
      <w:r>
        <w:rPr/>
        <w:t>in</w:t>
      </w:r>
      <w:r>
        <w:rPr>
          <w:spacing w:val="45"/>
        </w:rPr>
        <w:t> </w:t>
      </w:r>
      <w:r>
        <w:rPr/>
        <w:t>Progress</w:t>
      </w:r>
      <w:r>
        <w:rPr>
          <w:spacing w:val="44"/>
        </w:rPr>
        <w:t> </w:t>
      </w:r>
      <w:r>
        <w:rPr/>
        <w:t>Reports</w:t>
      </w:r>
      <w:r>
        <w:rPr>
          <w:spacing w:val="45"/>
        </w:rPr>
        <w:t> </w:t>
      </w:r>
      <w:r>
        <w:rPr/>
        <w:t>and</w:t>
      </w:r>
      <w:r>
        <w:rPr>
          <w:spacing w:val="45"/>
        </w:rPr>
        <w:t> </w:t>
      </w:r>
      <w:r>
        <w:rPr/>
        <w:t>the</w:t>
      </w:r>
      <w:r>
        <w:rPr>
          <w:spacing w:val="46"/>
        </w:rPr>
        <w:t> </w:t>
      </w:r>
      <w:r>
        <w:rPr/>
        <w:t>overall</w:t>
      </w:r>
      <w:r>
        <w:rPr>
          <w:spacing w:val="45"/>
        </w:rPr>
        <w:t> </w:t>
      </w:r>
      <w:r>
        <w:rPr/>
        <w:t>effectiveness</w:t>
      </w:r>
      <w:r>
        <w:rPr>
          <w:spacing w:val="45"/>
        </w:rPr>
        <w:t> </w:t>
      </w:r>
      <w:r>
        <w:rPr/>
        <w:t>of</w:t>
      </w:r>
      <w:r>
        <w:rPr>
          <w:spacing w:val="44"/>
        </w:rPr>
        <w:t> </w:t>
      </w:r>
      <w:r>
        <w:rPr>
          <w:spacing w:val="-5"/>
        </w:rPr>
        <w:t>the</w:t>
      </w:r>
    </w:p>
    <w:p>
      <w:pPr>
        <w:pStyle w:val="Heading7"/>
        <w:spacing w:before="2"/>
        <w:ind w:left="1081"/>
      </w:pPr>
      <w:r>
        <w:rPr/>
        <w:t>project’s</w:t>
      </w:r>
      <w:r>
        <w:rPr>
          <w:spacing w:val="-4"/>
        </w:rPr>
        <w:t> </w:t>
      </w:r>
      <w:r>
        <w:rPr/>
        <w:t>cultural</w:t>
      </w:r>
      <w:r>
        <w:rPr>
          <w:spacing w:val="-3"/>
        </w:rPr>
        <w:t> </w:t>
      </w:r>
      <w:r>
        <w:rPr/>
        <w:t>property</w:t>
      </w:r>
      <w:r>
        <w:rPr>
          <w:spacing w:val="-2"/>
        </w:rPr>
        <w:t> </w:t>
      </w:r>
      <w:r>
        <w:rPr/>
        <w:t>mitigation,</w:t>
      </w:r>
      <w:r>
        <w:rPr>
          <w:spacing w:val="-2"/>
        </w:rPr>
        <w:t> </w:t>
      </w:r>
      <w:r>
        <w:rPr/>
        <w:t>management,</w:t>
      </w:r>
      <w:r>
        <w:rPr>
          <w:spacing w:val="-3"/>
        </w:rPr>
        <w:t> </w:t>
      </w:r>
      <w:r>
        <w:rPr/>
        <w:t>and</w:t>
      </w:r>
      <w:r>
        <w:rPr>
          <w:spacing w:val="-3"/>
        </w:rPr>
        <w:t> </w:t>
      </w:r>
      <w:r>
        <w:rPr/>
        <w:t>activities</w:t>
      </w:r>
      <w:r>
        <w:rPr>
          <w:spacing w:val="-4"/>
        </w:rPr>
        <w:t> </w:t>
      </w:r>
      <w:r>
        <w:rPr/>
        <w:t>will</w:t>
      </w:r>
      <w:r>
        <w:rPr>
          <w:spacing w:val="-2"/>
        </w:rPr>
        <w:t> </w:t>
      </w:r>
      <w:r>
        <w:rPr/>
        <w:t>be</w:t>
      </w:r>
      <w:r>
        <w:rPr>
          <w:spacing w:val="-2"/>
        </w:rPr>
        <w:t> assessed.</w:t>
      </w:r>
    </w:p>
    <w:p>
      <w:pPr>
        <w:pStyle w:val="Heading7"/>
        <w:spacing w:after="0"/>
        <w:sectPr>
          <w:pgSz w:w="12240" w:h="15840"/>
          <w:pgMar w:header="0" w:footer="921" w:top="1420" w:bottom="1120" w:left="1080" w:right="1080"/>
        </w:sectPr>
      </w:pPr>
    </w:p>
    <w:p>
      <w:pPr>
        <w:pStyle w:val="Heading1"/>
        <w:jc w:val="left"/>
      </w:pPr>
      <w:bookmarkStart w:name="ANNEX 12: BI-ANNUAL PROJECT PROGRESS REP" w:id="75"/>
      <w:bookmarkEnd w:id="75"/>
      <w:r>
        <w:rPr/>
      </w:r>
      <w:bookmarkStart w:name="_bookmark41" w:id="76"/>
      <w:bookmarkEnd w:id="76"/>
      <w:r>
        <w:rPr/>
      </w:r>
      <w:r>
        <w:rPr>
          <w:color w:val="2E5395"/>
        </w:rPr>
        <w:t>ANNEX</w:t>
      </w:r>
      <w:r>
        <w:rPr>
          <w:color w:val="2E5395"/>
          <w:spacing w:val="-4"/>
        </w:rPr>
        <w:t> </w:t>
      </w:r>
      <w:r>
        <w:rPr>
          <w:color w:val="2E5395"/>
        </w:rPr>
        <w:t>12:</w:t>
      </w:r>
      <w:r>
        <w:rPr>
          <w:color w:val="2E5395"/>
          <w:spacing w:val="-1"/>
        </w:rPr>
        <w:t> </w:t>
      </w:r>
      <w:r>
        <w:rPr>
          <w:color w:val="2E5395"/>
        </w:rPr>
        <w:t>BI-ANNUAL</w:t>
      </w:r>
      <w:r>
        <w:rPr>
          <w:color w:val="2E5395"/>
          <w:spacing w:val="-7"/>
        </w:rPr>
        <w:t> </w:t>
      </w:r>
      <w:r>
        <w:rPr>
          <w:color w:val="2E5395"/>
        </w:rPr>
        <w:t>PROJECT</w:t>
      </w:r>
      <w:r>
        <w:rPr>
          <w:color w:val="2E5395"/>
          <w:spacing w:val="-2"/>
        </w:rPr>
        <w:t> </w:t>
      </w:r>
      <w:r>
        <w:rPr>
          <w:color w:val="2E5395"/>
        </w:rPr>
        <w:t>PROGRESS</w:t>
      </w:r>
      <w:r>
        <w:rPr>
          <w:color w:val="2E5395"/>
          <w:spacing w:val="-2"/>
        </w:rPr>
        <w:t> </w:t>
      </w:r>
      <w:r>
        <w:rPr>
          <w:color w:val="2E5395"/>
        </w:rPr>
        <w:t>REPORTING</w:t>
      </w:r>
      <w:r>
        <w:rPr>
          <w:color w:val="2E5395"/>
          <w:spacing w:val="-7"/>
        </w:rPr>
        <w:t> </w:t>
      </w:r>
      <w:r>
        <w:rPr>
          <w:color w:val="2E5395"/>
          <w:spacing w:val="-2"/>
        </w:rPr>
        <w:t>TEMPLATE</w:t>
      </w:r>
    </w:p>
    <w:p>
      <w:pPr>
        <w:spacing w:before="273"/>
        <w:ind w:left="360" w:right="0" w:firstLine="0"/>
        <w:jc w:val="left"/>
        <w:rPr>
          <w:i/>
          <w:sz w:val="20"/>
        </w:rPr>
      </w:pPr>
      <w:r>
        <w:rPr>
          <w:i/>
          <w:sz w:val="20"/>
        </w:rPr>
        <w:t>This</w:t>
      </w:r>
      <w:r>
        <w:rPr>
          <w:i/>
          <w:spacing w:val="-2"/>
          <w:sz w:val="20"/>
        </w:rPr>
        <w:t> </w:t>
      </w:r>
      <w:r>
        <w:rPr>
          <w:i/>
          <w:sz w:val="20"/>
        </w:rPr>
        <w:t>is</w:t>
      </w:r>
      <w:r>
        <w:rPr>
          <w:i/>
          <w:spacing w:val="-5"/>
          <w:sz w:val="20"/>
        </w:rPr>
        <w:t> </w:t>
      </w:r>
      <w:r>
        <w:rPr>
          <w:i/>
          <w:sz w:val="20"/>
        </w:rPr>
        <w:t>a</w:t>
      </w:r>
      <w:r>
        <w:rPr>
          <w:i/>
          <w:spacing w:val="-1"/>
          <w:sz w:val="20"/>
        </w:rPr>
        <w:t> </w:t>
      </w:r>
      <w:r>
        <w:rPr>
          <w:i/>
          <w:sz w:val="20"/>
        </w:rPr>
        <w:t>template</w:t>
      </w:r>
      <w:r>
        <w:rPr>
          <w:i/>
          <w:spacing w:val="-3"/>
          <w:sz w:val="20"/>
        </w:rPr>
        <w:t> </w:t>
      </w:r>
      <w:r>
        <w:rPr>
          <w:i/>
          <w:sz w:val="20"/>
        </w:rPr>
        <w:t>and</w:t>
      </w:r>
      <w:r>
        <w:rPr>
          <w:i/>
          <w:spacing w:val="-2"/>
          <w:sz w:val="20"/>
        </w:rPr>
        <w:t> </w:t>
      </w:r>
      <w:r>
        <w:rPr>
          <w:i/>
          <w:sz w:val="20"/>
        </w:rPr>
        <w:t>would</w:t>
      </w:r>
      <w:r>
        <w:rPr>
          <w:i/>
          <w:spacing w:val="-1"/>
          <w:sz w:val="20"/>
        </w:rPr>
        <w:t> </w:t>
      </w:r>
      <w:r>
        <w:rPr>
          <w:i/>
          <w:sz w:val="20"/>
        </w:rPr>
        <w:t>need</w:t>
      </w:r>
      <w:r>
        <w:rPr>
          <w:i/>
          <w:spacing w:val="-1"/>
          <w:sz w:val="20"/>
        </w:rPr>
        <w:t> </w:t>
      </w:r>
      <w:r>
        <w:rPr>
          <w:i/>
          <w:sz w:val="20"/>
        </w:rPr>
        <w:t>to</w:t>
      </w:r>
      <w:r>
        <w:rPr>
          <w:i/>
          <w:spacing w:val="-6"/>
          <w:sz w:val="20"/>
        </w:rPr>
        <w:t> </w:t>
      </w:r>
      <w:r>
        <w:rPr>
          <w:i/>
          <w:sz w:val="20"/>
        </w:rPr>
        <w:t>be</w:t>
      </w:r>
      <w:r>
        <w:rPr>
          <w:i/>
          <w:spacing w:val="-3"/>
          <w:sz w:val="20"/>
        </w:rPr>
        <w:t> </w:t>
      </w:r>
      <w:r>
        <w:rPr>
          <w:i/>
          <w:sz w:val="20"/>
        </w:rPr>
        <w:t>modified</w:t>
      </w:r>
      <w:r>
        <w:rPr>
          <w:i/>
          <w:spacing w:val="-1"/>
          <w:sz w:val="20"/>
        </w:rPr>
        <w:t> </w:t>
      </w:r>
      <w:r>
        <w:rPr>
          <w:i/>
          <w:sz w:val="20"/>
        </w:rPr>
        <w:t>based</w:t>
      </w:r>
      <w:r>
        <w:rPr>
          <w:i/>
          <w:spacing w:val="-5"/>
          <w:sz w:val="20"/>
        </w:rPr>
        <w:t> </w:t>
      </w:r>
      <w:r>
        <w:rPr>
          <w:i/>
          <w:sz w:val="20"/>
        </w:rPr>
        <w:t>on</w:t>
      </w:r>
      <w:r>
        <w:rPr>
          <w:i/>
          <w:spacing w:val="-2"/>
          <w:sz w:val="20"/>
        </w:rPr>
        <w:t> </w:t>
      </w:r>
      <w:r>
        <w:rPr>
          <w:i/>
          <w:sz w:val="20"/>
        </w:rPr>
        <w:t>the</w:t>
      </w:r>
      <w:r>
        <w:rPr>
          <w:i/>
          <w:spacing w:val="-7"/>
          <w:sz w:val="20"/>
        </w:rPr>
        <w:t> </w:t>
      </w:r>
      <w:r>
        <w:rPr>
          <w:i/>
          <w:sz w:val="20"/>
        </w:rPr>
        <w:t>Negotiated</w:t>
      </w:r>
      <w:r>
        <w:rPr>
          <w:i/>
          <w:spacing w:val="-1"/>
          <w:sz w:val="20"/>
        </w:rPr>
        <w:t> </w:t>
      </w:r>
      <w:r>
        <w:rPr>
          <w:i/>
          <w:sz w:val="20"/>
        </w:rPr>
        <w:t>ESCP</w:t>
      </w:r>
      <w:r>
        <w:rPr>
          <w:i/>
          <w:spacing w:val="-1"/>
          <w:sz w:val="20"/>
        </w:rPr>
        <w:t> </w:t>
      </w:r>
      <w:r>
        <w:rPr>
          <w:i/>
          <w:sz w:val="20"/>
        </w:rPr>
        <w:t>of</w:t>
      </w:r>
      <w:r>
        <w:rPr>
          <w:i/>
          <w:spacing w:val="-4"/>
          <w:sz w:val="20"/>
        </w:rPr>
        <w:t> </w:t>
      </w:r>
      <w:r>
        <w:rPr>
          <w:i/>
          <w:sz w:val="20"/>
        </w:rPr>
        <w:t>each</w:t>
      </w:r>
      <w:r>
        <w:rPr>
          <w:i/>
          <w:spacing w:val="-1"/>
          <w:sz w:val="20"/>
        </w:rPr>
        <w:t> </w:t>
      </w:r>
      <w:r>
        <w:rPr>
          <w:i/>
          <w:spacing w:val="-2"/>
          <w:sz w:val="20"/>
        </w:rPr>
        <w:t>country.</w:t>
      </w:r>
    </w:p>
    <w:p>
      <w:pPr>
        <w:pStyle w:val="BodyText"/>
        <w:spacing w:before="2"/>
        <w:rPr>
          <w:i/>
        </w:rPr>
      </w:pPr>
    </w:p>
    <w:p>
      <w:pPr>
        <w:pStyle w:val="Heading9"/>
        <w:ind w:left="1718" w:right="1721"/>
        <w:jc w:val="center"/>
      </w:pPr>
      <w:r>
        <w:rPr/>
        <w:t>The</w:t>
      </w:r>
      <w:r>
        <w:rPr>
          <w:spacing w:val="-7"/>
        </w:rPr>
        <w:t> </w:t>
      </w:r>
      <w:r>
        <w:rPr/>
        <w:t>Caribbean</w:t>
      </w:r>
      <w:r>
        <w:rPr>
          <w:spacing w:val="-9"/>
        </w:rPr>
        <w:t> </w:t>
      </w:r>
      <w:r>
        <w:rPr/>
        <w:t>Efficient</w:t>
      </w:r>
      <w:r>
        <w:rPr>
          <w:spacing w:val="-6"/>
        </w:rPr>
        <w:t> </w:t>
      </w:r>
      <w:r>
        <w:rPr/>
        <w:t>and</w:t>
      </w:r>
      <w:r>
        <w:rPr>
          <w:spacing w:val="-4"/>
        </w:rPr>
        <w:t> </w:t>
      </w:r>
      <w:r>
        <w:rPr/>
        <w:t>Green-Energy</w:t>
      </w:r>
      <w:r>
        <w:rPr>
          <w:spacing w:val="-6"/>
        </w:rPr>
        <w:t> </w:t>
      </w:r>
      <w:r>
        <w:rPr/>
        <w:t>Buildings</w:t>
      </w:r>
      <w:r>
        <w:rPr>
          <w:spacing w:val="-6"/>
        </w:rPr>
        <w:t> </w:t>
      </w:r>
      <w:r>
        <w:rPr/>
        <w:t>Project</w:t>
      </w:r>
      <w:r>
        <w:rPr>
          <w:spacing w:val="-6"/>
        </w:rPr>
        <w:t> </w:t>
      </w:r>
      <w:r>
        <w:rPr/>
        <w:t>(P179519) Monitoring report on Environmental and Social Standards</w:t>
      </w:r>
    </w:p>
    <w:p>
      <w:pPr>
        <w:pStyle w:val="BodyText"/>
        <w:spacing w:line="241" w:lineRule="exact"/>
        <w:jc w:val="center"/>
      </w:pPr>
      <w:r>
        <w:rPr>
          <w:b/>
        </w:rPr>
        <w:t>Country:</w:t>
      </w:r>
      <w:r>
        <w:rPr>
          <w:b/>
          <w:spacing w:val="-3"/>
        </w:rPr>
        <w:t> </w:t>
      </w:r>
      <w:r>
        <w:rPr/>
        <w:t>[Official</w:t>
      </w:r>
      <w:r>
        <w:rPr>
          <w:spacing w:val="-3"/>
        </w:rPr>
        <w:t> </w:t>
      </w:r>
      <w:r>
        <w:rPr/>
        <w:t>name</w:t>
      </w:r>
      <w:r>
        <w:rPr>
          <w:spacing w:val="-2"/>
        </w:rPr>
        <w:t> </w:t>
      </w:r>
      <w:r>
        <w:rPr/>
        <w:t>of</w:t>
      </w:r>
      <w:r>
        <w:rPr>
          <w:spacing w:val="-3"/>
        </w:rPr>
        <w:t> </w:t>
      </w:r>
      <w:r>
        <w:rPr/>
        <w:t>the</w:t>
      </w:r>
      <w:r>
        <w:rPr>
          <w:spacing w:val="-3"/>
        </w:rPr>
        <w:t> </w:t>
      </w:r>
      <w:r>
        <w:rPr/>
        <w:t>country</w:t>
      </w:r>
      <w:r>
        <w:rPr>
          <w:spacing w:val="-2"/>
        </w:rPr>
        <w:t> reporting]</w:t>
      </w:r>
    </w:p>
    <w:p>
      <w:pPr>
        <w:spacing w:before="1"/>
        <w:ind w:left="0" w:right="2" w:firstLine="0"/>
        <w:jc w:val="center"/>
        <w:rPr>
          <w:sz w:val="20"/>
        </w:rPr>
      </w:pPr>
      <w:r>
        <w:rPr>
          <w:b/>
          <w:sz w:val="20"/>
        </w:rPr>
        <w:t>Period:</w:t>
      </w:r>
      <w:r>
        <w:rPr>
          <w:b/>
          <w:spacing w:val="-2"/>
          <w:sz w:val="20"/>
        </w:rPr>
        <w:t> </w:t>
      </w:r>
      <w:r>
        <w:rPr>
          <w:sz w:val="20"/>
        </w:rPr>
        <w:t>[Period</w:t>
      </w:r>
      <w:r>
        <w:rPr>
          <w:spacing w:val="-3"/>
          <w:sz w:val="20"/>
        </w:rPr>
        <w:t> </w:t>
      </w:r>
      <w:r>
        <w:rPr>
          <w:sz w:val="20"/>
        </w:rPr>
        <w:t>of</w:t>
      </w:r>
      <w:r>
        <w:rPr>
          <w:spacing w:val="-3"/>
          <w:sz w:val="20"/>
        </w:rPr>
        <w:t> </w:t>
      </w:r>
      <w:r>
        <w:rPr>
          <w:spacing w:val="-2"/>
          <w:sz w:val="20"/>
        </w:rPr>
        <w:t>reporting]</w:t>
      </w:r>
    </w:p>
    <w:p>
      <w:pPr>
        <w:pStyle w:val="BodyText"/>
        <w:spacing w:before="32"/>
      </w:pPr>
    </w:p>
    <w:p>
      <w:pPr>
        <w:pStyle w:val="Heading9"/>
        <w:spacing w:before="1"/>
      </w:pPr>
      <w:r>
        <w:rPr>
          <w:u w:val="single"/>
        </w:rPr>
        <w:t>SECTION</w:t>
      </w:r>
      <w:r>
        <w:rPr>
          <w:spacing w:val="-2"/>
          <w:u w:val="single"/>
        </w:rPr>
        <w:t> </w:t>
      </w:r>
      <w:r>
        <w:rPr>
          <w:u w:val="single"/>
        </w:rPr>
        <w:t>I</w:t>
      </w:r>
      <w:r>
        <w:rPr>
          <w:spacing w:val="2"/>
          <w:u w:val="single"/>
        </w:rPr>
        <w:t> </w:t>
      </w:r>
      <w:r>
        <w:rPr>
          <w:u w:val="single"/>
        </w:rPr>
        <w:t>– PROJECT </w:t>
      </w:r>
      <w:r>
        <w:rPr>
          <w:spacing w:val="-2"/>
          <w:u w:val="single"/>
        </w:rPr>
        <w:t>PROGRESS</w:t>
      </w:r>
    </w:p>
    <w:p>
      <w:pPr>
        <w:pStyle w:val="BodyText"/>
        <w:spacing w:before="1"/>
        <w:rPr>
          <w:b/>
          <w:sz w:val="16"/>
        </w:rPr>
      </w:pPr>
      <w:r>
        <w:rPr>
          <w:b/>
          <w:sz w:val="16"/>
        </w:rPr>
        <mc:AlternateContent>
          <mc:Choice Requires="wps">
            <w:drawing>
              <wp:anchor distT="0" distB="0" distL="0" distR="0" allowOverlap="1" layoutInCell="1" locked="0" behindDoc="1" simplePos="0" relativeHeight="487594496">
                <wp:simplePos x="0" y="0"/>
                <wp:positionH relativeFrom="page">
                  <wp:posOffset>914717</wp:posOffset>
                </wp:positionH>
                <wp:positionV relativeFrom="paragraph">
                  <wp:posOffset>140418</wp:posOffset>
                </wp:positionV>
                <wp:extent cx="5946775" cy="1283335"/>
                <wp:effectExtent l="0" t="0" r="0" b="0"/>
                <wp:wrapTopAndBottom/>
                <wp:docPr id="42" name="Group 42"/>
                <wp:cNvGraphicFramePr>
                  <a:graphicFrameLocks/>
                </wp:cNvGraphicFramePr>
                <a:graphic>
                  <a:graphicData uri="http://schemas.microsoft.com/office/word/2010/wordprocessingGroup">
                    <wpg:wgp>
                      <wpg:cNvPr id="42" name="Group 42"/>
                      <wpg:cNvGrpSpPr/>
                      <wpg:grpSpPr>
                        <a:xfrm>
                          <a:off x="0" y="0"/>
                          <a:ext cx="5946775" cy="1283335"/>
                          <a:chExt cx="5946775" cy="1283335"/>
                        </a:xfrm>
                      </wpg:grpSpPr>
                      <wps:wsp>
                        <wps:cNvPr id="43" name="Graphic 43"/>
                        <wps:cNvSpPr/>
                        <wps:spPr>
                          <a:xfrm>
                            <a:off x="0" y="339724"/>
                            <a:ext cx="5946775" cy="943610"/>
                          </a:xfrm>
                          <a:custGeom>
                            <a:avLst/>
                            <a:gdLst/>
                            <a:ahLst/>
                            <a:cxnLst/>
                            <a:rect l="l" t="t" r="r" b="b"/>
                            <a:pathLst>
                              <a:path w="5946775" h="943610">
                                <a:moveTo>
                                  <a:pt x="5939790" y="0"/>
                                </a:moveTo>
                                <a:lnTo>
                                  <a:pt x="6350" y="0"/>
                                </a:lnTo>
                                <a:lnTo>
                                  <a:pt x="0" y="0"/>
                                </a:lnTo>
                                <a:lnTo>
                                  <a:pt x="0" y="6286"/>
                                </a:lnTo>
                                <a:lnTo>
                                  <a:pt x="0" y="936879"/>
                                </a:lnTo>
                                <a:lnTo>
                                  <a:pt x="0" y="943229"/>
                                </a:lnTo>
                                <a:lnTo>
                                  <a:pt x="6350" y="943229"/>
                                </a:lnTo>
                                <a:lnTo>
                                  <a:pt x="5939790" y="943229"/>
                                </a:lnTo>
                                <a:lnTo>
                                  <a:pt x="5939790" y="936879"/>
                                </a:lnTo>
                                <a:lnTo>
                                  <a:pt x="6350" y="936879"/>
                                </a:lnTo>
                                <a:lnTo>
                                  <a:pt x="6350" y="6350"/>
                                </a:lnTo>
                                <a:lnTo>
                                  <a:pt x="5939790" y="6350"/>
                                </a:lnTo>
                                <a:lnTo>
                                  <a:pt x="5939790" y="0"/>
                                </a:lnTo>
                                <a:close/>
                              </a:path>
                              <a:path w="5946775" h="943610">
                                <a:moveTo>
                                  <a:pt x="5946203" y="0"/>
                                </a:moveTo>
                                <a:lnTo>
                                  <a:pt x="5939853" y="0"/>
                                </a:lnTo>
                                <a:lnTo>
                                  <a:pt x="5939853" y="6286"/>
                                </a:lnTo>
                                <a:lnTo>
                                  <a:pt x="5939853" y="936879"/>
                                </a:lnTo>
                                <a:lnTo>
                                  <a:pt x="5939853" y="943229"/>
                                </a:lnTo>
                                <a:lnTo>
                                  <a:pt x="5946203" y="943229"/>
                                </a:lnTo>
                                <a:lnTo>
                                  <a:pt x="5946203" y="936879"/>
                                </a:lnTo>
                                <a:lnTo>
                                  <a:pt x="5946203" y="6350"/>
                                </a:lnTo>
                                <a:lnTo>
                                  <a:pt x="5946203" y="0"/>
                                </a:lnTo>
                                <a:close/>
                              </a:path>
                            </a:pathLst>
                          </a:custGeom>
                          <a:solidFill>
                            <a:srgbClr val="000000"/>
                          </a:solidFill>
                        </wps:spPr>
                        <wps:bodyPr wrap="square" lIns="0" tIns="0" rIns="0" bIns="0" rtlCol="0">
                          <a:prstTxWarp prst="textNoShape">
                            <a:avLst/>
                          </a:prstTxWarp>
                          <a:noAutofit/>
                        </wps:bodyPr>
                      </wps:wsp>
                      <wps:wsp>
                        <wps:cNvPr id="44" name="Textbox 44"/>
                        <wps:cNvSpPr txBox="1"/>
                        <wps:spPr>
                          <a:xfrm>
                            <a:off x="3175" y="3175"/>
                            <a:ext cx="5940425" cy="339725"/>
                          </a:xfrm>
                          <a:prstGeom prst="rect">
                            <a:avLst/>
                          </a:prstGeom>
                          <a:solidFill>
                            <a:srgbClr val="C5DFB3"/>
                          </a:solidFill>
                          <a:ln w="6350">
                            <a:solidFill>
                              <a:srgbClr val="000000"/>
                            </a:solidFill>
                            <a:prstDash val="solid"/>
                          </a:ln>
                        </wps:spPr>
                        <wps:txbx>
                          <w:txbxContent>
                            <w:p>
                              <w:pPr>
                                <w:spacing w:before="0"/>
                                <w:ind w:left="105" w:right="78" w:firstLine="0"/>
                                <w:jc w:val="left"/>
                                <w:rPr>
                                  <w:b/>
                                  <w:color w:val="000000"/>
                                  <w:sz w:val="18"/>
                                </w:rPr>
                              </w:pPr>
                              <w:r>
                                <w:rPr>
                                  <w:b/>
                                  <w:color w:val="000000"/>
                                  <w:sz w:val="18"/>
                                </w:rPr>
                                <w:t>SUMMARY</w:t>
                              </w:r>
                              <w:r>
                                <w:rPr>
                                  <w:b/>
                                  <w:color w:val="000000"/>
                                  <w:spacing w:val="-2"/>
                                  <w:sz w:val="18"/>
                                </w:rPr>
                                <w:t> </w:t>
                              </w:r>
                              <w:r>
                                <w:rPr>
                                  <w:b/>
                                  <w:color w:val="000000"/>
                                  <w:sz w:val="18"/>
                                </w:rPr>
                                <w:t>OF</w:t>
                              </w:r>
                              <w:r>
                                <w:rPr>
                                  <w:b/>
                                  <w:color w:val="000000"/>
                                  <w:spacing w:val="-1"/>
                                  <w:sz w:val="18"/>
                                </w:rPr>
                                <w:t> </w:t>
                              </w:r>
                              <w:r>
                                <w:rPr>
                                  <w:b/>
                                  <w:color w:val="000000"/>
                                  <w:sz w:val="18"/>
                                </w:rPr>
                                <w:t>OVERALL</w:t>
                              </w:r>
                              <w:r>
                                <w:rPr>
                                  <w:b/>
                                  <w:color w:val="000000"/>
                                  <w:spacing w:val="-4"/>
                                  <w:sz w:val="18"/>
                                </w:rPr>
                                <w:t> </w:t>
                              </w:r>
                              <w:r>
                                <w:rPr>
                                  <w:b/>
                                  <w:color w:val="000000"/>
                                  <w:sz w:val="18"/>
                                </w:rPr>
                                <w:t>PROJECT</w:t>
                              </w:r>
                              <w:r>
                                <w:rPr>
                                  <w:b/>
                                  <w:color w:val="000000"/>
                                  <w:spacing w:val="-3"/>
                                  <w:sz w:val="18"/>
                                </w:rPr>
                                <w:t> </w:t>
                              </w:r>
                              <w:r>
                                <w:rPr>
                                  <w:b/>
                                  <w:color w:val="000000"/>
                                  <w:sz w:val="18"/>
                                </w:rPr>
                                <w:t>PROGRESS</w:t>
                              </w:r>
                              <w:r>
                                <w:rPr>
                                  <w:b/>
                                  <w:color w:val="000000"/>
                                  <w:spacing w:val="-1"/>
                                  <w:sz w:val="18"/>
                                </w:rPr>
                                <w:t> </w:t>
                              </w:r>
                              <w:r>
                                <w:rPr>
                                  <w:b/>
                                  <w:color w:val="000000"/>
                                  <w:sz w:val="18"/>
                                </w:rPr>
                                <w:t>-In</w:t>
                              </w:r>
                              <w:r>
                                <w:rPr>
                                  <w:b/>
                                  <w:color w:val="000000"/>
                                  <w:spacing w:val="-5"/>
                                  <w:sz w:val="18"/>
                                </w:rPr>
                                <w:t> </w:t>
                              </w:r>
                              <w:r>
                                <w:rPr>
                                  <w:b/>
                                  <w:color w:val="000000"/>
                                  <w:sz w:val="18"/>
                                </w:rPr>
                                <w:t>relation</w:t>
                              </w:r>
                              <w:r>
                                <w:rPr>
                                  <w:b/>
                                  <w:color w:val="000000"/>
                                  <w:spacing w:val="-5"/>
                                  <w:sz w:val="18"/>
                                </w:rPr>
                                <w:t> </w:t>
                              </w:r>
                              <w:r>
                                <w:rPr>
                                  <w:b/>
                                  <w:color w:val="000000"/>
                                  <w:sz w:val="18"/>
                                </w:rPr>
                                <w:t>to</w:t>
                              </w:r>
                              <w:r>
                                <w:rPr>
                                  <w:b/>
                                  <w:color w:val="000000"/>
                                  <w:spacing w:val="-5"/>
                                  <w:sz w:val="18"/>
                                </w:rPr>
                                <w:t> </w:t>
                              </w:r>
                              <w:r>
                                <w:rPr>
                                  <w:b/>
                                  <w:color w:val="000000"/>
                                  <w:sz w:val="18"/>
                                </w:rPr>
                                <w:t>the</w:t>
                              </w:r>
                              <w:r>
                                <w:rPr>
                                  <w:b/>
                                  <w:color w:val="000000"/>
                                  <w:spacing w:val="-4"/>
                                  <w:sz w:val="18"/>
                                </w:rPr>
                                <w:t> </w:t>
                              </w:r>
                              <w:r>
                                <w:rPr>
                                  <w:b/>
                                  <w:color w:val="000000"/>
                                  <w:sz w:val="18"/>
                                </w:rPr>
                                <w:t>implementation</w:t>
                              </w:r>
                              <w:r>
                                <w:rPr>
                                  <w:b/>
                                  <w:color w:val="000000"/>
                                  <w:spacing w:val="-5"/>
                                  <w:sz w:val="18"/>
                                </w:rPr>
                                <w:t> </w:t>
                              </w:r>
                              <w:r>
                                <w:rPr>
                                  <w:b/>
                                  <w:color w:val="000000"/>
                                  <w:sz w:val="18"/>
                                </w:rPr>
                                <w:t>of</w:t>
                              </w:r>
                              <w:r>
                                <w:rPr>
                                  <w:b/>
                                  <w:color w:val="000000"/>
                                  <w:spacing w:val="-5"/>
                                  <w:sz w:val="18"/>
                                </w:rPr>
                                <w:t> </w:t>
                              </w:r>
                              <w:r>
                                <w:rPr>
                                  <w:b/>
                                  <w:color w:val="000000"/>
                                  <w:sz w:val="18"/>
                                </w:rPr>
                                <w:t>the</w:t>
                              </w:r>
                              <w:r>
                                <w:rPr>
                                  <w:b/>
                                  <w:color w:val="000000"/>
                                  <w:spacing w:val="-4"/>
                                  <w:sz w:val="18"/>
                                </w:rPr>
                                <w:t> </w:t>
                              </w:r>
                              <w:r>
                                <w:rPr>
                                  <w:b/>
                                  <w:color w:val="000000"/>
                                  <w:sz w:val="18"/>
                                </w:rPr>
                                <w:t>Environmental</w:t>
                              </w:r>
                              <w:r>
                                <w:rPr>
                                  <w:b/>
                                  <w:color w:val="000000"/>
                                  <w:spacing w:val="-3"/>
                                  <w:sz w:val="18"/>
                                </w:rPr>
                                <w:t> </w:t>
                              </w:r>
                              <w:r>
                                <w:rPr>
                                  <w:b/>
                                  <w:color w:val="000000"/>
                                  <w:sz w:val="18"/>
                                </w:rPr>
                                <w:t>and</w:t>
                              </w:r>
                              <w:r>
                                <w:rPr>
                                  <w:b/>
                                  <w:color w:val="000000"/>
                                  <w:spacing w:val="-5"/>
                                  <w:sz w:val="18"/>
                                </w:rPr>
                                <w:t> </w:t>
                              </w:r>
                              <w:r>
                                <w:rPr>
                                  <w:b/>
                                  <w:color w:val="000000"/>
                                  <w:sz w:val="18"/>
                                </w:rPr>
                                <w:t>Social</w:t>
                              </w:r>
                              <w:r>
                                <w:rPr>
                                  <w:b/>
                                  <w:color w:val="000000"/>
                                  <w:spacing w:val="-3"/>
                                  <w:sz w:val="18"/>
                                </w:rPr>
                                <w:t> </w:t>
                              </w:r>
                              <w:r>
                                <w:rPr>
                                  <w:b/>
                                  <w:color w:val="000000"/>
                                  <w:sz w:val="18"/>
                                </w:rPr>
                                <w:t>Standards relevant to the project and in accordance with the project Environmental and Social Commitment Plan (ESCP)</w:t>
                              </w:r>
                            </w:p>
                          </w:txbxContent>
                        </wps:txbx>
                        <wps:bodyPr wrap="square" lIns="0" tIns="0" rIns="0" bIns="0" rtlCol="0">
                          <a:noAutofit/>
                        </wps:bodyPr>
                      </wps:wsp>
                    </wpg:wgp>
                  </a:graphicData>
                </a:graphic>
              </wp:anchor>
            </w:drawing>
          </mc:Choice>
          <mc:Fallback>
            <w:pict>
              <v:group style="position:absolute;margin-left:72.025002pt;margin-top:11.056562pt;width:468.25pt;height:101.05pt;mso-position-horizontal-relative:page;mso-position-vertical-relative:paragraph;z-index:-15721984;mso-wrap-distance-left:0;mso-wrap-distance-right:0" id="docshapegroup39" coordorigin="1441,221" coordsize="9365,2021">
                <v:shape style="position:absolute;left:1440;top:756;width:9365;height:1486" id="docshape40" coordorigin="1441,756" coordsize="9365,1486" path="m10795,756l1451,756,1441,756,1441,766,1441,766,1441,2232,1441,2242,1451,2242,10795,2242,10795,2232,1451,2232,1451,766,10795,766,10795,756xm10805,756l10795,756,10795,766,10795,766,10795,2232,10795,2242,10805,2242,10805,2232,10805,766,10805,766,10805,756xe" filled="true" fillcolor="#000000" stroked="false">
                  <v:path arrowok="t"/>
                  <v:fill type="solid"/>
                </v:shape>
                <v:shape style="position:absolute;left:1445;top:226;width:9355;height:535" type="#_x0000_t202" id="docshape41" filled="true" fillcolor="#c5dfb3" stroked="true" strokeweight=".5pt" strokecolor="#000000">
                  <v:textbox inset="0,0,0,0">
                    <w:txbxContent>
                      <w:p>
                        <w:pPr>
                          <w:spacing w:before="0"/>
                          <w:ind w:left="105" w:right="78" w:firstLine="0"/>
                          <w:jc w:val="left"/>
                          <w:rPr>
                            <w:b/>
                            <w:color w:val="000000"/>
                            <w:sz w:val="18"/>
                          </w:rPr>
                        </w:pPr>
                        <w:r>
                          <w:rPr>
                            <w:b/>
                            <w:color w:val="000000"/>
                            <w:sz w:val="18"/>
                          </w:rPr>
                          <w:t>SUMMARY</w:t>
                        </w:r>
                        <w:r>
                          <w:rPr>
                            <w:b/>
                            <w:color w:val="000000"/>
                            <w:spacing w:val="-2"/>
                            <w:sz w:val="18"/>
                          </w:rPr>
                          <w:t> </w:t>
                        </w:r>
                        <w:r>
                          <w:rPr>
                            <w:b/>
                            <w:color w:val="000000"/>
                            <w:sz w:val="18"/>
                          </w:rPr>
                          <w:t>OF</w:t>
                        </w:r>
                        <w:r>
                          <w:rPr>
                            <w:b/>
                            <w:color w:val="000000"/>
                            <w:spacing w:val="-1"/>
                            <w:sz w:val="18"/>
                          </w:rPr>
                          <w:t> </w:t>
                        </w:r>
                        <w:r>
                          <w:rPr>
                            <w:b/>
                            <w:color w:val="000000"/>
                            <w:sz w:val="18"/>
                          </w:rPr>
                          <w:t>OVERALL</w:t>
                        </w:r>
                        <w:r>
                          <w:rPr>
                            <w:b/>
                            <w:color w:val="000000"/>
                            <w:spacing w:val="-4"/>
                            <w:sz w:val="18"/>
                          </w:rPr>
                          <w:t> </w:t>
                        </w:r>
                        <w:r>
                          <w:rPr>
                            <w:b/>
                            <w:color w:val="000000"/>
                            <w:sz w:val="18"/>
                          </w:rPr>
                          <w:t>PROJECT</w:t>
                        </w:r>
                        <w:r>
                          <w:rPr>
                            <w:b/>
                            <w:color w:val="000000"/>
                            <w:spacing w:val="-3"/>
                            <w:sz w:val="18"/>
                          </w:rPr>
                          <w:t> </w:t>
                        </w:r>
                        <w:r>
                          <w:rPr>
                            <w:b/>
                            <w:color w:val="000000"/>
                            <w:sz w:val="18"/>
                          </w:rPr>
                          <w:t>PROGRESS</w:t>
                        </w:r>
                        <w:r>
                          <w:rPr>
                            <w:b/>
                            <w:color w:val="000000"/>
                            <w:spacing w:val="-1"/>
                            <w:sz w:val="18"/>
                          </w:rPr>
                          <w:t> </w:t>
                        </w:r>
                        <w:r>
                          <w:rPr>
                            <w:b/>
                            <w:color w:val="000000"/>
                            <w:sz w:val="18"/>
                          </w:rPr>
                          <w:t>-In</w:t>
                        </w:r>
                        <w:r>
                          <w:rPr>
                            <w:b/>
                            <w:color w:val="000000"/>
                            <w:spacing w:val="-5"/>
                            <w:sz w:val="18"/>
                          </w:rPr>
                          <w:t> </w:t>
                        </w:r>
                        <w:r>
                          <w:rPr>
                            <w:b/>
                            <w:color w:val="000000"/>
                            <w:sz w:val="18"/>
                          </w:rPr>
                          <w:t>relation</w:t>
                        </w:r>
                        <w:r>
                          <w:rPr>
                            <w:b/>
                            <w:color w:val="000000"/>
                            <w:spacing w:val="-5"/>
                            <w:sz w:val="18"/>
                          </w:rPr>
                          <w:t> </w:t>
                        </w:r>
                        <w:r>
                          <w:rPr>
                            <w:b/>
                            <w:color w:val="000000"/>
                            <w:sz w:val="18"/>
                          </w:rPr>
                          <w:t>to</w:t>
                        </w:r>
                        <w:r>
                          <w:rPr>
                            <w:b/>
                            <w:color w:val="000000"/>
                            <w:spacing w:val="-5"/>
                            <w:sz w:val="18"/>
                          </w:rPr>
                          <w:t> </w:t>
                        </w:r>
                        <w:r>
                          <w:rPr>
                            <w:b/>
                            <w:color w:val="000000"/>
                            <w:sz w:val="18"/>
                          </w:rPr>
                          <w:t>the</w:t>
                        </w:r>
                        <w:r>
                          <w:rPr>
                            <w:b/>
                            <w:color w:val="000000"/>
                            <w:spacing w:val="-4"/>
                            <w:sz w:val="18"/>
                          </w:rPr>
                          <w:t> </w:t>
                        </w:r>
                        <w:r>
                          <w:rPr>
                            <w:b/>
                            <w:color w:val="000000"/>
                            <w:sz w:val="18"/>
                          </w:rPr>
                          <w:t>implementation</w:t>
                        </w:r>
                        <w:r>
                          <w:rPr>
                            <w:b/>
                            <w:color w:val="000000"/>
                            <w:spacing w:val="-5"/>
                            <w:sz w:val="18"/>
                          </w:rPr>
                          <w:t> </w:t>
                        </w:r>
                        <w:r>
                          <w:rPr>
                            <w:b/>
                            <w:color w:val="000000"/>
                            <w:sz w:val="18"/>
                          </w:rPr>
                          <w:t>of</w:t>
                        </w:r>
                        <w:r>
                          <w:rPr>
                            <w:b/>
                            <w:color w:val="000000"/>
                            <w:spacing w:val="-5"/>
                            <w:sz w:val="18"/>
                          </w:rPr>
                          <w:t> </w:t>
                        </w:r>
                        <w:r>
                          <w:rPr>
                            <w:b/>
                            <w:color w:val="000000"/>
                            <w:sz w:val="18"/>
                          </w:rPr>
                          <w:t>the</w:t>
                        </w:r>
                        <w:r>
                          <w:rPr>
                            <w:b/>
                            <w:color w:val="000000"/>
                            <w:spacing w:val="-4"/>
                            <w:sz w:val="18"/>
                          </w:rPr>
                          <w:t> </w:t>
                        </w:r>
                        <w:r>
                          <w:rPr>
                            <w:b/>
                            <w:color w:val="000000"/>
                            <w:sz w:val="18"/>
                          </w:rPr>
                          <w:t>Environmental</w:t>
                        </w:r>
                        <w:r>
                          <w:rPr>
                            <w:b/>
                            <w:color w:val="000000"/>
                            <w:spacing w:val="-3"/>
                            <w:sz w:val="18"/>
                          </w:rPr>
                          <w:t> </w:t>
                        </w:r>
                        <w:r>
                          <w:rPr>
                            <w:b/>
                            <w:color w:val="000000"/>
                            <w:sz w:val="18"/>
                          </w:rPr>
                          <w:t>and</w:t>
                        </w:r>
                        <w:r>
                          <w:rPr>
                            <w:b/>
                            <w:color w:val="000000"/>
                            <w:spacing w:val="-5"/>
                            <w:sz w:val="18"/>
                          </w:rPr>
                          <w:t> </w:t>
                        </w:r>
                        <w:r>
                          <w:rPr>
                            <w:b/>
                            <w:color w:val="000000"/>
                            <w:sz w:val="18"/>
                          </w:rPr>
                          <w:t>Social</w:t>
                        </w:r>
                        <w:r>
                          <w:rPr>
                            <w:b/>
                            <w:color w:val="000000"/>
                            <w:spacing w:val="-3"/>
                            <w:sz w:val="18"/>
                          </w:rPr>
                          <w:t> </w:t>
                        </w:r>
                        <w:r>
                          <w:rPr>
                            <w:b/>
                            <w:color w:val="000000"/>
                            <w:sz w:val="18"/>
                          </w:rPr>
                          <w:t>Standards relevant to the project and in accordance with the project Environmental and Social Commitment Plan (ESCP)</w:t>
                        </w:r>
                      </w:p>
                    </w:txbxContent>
                  </v:textbox>
                  <v:fill type="solid"/>
                  <v:stroke dashstyle="solid"/>
                  <w10:wrap type="none"/>
                </v:shape>
                <w10:wrap type="topAndBottom"/>
              </v:group>
            </w:pict>
          </mc:Fallback>
        </mc:AlternateContent>
      </w:r>
    </w:p>
    <w:p>
      <w:pPr>
        <w:pStyle w:val="BodyText"/>
        <w:spacing w:before="200"/>
        <w:rPr>
          <w:b/>
        </w:rPr>
      </w:pPr>
    </w:p>
    <w:p>
      <w:pPr>
        <w:pStyle w:val="Heading9"/>
      </w:pPr>
      <w:r>
        <w:rPr>
          <w:u w:val="single"/>
        </w:rPr>
        <w:t>SECTION</w:t>
      </w:r>
      <w:r>
        <w:rPr>
          <w:spacing w:val="-4"/>
          <w:u w:val="single"/>
        </w:rPr>
        <w:t> </w:t>
      </w:r>
      <w:r>
        <w:rPr>
          <w:u w:val="single"/>
        </w:rPr>
        <w:t>II</w:t>
      </w:r>
      <w:r>
        <w:rPr>
          <w:spacing w:val="4"/>
          <w:u w:val="single"/>
        </w:rPr>
        <w:t> </w:t>
      </w:r>
      <w:r>
        <w:rPr>
          <w:u w:val="single"/>
        </w:rPr>
        <w:t>-</w:t>
      </w:r>
      <w:r>
        <w:rPr>
          <w:spacing w:val="-1"/>
          <w:u w:val="single"/>
        </w:rPr>
        <w:t> </w:t>
      </w:r>
      <w:r>
        <w:rPr>
          <w:spacing w:val="-4"/>
          <w:u w:val="single"/>
        </w:rPr>
        <w:t>ESCP</w:t>
      </w:r>
    </w:p>
    <w:p>
      <w:pPr>
        <w:pStyle w:val="BodyText"/>
        <w:spacing w:before="2"/>
        <w:rPr>
          <w:b/>
          <w:sz w:val="18"/>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0"/>
        <w:gridCol w:w="4751"/>
        <w:gridCol w:w="3941"/>
      </w:tblGrid>
      <w:tr>
        <w:trPr>
          <w:trHeight w:val="220" w:hRule="atLeast"/>
        </w:trPr>
        <w:tc>
          <w:tcPr>
            <w:tcW w:w="5411" w:type="dxa"/>
            <w:gridSpan w:val="2"/>
            <w:shd w:val="clear" w:color="auto" w:fill="C5DFB3"/>
          </w:tcPr>
          <w:p>
            <w:pPr>
              <w:pStyle w:val="TableParagraph"/>
              <w:spacing w:line="200" w:lineRule="exact"/>
              <w:ind w:left="1335"/>
              <w:rPr>
                <w:b/>
                <w:sz w:val="18"/>
              </w:rPr>
            </w:pPr>
            <w:r>
              <w:rPr>
                <w:b/>
                <w:sz w:val="18"/>
              </w:rPr>
              <w:t>MATERIAL</w:t>
            </w:r>
            <w:r>
              <w:rPr>
                <w:b/>
                <w:spacing w:val="-4"/>
                <w:sz w:val="18"/>
              </w:rPr>
              <w:t> </w:t>
            </w:r>
            <w:r>
              <w:rPr>
                <w:b/>
                <w:sz w:val="18"/>
              </w:rPr>
              <w:t>MEASURES</w:t>
            </w:r>
            <w:r>
              <w:rPr>
                <w:b/>
                <w:spacing w:val="-3"/>
                <w:sz w:val="18"/>
              </w:rPr>
              <w:t> </w:t>
            </w:r>
            <w:r>
              <w:rPr>
                <w:b/>
                <w:sz w:val="18"/>
              </w:rPr>
              <w:t>AND</w:t>
            </w:r>
            <w:r>
              <w:rPr>
                <w:b/>
                <w:spacing w:val="-1"/>
                <w:sz w:val="18"/>
              </w:rPr>
              <w:t> </w:t>
            </w:r>
            <w:r>
              <w:rPr>
                <w:b/>
                <w:spacing w:val="-2"/>
                <w:sz w:val="18"/>
              </w:rPr>
              <w:t>ACTIONS</w:t>
            </w:r>
          </w:p>
        </w:tc>
        <w:tc>
          <w:tcPr>
            <w:tcW w:w="3941" w:type="dxa"/>
            <w:shd w:val="clear" w:color="auto" w:fill="C5DFB3"/>
          </w:tcPr>
          <w:p>
            <w:pPr>
              <w:pStyle w:val="TableParagraph"/>
              <w:spacing w:line="200" w:lineRule="exact"/>
              <w:ind w:left="116"/>
              <w:rPr>
                <w:b/>
                <w:sz w:val="18"/>
              </w:rPr>
            </w:pPr>
            <w:r>
              <w:rPr>
                <w:b/>
                <w:spacing w:val="-2"/>
                <w:sz w:val="18"/>
              </w:rPr>
              <w:t>DETAILS</w:t>
            </w:r>
          </w:p>
        </w:tc>
      </w:tr>
      <w:tr>
        <w:trPr>
          <w:trHeight w:val="220" w:hRule="atLeast"/>
        </w:trPr>
        <w:tc>
          <w:tcPr>
            <w:tcW w:w="9352" w:type="dxa"/>
            <w:gridSpan w:val="3"/>
            <w:shd w:val="clear" w:color="auto" w:fill="F4AF83"/>
          </w:tcPr>
          <w:p>
            <w:pPr>
              <w:pStyle w:val="TableParagraph"/>
              <w:spacing w:line="200" w:lineRule="exact"/>
              <w:ind w:left="115"/>
              <w:rPr>
                <w:b/>
                <w:sz w:val="18"/>
              </w:rPr>
            </w:pPr>
            <w:r>
              <w:rPr>
                <w:b/>
                <w:sz w:val="18"/>
              </w:rPr>
              <w:t>MONITORING</w:t>
            </w:r>
            <w:r>
              <w:rPr>
                <w:b/>
                <w:spacing w:val="-3"/>
                <w:sz w:val="18"/>
              </w:rPr>
              <w:t> </w:t>
            </w:r>
            <w:r>
              <w:rPr>
                <w:b/>
                <w:sz w:val="18"/>
              </w:rPr>
              <w:t>AND</w:t>
            </w:r>
            <w:r>
              <w:rPr>
                <w:b/>
                <w:spacing w:val="-2"/>
                <w:sz w:val="18"/>
              </w:rPr>
              <w:t> REPORTING</w:t>
            </w:r>
          </w:p>
        </w:tc>
      </w:tr>
      <w:tr>
        <w:trPr>
          <w:trHeight w:val="1585" w:hRule="atLeast"/>
        </w:trPr>
        <w:tc>
          <w:tcPr>
            <w:tcW w:w="660" w:type="dxa"/>
          </w:tcPr>
          <w:p>
            <w:pPr>
              <w:pStyle w:val="TableParagraph"/>
              <w:spacing w:line="218" w:lineRule="exact"/>
              <w:ind w:left="4"/>
              <w:jc w:val="center"/>
              <w:rPr>
                <w:sz w:val="18"/>
              </w:rPr>
            </w:pPr>
            <w:r>
              <w:rPr>
                <w:spacing w:val="-10"/>
                <w:sz w:val="18"/>
              </w:rPr>
              <w:t>A</w:t>
            </w:r>
          </w:p>
        </w:tc>
        <w:tc>
          <w:tcPr>
            <w:tcW w:w="4751" w:type="dxa"/>
          </w:tcPr>
          <w:p>
            <w:pPr>
              <w:pStyle w:val="TableParagraph"/>
              <w:spacing w:line="218" w:lineRule="exact"/>
              <w:ind w:left="115"/>
              <w:rPr>
                <w:b/>
                <w:sz w:val="18"/>
              </w:rPr>
            </w:pPr>
            <w:r>
              <w:rPr>
                <w:b/>
                <w:color w:val="4471C4"/>
                <w:sz w:val="18"/>
              </w:rPr>
              <w:t>REGULAR</w:t>
            </w:r>
            <w:r>
              <w:rPr>
                <w:b/>
                <w:color w:val="4471C4"/>
                <w:spacing w:val="-2"/>
                <w:sz w:val="18"/>
              </w:rPr>
              <w:t> REPORTING</w:t>
            </w:r>
          </w:p>
          <w:p>
            <w:pPr>
              <w:pStyle w:val="TableParagraph"/>
              <w:ind w:left="115" w:right="166"/>
              <w:rPr>
                <w:sz w:val="18"/>
              </w:rPr>
            </w:pPr>
            <w:r>
              <w:rPr>
                <w:sz w:val="18"/>
              </w:rPr>
              <w:t>The project has been submitting bi-annual monitoring reports on the environmental, social, health, and safety (ESHS)</w:t>
            </w:r>
            <w:r>
              <w:rPr>
                <w:spacing w:val="-6"/>
                <w:sz w:val="18"/>
              </w:rPr>
              <w:t> </w:t>
            </w:r>
            <w:r>
              <w:rPr>
                <w:sz w:val="18"/>
              </w:rPr>
              <w:t>performance</w:t>
            </w:r>
            <w:r>
              <w:rPr>
                <w:spacing w:val="-5"/>
                <w:sz w:val="18"/>
              </w:rPr>
              <w:t> </w:t>
            </w:r>
            <w:r>
              <w:rPr>
                <w:sz w:val="18"/>
              </w:rPr>
              <w:t>and</w:t>
            </w:r>
            <w:r>
              <w:rPr>
                <w:spacing w:val="-5"/>
                <w:sz w:val="18"/>
              </w:rPr>
              <w:t> </w:t>
            </w:r>
            <w:r>
              <w:rPr>
                <w:sz w:val="18"/>
              </w:rPr>
              <w:t>the</w:t>
            </w:r>
            <w:r>
              <w:rPr>
                <w:spacing w:val="-6"/>
                <w:sz w:val="18"/>
              </w:rPr>
              <w:t> </w:t>
            </w:r>
            <w:r>
              <w:rPr>
                <w:sz w:val="18"/>
              </w:rPr>
              <w:t>implementation</w:t>
            </w:r>
            <w:r>
              <w:rPr>
                <w:spacing w:val="-6"/>
                <w:sz w:val="18"/>
              </w:rPr>
              <w:t> </w:t>
            </w:r>
            <w:r>
              <w:rPr>
                <w:sz w:val="18"/>
              </w:rPr>
              <w:t>of</w:t>
            </w:r>
            <w:r>
              <w:rPr>
                <w:spacing w:val="-6"/>
                <w:sz w:val="18"/>
              </w:rPr>
              <w:t> </w:t>
            </w:r>
            <w:r>
              <w:rPr>
                <w:sz w:val="18"/>
              </w:rPr>
              <w:t>the</w:t>
            </w:r>
            <w:r>
              <w:rPr>
                <w:spacing w:val="-5"/>
                <w:sz w:val="18"/>
              </w:rPr>
              <w:t> </w:t>
            </w:r>
            <w:r>
              <w:rPr>
                <w:sz w:val="18"/>
              </w:rPr>
              <w:t>ESCP?</w:t>
            </w:r>
          </w:p>
          <w:p>
            <w:pPr>
              <w:pStyle w:val="TableParagraph"/>
              <w:numPr>
                <w:ilvl w:val="0"/>
                <w:numId w:val="73"/>
              </w:numPr>
              <w:tabs>
                <w:tab w:pos="269" w:val="left" w:leader="none"/>
              </w:tabs>
              <w:spacing w:line="240" w:lineRule="auto" w:before="219" w:after="0"/>
              <w:ind w:left="269" w:right="0" w:hanging="154"/>
              <w:jc w:val="left"/>
              <w:rPr>
                <w:sz w:val="18"/>
              </w:rPr>
            </w:pPr>
            <w:r>
              <w:rPr>
                <w:spacing w:val="-5"/>
                <w:sz w:val="18"/>
              </w:rPr>
              <w:t>Yes</w:t>
            </w:r>
          </w:p>
          <w:p>
            <w:pPr>
              <w:pStyle w:val="TableParagraph"/>
              <w:numPr>
                <w:ilvl w:val="0"/>
                <w:numId w:val="73"/>
              </w:numPr>
              <w:tabs>
                <w:tab w:pos="269" w:val="left" w:leader="none"/>
              </w:tabs>
              <w:spacing w:line="224" w:lineRule="exact" w:before="2" w:after="0"/>
              <w:ind w:left="269" w:right="0" w:hanging="154"/>
              <w:jc w:val="left"/>
              <w:rPr>
                <w:sz w:val="18"/>
              </w:rPr>
            </w:pPr>
            <w:r>
              <w:rPr>
                <w:spacing w:val="-5"/>
                <w:sz w:val="18"/>
              </w:rPr>
              <w:t>No</w:t>
            </w:r>
          </w:p>
        </w:tc>
        <w:tc>
          <w:tcPr>
            <w:tcW w:w="3941" w:type="dxa"/>
          </w:tcPr>
          <w:p>
            <w:pPr>
              <w:pStyle w:val="TableParagraph"/>
              <w:spacing w:line="480" w:lineRule="auto" w:before="218"/>
              <w:ind w:left="116" w:right="810"/>
              <w:rPr>
                <w:sz w:val="18"/>
              </w:rPr>
            </w:pPr>
            <w:r>
              <w:rPr>
                <w:sz w:val="18"/>
              </w:rPr>
              <w:t>If</w:t>
            </w:r>
            <w:r>
              <w:rPr>
                <w:spacing w:val="-6"/>
                <w:sz w:val="18"/>
              </w:rPr>
              <w:t> </w:t>
            </w:r>
            <w:r>
              <w:rPr>
                <w:sz w:val="18"/>
              </w:rPr>
              <w:t>YES:</w:t>
            </w:r>
            <w:r>
              <w:rPr>
                <w:spacing w:val="-5"/>
                <w:sz w:val="18"/>
              </w:rPr>
              <w:t> </w:t>
            </w:r>
            <w:r>
              <w:rPr>
                <w:sz w:val="18"/>
              </w:rPr>
              <w:t>provide</w:t>
            </w:r>
            <w:r>
              <w:rPr>
                <w:spacing w:val="-5"/>
                <w:sz w:val="18"/>
              </w:rPr>
              <w:t> </w:t>
            </w:r>
            <w:r>
              <w:rPr>
                <w:sz w:val="18"/>
              </w:rPr>
              <w:t>dates</w:t>
            </w:r>
            <w:r>
              <w:rPr>
                <w:spacing w:val="-7"/>
                <w:sz w:val="18"/>
              </w:rPr>
              <w:t> </w:t>
            </w:r>
            <w:r>
              <w:rPr>
                <w:sz w:val="18"/>
              </w:rPr>
              <w:t>of</w:t>
            </w:r>
            <w:r>
              <w:rPr>
                <w:spacing w:val="-6"/>
                <w:sz w:val="18"/>
              </w:rPr>
              <w:t> </w:t>
            </w:r>
            <w:r>
              <w:rPr>
                <w:sz w:val="18"/>
              </w:rPr>
              <w:t>previous</w:t>
            </w:r>
            <w:r>
              <w:rPr>
                <w:spacing w:val="-7"/>
                <w:sz w:val="18"/>
              </w:rPr>
              <w:t> </w:t>
            </w:r>
            <w:r>
              <w:rPr>
                <w:sz w:val="18"/>
              </w:rPr>
              <w:t>Reports If NO, please briefly explain.</w:t>
            </w:r>
          </w:p>
        </w:tc>
      </w:tr>
      <w:tr>
        <w:trPr>
          <w:trHeight w:val="1800" w:hRule="atLeast"/>
        </w:trPr>
        <w:tc>
          <w:tcPr>
            <w:tcW w:w="660" w:type="dxa"/>
          </w:tcPr>
          <w:p>
            <w:pPr>
              <w:pStyle w:val="TableParagraph"/>
              <w:spacing w:line="218" w:lineRule="exact"/>
              <w:ind w:left="7"/>
              <w:jc w:val="center"/>
              <w:rPr>
                <w:sz w:val="18"/>
              </w:rPr>
            </w:pPr>
            <w:r>
              <w:rPr>
                <w:spacing w:val="-5"/>
                <w:sz w:val="18"/>
              </w:rPr>
              <w:t>B.</w:t>
            </w:r>
          </w:p>
        </w:tc>
        <w:tc>
          <w:tcPr>
            <w:tcW w:w="4751" w:type="dxa"/>
          </w:tcPr>
          <w:p>
            <w:pPr>
              <w:pStyle w:val="TableParagraph"/>
              <w:spacing w:line="218" w:lineRule="exact"/>
              <w:ind w:left="115"/>
              <w:rPr>
                <w:b/>
                <w:sz w:val="18"/>
              </w:rPr>
            </w:pPr>
            <w:r>
              <w:rPr>
                <w:b/>
                <w:color w:val="4471C4"/>
                <w:sz w:val="18"/>
              </w:rPr>
              <w:t>INCIDENTS</w:t>
            </w:r>
            <w:r>
              <w:rPr>
                <w:b/>
                <w:color w:val="4471C4"/>
                <w:spacing w:val="-2"/>
                <w:sz w:val="18"/>
              </w:rPr>
              <w:t> </w:t>
            </w:r>
            <w:r>
              <w:rPr>
                <w:b/>
                <w:color w:val="4471C4"/>
                <w:sz w:val="18"/>
              </w:rPr>
              <w:t>AND</w:t>
            </w:r>
            <w:r>
              <w:rPr>
                <w:b/>
                <w:color w:val="4471C4"/>
                <w:spacing w:val="-1"/>
                <w:sz w:val="18"/>
              </w:rPr>
              <w:t> </w:t>
            </w:r>
            <w:r>
              <w:rPr>
                <w:b/>
                <w:color w:val="4471C4"/>
                <w:spacing w:val="-2"/>
                <w:sz w:val="18"/>
              </w:rPr>
              <w:t>ACCIDENTS</w:t>
            </w:r>
          </w:p>
          <w:p>
            <w:pPr>
              <w:pStyle w:val="TableParagraph"/>
              <w:ind w:left="115"/>
              <w:rPr>
                <w:sz w:val="18"/>
              </w:rPr>
            </w:pPr>
            <w:r>
              <w:rPr>
                <w:sz w:val="18"/>
              </w:rPr>
              <w:t>Any</w:t>
            </w:r>
            <w:r>
              <w:rPr>
                <w:spacing w:val="-7"/>
                <w:sz w:val="18"/>
              </w:rPr>
              <w:t> </w:t>
            </w:r>
            <w:r>
              <w:rPr>
                <w:sz w:val="18"/>
              </w:rPr>
              <w:t>incidents</w:t>
            </w:r>
            <w:r>
              <w:rPr>
                <w:spacing w:val="-4"/>
                <w:sz w:val="18"/>
              </w:rPr>
              <w:t> </w:t>
            </w:r>
            <w:r>
              <w:rPr>
                <w:sz w:val="18"/>
              </w:rPr>
              <w:t>and/or</w:t>
            </w:r>
            <w:r>
              <w:rPr>
                <w:spacing w:val="-2"/>
                <w:sz w:val="18"/>
              </w:rPr>
              <w:t> </w:t>
            </w:r>
            <w:r>
              <w:rPr>
                <w:sz w:val="18"/>
              </w:rPr>
              <w:t>accidents</w:t>
            </w:r>
            <w:r>
              <w:rPr>
                <w:spacing w:val="-4"/>
                <w:sz w:val="18"/>
              </w:rPr>
              <w:t> </w:t>
            </w:r>
            <w:r>
              <w:rPr>
                <w:sz w:val="18"/>
              </w:rPr>
              <w:t>during</w:t>
            </w:r>
            <w:r>
              <w:rPr>
                <w:spacing w:val="-4"/>
                <w:sz w:val="18"/>
              </w:rPr>
              <w:t> </w:t>
            </w:r>
            <w:r>
              <w:rPr>
                <w:sz w:val="18"/>
              </w:rPr>
              <w:t>the</w:t>
            </w:r>
            <w:r>
              <w:rPr>
                <w:spacing w:val="-4"/>
                <w:sz w:val="18"/>
              </w:rPr>
              <w:t> </w:t>
            </w:r>
            <w:r>
              <w:rPr>
                <w:sz w:val="18"/>
              </w:rPr>
              <w:t>reporting </w:t>
            </w:r>
            <w:r>
              <w:rPr>
                <w:spacing w:val="-2"/>
                <w:sz w:val="18"/>
              </w:rPr>
              <w:t>period?</w:t>
            </w:r>
          </w:p>
          <w:p>
            <w:pPr>
              <w:pStyle w:val="TableParagraph"/>
              <w:numPr>
                <w:ilvl w:val="0"/>
                <w:numId w:val="74"/>
              </w:numPr>
              <w:tabs>
                <w:tab w:pos="269" w:val="left" w:leader="none"/>
              </w:tabs>
              <w:spacing w:line="240" w:lineRule="auto" w:before="217" w:after="0"/>
              <w:ind w:left="269" w:right="0" w:hanging="154"/>
              <w:jc w:val="left"/>
              <w:rPr>
                <w:sz w:val="18"/>
              </w:rPr>
            </w:pPr>
            <w:r>
              <w:rPr>
                <w:spacing w:val="-5"/>
                <w:sz w:val="18"/>
              </w:rPr>
              <w:t>Yes</w:t>
            </w:r>
          </w:p>
          <w:p>
            <w:pPr>
              <w:pStyle w:val="TableParagraph"/>
              <w:spacing w:before="3"/>
              <w:rPr>
                <w:b/>
                <w:sz w:val="18"/>
              </w:rPr>
            </w:pPr>
          </w:p>
          <w:p>
            <w:pPr>
              <w:pStyle w:val="TableParagraph"/>
              <w:numPr>
                <w:ilvl w:val="0"/>
                <w:numId w:val="74"/>
              </w:numPr>
              <w:tabs>
                <w:tab w:pos="269" w:val="left" w:leader="none"/>
              </w:tabs>
              <w:spacing w:line="240" w:lineRule="auto" w:before="0" w:after="0"/>
              <w:ind w:left="269" w:right="0" w:hanging="154"/>
              <w:jc w:val="left"/>
              <w:rPr>
                <w:sz w:val="18"/>
              </w:rPr>
            </w:pPr>
            <w:r>
              <w:rPr>
                <w:spacing w:val="-5"/>
                <w:sz w:val="18"/>
              </w:rPr>
              <w:t>No</w:t>
            </w:r>
          </w:p>
        </w:tc>
        <w:tc>
          <w:tcPr>
            <w:tcW w:w="3941" w:type="dxa"/>
          </w:tcPr>
          <w:p>
            <w:pPr>
              <w:pStyle w:val="TableParagraph"/>
              <w:spacing w:before="218"/>
              <w:ind w:left="116" w:right="104"/>
              <w:rPr>
                <w:sz w:val="18"/>
              </w:rPr>
            </w:pPr>
            <w:r>
              <w:rPr>
                <w:sz w:val="18"/>
              </w:rPr>
              <w:t>If YES, please provide details on: (i) the incident/accident, (ii) when and how was</w:t>
            </w:r>
            <w:r>
              <w:rPr>
                <w:spacing w:val="-1"/>
                <w:sz w:val="18"/>
              </w:rPr>
              <w:t> </w:t>
            </w:r>
            <w:r>
              <w:rPr>
                <w:sz w:val="18"/>
              </w:rPr>
              <w:t>brought to the attention of the PIU; (iii) immediate measures</w:t>
            </w:r>
            <w:r>
              <w:rPr>
                <w:spacing w:val="-6"/>
                <w:sz w:val="18"/>
              </w:rPr>
              <w:t> </w:t>
            </w:r>
            <w:r>
              <w:rPr>
                <w:sz w:val="18"/>
              </w:rPr>
              <w:t>taken</w:t>
            </w:r>
            <w:r>
              <w:rPr>
                <w:spacing w:val="-6"/>
                <w:sz w:val="18"/>
              </w:rPr>
              <w:t> </w:t>
            </w:r>
            <w:r>
              <w:rPr>
                <w:sz w:val="18"/>
              </w:rPr>
              <w:t>or</w:t>
            </w:r>
            <w:r>
              <w:rPr>
                <w:spacing w:val="-4"/>
                <w:sz w:val="18"/>
              </w:rPr>
              <w:t> </w:t>
            </w:r>
            <w:r>
              <w:rPr>
                <w:sz w:val="18"/>
              </w:rPr>
              <w:t>that</w:t>
            </w:r>
            <w:r>
              <w:rPr>
                <w:spacing w:val="-6"/>
                <w:sz w:val="18"/>
              </w:rPr>
              <w:t> </w:t>
            </w:r>
            <w:r>
              <w:rPr>
                <w:sz w:val="18"/>
              </w:rPr>
              <w:t>are</w:t>
            </w:r>
            <w:r>
              <w:rPr>
                <w:spacing w:val="-5"/>
                <w:sz w:val="18"/>
              </w:rPr>
              <w:t> </w:t>
            </w:r>
            <w:r>
              <w:rPr>
                <w:sz w:val="18"/>
              </w:rPr>
              <w:t>planned</w:t>
            </w:r>
            <w:r>
              <w:rPr>
                <w:spacing w:val="-6"/>
                <w:sz w:val="18"/>
              </w:rPr>
              <w:t> </w:t>
            </w:r>
            <w:r>
              <w:rPr>
                <w:sz w:val="18"/>
              </w:rPr>
              <w:t>to</w:t>
            </w:r>
            <w:r>
              <w:rPr>
                <w:spacing w:val="-6"/>
                <w:sz w:val="18"/>
              </w:rPr>
              <w:t> </w:t>
            </w:r>
            <w:r>
              <w:rPr>
                <w:sz w:val="18"/>
              </w:rPr>
              <w:t>be</w:t>
            </w:r>
            <w:r>
              <w:rPr>
                <w:spacing w:val="-5"/>
                <w:sz w:val="18"/>
              </w:rPr>
              <w:t> </w:t>
            </w:r>
            <w:r>
              <w:rPr>
                <w:sz w:val="18"/>
              </w:rPr>
              <w:t>taken</w:t>
            </w:r>
            <w:r>
              <w:rPr>
                <w:spacing w:val="-6"/>
                <w:sz w:val="18"/>
              </w:rPr>
              <w:t> </w:t>
            </w:r>
            <w:r>
              <w:rPr>
                <w:sz w:val="18"/>
              </w:rPr>
              <w:t>to address it, and (iv) any information provided by any contractor and supervising entity, as </w:t>
            </w:r>
            <w:r>
              <w:rPr>
                <w:spacing w:val="-2"/>
                <w:sz w:val="18"/>
              </w:rPr>
              <w:t>appropriate.</w:t>
            </w:r>
          </w:p>
        </w:tc>
      </w:tr>
      <w:tr>
        <w:trPr>
          <w:trHeight w:val="220" w:hRule="atLeast"/>
        </w:trPr>
        <w:tc>
          <w:tcPr>
            <w:tcW w:w="9352" w:type="dxa"/>
            <w:gridSpan w:val="3"/>
            <w:shd w:val="clear" w:color="auto" w:fill="F4AF83"/>
          </w:tcPr>
          <w:p>
            <w:pPr>
              <w:pStyle w:val="TableParagraph"/>
              <w:spacing w:line="200" w:lineRule="exact"/>
              <w:ind w:left="115"/>
              <w:rPr>
                <w:b/>
                <w:sz w:val="18"/>
              </w:rPr>
            </w:pPr>
            <w:r>
              <w:rPr>
                <w:b/>
                <w:sz w:val="18"/>
              </w:rPr>
              <w:t>ESS</w:t>
            </w:r>
            <w:r>
              <w:rPr>
                <w:b/>
                <w:spacing w:val="-4"/>
                <w:sz w:val="18"/>
              </w:rPr>
              <w:t> </w:t>
            </w:r>
            <w:r>
              <w:rPr>
                <w:b/>
                <w:sz w:val="18"/>
              </w:rPr>
              <w:t>1:</w:t>
            </w:r>
            <w:r>
              <w:rPr>
                <w:b/>
                <w:spacing w:val="37"/>
                <w:sz w:val="18"/>
              </w:rPr>
              <w:t> </w:t>
            </w:r>
            <w:r>
              <w:rPr>
                <w:b/>
                <w:sz w:val="18"/>
              </w:rPr>
              <w:t>ASSESSMENT</w:t>
            </w:r>
            <w:r>
              <w:rPr>
                <w:b/>
                <w:spacing w:val="-2"/>
                <w:sz w:val="18"/>
              </w:rPr>
              <w:t> </w:t>
            </w:r>
            <w:r>
              <w:rPr>
                <w:b/>
                <w:sz w:val="18"/>
              </w:rPr>
              <w:t>AND</w:t>
            </w:r>
            <w:r>
              <w:rPr>
                <w:b/>
                <w:spacing w:val="-5"/>
                <w:sz w:val="18"/>
              </w:rPr>
              <w:t> </w:t>
            </w:r>
            <w:r>
              <w:rPr>
                <w:b/>
                <w:sz w:val="18"/>
              </w:rPr>
              <w:t>MANAGEMENT</w:t>
            </w:r>
            <w:r>
              <w:rPr>
                <w:b/>
                <w:spacing w:val="-2"/>
                <w:sz w:val="18"/>
              </w:rPr>
              <w:t> </w:t>
            </w:r>
            <w:r>
              <w:rPr>
                <w:b/>
                <w:sz w:val="18"/>
              </w:rPr>
              <w:t>OF</w:t>
            </w:r>
            <w:r>
              <w:rPr>
                <w:b/>
                <w:spacing w:val="-4"/>
                <w:sz w:val="18"/>
              </w:rPr>
              <w:t> </w:t>
            </w:r>
            <w:r>
              <w:rPr>
                <w:b/>
                <w:sz w:val="18"/>
              </w:rPr>
              <w:t>ENVIRONMENTAL</w:t>
            </w:r>
            <w:r>
              <w:rPr>
                <w:b/>
                <w:spacing w:val="-2"/>
                <w:sz w:val="18"/>
              </w:rPr>
              <w:t> </w:t>
            </w:r>
            <w:r>
              <w:rPr>
                <w:b/>
                <w:sz w:val="18"/>
              </w:rPr>
              <w:t>AND</w:t>
            </w:r>
            <w:r>
              <w:rPr>
                <w:b/>
                <w:spacing w:val="-6"/>
                <w:sz w:val="18"/>
              </w:rPr>
              <w:t> </w:t>
            </w:r>
            <w:r>
              <w:rPr>
                <w:b/>
                <w:sz w:val="18"/>
              </w:rPr>
              <w:t>SOCIAL</w:t>
            </w:r>
            <w:r>
              <w:rPr>
                <w:b/>
                <w:spacing w:val="-2"/>
                <w:sz w:val="18"/>
              </w:rPr>
              <w:t> </w:t>
            </w:r>
            <w:r>
              <w:rPr>
                <w:b/>
                <w:sz w:val="18"/>
              </w:rPr>
              <w:t>RISKS</w:t>
            </w:r>
            <w:r>
              <w:rPr>
                <w:b/>
                <w:spacing w:val="-2"/>
                <w:sz w:val="18"/>
              </w:rPr>
              <w:t> </w:t>
            </w:r>
            <w:r>
              <w:rPr>
                <w:b/>
                <w:sz w:val="18"/>
              </w:rPr>
              <w:t>AND </w:t>
            </w:r>
            <w:r>
              <w:rPr>
                <w:b/>
                <w:spacing w:val="-2"/>
                <w:sz w:val="18"/>
              </w:rPr>
              <w:t>IMPACTS</w:t>
            </w:r>
          </w:p>
        </w:tc>
      </w:tr>
      <w:tr>
        <w:trPr>
          <w:trHeight w:val="2731" w:hRule="atLeast"/>
        </w:trPr>
        <w:tc>
          <w:tcPr>
            <w:tcW w:w="660" w:type="dxa"/>
          </w:tcPr>
          <w:p>
            <w:pPr>
              <w:pStyle w:val="TableParagraph"/>
              <w:spacing w:line="218" w:lineRule="exact"/>
              <w:ind w:left="6"/>
              <w:jc w:val="center"/>
              <w:rPr>
                <w:sz w:val="18"/>
              </w:rPr>
            </w:pPr>
            <w:r>
              <w:rPr>
                <w:spacing w:val="-5"/>
                <w:sz w:val="18"/>
              </w:rPr>
              <w:t>1.1</w:t>
            </w:r>
          </w:p>
        </w:tc>
        <w:tc>
          <w:tcPr>
            <w:tcW w:w="4751" w:type="dxa"/>
          </w:tcPr>
          <w:p>
            <w:pPr>
              <w:pStyle w:val="TableParagraph"/>
              <w:spacing w:line="218" w:lineRule="exact"/>
              <w:ind w:left="115"/>
              <w:rPr>
                <w:b/>
                <w:sz w:val="18"/>
              </w:rPr>
            </w:pPr>
            <w:r>
              <w:rPr>
                <w:b/>
                <w:color w:val="4471C4"/>
                <w:sz w:val="18"/>
              </w:rPr>
              <w:t>ORGANIZATIONAL</w:t>
            </w:r>
            <w:r>
              <w:rPr>
                <w:b/>
                <w:color w:val="4471C4"/>
                <w:spacing w:val="-5"/>
                <w:sz w:val="18"/>
              </w:rPr>
              <w:t> </w:t>
            </w:r>
            <w:r>
              <w:rPr>
                <w:b/>
                <w:color w:val="4471C4"/>
                <w:spacing w:val="-2"/>
                <w:sz w:val="18"/>
              </w:rPr>
              <w:t>STRUCTURE</w:t>
            </w:r>
          </w:p>
          <w:p>
            <w:pPr>
              <w:pStyle w:val="TableParagraph"/>
              <w:ind w:left="115"/>
              <w:rPr>
                <w:sz w:val="18"/>
              </w:rPr>
            </w:pPr>
            <w:r>
              <w:rPr>
                <w:sz w:val="18"/>
              </w:rPr>
              <w:t>Does</w:t>
            </w:r>
            <w:r>
              <w:rPr>
                <w:spacing w:val="-6"/>
                <w:sz w:val="18"/>
              </w:rPr>
              <w:t> </w:t>
            </w:r>
            <w:r>
              <w:rPr>
                <w:sz w:val="18"/>
              </w:rPr>
              <w:t>the</w:t>
            </w:r>
            <w:r>
              <w:rPr>
                <w:spacing w:val="-6"/>
                <w:sz w:val="18"/>
              </w:rPr>
              <w:t> </w:t>
            </w:r>
            <w:r>
              <w:rPr>
                <w:sz w:val="18"/>
              </w:rPr>
              <w:t>project</w:t>
            </w:r>
            <w:r>
              <w:rPr>
                <w:spacing w:val="-6"/>
                <w:sz w:val="18"/>
              </w:rPr>
              <w:t> </w:t>
            </w:r>
            <w:r>
              <w:rPr>
                <w:sz w:val="18"/>
              </w:rPr>
              <w:t>have</w:t>
            </w:r>
            <w:r>
              <w:rPr>
                <w:spacing w:val="-5"/>
                <w:sz w:val="18"/>
              </w:rPr>
              <w:t> </w:t>
            </w:r>
            <w:r>
              <w:rPr>
                <w:sz w:val="18"/>
              </w:rPr>
              <w:t>a</w:t>
            </w:r>
            <w:r>
              <w:rPr>
                <w:spacing w:val="-8"/>
                <w:sz w:val="18"/>
              </w:rPr>
              <w:t> </w:t>
            </w:r>
            <w:r>
              <w:rPr>
                <w:sz w:val="18"/>
              </w:rPr>
              <w:t>qualified</w:t>
            </w:r>
            <w:r>
              <w:rPr>
                <w:spacing w:val="-6"/>
                <w:sz w:val="18"/>
              </w:rPr>
              <w:t> </w:t>
            </w:r>
            <w:r>
              <w:rPr>
                <w:sz w:val="18"/>
              </w:rPr>
              <w:t>environmental</w:t>
            </w:r>
            <w:r>
              <w:rPr>
                <w:spacing w:val="-8"/>
                <w:sz w:val="18"/>
              </w:rPr>
              <w:t> </w:t>
            </w:r>
            <w:r>
              <w:rPr>
                <w:sz w:val="18"/>
              </w:rPr>
              <w:t>specialist</w:t>
            </w:r>
            <w:r>
              <w:rPr>
                <w:spacing w:val="-7"/>
                <w:sz w:val="18"/>
              </w:rPr>
              <w:t> </w:t>
            </w:r>
            <w:r>
              <w:rPr>
                <w:sz w:val="18"/>
              </w:rPr>
              <w:t>in </w:t>
            </w:r>
            <w:r>
              <w:rPr>
                <w:spacing w:val="-2"/>
                <w:sz w:val="18"/>
              </w:rPr>
              <w:t>place?</w:t>
            </w:r>
          </w:p>
          <w:p>
            <w:pPr>
              <w:pStyle w:val="TableParagraph"/>
              <w:numPr>
                <w:ilvl w:val="0"/>
                <w:numId w:val="75"/>
              </w:numPr>
              <w:tabs>
                <w:tab w:pos="269" w:val="left" w:leader="none"/>
              </w:tabs>
              <w:spacing w:line="241" w:lineRule="exact" w:before="3" w:after="0"/>
              <w:ind w:left="269" w:right="0" w:hanging="154"/>
              <w:jc w:val="left"/>
              <w:rPr>
                <w:sz w:val="18"/>
              </w:rPr>
            </w:pPr>
            <w:r>
              <w:rPr>
                <w:spacing w:val="-5"/>
                <w:sz w:val="18"/>
              </w:rPr>
              <w:t>Yes</w:t>
            </w:r>
          </w:p>
          <w:p>
            <w:pPr>
              <w:pStyle w:val="TableParagraph"/>
              <w:numPr>
                <w:ilvl w:val="0"/>
                <w:numId w:val="75"/>
              </w:numPr>
              <w:tabs>
                <w:tab w:pos="269" w:val="left" w:leader="none"/>
              </w:tabs>
              <w:spacing w:line="241" w:lineRule="exact" w:before="0" w:after="0"/>
              <w:ind w:left="269" w:right="0" w:hanging="154"/>
              <w:jc w:val="left"/>
              <w:rPr>
                <w:sz w:val="18"/>
              </w:rPr>
            </w:pPr>
            <w:r>
              <w:rPr>
                <w:spacing w:val="-5"/>
                <w:sz w:val="18"/>
              </w:rPr>
              <w:t>No</w:t>
            </w:r>
          </w:p>
          <w:p>
            <w:pPr>
              <w:pStyle w:val="TableParagraph"/>
              <w:spacing w:before="1"/>
              <w:rPr>
                <w:b/>
                <w:sz w:val="18"/>
              </w:rPr>
            </w:pPr>
          </w:p>
          <w:p>
            <w:pPr>
              <w:pStyle w:val="TableParagraph"/>
              <w:ind w:left="115"/>
              <w:rPr>
                <w:sz w:val="18"/>
              </w:rPr>
            </w:pPr>
            <w:r>
              <w:rPr>
                <w:sz w:val="18"/>
              </w:rPr>
              <w:t>Does</w:t>
            </w:r>
            <w:r>
              <w:rPr>
                <w:spacing w:val="-4"/>
                <w:sz w:val="18"/>
              </w:rPr>
              <w:t> </w:t>
            </w:r>
            <w:r>
              <w:rPr>
                <w:sz w:val="18"/>
              </w:rPr>
              <w:t>the</w:t>
            </w:r>
            <w:r>
              <w:rPr>
                <w:spacing w:val="-4"/>
                <w:sz w:val="18"/>
              </w:rPr>
              <w:t> </w:t>
            </w:r>
            <w:r>
              <w:rPr>
                <w:sz w:val="18"/>
              </w:rPr>
              <w:t>project</w:t>
            </w:r>
            <w:r>
              <w:rPr>
                <w:spacing w:val="-3"/>
                <w:sz w:val="18"/>
              </w:rPr>
              <w:t> </w:t>
            </w:r>
            <w:r>
              <w:rPr>
                <w:sz w:val="18"/>
              </w:rPr>
              <w:t>have</w:t>
            </w:r>
            <w:r>
              <w:rPr>
                <w:spacing w:val="-3"/>
                <w:sz w:val="18"/>
              </w:rPr>
              <w:t> </w:t>
            </w:r>
            <w:r>
              <w:rPr>
                <w:sz w:val="18"/>
              </w:rPr>
              <w:t>a</w:t>
            </w:r>
            <w:r>
              <w:rPr>
                <w:spacing w:val="-6"/>
                <w:sz w:val="18"/>
              </w:rPr>
              <w:t> </w:t>
            </w:r>
            <w:r>
              <w:rPr>
                <w:sz w:val="18"/>
              </w:rPr>
              <w:t>qualified</w:t>
            </w:r>
            <w:r>
              <w:rPr>
                <w:spacing w:val="-3"/>
                <w:sz w:val="18"/>
              </w:rPr>
              <w:t> </w:t>
            </w:r>
            <w:r>
              <w:rPr>
                <w:sz w:val="18"/>
              </w:rPr>
              <w:t>social</w:t>
            </w:r>
            <w:r>
              <w:rPr>
                <w:spacing w:val="-1"/>
                <w:sz w:val="18"/>
              </w:rPr>
              <w:t> </w:t>
            </w:r>
            <w:r>
              <w:rPr>
                <w:sz w:val="18"/>
              </w:rPr>
              <w:t>specialist</w:t>
            </w:r>
            <w:r>
              <w:rPr>
                <w:spacing w:val="-5"/>
                <w:sz w:val="18"/>
              </w:rPr>
              <w:t> </w:t>
            </w:r>
            <w:r>
              <w:rPr>
                <w:sz w:val="18"/>
              </w:rPr>
              <w:t>in</w:t>
            </w:r>
            <w:r>
              <w:rPr>
                <w:spacing w:val="-3"/>
                <w:sz w:val="18"/>
              </w:rPr>
              <w:t> </w:t>
            </w:r>
            <w:r>
              <w:rPr>
                <w:spacing w:val="-2"/>
                <w:sz w:val="18"/>
              </w:rPr>
              <w:t>place?</w:t>
            </w:r>
          </w:p>
          <w:p>
            <w:pPr>
              <w:pStyle w:val="TableParagraph"/>
              <w:numPr>
                <w:ilvl w:val="0"/>
                <w:numId w:val="75"/>
              </w:numPr>
              <w:tabs>
                <w:tab w:pos="269" w:val="left" w:leader="none"/>
              </w:tabs>
              <w:spacing w:line="241" w:lineRule="exact" w:before="2" w:after="0"/>
              <w:ind w:left="269" w:right="0" w:hanging="154"/>
              <w:jc w:val="left"/>
              <w:rPr>
                <w:sz w:val="18"/>
              </w:rPr>
            </w:pPr>
            <w:r>
              <w:rPr>
                <w:spacing w:val="-5"/>
                <w:sz w:val="18"/>
              </w:rPr>
              <w:t>Yes</w:t>
            </w:r>
          </w:p>
          <w:p>
            <w:pPr>
              <w:pStyle w:val="TableParagraph"/>
              <w:numPr>
                <w:ilvl w:val="0"/>
                <w:numId w:val="75"/>
              </w:numPr>
              <w:tabs>
                <w:tab w:pos="269" w:val="left" w:leader="none"/>
              </w:tabs>
              <w:spacing w:line="241" w:lineRule="exact" w:before="0" w:after="0"/>
              <w:ind w:left="269" w:right="0" w:hanging="154"/>
              <w:jc w:val="left"/>
              <w:rPr>
                <w:sz w:val="18"/>
              </w:rPr>
            </w:pPr>
            <w:r>
              <w:rPr>
                <w:spacing w:val="-5"/>
                <w:sz w:val="18"/>
              </w:rPr>
              <w:t>No</w:t>
            </w:r>
          </w:p>
          <w:p>
            <w:pPr>
              <w:pStyle w:val="TableParagraph"/>
              <w:spacing w:line="220" w:lineRule="atLeast" w:before="202"/>
              <w:ind w:left="115" w:right="412"/>
              <w:rPr>
                <w:sz w:val="18"/>
              </w:rPr>
            </w:pPr>
            <w:r>
              <w:rPr>
                <w:sz w:val="18"/>
              </w:rPr>
              <w:t>Have</w:t>
            </w:r>
            <w:r>
              <w:rPr>
                <w:spacing w:val="-5"/>
                <w:sz w:val="18"/>
              </w:rPr>
              <w:t> </w:t>
            </w:r>
            <w:r>
              <w:rPr>
                <w:sz w:val="18"/>
              </w:rPr>
              <w:t>there</w:t>
            </w:r>
            <w:r>
              <w:rPr>
                <w:spacing w:val="-5"/>
                <w:sz w:val="18"/>
              </w:rPr>
              <w:t> </w:t>
            </w:r>
            <w:r>
              <w:rPr>
                <w:sz w:val="18"/>
              </w:rPr>
              <w:t>been</w:t>
            </w:r>
            <w:r>
              <w:rPr>
                <w:spacing w:val="-6"/>
                <w:sz w:val="18"/>
              </w:rPr>
              <w:t> </w:t>
            </w:r>
            <w:r>
              <w:rPr>
                <w:sz w:val="18"/>
              </w:rPr>
              <w:t>any</w:t>
            </w:r>
            <w:r>
              <w:rPr>
                <w:spacing w:val="-7"/>
                <w:sz w:val="18"/>
              </w:rPr>
              <w:t> </w:t>
            </w:r>
            <w:r>
              <w:rPr>
                <w:sz w:val="18"/>
              </w:rPr>
              <w:t>changes</w:t>
            </w:r>
            <w:r>
              <w:rPr>
                <w:spacing w:val="-6"/>
                <w:sz w:val="18"/>
              </w:rPr>
              <w:t> </w:t>
            </w:r>
            <w:r>
              <w:rPr>
                <w:sz w:val="18"/>
              </w:rPr>
              <w:t>to</w:t>
            </w:r>
            <w:r>
              <w:rPr>
                <w:spacing w:val="-6"/>
                <w:sz w:val="18"/>
              </w:rPr>
              <w:t> </w:t>
            </w:r>
            <w:r>
              <w:rPr>
                <w:sz w:val="18"/>
              </w:rPr>
              <w:t>the</w:t>
            </w:r>
            <w:r>
              <w:rPr>
                <w:spacing w:val="-6"/>
                <w:sz w:val="18"/>
              </w:rPr>
              <w:t> </w:t>
            </w:r>
            <w:r>
              <w:rPr>
                <w:sz w:val="18"/>
              </w:rPr>
              <w:t>Project</w:t>
            </w:r>
            <w:r>
              <w:rPr>
                <w:spacing w:val="-6"/>
                <w:sz w:val="18"/>
              </w:rPr>
              <w:t> </w:t>
            </w:r>
            <w:r>
              <w:rPr>
                <w:sz w:val="18"/>
              </w:rPr>
              <w:t>staff</w:t>
            </w:r>
            <w:r>
              <w:rPr>
                <w:spacing w:val="-6"/>
                <w:sz w:val="18"/>
              </w:rPr>
              <w:t> </w:t>
            </w:r>
            <w:r>
              <w:rPr>
                <w:sz w:val="18"/>
              </w:rPr>
              <w:t>overall? If yes, please explain.</w:t>
            </w:r>
          </w:p>
        </w:tc>
        <w:tc>
          <w:tcPr>
            <w:tcW w:w="3941" w:type="dxa"/>
          </w:tcPr>
          <w:p>
            <w:pPr>
              <w:pStyle w:val="TableParagraph"/>
              <w:spacing w:before="219"/>
              <w:rPr>
                <w:b/>
                <w:sz w:val="18"/>
              </w:rPr>
            </w:pPr>
          </w:p>
          <w:p>
            <w:pPr>
              <w:pStyle w:val="TableParagraph"/>
              <w:spacing w:line="480" w:lineRule="auto"/>
              <w:ind w:left="116" w:right="332"/>
              <w:rPr>
                <w:sz w:val="18"/>
              </w:rPr>
            </w:pPr>
            <w:r>
              <w:rPr>
                <w:sz w:val="18"/>
              </w:rPr>
              <w:t>If</w:t>
            </w:r>
            <w:r>
              <w:rPr>
                <w:spacing w:val="-5"/>
                <w:sz w:val="18"/>
              </w:rPr>
              <w:t> </w:t>
            </w:r>
            <w:r>
              <w:rPr>
                <w:sz w:val="18"/>
              </w:rPr>
              <w:t>YES:</w:t>
            </w:r>
            <w:r>
              <w:rPr>
                <w:spacing w:val="-4"/>
                <w:sz w:val="18"/>
              </w:rPr>
              <w:t> </w:t>
            </w:r>
            <w:r>
              <w:rPr>
                <w:sz w:val="18"/>
              </w:rPr>
              <w:t>provide</w:t>
            </w:r>
            <w:r>
              <w:rPr>
                <w:spacing w:val="-4"/>
                <w:sz w:val="18"/>
              </w:rPr>
              <w:t> </w:t>
            </w:r>
            <w:r>
              <w:rPr>
                <w:sz w:val="18"/>
              </w:rPr>
              <w:t>dates</w:t>
            </w:r>
            <w:r>
              <w:rPr>
                <w:spacing w:val="-6"/>
                <w:sz w:val="18"/>
              </w:rPr>
              <w:t> </w:t>
            </w:r>
            <w:r>
              <w:rPr>
                <w:sz w:val="18"/>
              </w:rPr>
              <w:t>on</w:t>
            </w:r>
            <w:r>
              <w:rPr>
                <w:spacing w:val="-5"/>
                <w:sz w:val="18"/>
              </w:rPr>
              <w:t> </w:t>
            </w:r>
            <w:r>
              <w:rPr>
                <w:sz w:val="18"/>
              </w:rPr>
              <w:t>which</w:t>
            </w:r>
            <w:r>
              <w:rPr>
                <w:spacing w:val="-5"/>
                <w:sz w:val="18"/>
              </w:rPr>
              <w:t> </w:t>
            </w:r>
            <w:r>
              <w:rPr>
                <w:sz w:val="18"/>
              </w:rPr>
              <w:t>they</w:t>
            </w:r>
            <w:r>
              <w:rPr>
                <w:spacing w:val="-6"/>
                <w:sz w:val="18"/>
              </w:rPr>
              <w:t> </w:t>
            </w:r>
            <w:r>
              <w:rPr>
                <w:sz w:val="18"/>
              </w:rPr>
              <w:t>were</w:t>
            </w:r>
            <w:r>
              <w:rPr>
                <w:spacing w:val="-4"/>
                <w:sz w:val="18"/>
              </w:rPr>
              <w:t> </w:t>
            </w:r>
            <w:r>
              <w:rPr>
                <w:sz w:val="18"/>
              </w:rPr>
              <w:t>hired. If NO, please briefly explain</w:t>
            </w:r>
          </w:p>
        </w:tc>
      </w:tr>
    </w:tbl>
    <w:p>
      <w:pPr>
        <w:pStyle w:val="TableParagraph"/>
        <w:spacing w:after="0" w:line="480" w:lineRule="auto"/>
        <w:rPr>
          <w:sz w:val="18"/>
        </w:rPr>
        <w:sectPr>
          <w:pgSz w:w="12240" w:h="15840"/>
          <w:pgMar w:header="0" w:footer="921" w:top="1420" w:bottom="1641"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0"/>
        <w:gridCol w:w="4752"/>
        <w:gridCol w:w="3942"/>
      </w:tblGrid>
      <w:tr>
        <w:trPr>
          <w:trHeight w:val="220" w:hRule="atLeast"/>
        </w:trPr>
        <w:tc>
          <w:tcPr>
            <w:tcW w:w="5412" w:type="dxa"/>
            <w:gridSpan w:val="2"/>
            <w:shd w:val="clear" w:color="auto" w:fill="C5DFB3"/>
          </w:tcPr>
          <w:p>
            <w:pPr>
              <w:pStyle w:val="TableParagraph"/>
              <w:spacing w:line="200" w:lineRule="exact"/>
              <w:ind w:left="1335"/>
              <w:rPr>
                <w:b/>
                <w:sz w:val="18"/>
              </w:rPr>
            </w:pPr>
            <w:r>
              <w:rPr>
                <w:b/>
                <w:sz w:val="18"/>
              </w:rPr>
              <w:t>MATERIAL</w:t>
            </w:r>
            <w:r>
              <w:rPr>
                <w:b/>
                <w:spacing w:val="-4"/>
                <w:sz w:val="18"/>
              </w:rPr>
              <w:t> </w:t>
            </w:r>
            <w:r>
              <w:rPr>
                <w:b/>
                <w:sz w:val="18"/>
              </w:rPr>
              <w:t>MEASURES</w:t>
            </w:r>
            <w:r>
              <w:rPr>
                <w:b/>
                <w:spacing w:val="-3"/>
                <w:sz w:val="18"/>
              </w:rPr>
              <w:t> </w:t>
            </w:r>
            <w:r>
              <w:rPr>
                <w:b/>
                <w:sz w:val="18"/>
              </w:rPr>
              <w:t>AND</w:t>
            </w:r>
            <w:r>
              <w:rPr>
                <w:b/>
                <w:spacing w:val="-1"/>
                <w:sz w:val="18"/>
              </w:rPr>
              <w:t> </w:t>
            </w:r>
            <w:r>
              <w:rPr>
                <w:b/>
                <w:spacing w:val="-2"/>
                <w:sz w:val="18"/>
              </w:rPr>
              <w:t>ACTIONS</w:t>
            </w:r>
          </w:p>
        </w:tc>
        <w:tc>
          <w:tcPr>
            <w:tcW w:w="3942" w:type="dxa"/>
            <w:shd w:val="clear" w:color="auto" w:fill="C5DFB3"/>
          </w:tcPr>
          <w:p>
            <w:pPr>
              <w:pStyle w:val="TableParagraph"/>
              <w:spacing w:line="200" w:lineRule="exact"/>
              <w:ind w:left="115"/>
              <w:rPr>
                <w:b/>
                <w:sz w:val="18"/>
              </w:rPr>
            </w:pPr>
            <w:r>
              <w:rPr>
                <w:b/>
                <w:spacing w:val="-2"/>
                <w:sz w:val="18"/>
              </w:rPr>
              <w:t>DETAILS</w:t>
            </w:r>
          </w:p>
        </w:tc>
      </w:tr>
      <w:tr>
        <w:trPr>
          <w:trHeight w:val="2926" w:hRule="atLeast"/>
        </w:trPr>
        <w:tc>
          <w:tcPr>
            <w:tcW w:w="660" w:type="dxa"/>
          </w:tcPr>
          <w:p>
            <w:pPr>
              <w:pStyle w:val="TableParagraph"/>
              <w:spacing w:line="218" w:lineRule="exact"/>
              <w:ind w:left="190"/>
              <w:rPr>
                <w:sz w:val="18"/>
              </w:rPr>
            </w:pPr>
            <w:r>
              <w:rPr>
                <w:spacing w:val="-4"/>
                <w:sz w:val="18"/>
              </w:rPr>
              <w:t>1.2.</w:t>
            </w:r>
          </w:p>
        </w:tc>
        <w:tc>
          <w:tcPr>
            <w:tcW w:w="4752" w:type="dxa"/>
          </w:tcPr>
          <w:p>
            <w:pPr>
              <w:pStyle w:val="TableParagraph"/>
              <w:spacing w:before="18"/>
              <w:ind w:left="230"/>
              <w:rPr>
                <w:b/>
                <w:sz w:val="18"/>
              </w:rPr>
            </w:pPr>
            <w:r>
              <w:rPr>
                <w:b/>
                <w:color w:val="4471C4"/>
                <w:sz w:val="18"/>
              </w:rPr>
              <w:t>MANAGEMENT</w:t>
            </w:r>
            <w:r>
              <w:rPr>
                <w:b/>
                <w:color w:val="4471C4"/>
                <w:spacing w:val="-3"/>
                <w:sz w:val="18"/>
              </w:rPr>
              <w:t> </w:t>
            </w:r>
            <w:r>
              <w:rPr>
                <w:b/>
                <w:color w:val="4471C4"/>
                <w:sz w:val="18"/>
              </w:rPr>
              <w:t>OF</w:t>
            </w:r>
            <w:r>
              <w:rPr>
                <w:b/>
                <w:color w:val="4471C4"/>
                <w:spacing w:val="-1"/>
                <w:sz w:val="18"/>
              </w:rPr>
              <w:t> </w:t>
            </w:r>
            <w:r>
              <w:rPr>
                <w:b/>
                <w:color w:val="4471C4"/>
                <w:sz w:val="18"/>
              </w:rPr>
              <w:t>TOOLS</w:t>
            </w:r>
            <w:r>
              <w:rPr>
                <w:b/>
                <w:color w:val="4471C4"/>
                <w:spacing w:val="-3"/>
                <w:sz w:val="18"/>
              </w:rPr>
              <w:t> </w:t>
            </w:r>
            <w:r>
              <w:rPr>
                <w:b/>
                <w:color w:val="4471C4"/>
                <w:sz w:val="18"/>
              </w:rPr>
              <w:t>AND</w:t>
            </w:r>
            <w:r>
              <w:rPr>
                <w:b/>
                <w:color w:val="4471C4"/>
                <w:spacing w:val="-1"/>
                <w:sz w:val="18"/>
              </w:rPr>
              <w:t> </w:t>
            </w:r>
            <w:r>
              <w:rPr>
                <w:b/>
                <w:color w:val="4471C4"/>
                <w:spacing w:val="-2"/>
                <w:sz w:val="18"/>
              </w:rPr>
              <w:t>INSTRUMENTS</w:t>
            </w:r>
          </w:p>
          <w:p>
            <w:pPr>
              <w:pStyle w:val="TableParagraph"/>
              <w:numPr>
                <w:ilvl w:val="0"/>
                <w:numId w:val="76"/>
              </w:numPr>
              <w:tabs>
                <w:tab w:pos="355" w:val="left" w:leader="none"/>
              </w:tabs>
              <w:spacing w:line="256" w:lineRule="auto" w:before="1" w:after="0"/>
              <w:ind w:left="355" w:right="886" w:hanging="240"/>
              <w:jc w:val="left"/>
              <w:rPr>
                <w:sz w:val="18"/>
              </w:rPr>
            </w:pPr>
            <w:r>
              <w:rPr>
                <w:sz w:val="18"/>
              </w:rPr>
              <w:t>Are</w:t>
            </w:r>
            <w:r>
              <w:rPr>
                <w:spacing w:val="-6"/>
                <w:sz w:val="18"/>
              </w:rPr>
              <w:t> </w:t>
            </w:r>
            <w:r>
              <w:rPr>
                <w:sz w:val="18"/>
              </w:rPr>
              <w:t>E&amp;S</w:t>
            </w:r>
            <w:r>
              <w:rPr>
                <w:spacing w:val="-5"/>
                <w:sz w:val="18"/>
              </w:rPr>
              <w:t> </w:t>
            </w:r>
            <w:r>
              <w:rPr>
                <w:sz w:val="18"/>
              </w:rPr>
              <w:t>instruments</w:t>
            </w:r>
            <w:r>
              <w:rPr>
                <w:spacing w:val="-8"/>
                <w:sz w:val="18"/>
              </w:rPr>
              <w:t> </w:t>
            </w:r>
            <w:r>
              <w:rPr>
                <w:sz w:val="18"/>
              </w:rPr>
              <w:t>integrated</w:t>
            </w:r>
            <w:r>
              <w:rPr>
                <w:spacing w:val="-7"/>
                <w:sz w:val="18"/>
              </w:rPr>
              <w:t> </w:t>
            </w:r>
            <w:r>
              <w:rPr>
                <w:sz w:val="18"/>
              </w:rPr>
              <w:t>into</w:t>
            </w:r>
            <w:r>
              <w:rPr>
                <w:spacing w:val="-7"/>
                <w:sz w:val="18"/>
              </w:rPr>
              <w:t> </w:t>
            </w:r>
            <w:r>
              <w:rPr>
                <w:sz w:val="18"/>
              </w:rPr>
              <w:t>the</w:t>
            </w:r>
            <w:r>
              <w:rPr>
                <w:spacing w:val="-6"/>
                <w:sz w:val="18"/>
              </w:rPr>
              <w:t> </w:t>
            </w:r>
            <w:r>
              <w:rPr>
                <w:sz w:val="18"/>
              </w:rPr>
              <w:t>Project Operational</w:t>
            </w:r>
            <w:r>
              <w:rPr>
                <w:spacing w:val="-6"/>
                <w:sz w:val="18"/>
              </w:rPr>
              <w:t> </w:t>
            </w:r>
            <w:r>
              <w:rPr>
                <w:sz w:val="18"/>
              </w:rPr>
              <w:t>Manual?</w:t>
            </w:r>
          </w:p>
          <w:p>
            <w:pPr>
              <w:pStyle w:val="TableParagraph"/>
              <w:numPr>
                <w:ilvl w:val="1"/>
                <w:numId w:val="76"/>
              </w:numPr>
              <w:tabs>
                <w:tab w:pos="269" w:val="left" w:leader="none"/>
              </w:tabs>
              <w:spacing w:line="240" w:lineRule="auto" w:before="157" w:after="0"/>
              <w:ind w:left="269" w:right="0" w:hanging="154"/>
              <w:jc w:val="left"/>
              <w:rPr>
                <w:sz w:val="18"/>
              </w:rPr>
            </w:pPr>
            <w:r>
              <w:rPr>
                <w:spacing w:val="-5"/>
                <w:sz w:val="18"/>
              </w:rPr>
              <w:t>Yes</w:t>
            </w:r>
          </w:p>
          <w:p>
            <w:pPr>
              <w:pStyle w:val="TableParagraph"/>
              <w:numPr>
                <w:ilvl w:val="1"/>
                <w:numId w:val="76"/>
              </w:numPr>
              <w:tabs>
                <w:tab w:pos="269" w:val="left" w:leader="none"/>
              </w:tabs>
              <w:spacing w:line="240" w:lineRule="auto" w:before="2" w:after="0"/>
              <w:ind w:left="269" w:right="0" w:hanging="154"/>
              <w:jc w:val="left"/>
              <w:rPr>
                <w:sz w:val="18"/>
              </w:rPr>
            </w:pPr>
            <w:r>
              <w:rPr>
                <w:spacing w:val="-5"/>
                <w:sz w:val="18"/>
              </w:rPr>
              <w:t>No</w:t>
            </w:r>
          </w:p>
          <w:p>
            <w:pPr>
              <w:pStyle w:val="TableParagraph"/>
              <w:spacing w:before="1"/>
              <w:rPr>
                <w:b/>
                <w:sz w:val="18"/>
              </w:rPr>
            </w:pPr>
          </w:p>
          <w:p>
            <w:pPr>
              <w:pStyle w:val="TableParagraph"/>
              <w:numPr>
                <w:ilvl w:val="0"/>
                <w:numId w:val="77"/>
              </w:numPr>
              <w:tabs>
                <w:tab w:pos="302" w:val="left" w:leader="none"/>
              </w:tabs>
              <w:spacing w:line="256" w:lineRule="auto" w:before="0" w:after="0"/>
              <w:ind w:left="115" w:right="254" w:firstLine="0"/>
              <w:jc w:val="left"/>
              <w:rPr>
                <w:sz w:val="18"/>
              </w:rPr>
            </w:pPr>
            <w:r>
              <w:rPr>
                <w:sz w:val="18"/>
              </w:rPr>
              <w:t>Have</w:t>
            </w:r>
            <w:r>
              <w:rPr>
                <w:spacing w:val="-5"/>
                <w:sz w:val="18"/>
              </w:rPr>
              <w:t> </w:t>
            </w:r>
            <w:r>
              <w:rPr>
                <w:sz w:val="18"/>
              </w:rPr>
              <w:t>ESAs</w:t>
            </w:r>
            <w:r>
              <w:rPr>
                <w:spacing w:val="-6"/>
                <w:sz w:val="18"/>
              </w:rPr>
              <w:t> </w:t>
            </w:r>
            <w:r>
              <w:rPr>
                <w:sz w:val="18"/>
              </w:rPr>
              <w:t>and</w:t>
            </w:r>
            <w:r>
              <w:rPr>
                <w:spacing w:val="-5"/>
                <w:sz w:val="18"/>
              </w:rPr>
              <w:t> </w:t>
            </w:r>
            <w:r>
              <w:rPr>
                <w:sz w:val="18"/>
              </w:rPr>
              <w:t>ESMPs</w:t>
            </w:r>
            <w:r>
              <w:rPr>
                <w:spacing w:val="-6"/>
                <w:sz w:val="18"/>
              </w:rPr>
              <w:t> </w:t>
            </w:r>
            <w:r>
              <w:rPr>
                <w:sz w:val="18"/>
              </w:rPr>
              <w:t>been</w:t>
            </w:r>
            <w:r>
              <w:rPr>
                <w:spacing w:val="-6"/>
                <w:sz w:val="18"/>
              </w:rPr>
              <w:t> </w:t>
            </w:r>
            <w:r>
              <w:rPr>
                <w:sz w:val="18"/>
              </w:rPr>
              <w:t>prepared</w:t>
            </w:r>
            <w:r>
              <w:rPr>
                <w:spacing w:val="-6"/>
                <w:sz w:val="18"/>
              </w:rPr>
              <w:t> </w:t>
            </w:r>
            <w:r>
              <w:rPr>
                <w:sz w:val="18"/>
              </w:rPr>
              <w:t>for</w:t>
            </w:r>
            <w:r>
              <w:rPr>
                <w:spacing w:val="-4"/>
                <w:sz w:val="18"/>
              </w:rPr>
              <w:t> </w:t>
            </w:r>
            <w:r>
              <w:rPr>
                <w:sz w:val="18"/>
              </w:rPr>
              <w:t>subprojects</w:t>
            </w:r>
            <w:r>
              <w:rPr>
                <w:spacing w:val="-6"/>
                <w:sz w:val="18"/>
              </w:rPr>
              <w:t> </w:t>
            </w:r>
            <w:r>
              <w:rPr>
                <w:sz w:val="18"/>
              </w:rPr>
              <w:t>and other relevant Project activities, in accordance with the </w:t>
            </w:r>
            <w:r>
              <w:rPr>
                <w:spacing w:val="-2"/>
                <w:sz w:val="18"/>
              </w:rPr>
              <w:t>ESMF?</w:t>
            </w:r>
          </w:p>
          <w:p>
            <w:pPr>
              <w:pStyle w:val="TableParagraph"/>
              <w:numPr>
                <w:ilvl w:val="1"/>
                <w:numId w:val="77"/>
              </w:numPr>
              <w:tabs>
                <w:tab w:pos="269" w:val="left" w:leader="none"/>
              </w:tabs>
              <w:spacing w:line="240" w:lineRule="auto" w:before="157" w:after="0"/>
              <w:ind w:left="269" w:right="0" w:hanging="154"/>
              <w:jc w:val="left"/>
              <w:rPr>
                <w:sz w:val="18"/>
              </w:rPr>
            </w:pPr>
            <w:r>
              <w:rPr>
                <w:spacing w:val="-5"/>
                <w:sz w:val="18"/>
              </w:rPr>
              <w:t>Yes</w:t>
            </w:r>
          </w:p>
          <w:p>
            <w:pPr>
              <w:pStyle w:val="TableParagraph"/>
              <w:numPr>
                <w:ilvl w:val="1"/>
                <w:numId w:val="77"/>
              </w:numPr>
              <w:tabs>
                <w:tab w:pos="269" w:val="left" w:leader="none"/>
              </w:tabs>
              <w:spacing w:line="224" w:lineRule="exact" w:before="3" w:after="0"/>
              <w:ind w:left="269" w:right="0" w:hanging="154"/>
              <w:jc w:val="left"/>
              <w:rPr>
                <w:sz w:val="18"/>
              </w:rPr>
            </w:pPr>
            <w:r>
              <w:rPr>
                <w:spacing w:val="-5"/>
                <w:sz w:val="18"/>
              </w:rPr>
              <w:t>No</w:t>
            </w:r>
          </w:p>
        </w:tc>
        <w:tc>
          <w:tcPr>
            <w:tcW w:w="3942" w:type="dxa"/>
          </w:tcPr>
          <w:p>
            <w:pPr>
              <w:pStyle w:val="TableParagraph"/>
              <w:spacing w:before="218"/>
              <w:rPr>
                <w:b/>
                <w:sz w:val="18"/>
              </w:rPr>
            </w:pPr>
          </w:p>
          <w:p>
            <w:pPr>
              <w:pStyle w:val="TableParagraph"/>
              <w:numPr>
                <w:ilvl w:val="0"/>
                <w:numId w:val="78"/>
              </w:numPr>
              <w:tabs>
                <w:tab w:pos="293" w:val="left" w:leader="none"/>
              </w:tabs>
              <w:spacing w:line="240" w:lineRule="auto" w:before="1" w:after="0"/>
              <w:ind w:left="115" w:right="135" w:firstLine="0"/>
              <w:jc w:val="left"/>
              <w:rPr>
                <w:sz w:val="18"/>
              </w:rPr>
            </w:pPr>
            <w:r>
              <w:rPr>
                <w:sz w:val="18"/>
              </w:rPr>
              <w:t>If</w:t>
            </w:r>
            <w:r>
              <w:rPr>
                <w:spacing w:val="-5"/>
                <w:sz w:val="18"/>
              </w:rPr>
              <w:t> </w:t>
            </w:r>
            <w:r>
              <w:rPr>
                <w:sz w:val="18"/>
              </w:rPr>
              <w:t>YES:</w:t>
            </w:r>
            <w:r>
              <w:rPr>
                <w:spacing w:val="-4"/>
                <w:sz w:val="18"/>
              </w:rPr>
              <w:t> </w:t>
            </w:r>
            <w:r>
              <w:rPr>
                <w:sz w:val="18"/>
              </w:rPr>
              <w:t>provide</w:t>
            </w:r>
            <w:r>
              <w:rPr>
                <w:spacing w:val="-4"/>
                <w:sz w:val="18"/>
              </w:rPr>
              <w:t> </w:t>
            </w:r>
            <w:r>
              <w:rPr>
                <w:sz w:val="18"/>
              </w:rPr>
              <w:t>date</w:t>
            </w:r>
            <w:r>
              <w:rPr>
                <w:spacing w:val="-5"/>
                <w:sz w:val="18"/>
              </w:rPr>
              <w:t> </w:t>
            </w:r>
            <w:r>
              <w:rPr>
                <w:sz w:val="18"/>
              </w:rPr>
              <w:t>of</w:t>
            </w:r>
            <w:r>
              <w:rPr>
                <w:spacing w:val="-5"/>
                <w:sz w:val="18"/>
              </w:rPr>
              <w:t> </w:t>
            </w:r>
            <w:r>
              <w:rPr>
                <w:sz w:val="18"/>
              </w:rPr>
              <w:t>completion.</w:t>
            </w:r>
            <w:r>
              <w:rPr>
                <w:spacing w:val="-6"/>
                <w:sz w:val="18"/>
              </w:rPr>
              <w:t> </w:t>
            </w:r>
            <w:r>
              <w:rPr>
                <w:sz w:val="18"/>
              </w:rPr>
              <w:t>If</w:t>
            </w:r>
            <w:r>
              <w:rPr>
                <w:spacing w:val="-5"/>
                <w:sz w:val="18"/>
              </w:rPr>
              <w:t> </w:t>
            </w:r>
            <w:r>
              <w:rPr>
                <w:sz w:val="18"/>
              </w:rPr>
              <w:t>NO,</w:t>
            </w:r>
            <w:r>
              <w:rPr>
                <w:spacing w:val="-5"/>
                <w:sz w:val="18"/>
              </w:rPr>
              <w:t> </w:t>
            </w:r>
            <w:r>
              <w:rPr>
                <w:sz w:val="18"/>
              </w:rPr>
              <w:t>please briefly</w:t>
            </w:r>
            <w:r>
              <w:rPr>
                <w:spacing w:val="-6"/>
                <w:sz w:val="18"/>
              </w:rPr>
              <w:t> </w:t>
            </w:r>
            <w:r>
              <w:rPr>
                <w:sz w:val="18"/>
              </w:rPr>
              <w:t>explain.</w:t>
            </w:r>
          </w:p>
          <w:p>
            <w:pPr>
              <w:pStyle w:val="TableParagraph"/>
              <w:rPr>
                <w:b/>
                <w:sz w:val="18"/>
              </w:rPr>
            </w:pPr>
          </w:p>
          <w:p>
            <w:pPr>
              <w:pStyle w:val="TableParagraph"/>
              <w:spacing w:before="3"/>
              <w:rPr>
                <w:b/>
                <w:sz w:val="18"/>
              </w:rPr>
            </w:pPr>
          </w:p>
          <w:p>
            <w:pPr>
              <w:pStyle w:val="TableParagraph"/>
              <w:numPr>
                <w:ilvl w:val="0"/>
                <w:numId w:val="78"/>
              </w:numPr>
              <w:tabs>
                <w:tab w:pos="302" w:val="left" w:leader="none"/>
              </w:tabs>
              <w:spacing w:line="237" w:lineRule="auto" w:before="0" w:after="0"/>
              <w:ind w:left="115" w:right="166" w:firstLine="0"/>
              <w:jc w:val="left"/>
              <w:rPr>
                <w:sz w:val="18"/>
              </w:rPr>
            </w:pPr>
            <w:r>
              <w:rPr>
                <w:sz w:val="18"/>
              </w:rPr>
              <w:t>If</w:t>
            </w:r>
            <w:r>
              <w:rPr>
                <w:spacing w:val="-5"/>
                <w:sz w:val="18"/>
              </w:rPr>
              <w:t> </w:t>
            </w:r>
            <w:r>
              <w:rPr>
                <w:sz w:val="18"/>
              </w:rPr>
              <w:t>YES:</w:t>
            </w:r>
            <w:r>
              <w:rPr>
                <w:spacing w:val="-4"/>
                <w:sz w:val="18"/>
              </w:rPr>
              <w:t> </w:t>
            </w:r>
            <w:r>
              <w:rPr>
                <w:sz w:val="18"/>
              </w:rPr>
              <w:t>please</w:t>
            </w:r>
            <w:r>
              <w:rPr>
                <w:spacing w:val="-5"/>
                <w:sz w:val="18"/>
              </w:rPr>
              <w:t> </w:t>
            </w:r>
            <w:r>
              <w:rPr>
                <w:sz w:val="18"/>
              </w:rPr>
              <w:t>provide</w:t>
            </w:r>
            <w:r>
              <w:rPr>
                <w:spacing w:val="-4"/>
                <w:sz w:val="18"/>
              </w:rPr>
              <w:t> </w:t>
            </w:r>
            <w:r>
              <w:rPr>
                <w:sz w:val="18"/>
              </w:rPr>
              <w:t>detail</w:t>
            </w:r>
            <w:r>
              <w:rPr>
                <w:spacing w:val="-7"/>
                <w:sz w:val="18"/>
              </w:rPr>
              <w:t> </w:t>
            </w:r>
            <w:r>
              <w:rPr>
                <w:sz w:val="18"/>
              </w:rPr>
              <w:t>on</w:t>
            </w:r>
            <w:r>
              <w:rPr>
                <w:spacing w:val="-5"/>
                <w:sz w:val="18"/>
              </w:rPr>
              <w:t> </w:t>
            </w:r>
            <w:r>
              <w:rPr>
                <w:sz w:val="18"/>
              </w:rPr>
              <w:t>how</w:t>
            </w:r>
            <w:r>
              <w:rPr>
                <w:spacing w:val="-4"/>
                <w:sz w:val="18"/>
              </w:rPr>
              <w:t> </w:t>
            </w:r>
            <w:r>
              <w:rPr>
                <w:sz w:val="18"/>
              </w:rPr>
              <w:t>many</w:t>
            </w:r>
            <w:r>
              <w:rPr>
                <w:spacing w:val="-6"/>
                <w:sz w:val="18"/>
              </w:rPr>
              <w:t> </w:t>
            </w:r>
            <w:r>
              <w:rPr>
                <w:sz w:val="18"/>
              </w:rPr>
              <w:t>were prepared, dates and status of implementation. If NO, please briefly explain.</w:t>
            </w:r>
          </w:p>
        </w:tc>
      </w:tr>
      <w:tr>
        <w:trPr>
          <w:trHeight w:val="2480" w:hRule="atLeast"/>
        </w:trPr>
        <w:tc>
          <w:tcPr>
            <w:tcW w:w="660" w:type="dxa"/>
          </w:tcPr>
          <w:p>
            <w:pPr>
              <w:pStyle w:val="TableParagraph"/>
              <w:spacing w:line="213" w:lineRule="exact"/>
              <w:ind w:left="195"/>
              <w:rPr>
                <w:sz w:val="18"/>
              </w:rPr>
            </w:pPr>
            <w:r>
              <w:rPr>
                <w:spacing w:val="-4"/>
                <w:sz w:val="18"/>
              </w:rPr>
              <w:t>1.3.</w:t>
            </w:r>
          </w:p>
        </w:tc>
        <w:tc>
          <w:tcPr>
            <w:tcW w:w="4752" w:type="dxa"/>
          </w:tcPr>
          <w:p>
            <w:pPr>
              <w:pStyle w:val="TableParagraph"/>
              <w:spacing w:before="18"/>
              <w:ind w:left="230"/>
              <w:rPr>
                <w:b/>
                <w:sz w:val="18"/>
              </w:rPr>
            </w:pPr>
            <w:r>
              <w:rPr>
                <w:b/>
                <w:color w:val="4471C4"/>
                <w:sz w:val="18"/>
              </w:rPr>
              <w:t>MANAGEMENT</w:t>
            </w:r>
            <w:r>
              <w:rPr>
                <w:b/>
                <w:color w:val="4471C4"/>
                <w:spacing w:val="-2"/>
                <w:sz w:val="18"/>
              </w:rPr>
              <w:t> </w:t>
            </w:r>
            <w:r>
              <w:rPr>
                <w:b/>
                <w:color w:val="4471C4"/>
                <w:sz w:val="18"/>
              </w:rPr>
              <w:t>OF </w:t>
            </w:r>
            <w:r>
              <w:rPr>
                <w:b/>
                <w:color w:val="4471C4"/>
                <w:spacing w:val="-2"/>
                <w:sz w:val="18"/>
              </w:rPr>
              <w:t>CONTRACTORS</w:t>
            </w:r>
          </w:p>
          <w:p>
            <w:pPr>
              <w:pStyle w:val="TableParagraph"/>
              <w:numPr>
                <w:ilvl w:val="0"/>
                <w:numId w:val="79"/>
              </w:numPr>
              <w:tabs>
                <w:tab w:pos="293" w:val="left" w:leader="none"/>
              </w:tabs>
              <w:spacing w:line="240" w:lineRule="auto" w:before="1" w:after="0"/>
              <w:ind w:left="115" w:right="492" w:firstLine="0"/>
              <w:jc w:val="left"/>
              <w:rPr>
                <w:sz w:val="18"/>
              </w:rPr>
            </w:pPr>
            <w:r>
              <w:rPr>
                <w:sz w:val="18"/>
              </w:rPr>
              <w:t>Are</w:t>
            </w:r>
            <w:r>
              <w:rPr>
                <w:spacing w:val="-3"/>
                <w:sz w:val="18"/>
              </w:rPr>
              <w:t> </w:t>
            </w:r>
            <w:r>
              <w:rPr>
                <w:sz w:val="18"/>
              </w:rPr>
              <w:t>relevant</w:t>
            </w:r>
            <w:r>
              <w:rPr>
                <w:spacing w:val="-3"/>
                <w:sz w:val="18"/>
              </w:rPr>
              <w:t> </w:t>
            </w:r>
            <w:r>
              <w:rPr>
                <w:sz w:val="18"/>
              </w:rPr>
              <w:t>aspects</w:t>
            </w:r>
            <w:r>
              <w:rPr>
                <w:spacing w:val="-5"/>
                <w:sz w:val="18"/>
              </w:rPr>
              <w:t> </w:t>
            </w:r>
            <w:r>
              <w:rPr>
                <w:sz w:val="18"/>
              </w:rPr>
              <w:t>of</w:t>
            </w:r>
            <w:r>
              <w:rPr>
                <w:spacing w:val="-4"/>
                <w:sz w:val="18"/>
              </w:rPr>
              <w:t> </w:t>
            </w:r>
            <w:r>
              <w:rPr>
                <w:sz w:val="18"/>
              </w:rPr>
              <w:t>the</w:t>
            </w:r>
            <w:r>
              <w:rPr>
                <w:spacing w:val="-3"/>
                <w:sz w:val="18"/>
              </w:rPr>
              <w:t> </w:t>
            </w:r>
            <w:r>
              <w:rPr>
                <w:sz w:val="18"/>
              </w:rPr>
              <w:t>ESCP</w:t>
            </w:r>
            <w:r>
              <w:rPr>
                <w:spacing w:val="-2"/>
                <w:sz w:val="18"/>
              </w:rPr>
              <w:t> </w:t>
            </w:r>
            <w:r>
              <w:rPr>
                <w:sz w:val="18"/>
              </w:rPr>
              <w:t>and</w:t>
            </w:r>
            <w:r>
              <w:rPr>
                <w:spacing w:val="-3"/>
                <w:sz w:val="18"/>
              </w:rPr>
              <w:t> </w:t>
            </w:r>
            <w:r>
              <w:rPr>
                <w:sz w:val="18"/>
              </w:rPr>
              <w:t>the</w:t>
            </w:r>
            <w:r>
              <w:rPr>
                <w:spacing w:val="-4"/>
                <w:sz w:val="18"/>
              </w:rPr>
              <w:t> </w:t>
            </w:r>
            <w:r>
              <w:rPr>
                <w:sz w:val="18"/>
              </w:rPr>
              <w:t>ESSs</w:t>
            </w:r>
            <w:r>
              <w:rPr>
                <w:spacing w:val="-5"/>
                <w:sz w:val="18"/>
              </w:rPr>
              <w:t> </w:t>
            </w:r>
            <w:r>
              <w:rPr>
                <w:sz w:val="18"/>
              </w:rPr>
              <w:t>into</w:t>
            </w:r>
            <w:r>
              <w:rPr>
                <w:spacing w:val="-4"/>
                <w:sz w:val="18"/>
              </w:rPr>
              <w:t> </w:t>
            </w:r>
            <w:r>
              <w:rPr>
                <w:sz w:val="18"/>
              </w:rPr>
              <w:t>the procurement</w:t>
            </w:r>
            <w:r>
              <w:rPr>
                <w:spacing w:val="-2"/>
                <w:sz w:val="18"/>
              </w:rPr>
              <w:t> </w:t>
            </w:r>
            <w:r>
              <w:rPr>
                <w:sz w:val="18"/>
              </w:rPr>
              <w:t>documents?</w:t>
            </w:r>
          </w:p>
          <w:p>
            <w:pPr>
              <w:pStyle w:val="TableParagraph"/>
              <w:numPr>
                <w:ilvl w:val="1"/>
                <w:numId w:val="79"/>
              </w:numPr>
              <w:tabs>
                <w:tab w:pos="269" w:val="left" w:leader="none"/>
              </w:tabs>
              <w:spacing w:line="240" w:lineRule="auto" w:before="218" w:after="0"/>
              <w:ind w:left="269" w:right="0" w:hanging="154"/>
              <w:jc w:val="left"/>
              <w:rPr>
                <w:sz w:val="18"/>
              </w:rPr>
            </w:pPr>
            <w:r>
              <w:rPr>
                <w:spacing w:val="-5"/>
                <w:sz w:val="18"/>
              </w:rPr>
              <w:t>Yes</w:t>
            </w:r>
          </w:p>
          <w:p>
            <w:pPr>
              <w:pStyle w:val="TableParagraph"/>
              <w:numPr>
                <w:ilvl w:val="1"/>
                <w:numId w:val="79"/>
              </w:numPr>
              <w:tabs>
                <w:tab w:pos="269" w:val="left" w:leader="none"/>
              </w:tabs>
              <w:spacing w:line="240" w:lineRule="auto" w:before="2" w:after="0"/>
              <w:ind w:left="269" w:right="0" w:hanging="154"/>
              <w:jc w:val="left"/>
              <w:rPr>
                <w:sz w:val="18"/>
              </w:rPr>
            </w:pPr>
            <w:r>
              <w:rPr>
                <w:spacing w:val="-5"/>
                <w:sz w:val="18"/>
              </w:rPr>
              <w:t>No</w:t>
            </w:r>
          </w:p>
          <w:p>
            <w:pPr>
              <w:pStyle w:val="TableParagraph"/>
              <w:spacing w:line="220" w:lineRule="atLeast" w:before="197"/>
              <w:ind w:left="115" w:right="202"/>
              <w:rPr>
                <w:sz w:val="18"/>
              </w:rPr>
            </w:pPr>
            <w:r>
              <w:rPr>
                <w:sz w:val="18"/>
              </w:rPr>
              <w:t>b) Do consulting firms, contractors, and supervision firms comply</w:t>
            </w:r>
            <w:r>
              <w:rPr>
                <w:spacing w:val="-8"/>
                <w:sz w:val="18"/>
              </w:rPr>
              <w:t> </w:t>
            </w:r>
            <w:r>
              <w:rPr>
                <w:sz w:val="18"/>
              </w:rPr>
              <w:t>with</w:t>
            </w:r>
            <w:r>
              <w:rPr>
                <w:spacing w:val="-6"/>
                <w:sz w:val="18"/>
              </w:rPr>
              <w:t> </w:t>
            </w:r>
            <w:r>
              <w:rPr>
                <w:sz w:val="18"/>
              </w:rPr>
              <w:t>the</w:t>
            </w:r>
            <w:r>
              <w:rPr>
                <w:spacing w:val="-5"/>
                <w:sz w:val="18"/>
              </w:rPr>
              <w:t> </w:t>
            </w:r>
            <w:r>
              <w:rPr>
                <w:sz w:val="18"/>
              </w:rPr>
              <w:t>environmental,</w:t>
            </w:r>
            <w:r>
              <w:rPr>
                <w:spacing w:val="-6"/>
                <w:sz w:val="18"/>
              </w:rPr>
              <w:t> </w:t>
            </w:r>
            <w:r>
              <w:rPr>
                <w:sz w:val="18"/>
              </w:rPr>
              <w:t>social,</w:t>
            </w:r>
            <w:r>
              <w:rPr>
                <w:spacing w:val="-6"/>
                <w:sz w:val="18"/>
              </w:rPr>
              <w:t> </w:t>
            </w:r>
            <w:r>
              <w:rPr>
                <w:sz w:val="18"/>
              </w:rPr>
              <w:t>and</w:t>
            </w:r>
            <w:r>
              <w:rPr>
                <w:spacing w:val="-5"/>
                <w:sz w:val="18"/>
              </w:rPr>
              <w:t> </w:t>
            </w:r>
            <w:r>
              <w:rPr>
                <w:sz w:val="18"/>
              </w:rPr>
              <w:t>health</w:t>
            </w:r>
            <w:r>
              <w:rPr>
                <w:spacing w:val="-6"/>
                <w:sz w:val="18"/>
              </w:rPr>
              <w:t> </w:t>
            </w:r>
            <w:r>
              <w:rPr>
                <w:sz w:val="18"/>
              </w:rPr>
              <w:t>&amp;</w:t>
            </w:r>
            <w:r>
              <w:rPr>
                <w:spacing w:val="-5"/>
                <w:sz w:val="18"/>
              </w:rPr>
              <w:t> </w:t>
            </w:r>
            <w:r>
              <w:rPr>
                <w:sz w:val="18"/>
              </w:rPr>
              <w:t>safety specifications as well as the codes of conduct of their respective contract?</w:t>
            </w:r>
          </w:p>
        </w:tc>
        <w:tc>
          <w:tcPr>
            <w:tcW w:w="3942" w:type="dxa"/>
          </w:tcPr>
          <w:p>
            <w:pPr>
              <w:pStyle w:val="TableParagraph"/>
              <w:spacing w:before="213"/>
              <w:rPr>
                <w:b/>
                <w:sz w:val="18"/>
              </w:rPr>
            </w:pPr>
          </w:p>
          <w:p>
            <w:pPr>
              <w:pStyle w:val="TableParagraph"/>
              <w:numPr>
                <w:ilvl w:val="0"/>
                <w:numId w:val="80"/>
              </w:numPr>
              <w:tabs>
                <w:tab w:pos="293" w:val="left" w:leader="none"/>
              </w:tabs>
              <w:spacing w:line="240" w:lineRule="auto" w:before="1" w:after="0"/>
              <w:ind w:left="115" w:right="500" w:firstLine="0"/>
              <w:jc w:val="left"/>
              <w:rPr>
                <w:sz w:val="18"/>
              </w:rPr>
            </w:pPr>
            <w:r>
              <w:rPr>
                <w:sz w:val="18"/>
              </w:rPr>
              <w:t>Briefly</w:t>
            </w:r>
            <w:r>
              <w:rPr>
                <w:spacing w:val="-9"/>
                <w:sz w:val="18"/>
              </w:rPr>
              <w:t> </w:t>
            </w:r>
            <w:r>
              <w:rPr>
                <w:sz w:val="18"/>
              </w:rPr>
              <w:t>explain</w:t>
            </w:r>
            <w:r>
              <w:rPr>
                <w:spacing w:val="-7"/>
                <w:sz w:val="18"/>
              </w:rPr>
              <w:t> </w:t>
            </w:r>
            <w:r>
              <w:rPr>
                <w:sz w:val="18"/>
              </w:rPr>
              <w:t>in</w:t>
            </w:r>
            <w:r>
              <w:rPr>
                <w:spacing w:val="-7"/>
                <w:sz w:val="18"/>
              </w:rPr>
              <w:t> </w:t>
            </w:r>
            <w:r>
              <w:rPr>
                <w:sz w:val="18"/>
              </w:rPr>
              <w:t>which</w:t>
            </w:r>
            <w:r>
              <w:rPr>
                <w:spacing w:val="-7"/>
                <w:sz w:val="18"/>
              </w:rPr>
              <w:t> </w:t>
            </w:r>
            <w:r>
              <w:rPr>
                <w:sz w:val="18"/>
              </w:rPr>
              <w:t>contracts</w:t>
            </w:r>
            <w:r>
              <w:rPr>
                <w:spacing w:val="-4"/>
                <w:sz w:val="18"/>
              </w:rPr>
              <w:t> </w:t>
            </w:r>
            <w:r>
              <w:rPr>
                <w:sz w:val="18"/>
              </w:rPr>
              <w:t>and</w:t>
            </w:r>
            <w:r>
              <w:rPr>
                <w:spacing w:val="-6"/>
                <w:sz w:val="18"/>
              </w:rPr>
              <w:t> </w:t>
            </w:r>
            <w:r>
              <w:rPr>
                <w:sz w:val="18"/>
              </w:rPr>
              <w:t>what aspects are included.</w:t>
            </w: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2"/>
              <w:rPr>
                <w:b/>
                <w:sz w:val="18"/>
              </w:rPr>
            </w:pPr>
          </w:p>
          <w:p>
            <w:pPr>
              <w:pStyle w:val="TableParagraph"/>
              <w:numPr>
                <w:ilvl w:val="0"/>
                <w:numId w:val="80"/>
              </w:numPr>
              <w:tabs>
                <w:tab w:pos="302" w:val="left" w:leader="none"/>
              </w:tabs>
              <w:spacing w:line="240" w:lineRule="auto" w:before="0" w:after="0"/>
              <w:ind w:left="302" w:right="0" w:hanging="187"/>
              <w:jc w:val="left"/>
              <w:rPr>
                <w:sz w:val="18"/>
              </w:rPr>
            </w:pPr>
            <w:r>
              <w:rPr>
                <w:sz w:val="18"/>
              </w:rPr>
              <w:t>Briefly</w:t>
            </w:r>
            <w:r>
              <w:rPr>
                <w:spacing w:val="-6"/>
                <w:sz w:val="18"/>
              </w:rPr>
              <w:t> </w:t>
            </w:r>
            <w:r>
              <w:rPr>
                <w:sz w:val="18"/>
              </w:rPr>
              <w:t>explain</w:t>
            </w:r>
            <w:r>
              <w:rPr>
                <w:spacing w:val="-3"/>
                <w:sz w:val="18"/>
              </w:rPr>
              <w:t> </w:t>
            </w:r>
            <w:r>
              <w:rPr>
                <w:sz w:val="18"/>
              </w:rPr>
              <w:t>status</w:t>
            </w:r>
            <w:r>
              <w:rPr>
                <w:spacing w:val="-4"/>
                <w:sz w:val="18"/>
              </w:rPr>
              <w:t> </w:t>
            </w:r>
            <w:r>
              <w:rPr>
                <w:sz w:val="18"/>
              </w:rPr>
              <w:t>of</w:t>
            </w:r>
            <w:r>
              <w:rPr>
                <w:spacing w:val="-3"/>
                <w:sz w:val="18"/>
              </w:rPr>
              <w:t> </w:t>
            </w:r>
            <w:r>
              <w:rPr>
                <w:spacing w:val="-2"/>
                <w:sz w:val="18"/>
              </w:rPr>
              <w:t>compliance.</w:t>
            </w:r>
          </w:p>
        </w:tc>
      </w:tr>
      <w:tr>
        <w:trPr>
          <w:trHeight w:val="220" w:hRule="atLeast"/>
        </w:trPr>
        <w:tc>
          <w:tcPr>
            <w:tcW w:w="9354" w:type="dxa"/>
            <w:gridSpan w:val="3"/>
            <w:shd w:val="clear" w:color="auto" w:fill="F4AF83"/>
          </w:tcPr>
          <w:p>
            <w:pPr>
              <w:pStyle w:val="TableParagraph"/>
              <w:spacing w:line="200" w:lineRule="exact"/>
              <w:ind w:left="115"/>
              <w:rPr>
                <w:b/>
                <w:sz w:val="18"/>
              </w:rPr>
            </w:pPr>
            <w:r>
              <w:rPr>
                <w:b/>
                <w:sz w:val="18"/>
              </w:rPr>
              <w:t>ESS</w:t>
            </w:r>
            <w:r>
              <w:rPr>
                <w:b/>
                <w:spacing w:val="-2"/>
                <w:sz w:val="18"/>
              </w:rPr>
              <w:t> </w:t>
            </w:r>
            <w:r>
              <w:rPr>
                <w:b/>
                <w:sz w:val="18"/>
              </w:rPr>
              <w:t>2:</w:t>
            </w:r>
            <w:r>
              <w:rPr>
                <w:b/>
                <w:spacing w:val="38"/>
                <w:sz w:val="18"/>
              </w:rPr>
              <w:t> </w:t>
            </w:r>
            <w:r>
              <w:rPr>
                <w:b/>
                <w:sz w:val="18"/>
              </w:rPr>
              <w:t>LABOUR</w:t>
            </w:r>
            <w:r>
              <w:rPr>
                <w:b/>
                <w:spacing w:val="-3"/>
                <w:sz w:val="18"/>
              </w:rPr>
              <w:t> </w:t>
            </w:r>
            <w:r>
              <w:rPr>
                <w:b/>
                <w:sz w:val="18"/>
              </w:rPr>
              <w:t>AND WORKING</w:t>
            </w:r>
            <w:r>
              <w:rPr>
                <w:b/>
                <w:spacing w:val="-1"/>
                <w:sz w:val="18"/>
              </w:rPr>
              <w:t> </w:t>
            </w:r>
            <w:r>
              <w:rPr>
                <w:b/>
                <w:spacing w:val="-2"/>
                <w:sz w:val="18"/>
              </w:rPr>
              <w:t>CONDITIONS</w:t>
            </w:r>
          </w:p>
        </w:tc>
      </w:tr>
      <w:tr>
        <w:trPr>
          <w:trHeight w:val="2860" w:hRule="atLeast"/>
        </w:trPr>
        <w:tc>
          <w:tcPr>
            <w:tcW w:w="660" w:type="dxa"/>
          </w:tcPr>
          <w:p>
            <w:pPr>
              <w:pStyle w:val="TableParagraph"/>
              <w:spacing w:line="218" w:lineRule="exact"/>
              <w:ind w:left="115"/>
              <w:rPr>
                <w:sz w:val="18"/>
              </w:rPr>
            </w:pPr>
            <w:r>
              <w:rPr>
                <w:spacing w:val="-5"/>
                <w:sz w:val="18"/>
              </w:rPr>
              <w:t>2.1</w:t>
            </w:r>
          </w:p>
        </w:tc>
        <w:tc>
          <w:tcPr>
            <w:tcW w:w="4752" w:type="dxa"/>
          </w:tcPr>
          <w:p>
            <w:pPr>
              <w:pStyle w:val="TableParagraph"/>
              <w:spacing w:line="218" w:lineRule="exact"/>
              <w:ind w:left="115"/>
              <w:rPr>
                <w:b/>
                <w:sz w:val="18"/>
              </w:rPr>
            </w:pPr>
            <w:r>
              <w:rPr>
                <w:b/>
                <w:color w:val="4471C4"/>
                <w:sz w:val="18"/>
              </w:rPr>
              <w:t>LABOUR</w:t>
            </w:r>
            <w:r>
              <w:rPr>
                <w:b/>
                <w:color w:val="4471C4"/>
                <w:spacing w:val="-4"/>
                <w:sz w:val="18"/>
              </w:rPr>
              <w:t> </w:t>
            </w:r>
            <w:r>
              <w:rPr>
                <w:b/>
                <w:color w:val="4471C4"/>
                <w:sz w:val="18"/>
              </w:rPr>
              <w:t>MANAGEMENT</w:t>
            </w:r>
            <w:r>
              <w:rPr>
                <w:b/>
                <w:color w:val="4471C4"/>
                <w:spacing w:val="-2"/>
                <w:sz w:val="18"/>
              </w:rPr>
              <w:t> PROCEDURES</w:t>
            </w:r>
          </w:p>
          <w:p>
            <w:pPr>
              <w:pStyle w:val="TableParagraph"/>
              <w:numPr>
                <w:ilvl w:val="0"/>
                <w:numId w:val="81"/>
              </w:numPr>
              <w:tabs>
                <w:tab w:pos="293" w:val="left" w:leader="none"/>
              </w:tabs>
              <w:spacing w:line="240" w:lineRule="auto" w:before="0" w:after="0"/>
              <w:ind w:left="115" w:right="272" w:firstLine="0"/>
              <w:jc w:val="left"/>
              <w:rPr>
                <w:sz w:val="18"/>
              </w:rPr>
            </w:pPr>
            <w:r>
              <w:rPr>
                <w:sz w:val="18"/>
              </w:rPr>
              <w:t>Do</w:t>
            </w:r>
            <w:r>
              <w:rPr>
                <w:spacing w:val="-6"/>
                <w:sz w:val="18"/>
              </w:rPr>
              <w:t> </w:t>
            </w:r>
            <w:r>
              <w:rPr>
                <w:sz w:val="18"/>
              </w:rPr>
              <w:t>project</w:t>
            </w:r>
            <w:r>
              <w:rPr>
                <w:spacing w:val="-6"/>
                <w:sz w:val="18"/>
              </w:rPr>
              <w:t> </w:t>
            </w:r>
            <w:r>
              <w:rPr>
                <w:sz w:val="18"/>
              </w:rPr>
              <w:t>workers</w:t>
            </w:r>
            <w:r>
              <w:rPr>
                <w:spacing w:val="-6"/>
                <w:sz w:val="18"/>
              </w:rPr>
              <w:t> </w:t>
            </w:r>
            <w:r>
              <w:rPr>
                <w:sz w:val="18"/>
              </w:rPr>
              <w:t>have</w:t>
            </w:r>
            <w:r>
              <w:rPr>
                <w:spacing w:val="-5"/>
                <w:sz w:val="18"/>
              </w:rPr>
              <w:t> </w:t>
            </w:r>
            <w:r>
              <w:rPr>
                <w:sz w:val="18"/>
              </w:rPr>
              <w:t>knowledge</w:t>
            </w:r>
            <w:r>
              <w:rPr>
                <w:spacing w:val="-6"/>
                <w:sz w:val="18"/>
              </w:rPr>
              <w:t> </w:t>
            </w:r>
            <w:r>
              <w:rPr>
                <w:sz w:val="18"/>
              </w:rPr>
              <w:t>of</w:t>
            </w:r>
            <w:r>
              <w:rPr>
                <w:spacing w:val="-6"/>
                <w:sz w:val="18"/>
              </w:rPr>
              <w:t> </w:t>
            </w:r>
            <w:r>
              <w:rPr>
                <w:sz w:val="18"/>
              </w:rPr>
              <w:t>the</w:t>
            </w:r>
            <w:r>
              <w:rPr>
                <w:spacing w:val="-5"/>
                <w:sz w:val="18"/>
              </w:rPr>
              <w:t> </w:t>
            </w:r>
            <w:r>
              <w:rPr>
                <w:sz w:val="18"/>
              </w:rPr>
              <w:t>LMP</w:t>
            </w:r>
            <w:r>
              <w:rPr>
                <w:spacing w:val="-4"/>
                <w:sz w:val="18"/>
              </w:rPr>
              <w:t> </w:t>
            </w:r>
            <w:r>
              <w:rPr>
                <w:sz w:val="18"/>
              </w:rPr>
              <w:t>including the worker GRM and the code of conduct of the project?</w:t>
            </w:r>
          </w:p>
          <w:p>
            <w:pPr>
              <w:pStyle w:val="TableParagraph"/>
              <w:numPr>
                <w:ilvl w:val="1"/>
                <w:numId w:val="81"/>
              </w:numPr>
              <w:tabs>
                <w:tab w:pos="269" w:val="left" w:leader="none"/>
              </w:tabs>
              <w:spacing w:line="241" w:lineRule="exact" w:before="3" w:after="0"/>
              <w:ind w:left="269" w:right="0" w:hanging="154"/>
              <w:jc w:val="left"/>
              <w:rPr>
                <w:sz w:val="18"/>
              </w:rPr>
            </w:pPr>
            <w:r>
              <w:rPr>
                <w:spacing w:val="-5"/>
                <w:sz w:val="18"/>
              </w:rPr>
              <w:t>Yes</w:t>
            </w:r>
          </w:p>
          <w:p>
            <w:pPr>
              <w:pStyle w:val="TableParagraph"/>
              <w:numPr>
                <w:ilvl w:val="1"/>
                <w:numId w:val="81"/>
              </w:numPr>
              <w:tabs>
                <w:tab w:pos="269" w:val="left" w:leader="none"/>
              </w:tabs>
              <w:spacing w:line="241" w:lineRule="exact" w:before="0" w:after="0"/>
              <w:ind w:left="269" w:right="0" w:hanging="154"/>
              <w:jc w:val="left"/>
              <w:rPr>
                <w:sz w:val="18"/>
              </w:rPr>
            </w:pPr>
            <w:r>
              <w:rPr>
                <w:spacing w:val="-5"/>
                <w:sz w:val="18"/>
              </w:rPr>
              <w:t>No</w:t>
            </w:r>
          </w:p>
          <w:p>
            <w:pPr>
              <w:pStyle w:val="TableParagraph"/>
              <w:spacing w:before="1"/>
              <w:rPr>
                <w:b/>
                <w:sz w:val="18"/>
              </w:rPr>
            </w:pPr>
          </w:p>
          <w:p>
            <w:pPr>
              <w:pStyle w:val="TableParagraph"/>
              <w:numPr>
                <w:ilvl w:val="0"/>
                <w:numId w:val="82"/>
              </w:numPr>
              <w:tabs>
                <w:tab w:pos="302" w:val="left" w:leader="none"/>
              </w:tabs>
              <w:spacing w:line="240" w:lineRule="auto" w:before="0" w:after="0"/>
              <w:ind w:left="115" w:right="385" w:firstLine="0"/>
              <w:jc w:val="left"/>
              <w:rPr>
                <w:sz w:val="18"/>
              </w:rPr>
            </w:pPr>
            <w:r>
              <w:rPr>
                <w:sz w:val="18"/>
              </w:rPr>
              <w:t>In the second column, mention how many workers by category:</w:t>
            </w:r>
            <w:r>
              <w:rPr>
                <w:spacing w:val="-7"/>
                <w:sz w:val="18"/>
              </w:rPr>
              <w:t> </w:t>
            </w:r>
            <w:r>
              <w:rPr>
                <w:sz w:val="18"/>
              </w:rPr>
              <w:t>direct,</w:t>
            </w:r>
            <w:r>
              <w:rPr>
                <w:spacing w:val="-7"/>
                <w:sz w:val="18"/>
              </w:rPr>
              <w:t> </w:t>
            </w:r>
            <w:r>
              <w:rPr>
                <w:sz w:val="18"/>
              </w:rPr>
              <w:t>contracted,</w:t>
            </w:r>
            <w:r>
              <w:rPr>
                <w:spacing w:val="-7"/>
                <w:sz w:val="18"/>
              </w:rPr>
              <w:t> </w:t>
            </w:r>
            <w:r>
              <w:rPr>
                <w:sz w:val="18"/>
              </w:rPr>
              <w:t>community</w:t>
            </w:r>
            <w:r>
              <w:rPr>
                <w:spacing w:val="-9"/>
                <w:sz w:val="18"/>
              </w:rPr>
              <w:t> </w:t>
            </w:r>
            <w:r>
              <w:rPr>
                <w:sz w:val="18"/>
              </w:rPr>
              <w:t>workers,</w:t>
            </w:r>
            <w:r>
              <w:rPr>
                <w:spacing w:val="-7"/>
                <w:sz w:val="18"/>
              </w:rPr>
              <w:t> </w:t>
            </w:r>
            <w:r>
              <w:rPr>
                <w:sz w:val="18"/>
              </w:rPr>
              <w:t>primary supply workers (if any)</w:t>
            </w:r>
          </w:p>
          <w:p>
            <w:pPr>
              <w:pStyle w:val="TableParagraph"/>
              <w:spacing w:before="1"/>
              <w:rPr>
                <w:b/>
                <w:sz w:val="18"/>
              </w:rPr>
            </w:pPr>
          </w:p>
          <w:p>
            <w:pPr>
              <w:pStyle w:val="TableParagraph"/>
              <w:numPr>
                <w:ilvl w:val="0"/>
                <w:numId w:val="82"/>
              </w:numPr>
              <w:tabs>
                <w:tab w:pos="283" w:val="left" w:leader="none"/>
              </w:tabs>
              <w:spacing w:line="240" w:lineRule="auto" w:before="0" w:after="0"/>
              <w:ind w:left="115" w:right="195" w:firstLine="0"/>
              <w:jc w:val="left"/>
              <w:rPr>
                <w:sz w:val="18"/>
              </w:rPr>
            </w:pPr>
            <w:r>
              <w:rPr>
                <w:sz w:val="18"/>
              </w:rPr>
              <w:t>In</w:t>
            </w:r>
            <w:r>
              <w:rPr>
                <w:spacing w:val="-5"/>
                <w:sz w:val="18"/>
              </w:rPr>
              <w:t> </w:t>
            </w:r>
            <w:r>
              <w:rPr>
                <w:sz w:val="18"/>
              </w:rPr>
              <w:t>the</w:t>
            </w:r>
            <w:r>
              <w:rPr>
                <w:spacing w:val="-4"/>
                <w:sz w:val="18"/>
              </w:rPr>
              <w:t> </w:t>
            </w:r>
            <w:r>
              <w:rPr>
                <w:sz w:val="18"/>
              </w:rPr>
              <w:t>second</w:t>
            </w:r>
            <w:r>
              <w:rPr>
                <w:spacing w:val="-5"/>
                <w:sz w:val="18"/>
              </w:rPr>
              <w:t> </w:t>
            </w:r>
            <w:r>
              <w:rPr>
                <w:sz w:val="18"/>
              </w:rPr>
              <w:t>column,</w:t>
            </w:r>
            <w:r>
              <w:rPr>
                <w:spacing w:val="-4"/>
                <w:sz w:val="18"/>
              </w:rPr>
              <w:t> </w:t>
            </w:r>
            <w:r>
              <w:rPr>
                <w:sz w:val="18"/>
              </w:rPr>
              <w:t>mention</w:t>
            </w:r>
            <w:r>
              <w:rPr>
                <w:spacing w:val="-5"/>
                <w:sz w:val="18"/>
              </w:rPr>
              <w:t> </w:t>
            </w:r>
            <w:r>
              <w:rPr>
                <w:sz w:val="18"/>
              </w:rPr>
              <w:t>how</w:t>
            </w:r>
            <w:r>
              <w:rPr>
                <w:spacing w:val="-4"/>
                <w:sz w:val="18"/>
              </w:rPr>
              <w:t> </w:t>
            </w:r>
            <w:r>
              <w:rPr>
                <w:sz w:val="18"/>
              </w:rPr>
              <w:t>many</w:t>
            </w:r>
            <w:r>
              <w:rPr>
                <w:spacing w:val="-6"/>
                <w:sz w:val="18"/>
              </w:rPr>
              <w:t> </w:t>
            </w:r>
            <w:r>
              <w:rPr>
                <w:sz w:val="18"/>
              </w:rPr>
              <w:t>female</w:t>
            </w:r>
            <w:r>
              <w:rPr>
                <w:spacing w:val="-4"/>
                <w:sz w:val="18"/>
              </w:rPr>
              <w:t> </w:t>
            </w:r>
            <w:r>
              <w:rPr>
                <w:sz w:val="18"/>
              </w:rPr>
              <w:t>workers in proportion to male workers.</w:t>
            </w:r>
          </w:p>
        </w:tc>
        <w:tc>
          <w:tcPr>
            <w:tcW w:w="3942" w:type="dxa"/>
          </w:tcPr>
          <w:p>
            <w:pPr>
              <w:pStyle w:val="TableParagraph"/>
              <w:numPr>
                <w:ilvl w:val="0"/>
                <w:numId w:val="83"/>
              </w:numPr>
              <w:tabs>
                <w:tab w:pos="293" w:val="left" w:leader="none"/>
              </w:tabs>
              <w:spacing w:line="240" w:lineRule="auto" w:before="218" w:after="0"/>
              <w:ind w:left="293" w:right="0" w:hanging="178"/>
              <w:jc w:val="left"/>
              <w:rPr>
                <w:sz w:val="18"/>
              </w:rPr>
            </w:pPr>
            <w:r>
              <w:rPr>
                <w:sz w:val="18"/>
              </w:rPr>
              <w:t>Briefly</w:t>
            </w:r>
            <w:r>
              <w:rPr>
                <w:spacing w:val="-5"/>
                <w:sz w:val="18"/>
              </w:rPr>
              <w:t> </w:t>
            </w:r>
            <w:r>
              <w:rPr>
                <w:spacing w:val="-2"/>
                <w:sz w:val="18"/>
              </w:rPr>
              <w:t>explain</w:t>
            </w:r>
          </w:p>
          <w:p>
            <w:pPr>
              <w:pStyle w:val="TableParagraph"/>
              <w:rPr>
                <w:b/>
                <w:sz w:val="18"/>
              </w:rPr>
            </w:pPr>
          </w:p>
          <w:p>
            <w:pPr>
              <w:pStyle w:val="TableParagraph"/>
              <w:rPr>
                <w:b/>
                <w:sz w:val="18"/>
              </w:rPr>
            </w:pPr>
          </w:p>
          <w:p>
            <w:pPr>
              <w:pStyle w:val="TableParagraph"/>
              <w:rPr>
                <w:b/>
                <w:sz w:val="18"/>
              </w:rPr>
            </w:pPr>
          </w:p>
          <w:p>
            <w:pPr>
              <w:pStyle w:val="TableParagraph"/>
              <w:spacing w:before="2"/>
              <w:rPr>
                <w:b/>
                <w:sz w:val="18"/>
              </w:rPr>
            </w:pPr>
          </w:p>
          <w:p>
            <w:pPr>
              <w:pStyle w:val="TableParagraph"/>
              <w:numPr>
                <w:ilvl w:val="0"/>
                <w:numId w:val="83"/>
              </w:numPr>
              <w:tabs>
                <w:tab w:pos="275" w:val="left" w:leader="none"/>
                <w:tab w:pos="302" w:val="left" w:leader="none"/>
              </w:tabs>
              <w:spacing w:line="240" w:lineRule="auto" w:before="0" w:after="0"/>
              <w:ind w:left="275" w:right="1882" w:hanging="160"/>
              <w:jc w:val="left"/>
              <w:rPr>
                <w:sz w:val="18"/>
              </w:rPr>
            </w:pPr>
            <w:r>
              <w:rPr>
                <w:sz w:val="18"/>
              </w:rPr>
              <w:t>Direct</w:t>
            </w:r>
            <w:r>
              <w:rPr>
                <w:spacing w:val="40"/>
                <w:sz w:val="18"/>
              </w:rPr>
              <w:t> </w:t>
            </w:r>
            <w:r>
              <w:rPr>
                <w:sz w:val="18"/>
              </w:rPr>
              <w:t>workers: Contracted</w:t>
            </w:r>
            <w:r>
              <w:rPr>
                <w:spacing w:val="-2"/>
                <w:sz w:val="18"/>
              </w:rPr>
              <w:t> </w:t>
            </w:r>
            <w:r>
              <w:rPr>
                <w:sz w:val="18"/>
              </w:rPr>
              <w:t>workers: Community</w:t>
            </w:r>
            <w:r>
              <w:rPr>
                <w:spacing w:val="-6"/>
                <w:sz w:val="18"/>
              </w:rPr>
              <w:t> </w:t>
            </w:r>
            <w:r>
              <w:rPr>
                <w:sz w:val="18"/>
              </w:rPr>
              <w:t>workers: Primary</w:t>
            </w:r>
            <w:r>
              <w:rPr>
                <w:spacing w:val="-11"/>
                <w:sz w:val="18"/>
              </w:rPr>
              <w:t> </w:t>
            </w:r>
            <w:r>
              <w:rPr>
                <w:sz w:val="18"/>
              </w:rPr>
              <w:t>supply</w:t>
            </w:r>
            <w:r>
              <w:rPr>
                <w:spacing w:val="-10"/>
                <w:sz w:val="18"/>
              </w:rPr>
              <w:t> </w:t>
            </w:r>
            <w:r>
              <w:rPr>
                <w:sz w:val="18"/>
              </w:rPr>
              <w:t>workers:</w:t>
            </w:r>
          </w:p>
          <w:p>
            <w:pPr>
              <w:pStyle w:val="TableParagraph"/>
              <w:numPr>
                <w:ilvl w:val="0"/>
                <w:numId w:val="83"/>
              </w:numPr>
              <w:tabs>
                <w:tab w:pos="275" w:val="left" w:leader="none"/>
                <w:tab w:pos="283" w:val="left" w:leader="none"/>
              </w:tabs>
              <w:spacing w:line="220" w:lineRule="atLeast" w:before="203" w:after="0"/>
              <w:ind w:left="275" w:right="2426" w:hanging="160"/>
              <w:jc w:val="left"/>
              <w:rPr>
                <w:sz w:val="18"/>
              </w:rPr>
            </w:pPr>
            <w:r>
              <w:rPr>
                <w:sz w:val="18"/>
              </w:rPr>
              <w:t>Female</w:t>
            </w:r>
            <w:r>
              <w:rPr>
                <w:spacing w:val="-10"/>
                <w:sz w:val="18"/>
              </w:rPr>
              <w:t> </w:t>
            </w:r>
            <w:r>
              <w:rPr>
                <w:sz w:val="18"/>
              </w:rPr>
              <w:t>workers: Male workers:</w:t>
            </w:r>
          </w:p>
        </w:tc>
      </w:tr>
      <w:tr>
        <w:trPr>
          <w:trHeight w:val="1140" w:hRule="atLeast"/>
        </w:trPr>
        <w:tc>
          <w:tcPr>
            <w:tcW w:w="660" w:type="dxa"/>
          </w:tcPr>
          <w:p>
            <w:pPr>
              <w:pStyle w:val="TableParagraph"/>
              <w:spacing w:line="219" w:lineRule="exact"/>
              <w:ind w:left="115"/>
              <w:rPr>
                <w:sz w:val="18"/>
              </w:rPr>
            </w:pPr>
            <w:r>
              <w:rPr>
                <w:spacing w:val="-5"/>
                <w:sz w:val="18"/>
              </w:rPr>
              <w:t>2.2</w:t>
            </w:r>
          </w:p>
        </w:tc>
        <w:tc>
          <w:tcPr>
            <w:tcW w:w="4752" w:type="dxa"/>
          </w:tcPr>
          <w:p>
            <w:pPr>
              <w:pStyle w:val="TableParagraph"/>
              <w:spacing w:line="216" w:lineRule="exact"/>
              <w:ind w:left="115"/>
              <w:rPr>
                <w:b/>
                <w:sz w:val="18"/>
              </w:rPr>
            </w:pPr>
            <w:r>
              <w:rPr>
                <w:b/>
                <w:color w:val="4471C4"/>
                <w:sz w:val="18"/>
              </w:rPr>
              <w:t>GRIEVANCE</w:t>
            </w:r>
            <w:r>
              <w:rPr>
                <w:b/>
                <w:color w:val="4471C4"/>
                <w:spacing w:val="-6"/>
                <w:sz w:val="18"/>
              </w:rPr>
              <w:t> </w:t>
            </w:r>
            <w:r>
              <w:rPr>
                <w:b/>
                <w:color w:val="4471C4"/>
                <w:sz w:val="18"/>
              </w:rPr>
              <w:t>MECHANISM</w:t>
            </w:r>
            <w:r>
              <w:rPr>
                <w:b/>
                <w:color w:val="4471C4"/>
                <w:spacing w:val="-1"/>
                <w:sz w:val="18"/>
              </w:rPr>
              <w:t> </w:t>
            </w:r>
            <w:r>
              <w:rPr>
                <w:b/>
                <w:color w:val="4471C4"/>
                <w:sz w:val="18"/>
              </w:rPr>
              <w:t>FOR</w:t>
            </w:r>
            <w:r>
              <w:rPr>
                <w:b/>
                <w:color w:val="4471C4"/>
                <w:spacing w:val="-4"/>
                <w:sz w:val="18"/>
              </w:rPr>
              <w:t> </w:t>
            </w:r>
            <w:r>
              <w:rPr>
                <w:b/>
                <w:color w:val="4471C4"/>
                <w:sz w:val="18"/>
              </w:rPr>
              <w:t>PROJECT</w:t>
            </w:r>
            <w:r>
              <w:rPr>
                <w:b/>
                <w:color w:val="4471C4"/>
                <w:spacing w:val="-3"/>
                <w:sz w:val="18"/>
              </w:rPr>
              <w:t> </w:t>
            </w:r>
            <w:r>
              <w:rPr>
                <w:b/>
                <w:color w:val="4471C4"/>
                <w:spacing w:val="-2"/>
                <w:sz w:val="18"/>
              </w:rPr>
              <w:t>WORKERS</w:t>
            </w:r>
          </w:p>
          <w:p>
            <w:pPr>
              <w:pStyle w:val="TableParagraph"/>
              <w:ind w:left="115"/>
              <w:rPr>
                <w:sz w:val="18"/>
              </w:rPr>
            </w:pPr>
            <w:r>
              <w:rPr>
                <w:sz w:val="18"/>
              </w:rPr>
              <w:t>Were</w:t>
            </w:r>
            <w:r>
              <w:rPr>
                <w:spacing w:val="-5"/>
                <w:sz w:val="18"/>
              </w:rPr>
              <w:t> </w:t>
            </w:r>
            <w:r>
              <w:rPr>
                <w:sz w:val="18"/>
              </w:rPr>
              <w:t>any</w:t>
            </w:r>
            <w:r>
              <w:rPr>
                <w:spacing w:val="-7"/>
                <w:sz w:val="18"/>
              </w:rPr>
              <w:t> </w:t>
            </w:r>
            <w:r>
              <w:rPr>
                <w:sz w:val="18"/>
              </w:rPr>
              <w:t>grievances</w:t>
            </w:r>
            <w:r>
              <w:rPr>
                <w:spacing w:val="-6"/>
                <w:sz w:val="18"/>
              </w:rPr>
              <w:t> </w:t>
            </w:r>
            <w:r>
              <w:rPr>
                <w:sz w:val="18"/>
              </w:rPr>
              <w:t>captured</w:t>
            </w:r>
            <w:r>
              <w:rPr>
                <w:spacing w:val="-6"/>
                <w:sz w:val="18"/>
              </w:rPr>
              <w:t> </w:t>
            </w:r>
            <w:r>
              <w:rPr>
                <w:sz w:val="18"/>
              </w:rPr>
              <w:t>in</w:t>
            </w:r>
            <w:r>
              <w:rPr>
                <w:spacing w:val="-6"/>
                <w:sz w:val="18"/>
              </w:rPr>
              <w:t> </w:t>
            </w:r>
            <w:r>
              <w:rPr>
                <w:sz w:val="18"/>
              </w:rPr>
              <w:t>the</w:t>
            </w:r>
            <w:r>
              <w:rPr>
                <w:spacing w:val="-5"/>
                <w:sz w:val="18"/>
              </w:rPr>
              <w:t> </w:t>
            </w:r>
            <w:r>
              <w:rPr>
                <w:sz w:val="18"/>
              </w:rPr>
              <w:t>grievance</w:t>
            </w:r>
            <w:r>
              <w:rPr>
                <w:spacing w:val="-5"/>
                <w:sz w:val="18"/>
              </w:rPr>
              <w:t> </w:t>
            </w:r>
            <w:r>
              <w:rPr>
                <w:sz w:val="18"/>
              </w:rPr>
              <w:t>log</w:t>
            </w:r>
            <w:r>
              <w:rPr>
                <w:spacing w:val="-5"/>
                <w:sz w:val="18"/>
              </w:rPr>
              <w:t> </w:t>
            </w:r>
            <w:r>
              <w:rPr>
                <w:sz w:val="18"/>
              </w:rPr>
              <w:t>for</w:t>
            </w:r>
            <w:r>
              <w:rPr>
                <w:spacing w:val="-4"/>
                <w:sz w:val="18"/>
              </w:rPr>
              <w:t> </w:t>
            </w:r>
            <w:r>
              <w:rPr>
                <w:sz w:val="18"/>
              </w:rPr>
              <w:t>the reporting</w:t>
            </w:r>
            <w:r>
              <w:rPr>
                <w:spacing w:val="-2"/>
                <w:sz w:val="18"/>
              </w:rPr>
              <w:t> </w:t>
            </w:r>
            <w:r>
              <w:rPr>
                <w:sz w:val="18"/>
              </w:rPr>
              <w:t>period?</w:t>
            </w:r>
          </w:p>
          <w:p>
            <w:pPr>
              <w:pStyle w:val="TableParagraph"/>
              <w:numPr>
                <w:ilvl w:val="0"/>
                <w:numId w:val="84"/>
              </w:numPr>
              <w:tabs>
                <w:tab w:pos="269" w:val="left" w:leader="none"/>
              </w:tabs>
              <w:spacing w:line="241" w:lineRule="exact" w:before="0" w:after="0"/>
              <w:ind w:left="269" w:right="0" w:hanging="154"/>
              <w:jc w:val="left"/>
              <w:rPr>
                <w:sz w:val="18"/>
              </w:rPr>
            </w:pPr>
            <w:r>
              <w:rPr>
                <w:spacing w:val="-5"/>
                <w:sz w:val="18"/>
              </w:rPr>
              <w:t>Yes</w:t>
            </w:r>
          </w:p>
          <w:p>
            <w:pPr>
              <w:pStyle w:val="TableParagraph"/>
              <w:numPr>
                <w:ilvl w:val="0"/>
                <w:numId w:val="84"/>
              </w:numPr>
              <w:tabs>
                <w:tab w:pos="269" w:val="left" w:leader="none"/>
              </w:tabs>
              <w:spacing w:line="223" w:lineRule="exact" w:before="0" w:after="0"/>
              <w:ind w:left="269" w:right="0" w:hanging="154"/>
              <w:jc w:val="left"/>
              <w:rPr>
                <w:sz w:val="18"/>
              </w:rPr>
            </w:pPr>
            <w:r>
              <w:rPr>
                <w:spacing w:val="-5"/>
                <w:sz w:val="18"/>
              </w:rPr>
              <w:t>No</w:t>
            </w:r>
          </w:p>
        </w:tc>
        <w:tc>
          <w:tcPr>
            <w:tcW w:w="3942" w:type="dxa"/>
          </w:tcPr>
          <w:p>
            <w:pPr>
              <w:pStyle w:val="TableParagraph"/>
              <w:spacing w:before="214"/>
              <w:ind w:left="115" w:right="281"/>
              <w:jc w:val="both"/>
              <w:rPr>
                <w:sz w:val="18"/>
              </w:rPr>
            </w:pPr>
            <w:r>
              <w:rPr>
                <w:sz w:val="18"/>
              </w:rPr>
              <w:t>If</w:t>
            </w:r>
            <w:r>
              <w:rPr>
                <w:spacing w:val="-4"/>
                <w:sz w:val="18"/>
              </w:rPr>
              <w:t> </w:t>
            </w:r>
            <w:r>
              <w:rPr>
                <w:sz w:val="18"/>
              </w:rPr>
              <w:t>YES,</w:t>
            </w:r>
            <w:r>
              <w:rPr>
                <w:spacing w:val="-4"/>
                <w:sz w:val="18"/>
              </w:rPr>
              <w:t> </w:t>
            </w:r>
            <w:r>
              <w:rPr>
                <w:sz w:val="18"/>
              </w:rPr>
              <w:t>please</w:t>
            </w:r>
            <w:r>
              <w:rPr>
                <w:spacing w:val="-4"/>
                <w:sz w:val="18"/>
              </w:rPr>
              <w:t> </w:t>
            </w:r>
            <w:r>
              <w:rPr>
                <w:sz w:val="18"/>
              </w:rPr>
              <w:t>give</w:t>
            </w:r>
            <w:r>
              <w:rPr>
                <w:spacing w:val="-3"/>
                <w:sz w:val="18"/>
              </w:rPr>
              <w:t> </w:t>
            </w:r>
            <w:r>
              <w:rPr>
                <w:sz w:val="18"/>
              </w:rPr>
              <w:t>the</w:t>
            </w:r>
            <w:r>
              <w:rPr>
                <w:spacing w:val="-3"/>
                <w:sz w:val="18"/>
              </w:rPr>
              <w:t> </w:t>
            </w:r>
            <w:r>
              <w:rPr>
                <w:sz w:val="18"/>
              </w:rPr>
              <w:t>number</w:t>
            </w:r>
            <w:r>
              <w:rPr>
                <w:spacing w:val="-3"/>
                <w:sz w:val="18"/>
              </w:rPr>
              <w:t> </w:t>
            </w:r>
            <w:r>
              <w:rPr>
                <w:sz w:val="18"/>
              </w:rPr>
              <w:t>of</w:t>
            </w:r>
            <w:r>
              <w:rPr>
                <w:spacing w:val="-4"/>
                <w:sz w:val="18"/>
              </w:rPr>
              <w:t> </w:t>
            </w:r>
            <w:r>
              <w:rPr>
                <w:sz w:val="18"/>
              </w:rPr>
              <w:t>grievances</w:t>
            </w:r>
            <w:r>
              <w:rPr>
                <w:spacing w:val="-4"/>
                <w:sz w:val="18"/>
              </w:rPr>
              <w:t> </w:t>
            </w:r>
            <w:r>
              <w:rPr>
                <w:sz w:val="18"/>
              </w:rPr>
              <w:t>and briefly</w:t>
            </w:r>
            <w:r>
              <w:rPr>
                <w:spacing w:val="-2"/>
                <w:sz w:val="18"/>
              </w:rPr>
              <w:t> </w:t>
            </w:r>
            <w:r>
              <w:rPr>
                <w:sz w:val="18"/>
              </w:rPr>
              <w:t>explain the content.</w:t>
            </w:r>
            <w:r>
              <w:rPr>
                <w:spacing w:val="-1"/>
                <w:sz w:val="18"/>
              </w:rPr>
              <w:t> </w:t>
            </w:r>
            <w:r>
              <w:rPr>
                <w:sz w:val="18"/>
              </w:rPr>
              <w:t>Include the updated grievance</w:t>
            </w:r>
            <w:r>
              <w:rPr>
                <w:spacing w:val="-4"/>
                <w:sz w:val="18"/>
              </w:rPr>
              <w:t> </w:t>
            </w:r>
            <w:r>
              <w:rPr>
                <w:sz w:val="18"/>
              </w:rPr>
              <w:t>log</w:t>
            </w:r>
            <w:r>
              <w:rPr>
                <w:spacing w:val="-4"/>
                <w:sz w:val="18"/>
              </w:rPr>
              <w:t> </w:t>
            </w:r>
            <w:r>
              <w:rPr>
                <w:sz w:val="18"/>
              </w:rPr>
              <w:t>for</w:t>
            </w:r>
            <w:r>
              <w:rPr>
                <w:spacing w:val="-4"/>
                <w:sz w:val="18"/>
              </w:rPr>
              <w:t> </w:t>
            </w:r>
            <w:r>
              <w:rPr>
                <w:sz w:val="18"/>
              </w:rPr>
              <w:t>project</w:t>
            </w:r>
            <w:r>
              <w:rPr>
                <w:spacing w:val="-5"/>
                <w:sz w:val="18"/>
              </w:rPr>
              <w:t> </w:t>
            </w:r>
            <w:r>
              <w:rPr>
                <w:sz w:val="18"/>
              </w:rPr>
              <w:t>workers</w:t>
            </w:r>
            <w:r>
              <w:rPr>
                <w:spacing w:val="-6"/>
                <w:sz w:val="18"/>
              </w:rPr>
              <w:t> </w:t>
            </w:r>
            <w:r>
              <w:rPr>
                <w:sz w:val="18"/>
              </w:rPr>
              <w:t>as</w:t>
            </w:r>
            <w:r>
              <w:rPr>
                <w:spacing w:val="-6"/>
                <w:sz w:val="18"/>
              </w:rPr>
              <w:t> </w:t>
            </w:r>
            <w:r>
              <w:rPr>
                <w:sz w:val="18"/>
              </w:rPr>
              <w:t>an</w:t>
            </w:r>
            <w:r>
              <w:rPr>
                <w:spacing w:val="-5"/>
                <w:sz w:val="18"/>
              </w:rPr>
              <w:t> </w:t>
            </w:r>
            <w:r>
              <w:rPr>
                <w:sz w:val="18"/>
              </w:rPr>
              <w:t>Annex</w:t>
            </w:r>
            <w:r>
              <w:rPr>
                <w:spacing w:val="-4"/>
                <w:sz w:val="18"/>
              </w:rPr>
              <w:t> </w:t>
            </w:r>
            <w:r>
              <w:rPr>
                <w:sz w:val="18"/>
              </w:rPr>
              <w:t>to this</w:t>
            </w:r>
            <w:r>
              <w:rPr>
                <w:spacing w:val="-4"/>
                <w:sz w:val="18"/>
              </w:rPr>
              <w:t> </w:t>
            </w:r>
            <w:r>
              <w:rPr>
                <w:sz w:val="18"/>
              </w:rPr>
              <w:t>report.</w:t>
            </w:r>
          </w:p>
        </w:tc>
      </w:tr>
    </w:tbl>
    <w:p>
      <w:pPr>
        <w:pStyle w:val="TableParagraph"/>
        <w:spacing w:after="0"/>
        <w:jc w:val="both"/>
        <w:rPr>
          <w:sz w:val="18"/>
        </w:rPr>
        <w:sectPr>
          <w:type w:val="continuous"/>
          <w:pgSz w:w="12240" w:h="15840"/>
          <w:pgMar w:header="0" w:footer="921" w:top="1420" w:bottom="1120"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0"/>
        <w:gridCol w:w="4752"/>
        <w:gridCol w:w="3942"/>
      </w:tblGrid>
      <w:tr>
        <w:trPr>
          <w:trHeight w:val="220" w:hRule="atLeast"/>
        </w:trPr>
        <w:tc>
          <w:tcPr>
            <w:tcW w:w="5412" w:type="dxa"/>
            <w:gridSpan w:val="2"/>
            <w:shd w:val="clear" w:color="auto" w:fill="C5DFB3"/>
          </w:tcPr>
          <w:p>
            <w:pPr>
              <w:pStyle w:val="TableParagraph"/>
              <w:spacing w:line="200" w:lineRule="exact"/>
              <w:ind w:left="1335"/>
              <w:rPr>
                <w:b/>
                <w:sz w:val="18"/>
              </w:rPr>
            </w:pPr>
            <w:r>
              <w:rPr>
                <w:b/>
                <w:sz w:val="18"/>
              </w:rPr>
              <w:t>MATERIAL</w:t>
            </w:r>
            <w:r>
              <w:rPr>
                <w:b/>
                <w:spacing w:val="-4"/>
                <w:sz w:val="18"/>
              </w:rPr>
              <w:t> </w:t>
            </w:r>
            <w:r>
              <w:rPr>
                <w:b/>
                <w:sz w:val="18"/>
              </w:rPr>
              <w:t>MEASURES</w:t>
            </w:r>
            <w:r>
              <w:rPr>
                <w:b/>
                <w:spacing w:val="-3"/>
                <w:sz w:val="18"/>
              </w:rPr>
              <w:t> </w:t>
            </w:r>
            <w:r>
              <w:rPr>
                <w:b/>
                <w:sz w:val="18"/>
              </w:rPr>
              <w:t>AND</w:t>
            </w:r>
            <w:r>
              <w:rPr>
                <w:b/>
                <w:spacing w:val="-1"/>
                <w:sz w:val="18"/>
              </w:rPr>
              <w:t> </w:t>
            </w:r>
            <w:r>
              <w:rPr>
                <w:b/>
                <w:spacing w:val="-2"/>
                <w:sz w:val="18"/>
              </w:rPr>
              <w:t>ACTIONS</w:t>
            </w:r>
          </w:p>
        </w:tc>
        <w:tc>
          <w:tcPr>
            <w:tcW w:w="3942" w:type="dxa"/>
            <w:shd w:val="clear" w:color="auto" w:fill="C5DFB3"/>
          </w:tcPr>
          <w:p>
            <w:pPr>
              <w:pStyle w:val="TableParagraph"/>
              <w:spacing w:line="200" w:lineRule="exact"/>
              <w:ind w:left="115"/>
              <w:rPr>
                <w:b/>
                <w:sz w:val="18"/>
              </w:rPr>
            </w:pPr>
            <w:r>
              <w:rPr>
                <w:b/>
                <w:spacing w:val="-2"/>
                <w:sz w:val="18"/>
              </w:rPr>
              <w:t>DETAILS</w:t>
            </w:r>
          </w:p>
        </w:tc>
      </w:tr>
      <w:tr>
        <w:trPr>
          <w:trHeight w:val="4121" w:hRule="atLeast"/>
        </w:trPr>
        <w:tc>
          <w:tcPr>
            <w:tcW w:w="660" w:type="dxa"/>
          </w:tcPr>
          <w:p>
            <w:pPr>
              <w:pStyle w:val="TableParagraph"/>
              <w:spacing w:line="218" w:lineRule="exact"/>
              <w:ind w:left="115"/>
              <w:rPr>
                <w:sz w:val="18"/>
              </w:rPr>
            </w:pPr>
            <w:r>
              <w:rPr>
                <w:spacing w:val="-4"/>
                <w:sz w:val="18"/>
              </w:rPr>
              <w:t>2.3.</w:t>
            </w:r>
          </w:p>
        </w:tc>
        <w:tc>
          <w:tcPr>
            <w:tcW w:w="4752" w:type="dxa"/>
          </w:tcPr>
          <w:p>
            <w:pPr>
              <w:pStyle w:val="TableParagraph"/>
              <w:spacing w:before="18"/>
              <w:ind w:left="115"/>
              <w:rPr>
                <w:b/>
                <w:sz w:val="18"/>
              </w:rPr>
            </w:pPr>
            <w:r>
              <w:rPr>
                <w:b/>
                <w:color w:val="4471C4"/>
                <w:sz w:val="18"/>
              </w:rPr>
              <w:t>OCCUPATIONAL</w:t>
            </w:r>
            <w:r>
              <w:rPr>
                <w:b/>
                <w:color w:val="4471C4"/>
                <w:spacing w:val="-5"/>
                <w:sz w:val="18"/>
              </w:rPr>
              <w:t> </w:t>
            </w:r>
            <w:r>
              <w:rPr>
                <w:b/>
                <w:color w:val="4471C4"/>
                <w:sz w:val="18"/>
              </w:rPr>
              <w:t>HEALTH</w:t>
            </w:r>
            <w:r>
              <w:rPr>
                <w:b/>
                <w:color w:val="4471C4"/>
                <w:spacing w:val="-3"/>
                <w:sz w:val="18"/>
              </w:rPr>
              <w:t> </w:t>
            </w:r>
            <w:r>
              <w:rPr>
                <w:b/>
                <w:color w:val="4471C4"/>
                <w:sz w:val="18"/>
              </w:rPr>
              <w:t>AND</w:t>
            </w:r>
            <w:r>
              <w:rPr>
                <w:b/>
                <w:color w:val="4471C4"/>
                <w:spacing w:val="-2"/>
                <w:sz w:val="18"/>
              </w:rPr>
              <w:t> </w:t>
            </w:r>
            <w:r>
              <w:rPr>
                <w:b/>
                <w:color w:val="4471C4"/>
                <w:sz w:val="18"/>
              </w:rPr>
              <w:t>SAFETY</w:t>
            </w:r>
            <w:r>
              <w:rPr>
                <w:b/>
                <w:color w:val="4471C4"/>
                <w:spacing w:val="-3"/>
                <w:sz w:val="18"/>
              </w:rPr>
              <w:t> </w:t>
            </w:r>
            <w:r>
              <w:rPr>
                <w:b/>
                <w:color w:val="4471C4"/>
                <w:sz w:val="18"/>
              </w:rPr>
              <w:t>(OHS)</w:t>
            </w:r>
            <w:r>
              <w:rPr>
                <w:b/>
                <w:color w:val="4471C4"/>
                <w:spacing w:val="-4"/>
                <w:sz w:val="18"/>
              </w:rPr>
              <w:t> </w:t>
            </w:r>
            <w:r>
              <w:rPr>
                <w:b/>
                <w:color w:val="4471C4"/>
                <w:spacing w:val="-2"/>
                <w:sz w:val="18"/>
              </w:rPr>
              <w:t>MEASURES</w:t>
            </w:r>
          </w:p>
          <w:p>
            <w:pPr>
              <w:pStyle w:val="TableParagraph"/>
              <w:numPr>
                <w:ilvl w:val="0"/>
                <w:numId w:val="85"/>
              </w:numPr>
              <w:tabs>
                <w:tab w:pos="558" w:val="left" w:leader="none"/>
              </w:tabs>
              <w:spacing w:line="240" w:lineRule="auto" w:before="1" w:after="0"/>
              <w:ind w:left="275" w:right="316" w:firstLine="0"/>
              <w:jc w:val="left"/>
              <w:rPr>
                <w:sz w:val="18"/>
              </w:rPr>
            </w:pPr>
            <w:r>
              <w:rPr>
                <w:sz w:val="18"/>
              </w:rPr>
              <w:t>Are</w:t>
            </w:r>
            <w:r>
              <w:rPr>
                <w:spacing w:val="-6"/>
                <w:sz w:val="18"/>
              </w:rPr>
              <w:t> </w:t>
            </w:r>
            <w:r>
              <w:rPr>
                <w:sz w:val="18"/>
              </w:rPr>
              <w:t>specific</w:t>
            </w:r>
            <w:r>
              <w:rPr>
                <w:spacing w:val="-8"/>
                <w:sz w:val="18"/>
              </w:rPr>
              <w:t> </w:t>
            </w:r>
            <w:r>
              <w:rPr>
                <w:sz w:val="18"/>
              </w:rPr>
              <w:t>OHS</w:t>
            </w:r>
            <w:r>
              <w:rPr>
                <w:spacing w:val="-5"/>
                <w:sz w:val="18"/>
              </w:rPr>
              <w:t> </w:t>
            </w:r>
            <w:r>
              <w:rPr>
                <w:sz w:val="18"/>
              </w:rPr>
              <w:t>measures</w:t>
            </w:r>
            <w:r>
              <w:rPr>
                <w:spacing w:val="-7"/>
                <w:sz w:val="18"/>
              </w:rPr>
              <w:t> </w:t>
            </w:r>
            <w:r>
              <w:rPr>
                <w:sz w:val="18"/>
              </w:rPr>
              <w:t>included</w:t>
            </w:r>
            <w:r>
              <w:rPr>
                <w:spacing w:val="-7"/>
                <w:sz w:val="18"/>
              </w:rPr>
              <w:t> </w:t>
            </w:r>
            <w:r>
              <w:rPr>
                <w:sz w:val="18"/>
              </w:rPr>
              <w:t>in</w:t>
            </w:r>
            <w:r>
              <w:rPr>
                <w:spacing w:val="-7"/>
                <w:sz w:val="18"/>
              </w:rPr>
              <w:t> </w:t>
            </w:r>
            <w:r>
              <w:rPr>
                <w:sz w:val="18"/>
              </w:rPr>
              <w:t>the</w:t>
            </w:r>
            <w:r>
              <w:rPr>
                <w:spacing w:val="-6"/>
                <w:sz w:val="18"/>
              </w:rPr>
              <w:t> </w:t>
            </w:r>
            <w:r>
              <w:rPr>
                <w:sz w:val="18"/>
              </w:rPr>
              <w:t>respective </w:t>
            </w:r>
            <w:r>
              <w:rPr>
                <w:spacing w:val="-2"/>
                <w:sz w:val="18"/>
              </w:rPr>
              <w:t>ESMPs?</w:t>
            </w:r>
          </w:p>
          <w:p>
            <w:pPr>
              <w:pStyle w:val="TableParagraph"/>
              <w:spacing w:before="3"/>
              <w:rPr>
                <w:b/>
                <w:sz w:val="18"/>
              </w:rPr>
            </w:pPr>
          </w:p>
          <w:p>
            <w:pPr>
              <w:pStyle w:val="TableParagraph"/>
              <w:numPr>
                <w:ilvl w:val="1"/>
                <w:numId w:val="85"/>
              </w:numPr>
              <w:tabs>
                <w:tab w:pos="429" w:val="left" w:leader="none"/>
              </w:tabs>
              <w:spacing w:line="241" w:lineRule="exact" w:before="0" w:after="0"/>
              <w:ind w:left="429" w:right="0" w:hanging="154"/>
              <w:jc w:val="left"/>
              <w:rPr>
                <w:sz w:val="18"/>
              </w:rPr>
            </w:pPr>
            <w:r>
              <w:rPr>
                <w:spacing w:val="-5"/>
                <w:sz w:val="18"/>
              </w:rPr>
              <w:t>Yes</w:t>
            </w:r>
          </w:p>
          <w:p>
            <w:pPr>
              <w:pStyle w:val="TableParagraph"/>
              <w:numPr>
                <w:ilvl w:val="1"/>
                <w:numId w:val="85"/>
              </w:numPr>
              <w:tabs>
                <w:tab w:pos="429" w:val="left" w:leader="none"/>
              </w:tabs>
              <w:spacing w:line="241" w:lineRule="exact" w:before="0" w:after="0"/>
              <w:ind w:left="429" w:right="0" w:hanging="154"/>
              <w:jc w:val="left"/>
              <w:rPr>
                <w:sz w:val="18"/>
              </w:rPr>
            </w:pPr>
            <w:r>
              <w:rPr>
                <w:spacing w:val="-5"/>
                <w:sz w:val="18"/>
              </w:rPr>
              <w:t>No</w:t>
            </w:r>
          </w:p>
          <w:p>
            <w:pPr>
              <w:pStyle w:val="TableParagraph"/>
              <w:spacing w:before="5"/>
              <w:rPr>
                <w:b/>
                <w:sz w:val="18"/>
              </w:rPr>
            </w:pPr>
          </w:p>
          <w:p>
            <w:pPr>
              <w:pStyle w:val="TableParagraph"/>
              <w:numPr>
                <w:ilvl w:val="0"/>
                <w:numId w:val="86"/>
              </w:numPr>
              <w:tabs>
                <w:tab w:pos="559" w:val="left" w:leader="none"/>
              </w:tabs>
              <w:spacing w:line="240" w:lineRule="auto" w:before="1" w:after="0"/>
              <w:ind w:left="275" w:right="392" w:firstLine="0"/>
              <w:jc w:val="left"/>
              <w:rPr>
                <w:sz w:val="18"/>
              </w:rPr>
            </w:pPr>
            <w:r>
              <w:rPr>
                <w:sz w:val="18"/>
              </w:rPr>
              <w:t>Have</w:t>
            </w:r>
            <w:r>
              <w:rPr>
                <w:spacing w:val="-7"/>
                <w:sz w:val="18"/>
              </w:rPr>
              <w:t> </w:t>
            </w:r>
            <w:r>
              <w:rPr>
                <w:sz w:val="18"/>
              </w:rPr>
              <w:t>OHS</w:t>
            </w:r>
            <w:r>
              <w:rPr>
                <w:spacing w:val="-6"/>
                <w:sz w:val="18"/>
              </w:rPr>
              <w:t> </w:t>
            </w:r>
            <w:r>
              <w:rPr>
                <w:sz w:val="18"/>
              </w:rPr>
              <w:t>measures</w:t>
            </w:r>
            <w:r>
              <w:rPr>
                <w:spacing w:val="-8"/>
                <w:sz w:val="18"/>
              </w:rPr>
              <w:t> </w:t>
            </w:r>
            <w:r>
              <w:rPr>
                <w:sz w:val="18"/>
              </w:rPr>
              <w:t>been</w:t>
            </w:r>
            <w:r>
              <w:rPr>
                <w:spacing w:val="-8"/>
                <w:sz w:val="18"/>
              </w:rPr>
              <w:t> </w:t>
            </w:r>
            <w:r>
              <w:rPr>
                <w:sz w:val="18"/>
              </w:rPr>
              <w:t>incorporated</w:t>
            </w:r>
            <w:r>
              <w:rPr>
                <w:spacing w:val="-8"/>
                <w:sz w:val="18"/>
              </w:rPr>
              <w:t> </w:t>
            </w:r>
            <w:r>
              <w:rPr>
                <w:sz w:val="18"/>
              </w:rPr>
              <w:t>into</w:t>
            </w:r>
            <w:r>
              <w:rPr>
                <w:spacing w:val="-8"/>
                <w:sz w:val="18"/>
              </w:rPr>
              <w:t> </w:t>
            </w:r>
            <w:r>
              <w:rPr>
                <w:sz w:val="18"/>
              </w:rPr>
              <w:t>bidding documents and contracts with consulting firms, contractors, and supervision firms?</w:t>
            </w:r>
          </w:p>
          <w:p>
            <w:pPr>
              <w:pStyle w:val="TableParagraph"/>
              <w:numPr>
                <w:ilvl w:val="1"/>
                <w:numId w:val="86"/>
              </w:numPr>
              <w:tabs>
                <w:tab w:pos="429" w:val="left" w:leader="none"/>
              </w:tabs>
              <w:spacing w:line="241" w:lineRule="exact" w:before="0" w:after="0"/>
              <w:ind w:left="429" w:right="0" w:hanging="154"/>
              <w:jc w:val="left"/>
              <w:rPr>
                <w:sz w:val="18"/>
              </w:rPr>
            </w:pPr>
            <w:r>
              <w:rPr>
                <w:spacing w:val="-5"/>
                <w:sz w:val="18"/>
              </w:rPr>
              <w:t>Yes</w:t>
            </w:r>
          </w:p>
          <w:p>
            <w:pPr>
              <w:pStyle w:val="TableParagraph"/>
              <w:numPr>
                <w:ilvl w:val="1"/>
                <w:numId w:val="86"/>
              </w:numPr>
              <w:tabs>
                <w:tab w:pos="429" w:val="left" w:leader="none"/>
              </w:tabs>
              <w:spacing w:line="240" w:lineRule="auto" w:before="2" w:after="0"/>
              <w:ind w:left="429" w:right="0" w:hanging="154"/>
              <w:jc w:val="left"/>
              <w:rPr>
                <w:sz w:val="18"/>
              </w:rPr>
            </w:pPr>
            <w:r>
              <w:rPr>
                <w:spacing w:val="-5"/>
                <w:sz w:val="18"/>
              </w:rPr>
              <w:t>No</w:t>
            </w:r>
          </w:p>
          <w:p>
            <w:pPr>
              <w:pStyle w:val="TableParagraph"/>
              <w:rPr>
                <w:b/>
                <w:sz w:val="18"/>
              </w:rPr>
            </w:pPr>
          </w:p>
          <w:p>
            <w:pPr>
              <w:pStyle w:val="TableParagraph"/>
              <w:numPr>
                <w:ilvl w:val="0"/>
                <w:numId w:val="87"/>
              </w:numPr>
              <w:tabs>
                <w:tab w:pos="558" w:val="left" w:leader="none"/>
              </w:tabs>
              <w:spacing w:line="240" w:lineRule="auto" w:before="0" w:after="0"/>
              <w:ind w:left="275" w:right="610" w:firstLine="0"/>
              <w:jc w:val="left"/>
              <w:rPr>
                <w:sz w:val="18"/>
              </w:rPr>
            </w:pPr>
            <w:r>
              <w:rPr>
                <w:sz w:val="18"/>
              </w:rPr>
              <w:t>Do</w:t>
            </w:r>
            <w:r>
              <w:rPr>
                <w:spacing w:val="-9"/>
                <w:sz w:val="18"/>
              </w:rPr>
              <w:t> </w:t>
            </w:r>
            <w:r>
              <w:rPr>
                <w:sz w:val="18"/>
              </w:rPr>
              <w:t>consulting</w:t>
            </w:r>
            <w:r>
              <w:rPr>
                <w:spacing w:val="-9"/>
                <w:sz w:val="18"/>
              </w:rPr>
              <w:t> </w:t>
            </w:r>
            <w:r>
              <w:rPr>
                <w:sz w:val="18"/>
              </w:rPr>
              <w:t>firms,</w:t>
            </w:r>
            <w:r>
              <w:rPr>
                <w:spacing w:val="-9"/>
                <w:sz w:val="18"/>
              </w:rPr>
              <w:t> </w:t>
            </w:r>
            <w:r>
              <w:rPr>
                <w:sz w:val="18"/>
              </w:rPr>
              <w:t>contractors,</w:t>
            </w:r>
            <w:r>
              <w:rPr>
                <w:spacing w:val="-9"/>
                <w:sz w:val="18"/>
              </w:rPr>
              <w:t> </w:t>
            </w:r>
            <w:r>
              <w:rPr>
                <w:sz w:val="18"/>
              </w:rPr>
              <w:t>and</w:t>
            </w:r>
            <w:r>
              <w:rPr>
                <w:spacing w:val="-8"/>
                <w:sz w:val="18"/>
              </w:rPr>
              <w:t> </w:t>
            </w:r>
            <w:r>
              <w:rPr>
                <w:sz w:val="18"/>
              </w:rPr>
              <w:t>supervision firms implement OHS measures for each work </w:t>
            </w:r>
            <w:r>
              <w:rPr>
                <w:spacing w:val="-2"/>
                <w:sz w:val="18"/>
              </w:rPr>
              <w:t>site/activity?</w:t>
            </w:r>
          </w:p>
          <w:p>
            <w:pPr>
              <w:pStyle w:val="TableParagraph"/>
              <w:numPr>
                <w:ilvl w:val="1"/>
                <w:numId w:val="87"/>
              </w:numPr>
              <w:tabs>
                <w:tab w:pos="429" w:val="left" w:leader="none"/>
              </w:tabs>
              <w:spacing w:line="241" w:lineRule="exact" w:before="0" w:after="0"/>
              <w:ind w:left="429" w:right="0" w:hanging="154"/>
              <w:jc w:val="left"/>
              <w:rPr>
                <w:sz w:val="18"/>
              </w:rPr>
            </w:pPr>
            <w:r>
              <w:rPr>
                <w:spacing w:val="-5"/>
                <w:sz w:val="18"/>
              </w:rPr>
              <w:t>Yes</w:t>
            </w:r>
          </w:p>
          <w:p>
            <w:pPr>
              <w:pStyle w:val="TableParagraph"/>
              <w:numPr>
                <w:ilvl w:val="1"/>
                <w:numId w:val="87"/>
              </w:numPr>
              <w:tabs>
                <w:tab w:pos="429" w:val="left" w:leader="none"/>
              </w:tabs>
              <w:spacing w:line="224" w:lineRule="exact" w:before="3" w:after="0"/>
              <w:ind w:left="429" w:right="0" w:hanging="154"/>
              <w:jc w:val="left"/>
              <w:rPr>
                <w:sz w:val="18"/>
              </w:rPr>
            </w:pPr>
            <w:r>
              <w:rPr>
                <w:spacing w:val="-5"/>
                <w:sz w:val="18"/>
              </w:rPr>
              <w:t>No</w:t>
            </w:r>
          </w:p>
        </w:tc>
        <w:tc>
          <w:tcPr>
            <w:tcW w:w="3942" w:type="dxa"/>
          </w:tcPr>
          <w:p>
            <w:pPr>
              <w:pStyle w:val="TableParagraph"/>
              <w:spacing w:before="218"/>
              <w:ind w:left="115"/>
              <w:rPr>
                <w:sz w:val="18"/>
              </w:rPr>
            </w:pPr>
            <w:r>
              <w:rPr>
                <w:sz w:val="18"/>
              </w:rPr>
              <w:t>For</w:t>
            </w:r>
            <w:r>
              <w:rPr>
                <w:spacing w:val="-2"/>
                <w:sz w:val="18"/>
              </w:rPr>
              <w:t> </w:t>
            </w:r>
            <w:r>
              <w:rPr>
                <w:sz w:val="18"/>
              </w:rPr>
              <w:t>each</w:t>
            </w:r>
            <w:r>
              <w:rPr>
                <w:spacing w:val="-1"/>
                <w:sz w:val="18"/>
              </w:rPr>
              <w:t> </w:t>
            </w:r>
            <w:r>
              <w:rPr>
                <w:spacing w:val="-2"/>
                <w:sz w:val="18"/>
              </w:rPr>
              <w:t>question:</w:t>
            </w:r>
          </w:p>
          <w:p>
            <w:pPr>
              <w:pStyle w:val="TableParagraph"/>
              <w:spacing w:before="1"/>
              <w:rPr>
                <w:b/>
                <w:sz w:val="18"/>
              </w:rPr>
            </w:pPr>
          </w:p>
          <w:p>
            <w:pPr>
              <w:pStyle w:val="TableParagraph"/>
              <w:ind w:left="115"/>
              <w:rPr>
                <w:sz w:val="18"/>
              </w:rPr>
            </w:pPr>
            <w:r>
              <w:rPr>
                <w:sz w:val="18"/>
              </w:rPr>
              <w:t>If</w:t>
            </w:r>
            <w:r>
              <w:rPr>
                <w:spacing w:val="-2"/>
                <w:sz w:val="18"/>
              </w:rPr>
              <w:t> </w:t>
            </w:r>
            <w:r>
              <w:rPr>
                <w:sz w:val="18"/>
              </w:rPr>
              <w:t>YES:</w:t>
            </w:r>
            <w:r>
              <w:rPr>
                <w:spacing w:val="-1"/>
                <w:sz w:val="18"/>
              </w:rPr>
              <w:t> </w:t>
            </w:r>
            <w:r>
              <w:rPr>
                <w:sz w:val="18"/>
              </w:rPr>
              <w:t>provide</w:t>
            </w:r>
            <w:r>
              <w:rPr>
                <w:spacing w:val="-1"/>
                <w:sz w:val="18"/>
              </w:rPr>
              <w:t> </w:t>
            </w:r>
            <w:r>
              <w:rPr>
                <w:spacing w:val="-2"/>
                <w:sz w:val="18"/>
              </w:rPr>
              <w:t>details.</w:t>
            </w:r>
          </w:p>
          <w:p>
            <w:pPr>
              <w:pStyle w:val="TableParagraph"/>
              <w:spacing w:before="1"/>
              <w:rPr>
                <w:b/>
                <w:sz w:val="18"/>
              </w:rPr>
            </w:pPr>
          </w:p>
          <w:p>
            <w:pPr>
              <w:pStyle w:val="TableParagraph"/>
              <w:ind w:left="115"/>
              <w:rPr>
                <w:sz w:val="18"/>
              </w:rPr>
            </w:pPr>
            <w:r>
              <w:rPr>
                <w:sz w:val="18"/>
              </w:rPr>
              <w:t>If</w:t>
            </w:r>
            <w:r>
              <w:rPr>
                <w:spacing w:val="-3"/>
                <w:sz w:val="18"/>
              </w:rPr>
              <w:t> </w:t>
            </w:r>
            <w:r>
              <w:rPr>
                <w:sz w:val="18"/>
              </w:rPr>
              <w:t>NO,</w:t>
            </w:r>
            <w:r>
              <w:rPr>
                <w:spacing w:val="-3"/>
                <w:sz w:val="18"/>
              </w:rPr>
              <w:t> </w:t>
            </w:r>
            <w:r>
              <w:rPr>
                <w:sz w:val="18"/>
              </w:rPr>
              <w:t>please</w:t>
            </w:r>
            <w:r>
              <w:rPr>
                <w:spacing w:val="-2"/>
                <w:sz w:val="18"/>
              </w:rPr>
              <w:t> </w:t>
            </w:r>
            <w:r>
              <w:rPr>
                <w:sz w:val="18"/>
              </w:rPr>
              <w:t>briefly</w:t>
            </w:r>
            <w:r>
              <w:rPr>
                <w:spacing w:val="-4"/>
                <w:sz w:val="18"/>
              </w:rPr>
              <w:t> </w:t>
            </w:r>
            <w:r>
              <w:rPr>
                <w:spacing w:val="-2"/>
                <w:sz w:val="18"/>
              </w:rPr>
              <w:t>explain.</w:t>
            </w:r>
          </w:p>
        </w:tc>
      </w:tr>
      <w:tr>
        <w:trPr>
          <w:trHeight w:val="220" w:hRule="atLeast"/>
        </w:trPr>
        <w:tc>
          <w:tcPr>
            <w:tcW w:w="9354" w:type="dxa"/>
            <w:gridSpan w:val="3"/>
            <w:shd w:val="clear" w:color="auto" w:fill="F4AF83"/>
          </w:tcPr>
          <w:p>
            <w:pPr>
              <w:pStyle w:val="TableParagraph"/>
              <w:spacing w:line="200" w:lineRule="exact"/>
              <w:ind w:left="115"/>
              <w:rPr>
                <w:b/>
                <w:sz w:val="18"/>
              </w:rPr>
            </w:pPr>
            <w:r>
              <w:rPr>
                <w:b/>
                <w:sz w:val="18"/>
              </w:rPr>
              <w:t>ESS</w:t>
            </w:r>
            <w:r>
              <w:rPr>
                <w:b/>
                <w:spacing w:val="-5"/>
                <w:sz w:val="18"/>
              </w:rPr>
              <w:t> </w:t>
            </w:r>
            <w:r>
              <w:rPr>
                <w:b/>
                <w:sz w:val="18"/>
              </w:rPr>
              <w:t>3:</w:t>
            </w:r>
            <w:r>
              <w:rPr>
                <w:b/>
                <w:spacing w:val="34"/>
                <w:sz w:val="18"/>
              </w:rPr>
              <w:t> </w:t>
            </w:r>
            <w:r>
              <w:rPr>
                <w:b/>
                <w:sz w:val="18"/>
              </w:rPr>
              <w:t>RESOURCE</w:t>
            </w:r>
            <w:r>
              <w:rPr>
                <w:b/>
                <w:spacing w:val="-1"/>
                <w:sz w:val="18"/>
              </w:rPr>
              <w:t> </w:t>
            </w:r>
            <w:r>
              <w:rPr>
                <w:b/>
                <w:sz w:val="18"/>
              </w:rPr>
              <w:t>EFFICIENCY</w:t>
            </w:r>
            <w:r>
              <w:rPr>
                <w:b/>
                <w:spacing w:val="-2"/>
                <w:sz w:val="18"/>
              </w:rPr>
              <w:t> </w:t>
            </w:r>
            <w:r>
              <w:rPr>
                <w:b/>
                <w:sz w:val="18"/>
              </w:rPr>
              <w:t>AND</w:t>
            </w:r>
            <w:r>
              <w:rPr>
                <w:b/>
                <w:spacing w:val="-2"/>
                <w:sz w:val="18"/>
              </w:rPr>
              <w:t> </w:t>
            </w:r>
            <w:r>
              <w:rPr>
                <w:b/>
                <w:sz w:val="18"/>
              </w:rPr>
              <w:t>POLLUTION</w:t>
            </w:r>
            <w:r>
              <w:rPr>
                <w:b/>
                <w:spacing w:val="-2"/>
                <w:sz w:val="18"/>
              </w:rPr>
              <w:t> </w:t>
            </w:r>
            <w:r>
              <w:rPr>
                <w:b/>
                <w:sz w:val="18"/>
              </w:rPr>
              <w:t>PREVENTION</w:t>
            </w:r>
            <w:r>
              <w:rPr>
                <w:b/>
                <w:spacing w:val="-2"/>
                <w:sz w:val="18"/>
              </w:rPr>
              <w:t> </w:t>
            </w:r>
            <w:r>
              <w:rPr>
                <w:b/>
                <w:sz w:val="18"/>
              </w:rPr>
              <w:t>AND</w:t>
            </w:r>
            <w:r>
              <w:rPr>
                <w:b/>
                <w:spacing w:val="-6"/>
                <w:sz w:val="18"/>
              </w:rPr>
              <w:t> </w:t>
            </w:r>
            <w:r>
              <w:rPr>
                <w:b/>
                <w:spacing w:val="-2"/>
                <w:sz w:val="18"/>
              </w:rPr>
              <w:t>MANAGEMENT</w:t>
            </w:r>
          </w:p>
        </w:tc>
      </w:tr>
      <w:tr>
        <w:trPr>
          <w:trHeight w:val="3655" w:hRule="atLeast"/>
        </w:trPr>
        <w:tc>
          <w:tcPr>
            <w:tcW w:w="660" w:type="dxa"/>
          </w:tcPr>
          <w:p>
            <w:pPr>
              <w:pStyle w:val="TableParagraph"/>
              <w:rPr>
                <w:rFonts w:ascii="Times New Roman"/>
                <w:sz w:val="18"/>
              </w:rPr>
            </w:pPr>
          </w:p>
        </w:tc>
        <w:tc>
          <w:tcPr>
            <w:tcW w:w="4752" w:type="dxa"/>
          </w:tcPr>
          <w:p>
            <w:pPr>
              <w:pStyle w:val="TableParagraph"/>
              <w:spacing w:line="218" w:lineRule="exact"/>
              <w:ind w:left="100"/>
              <w:rPr>
                <w:b/>
                <w:sz w:val="18"/>
              </w:rPr>
            </w:pPr>
            <w:r>
              <w:rPr>
                <w:b/>
                <w:color w:val="4471C4"/>
                <w:sz w:val="18"/>
              </w:rPr>
              <w:t>MANAGEMENT</w:t>
            </w:r>
            <w:r>
              <w:rPr>
                <w:b/>
                <w:color w:val="4471C4"/>
                <w:spacing w:val="-4"/>
                <w:sz w:val="18"/>
              </w:rPr>
              <w:t> </w:t>
            </w:r>
            <w:r>
              <w:rPr>
                <w:b/>
                <w:color w:val="4471C4"/>
                <w:sz w:val="18"/>
              </w:rPr>
              <w:t>OF</w:t>
            </w:r>
            <w:r>
              <w:rPr>
                <w:b/>
                <w:color w:val="4471C4"/>
                <w:spacing w:val="-2"/>
                <w:sz w:val="18"/>
              </w:rPr>
              <w:t> </w:t>
            </w:r>
            <w:r>
              <w:rPr>
                <w:b/>
                <w:color w:val="4471C4"/>
                <w:sz w:val="18"/>
              </w:rPr>
              <w:t>WASTE</w:t>
            </w:r>
            <w:r>
              <w:rPr>
                <w:b/>
                <w:color w:val="4471C4"/>
                <w:spacing w:val="-2"/>
                <w:sz w:val="18"/>
              </w:rPr>
              <w:t> </w:t>
            </w:r>
            <w:r>
              <w:rPr>
                <w:b/>
                <w:color w:val="4471C4"/>
                <w:sz w:val="18"/>
              </w:rPr>
              <w:t>AND</w:t>
            </w:r>
            <w:r>
              <w:rPr>
                <w:b/>
                <w:color w:val="4471C4"/>
                <w:spacing w:val="-2"/>
                <w:sz w:val="18"/>
              </w:rPr>
              <w:t> </w:t>
            </w:r>
            <w:r>
              <w:rPr>
                <w:b/>
                <w:color w:val="4471C4"/>
                <w:sz w:val="18"/>
              </w:rPr>
              <w:t>HAZARDOUS</w:t>
            </w:r>
            <w:r>
              <w:rPr>
                <w:b/>
                <w:color w:val="4471C4"/>
                <w:spacing w:val="-8"/>
                <w:sz w:val="18"/>
              </w:rPr>
              <w:t> </w:t>
            </w:r>
            <w:r>
              <w:rPr>
                <w:b/>
                <w:color w:val="4471C4"/>
                <w:spacing w:val="-2"/>
                <w:sz w:val="18"/>
              </w:rPr>
              <w:t>MATERIALS</w:t>
            </w:r>
          </w:p>
          <w:p>
            <w:pPr>
              <w:pStyle w:val="TableParagraph"/>
              <w:ind w:left="115"/>
              <w:rPr>
                <w:sz w:val="18"/>
              </w:rPr>
            </w:pPr>
            <w:r>
              <w:rPr>
                <w:sz w:val="18"/>
              </w:rPr>
              <w:t>Are</w:t>
            </w:r>
            <w:r>
              <w:rPr>
                <w:spacing w:val="-5"/>
                <w:sz w:val="18"/>
              </w:rPr>
              <w:t> </w:t>
            </w:r>
            <w:r>
              <w:rPr>
                <w:sz w:val="18"/>
              </w:rPr>
              <w:t>waste</w:t>
            </w:r>
            <w:r>
              <w:rPr>
                <w:spacing w:val="-5"/>
                <w:sz w:val="18"/>
              </w:rPr>
              <w:t> </w:t>
            </w:r>
            <w:r>
              <w:rPr>
                <w:sz w:val="18"/>
              </w:rPr>
              <w:t>management</w:t>
            </w:r>
            <w:r>
              <w:rPr>
                <w:spacing w:val="-6"/>
                <w:sz w:val="18"/>
              </w:rPr>
              <w:t> </w:t>
            </w:r>
            <w:r>
              <w:rPr>
                <w:sz w:val="18"/>
              </w:rPr>
              <w:t>measures</w:t>
            </w:r>
            <w:r>
              <w:rPr>
                <w:spacing w:val="-6"/>
                <w:sz w:val="18"/>
              </w:rPr>
              <w:t> </w:t>
            </w:r>
            <w:r>
              <w:rPr>
                <w:sz w:val="18"/>
              </w:rPr>
              <w:t>included</w:t>
            </w:r>
            <w:r>
              <w:rPr>
                <w:spacing w:val="-6"/>
                <w:sz w:val="18"/>
              </w:rPr>
              <w:t> </w:t>
            </w:r>
            <w:r>
              <w:rPr>
                <w:sz w:val="18"/>
              </w:rPr>
              <w:t>in</w:t>
            </w:r>
            <w:r>
              <w:rPr>
                <w:spacing w:val="-6"/>
                <w:sz w:val="18"/>
              </w:rPr>
              <w:t> </w:t>
            </w:r>
            <w:r>
              <w:rPr>
                <w:sz w:val="18"/>
              </w:rPr>
              <w:t>the</w:t>
            </w:r>
            <w:r>
              <w:rPr>
                <w:spacing w:val="-5"/>
                <w:sz w:val="18"/>
              </w:rPr>
              <w:t> </w:t>
            </w:r>
            <w:r>
              <w:rPr>
                <w:sz w:val="18"/>
              </w:rPr>
              <w:t>ESMPs </w:t>
            </w:r>
            <w:r>
              <w:rPr>
                <w:spacing w:val="-2"/>
                <w:sz w:val="18"/>
              </w:rPr>
              <w:t>developed?</w:t>
            </w:r>
          </w:p>
          <w:p>
            <w:pPr>
              <w:pStyle w:val="TableParagraph"/>
              <w:numPr>
                <w:ilvl w:val="0"/>
                <w:numId w:val="88"/>
              </w:numPr>
              <w:tabs>
                <w:tab w:pos="269" w:val="left" w:leader="none"/>
              </w:tabs>
              <w:spacing w:line="240" w:lineRule="auto" w:before="218" w:after="0"/>
              <w:ind w:left="269" w:right="0" w:hanging="154"/>
              <w:jc w:val="left"/>
              <w:rPr>
                <w:sz w:val="18"/>
              </w:rPr>
            </w:pPr>
            <w:r>
              <w:rPr>
                <w:spacing w:val="-5"/>
                <w:sz w:val="18"/>
              </w:rPr>
              <w:t>Yes</w:t>
            </w:r>
          </w:p>
          <w:p>
            <w:pPr>
              <w:pStyle w:val="TableParagraph"/>
              <w:numPr>
                <w:ilvl w:val="0"/>
                <w:numId w:val="88"/>
              </w:numPr>
              <w:tabs>
                <w:tab w:pos="269" w:val="left" w:leader="none"/>
              </w:tabs>
              <w:spacing w:line="240" w:lineRule="auto" w:before="2" w:after="0"/>
              <w:ind w:left="269" w:right="0" w:hanging="154"/>
              <w:jc w:val="left"/>
              <w:rPr>
                <w:sz w:val="18"/>
              </w:rPr>
            </w:pPr>
            <w:r>
              <w:rPr>
                <w:spacing w:val="-5"/>
                <w:sz w:val="18"/>
              </w:rPr>
              <w:t>No</w:t>
            </w:r>
          </w:p>
          <w:p>
            <w:pPr>
              <w:pStyle w:val="TableParagraph"/>
              <w:spacing w:before="1"/>
              <w:rPr>
                <w:b/>
                <w:sz w:val="18"/>
              </w:rPr>
            </w:pPr>
          </w:p>
          <w:p>
            <w:pPr>
              <w:pStyle w:val="TableParagraph"/>
              <w:ind w:left="115"/>
              <w:rPr>
                <w:sz w:val="18"/>
              </w:rPr>
            </w:pPr>
            <w:r>
              <w:rPr>
                <w:sz w:val="18"/>
              </w:rPr>
              <w:t>Have</w:t>
            </w:r>
            <w:r>
              <w:rPr>
                <w:spacing w:val="-7"/>
                <w:sz w:val="18"/>
              </w:rPr>
              <w:t> </w:t>
            </w:r>
            <w:r>
              <w:rPr>
                <w:sz w:val="18"/>
              </w:rPr>
              <w:t>waste</w:t>
            </w:r>
            <w:r>
              <w:rPr>
                <w:spacing w:val="-7"/>
                <w:sz w:val="18"/>
              </w:rPr>
              <w:t> </w:t>
            </w:r>
            <w:r>
              <w:rPr>
                <w:sz w:val="18"/>
              </w:rPr>
              <w:t>management</w:t>
            </w:r>
            <w:r>
              <w:rPr>
                <w:spacing w:val="-8"/>
                <w:sz w:val="18"/>
              </w:rPr>
              <w:t> </w:t>
            </w:r>
            <w:r>
              <w:rPr>
                <w:sz w:val="18"/>
              </w:rPr>
              <w:t>been</w:t>
            </w:r>
            <w:r>
              <w:rPr>
                <w:spacing w:val="-8"/>
                <w:sz w:val="18"/>
              </w:rPr>
              <w:t> </w:t>
            </w:r>
            <w:r>
              <w:rPr>
                <w:sz w:val="18"/>
              </w:rPr>
              <w:t>incorporated</w:t>
            </w:r>
            <w:r>
              <w:rPr>
                <w:spacing w:val="-8"/>
                <w:sz w:val="18"/>
              </w:rPr>
              <w:t> </w:t>
            </w:r>
            <w:r>
              <w:rPr>
                <w:sz w:val="18"/>
              </w:rPr>
              <w:t>into</w:t>
            </w:r>
            <w:r>
              <w:rPr>
                <w:spacing w:val="-8"/>
                <w:sz w:val="18"/>
              </w:rPr>
              <w:t> </w:t>
            </w:r>
            <w:r>
              <w:rPr>
                <w:sz w:val="18"/>
              </w:rPr>
              <w:t>bidding documents and contracts?</w:t>
            </w:r>
          </w:p>
          <w:p>
            <w:pPr>
              <w:pStyle w:val="TableParagraph"/>
              <w:numPr>
                <w:ilvl w:val="0"/>
                <w:numId w:val="88"/>
              </w:numPr>
              <w:tabs>
                <w:tab w:pos="269" w:val="left" w:leader="none"/>
              </w:tabs>
              <w:spacing w:line="241" w:lineRule="exact" w:before="3" w:after="0"/>
              <w:ind w:left="269" w:right="0" w:hanging="154"/>
              <w:jc w:val="left"/>
              <w:rPr>
                <w:sz w:val="18"/>
              </w:rPr>
            </w:pPr>
            <w:r>
              <w:rPr>
                <w:spacing w:val="-5"/>
                <w:sz w:val="18"/>
              </w:rPr>
              <w:t>Yes</w:t>
            </w:r>
          </w:p>
          <w:p>
            <w:pPr>
              <w:pStyle w:val="TableParagraph"/>
              <w:numPr>
                <w:ilvl w:val="0"/>
                <w:numId w:val="88"/>
              </w:numPr>
              <w:tabs>
                <w:tab w:pos="269" w:val="left" w:leader="none"/>
              </w:tabs>
              <w:spacing w:line="241" w:lineRule="exact" w:before="0" w:after="0"/>
              <w:ind w:left="269" w:right="0" w:hanging="154"/>
              <w:jc w:val="left"/>
              <w:rPr>
                <w:sz w:val="18"/>
              </w:rPr>
            </w:pPr>
            <w:r>
              <w:rPr>
                <w:spacing w:val="-5"/>
                <w:sz w:val="18"/>
              </w:rPr>
              <w:t>No</w:t>
            </w:r>
          </w:p>
          <w:p>
            <w:pPr>
              <w:pStyle w:val="TableParagraph"/>
              <w:spacing w:before="1"/>
              <w:rPr>
                <w:b/>
                <w:sz w:val="18"/>
              </w:rPr>
            </w:pPr>
          </w:p>
          <w:p>
            <w:pPr>
              <w:pStyle w:val="TableParagraph"/>
              <w:ind w:left="115" w:right="202"/>
              <w:rPr>
                <w:sz w:val="18"/>
              </w:rPr>
            </w:pPr>
            <w:r>
              <w:rPr>
                <w:sz w:val="18"/>
              </w:rPr>
              <w:t>Do</w:t>
            </w:r>
            <w:r>
              <w:rPr>
                <w:spacing w:val="-6"/>
                <w:sz w:val="18"/>
              </w:rPr>
              <w:t> </w:t>
            </w:r>
            <w:r>
              <w:rPr>
                <w:sz w:val="18"/>
              </w:rPr>
              <w:t>the</w:t>
            </w:r>
            <w:r>
              <w:rPr>
                <w:spacing w:val="-6"/>
                <w:sz w:val="18"/>
              </w:rPr>
              <w:t> </w:t>
            </w:r>
            <w:r>
              <w:rPr>
                <w:sz w:val="18"/>
              </w:rPr>
              <w:t>contractors</w:t>
            </w:r>
            <w:r>
              <w:rPr>
                <w:spacing w:val="-7"/>
                <w:sz w:val="18"/>
              </w:rPr>
              <w:t> </w:t>
            </w:r>
            <w:r>
              <w:rPr>
                <w:sz w:val="18"/>
              </w:rPr>
              <w:t>require</w:t>
            </w:r>
            <w:r>
              <w:rPr>
                <w:spacing w:val="-5"/>
                <w:sz w:val="18"/>
              </w:rPr>
              <w:t> </w:t>
            </w:r>
            <w:r>
              <w:rPr>
                <w:sz w:val="18"/>
              </w:rPr>
              <w:t>permission</w:t>
            </w:r>
            <w:r>
              <w:rPr>
                <w:spacing w:val="-6"/>
                <w:sz w:val="18"/>
              </w:rPr>
              <w:t> </w:t>
            </w:r>
            <w:r>
              <w:rPr>
                <w:sz w:val="18"/>
              </w:rPr>
              <w:t>to</w:t>
            </w:r>
            <w:r>
              <w:rPr>
                <w:spacing w:val="-6"/>
                <w:sz w:val="18"/>
              </w:rPr>
              <w:t> </w:t>
            </w:r>
            <w:r>
              <w:rPr>
                <w:sz w:val="18"/>
              </w:rPr>
              <w:t>dispose</w:t>
            </w:r>
            <w:r>
              <w:rPr>
                <w:spacing w:val="-5"/>
                <w:sz w:val="18"/>
              </w:rPr>
              <w:t> </w:t>
            </w:r>
            <w:r>
              <w:rPr>
                <w:sz w:val="18"/>
              </w:rPr>
              <w:t>waste</w:t>
            </w:r>
            <w:r>
              <w:rPr>
                <w:spacing w:val="-5"/>
                <w:sz w:val="18"/>
              </w:rPr>
              <w:t> </w:t>
            </w:r>
            <w:r>
              <w:rPr>
                <w:sz w:val="18"/>
              </w:rPr>
              <w:t>at the disposal site?</w:t>
            </w:r>
          </w:p>
          <w:p>
            <w:pPr>
              <w:pStyle w:val="TableParagraph"/>
              <w:numPr>
                <w:ilvl w:val="0"/>
                <w:numId w:val="88"/>
              </w:numPr>
              <w:tabs>
                <w:tab w:pos="269" w:val="left" w:leader="none"/>
              </w:tabs>
              <w:spacing w:line="240" w:lineRule="exact" w:before="0" w:after="0"/>
              <w:ind w:left="269" w:right="0" w:hanging="154"/>
              <w:jc w:val="left"/>
              <w:rPr>
                <w:sz w:val="18"/>
              </w:rPr>
            </w:pPr>
            <w:r>
              <w:rPr>
                <w:spacing w:val="-5"/>
                <w:sz w:val="18"/>
              </w:rPr>
              <w:t>Yes</w:t>
            </w:r>
          </w:p>
          <w:p>
            <w:pPr>
              <w:pStyle w:val="TableParagraph"/>
              <w:numPr>
                <w:ilvl w:val="0"/>
                <w:numId w:val="88"/>
              </w:numPr>
              <w:tabs>
                <w:tab w:pos="269" w:val="left" w:leader="none"/>
              </w:tabs>
              <w:spacing w:line="224" w:lineRule="exact" w:before="2" w:after="0"/>
              <w:ind w:left="269" w:right="0" w:hanging="154"/>
              <w:jc w:val="left"/>
              <w:rPr>
                <w:sz w:val="18"/>
              </w:rPr>
            </w:pPr>
            <w:r>
              <w:rPr>
                <w:spacing w:val="-5"/>
                <w:sz w:val="18"/>
              </w:rPr>
              <w:t>No</w:t>
            </w:r>
          </w:p>
        </w:tc>
        <w:tc>
          <w:tcPr>
            <w:tcW w:w="3942" w:type="dxa"/>
          </w:tcPr>
          <w:p>
            <w:pPr>
              <w:pStyle w:val="TableParagraph"/>
              <w:spacing w:before="218"/>
              <w:rPr>
                <w:b/>
                <w:sz w:val="18"/>
              </w:rPr>
            </w:pPr>
          </w:p>
          <w:p>
            <w:pPr>
              <w:pStyle w:val="TableParagraph"/>
              <w:spacing w:before="1"/>
              <w:ind w:left="115" w:right="199"/>
              <w:rPr>
                <w:sz w:val="18"/>
              </w:rPr>
            </w:pPr>
            <w:r>
              <w:rPr>
                <w:sz w:val="18"/>
              </w:rPr>
              <w:t>If</w:t>
            </w:r>
            <w:r>
              <w:rPr>
                <w:spacing w:val="-6"/>
                <w:sz w:val="18"/>
              </w:rPr>
              <w:t> </w:t>
            </w:r>
            <w:r>
              <w:rPr>
                <w:sz w:val="18"/>
              </w:rPr>
              <w:t>Yes,</w:t>
            </w:r>
            <w:r>
              <w:rPr>
                <w:spacing w:val="-6"/>
                <w:sz w:val="18"/>
              </w:rPr>
              <w:t> </w:t>
            </w:r>
            <w:r>
              <w:rPr>
                <w:sz w:val="18"/>
              </w:rPr>
              <w:t>list</w:t>
            </w:r>
            <w:r>
              <w:rPr>
                <w:spacing w:val="-7"/>
                <w:sz w:val="18"/>
              </w:rPr>
              <w:t> </w:t>
            </w:r>
            <w:r>
              <w:rPr>
                <w:sz w:val="18"/>
              </w:rPr>
              <w:t>for</w:t>
            </w:r>
            <w:r>
              <w:rPr>
                <w:spacing w:val="-4"/>
                <w:sz w:val="18"/>
              </w:rPr>
              <w:t> </w:t>
            </w:r>
            <w:r>
              <w:rPr>
                <w:sz w:val="18"/>
              </w:rPr>
              <w:t>which</w:t>
            </w:r>
            <w:r>
              <w:rPr>
                <w:spacing w:val="-6"/>
                <w:sz w:val="18"/>
              </w:rPr>
              <w:t> </w:t>
            </w:r>
            <w:r>
              <w:rPr>
                <w:sz w:val="18"/>
              </w:rPr>
              <w:t>sub-projects</w:t>
            </w:r>
            <w:r>
              <w:rPr>
                <w:spacing w:val="-7"/>
                <w:sz w:val="18"/>
              </w:rPr>
              <w:t> </w:t>
            </w:r>
            <w:r>
              <w:rPr>
                <w:sz w:val="18"/>
              </w:rPr>
              <w:t>and</w:t>
            </w:r>
            <w:r>
              <w:rPr>
                <w:spacing w:val="-5"/>
                <w:sz w:val="18"/>
              </w:rPr>
              <w:t> </w:t>
            </w:r>
            <w:r>
              <w:rPr>
                <w:sz w:val="18"/>
              </w:rPr>
              <w:t>provide </w:t>
            </w:r>
            <w:r>
              <w:rPr>
                <w:spacing w:val="-2"/>
                <w:sz w:val="18"/>
              </w:rPr>
              <w:t>details</w:t>
            </w:r>
          </w:p>
        </w:tc>
      </w:tr>
      <w:tr>
        <w:trPr>
          <w:trHeight w:val="220" w:hRule="atLeast"/>
        </w:trPr>
        <w:tc>
          <w:tcPr>
            <w:tcW w:w="9354" w:type="dxa"/>
            <w:gridSpan w:val="3"/>
            <w:shd w:val="clear" w:color="auto" w:fill="F4AF83"/>
          </w:tcPr>
          <w:p>
            <w:pPr>
              <w:pStyle w:val="TableParagraph"/>
              <w:spacing w:line="200" w:lineRule="exact"/>
              <w:ind w:left="115"/>
              <w:rPr>
                <w:b/>
                <w:sz w:val="18"/>
              </w:rPr>
            </w:pPr>
            <w:r>
              <w:rPr>
                <w:b/>
                <w:sz w:val="18"/>
              </w:rPr>
              <w:t>ESS</w:t>
            </w:r>
            <w:r>
              <w:rPr>
                <w:b/>
                <w:spacing w:val="-3"/>
                <w:sz w:val="18"/>
              </w:rPr>
              <w:t> </w:t>
            </w:r>
            <w:r>
              <w:rPr>
                <w:b/>
                <w:sz w:val="18"/>
              </w:rPr>
              <w:t>4:</w:t>
            </w:r>
            <w:r>
              <w:rPr>
                <w:b/>
                <w:spacing w:val="35"/>
                <w:sz w:val="18"/>
              </w:rPr>
              <w:t> </w:t>
            </w:r>
            <w:r>
              <w:rPr>
                <w:b/>
                <w:sz w:val="18"/>
              </w:rPr>
              <w:t>COMMUNITY</w:t>
            </w:r>
            <w:r>
              <w:rPr>
                <w:b/>
                <w:spacing w:val="-1"/>
                <w:sz w:val="18"/>
              </w:rPr>
              <w:t> </w:t>
            </w:r>
            <w:r>
              <w:rPr>
                <w:b/>
                <w:sz w:val="18"/>
              </w:rPr>
              <w:t>HEALTH</w:t>
            </w:r>
            <w:r>
              <w:rPr>
                <w:b/>
                <w:spacing w:val="-2"/>
                <w:sz w:val="18"/>
              </w:rPr>
              <w:t> </w:t>
            </w:r>
            <w:r>
              <w:rPr>
                <w:b/>
                <w:sz w:val="18"/>
              </w:rPr>
              <w:t>AND</w:t>
            </w:r>
            <w:r>
              <w:rPr>
                <w:b/>
                <w:spacing w:val="-1"/>
                <w:sz w:val="18"/>
              </w:rPr>
              <w:t> </w:t>
            </w:r>
            <w:r>
              <w:rPr>
                <w:b/>
                <w:spacing w:val="-2"/>
                <w:sz w:val="18"/>
              </w:rPr>
              <w:t>SAFETY</w:t>
            </w:r>
          </w:p>
        </w:tc>
      </w:tr>
      <w:tr>
        <w:trPr>
          <w:trHeight w:val="1145" w:hRule="atLeast"/>
        </w:trPr>
        <w:tc>
          <w:tcPr>
            <w:tcW w:w="660" w:type="dxa"/>
          </w:tcPr>
          <w:p>
            <w:pPr>
              <w:pStyle w:val="TableParagraph"/>
              <w:spacing w:line="218" w:lineRule="exact"/>
              <w:ind w:left="215"/>
              <w:rPr>
                <w:sz w:val="18"/>
              </w:rPr>
            </w:pPr>
            <w:r>
              <w:rPr>
                <w:spacing w:val="-5"/>
                <w:sz w:val="18"/>
              </w:rPr>
              <w:t>4.1</w:t>
            </w:r>
          </w:p>
        </w:tc>
        <w:tc>
          <w:tcPr>
            <w:tcW w:w="4752" w:type="dxa"/>
          </w:tcPr>
          <w:p>
            <w:pPr>
              <w:pStyle w:val="TableParagraph"/>
              <w:spacing w:line="218" w:lineRule="exact"/>
              <w:ind w:left="100"/>
              <w:rPr>
                <w:b/>
                <w:sz w:val="18"/>
              </w:rPr>
            </w:pPr>
            <w:r>
              <w:rPr>
                <w:b/>
                <w:color w:val="4471C4"/>
                <w:sz w:val="18"/>
              </w:rPr>
              <w:t>COMMUNITY</w:t>
            </w:r>
            <w:r>
              <w:rPr>
                <w:b/>
                <w:color w:val="4471C4"/>
                <w:spacing w:val="-3"/>
                <w:sz w:val="18"/>
              </w:rPr>
              <w:t> </w:t>
            </w:r>
            <w:r>
              <w:rPr>
                <w:b/>
                <w:color w:val="4471C4"/>
                <w:sz w:val="18"/>
              </w:rPr>
              <w:t>HEALTH</w:t>
            </w:r>
            <w:r>
              <w:rPr>
                <w:b/>
                <w:color w:val="4471C4"/>
                <w:spacing w:val="-3"/>
                <w:sz w:val="18"/>
              </w:rPr>
              <w:t> </w:t>
            </w:r>
            <w:r>
              <w:rPr>
                <w:b/>
                <w:color w:val="4471C4"/>
                <w:sz w:val="18"/>
              </w:rPr>
              <w:t>AND</w:t>
            </w:r>
            <w:r>
              <w:rPr>
                <w:b/>
                <w:color w:val="4471C4"/>
                <w:spacing w:val="-3"/>
                <w:sz w:val="18"/>
              </w:rPr>
              <w:t> </w:t>
            </w:r>
            <w:r>
              <w:rPr>
                <w:b/>
                <w:color w:val="4471C4"/>
                <w:spacing w:val="-2"/>
                <w:sz w:val="18"/>
              </w:rPr>
              <w:t>SAFETY</w:t>
            </w:r>
          </w:p>
          <w:p>
            <w:pPr>
              <w:pStyle w:val="TableParagraph"/>
              <w:ind w:left="115"/>
              <w:rPr>
                <w:sz w:val="18"/>
              </w:rPr>
            </w:pPr>
            <w:r>
              <w:rPr>
                <w:sz w:val="18"/>
              </w:rPr>
              <w:t>Are</w:t>
            </w:r>
            <w:r>
              <w:rPr>
                <w:spacing w:val="-6"/>
                <w:sz w:val="18"/>
              </w:rPr>
              <w:t> </w:t>
            </w:r>
            <w:r>
              <w:rPr>
                <w:sz w:val="18"/>
              </w:rPr>
              <w:t>community</w:t>
            </w:r>
            <w:r>
              <w:rPr>
                <w:spacing w:val="-11"/>
                <w:sz w:val="18"/>
              </w:rPr>
              <w:t> </w:t>
            </w:r>
            <w:r>
              <w:rPr>
                <w:sz w:val="18"/>
              </w:rPr>
              <w:t>occupational</w:t>
            </w:r>
            <w:r>
              <w:rPr>
                <w:spacing w:val="-7"/>
                <w:sz w:val="18"/>
              </w:rPr>
              <w:t> </w:t>
            </w:r>
            <w:r>
              <w:rPr>
                <w:sz w:val="18"/>
              </w:rPr>
              <w:t>health</w:t>
            </w:r>
            <w:r>
              <w:rPr>
                <w:spacing w:val="-6"/>
                <w:sz w:val="18"/>
              </w:rPr>
              <w:t> </w:t>
            </w:r>
            <w:r>
              <w:rPr>
                <w:sz w:val="18"/>
              </w:rPr>
              <w:t>and</w:t>
            </w:r>
            <w:r>
              <w:rPr>
                <w:spacing w:val="-5"/>
                <w:sz w:val="18"/>
              </w:rPr>
              <w:t> </w:t>
            </w:r>
            <w:r>
              <w:rPr>
                <w:sz w:val="18"/>
              </w:rPr>
              <w:t>safety</w:t>
            </w:r>
            <w:r>
              <w:rPr>
                <w:spacing w:val="-8"/>
                <w:sz w:val="18"/>
              </w:rPr>
              <w:t> </w:t>
            </w:r>
            <w:r>
              <w:rPr>
                <w:sz w:val="18"/>
              </w:rPr>
              <w:t>measures adopted in subproject sites?</w:t>
            </w:r>
          </w:p>
          <w:p>
            <w:pPr>
              <w:pStyle w:val="TableParagraph"/>
              <w:numPr>
                <w:ilvl w:val="0"/>
                <w:numId w:val="89"/>
              </w:numPr>
              <w:tabs>
                <w:tab w:pos="269" w:val="left" w:leader="none"/>
              </w:tabs>
              <w:spacing w:line="240" w:lineRule="exact" w:before="0" w:after="0"/>
              <w:ind w:left="269" w:right="0" w:hanging="154"/>
              <w:jc w:val="left"/>
              <w:rPr>
                <w:sz w:val="18"/>
              </w:rPr>
            </w:pPr>
            <w:r>
              <w:rPr>
                <w:spacing w:val="-5"/>
                <w:sz w:val="18"/>
              </w:rPr>
              <w:t>Yes</w:t>
            </w:r>
          </w:p>
          <w:p>
            <w:pPr>
              <w:pStyle w:val="TableParagraph"/>
              <w:numPr>
                <w:ilvl w:val="0"/>
                <w:numId w:val="89"/>
              </w:numPr>
              <w:tabs>
                <w:tab w:pos="269" w:val="left" w:leader="none"/>
              </w:tabs>
              <w:spacing w:line="224" w:lineRule="exact" w:before="3" w:after="0"/>
              <w:ind w:left="269" w:right="0" w:hanging="154"/>
              <w:jc w:val="left"/>
              <w:rPr>
                <w:sz w:val="18"/>
              </w:rPr>
            </w:pPr>
            <w:r>
              <w:rPr>
                <w:spacing w:val="-5"/>
                <w:sz w:val="18"/>
              </w:rPr>
              <w:t>No</w:t>
            </w:r>
          </w:p>
        </w:tc>
        <w:tc>
          <w:tcPr>
            <w:tcW w:w="3942" w:type="dxa"/>
          </w:tcPr>
          <w:p>
            <w:pPr>
              <w:pStyle w:val="TableParagraph"/>
              <w:spacing w:before="219"/>
              <w:rPr>
                <w:b/>
                <w:sz w:val="18"/>
              </w:rPr>
            </w:pPr>
          </w:p>
          <w:p>
            <w:pPr>
              <w:pStyle w:val="TableParagraph"/>
              <w:ind w:left="115"/>
              <w:rPr>
                <w:sz w:val="18"/>
              </w:rPr>
            </w:pPr>
            <w:r>
              <w:rPr>
                <w:sz w:val="18"/>
              </w:rPr>
              <w:t>Briefly</w:t>
            </w:r>
            <w:r>
              <w:rPr>
                <w:spacing w:val="-9"/>
                <w:sz w:val="18"/>
              </w:rPr>
              <w:t> </w:t>
            </w:r>
            <w:r>
              <w:rPr>
                <w:sz w:val="18"/>
              </w:rPr>
              <w:t>explain</w:t>
            </w:r>
            <w:r>
              <w:rPr>
                <w:spacing w:val="-8"/>
                <w:sz w:val="18"/>
              </w:rPr>
              <w:t> </w:t>
            </w:r>
            <w:r>
              <w:rPr>
                <w:sz w:val="18"/>
              </w:rPr>
              <w:t>status</w:t>
            </w:r>
            <w:r>
              <w:rPr>
                <w:spacing w:val="-8"/>
                <w:sz w:val="18"/>
              </w:rPr>
              <w:t> </w:t>
            </w:r>
            <w:r>
              <w:rPr>
                <w:sz w:val="18"/>
              </w:rPr>
              <w:t>of</w:t>
            </w:r>
            <w:r>
              <w:rPr>
                <w:spacing w:val="-8"/>
                <w:sz w:val="18"/>
              </w:rPr>
              <w:t> </w:t>
            </w:r>
            <w:r>
              <w:rPr>
                <w:sz w:val="18"/>
              </w:rPr>
              <w:t>implementation</w:t>
            </w:r>
            <w:r>
              <w:rPr>
                <w:spacing w:val="-8"/>
                <w:sz w:val="18"/>
              </w:rPr>
              <w:t> </w:t>
            </w:r>
            <w:r>
              <w:rPr>
                <w:sz w:val="18"/>
              </w:rPr>
              <w:t>of</w:t>
            </w:r>
            <w:r>
              <w:rPr>
                <w:spacing w:val="-8"/>
                <w:sz w:val="18"/>
              </w:rPr>
              <w:t> </w:t>
            </w:r>
            <w:r>
              <w:rPr>
                <w:sz w:val="18"/>
              </w:rPr>
              <w:t>these measures at subproject sites.</w:t>
            </w:r>
          </w:p>
        </w:tc>
      </w:tr>
      <w:tr>
        <w:trPr>
          <w:trHeight w:val="220" w:hRule="atLeast"/>
        </w:trPr>
        <w:tc>
          <w:tcPr>
            <w:tcW w:w="9354" w:type="dxa"/>
            <w:gridSpan w:val="3"/>
            <w:shd w:val="clear" w:color="auto" w:fill="F4AF83"/>
          </w:tcPr>
          <w:p>
            <w:pPr>
              <w:pStyle w:val="TableParagraph"/>
              <w:spacing w:line="200" w:lineRule="exact"/>
              <w:ind w:left="115"/>
              <w:rPr>
                <w:b/>
                <w:sz w:val="18"/>
              </w:rPr>
            </w:pPr>
            <w:r>
              <w:rPr>
                <w:b/>
                <w:sz w:val="18"/>
              </w:rPr>
              <w:t>ESS</w:t>
            </w:r>
            <w:r>
              <w:rPr>
                <w:b/>
                <w:spacing w:val="-11"/>
                <w:sz w:val="18"/>
              </w:rPr>
              <w:t> </w:t>
            </w:r>
            <w:r>
              <w:rPr>
                <w:b/>
                <w:sz w:val="18"/>
              </w:rPr>
              <w:t>5:</w:t>
            </w:r>
            <w:r>
              <w:rPr>
                <w:b/>
                <w:spacing w:val="34"/>
                <w:sz w:val="18"/>
              </w:rPr>
              <w:t> </w:t>
            </w:r>
            <w:r>
              <w:rPr>
                <w:b/>
                <w:sz w:val="18"/>
              </w:rPr>
              <w:t>LAND</w:t>
            </w:r>
            <w:r>
              <w:rPr>
                <w:b/>
                <w:spacing w:val="-1"/>
                <w:sz w:val="18"/>
              </w:rPr>
              <w:t> </w:t>
            </w:r>
            <w:r>
              <w:rPr>
                <w:b/>
                <w:sz w:val="18"/>
              </w:rPr>
              <w:t>ACQUISITION,</w:t>
            </w:r>
            <w:r>
              <w:rPr>
                <w:b/>
                <w:spacing w:val="-11"/>
                <w:sz w:val="18"/>
              </w:rPr>
              <w:t> </w:t>
            </w:r>
            <w:r>
              <w:rPr>
                <w:b/>
                <w:sz w:val="18"/>
              </w:rPr>
              <w:t>RESTRICTIONS</w:t>
            </w:r>
            <w:r>
              <w:rPr>
                <w:b/>
                <w:spacing w:val="-6"/>
                <w:sz w:val="18"/>
              </w:rPr>
              <w:t> </w:t>
            </w:r>
            <w:r>
              <w:rPr>
                <w:b/>
                <w:sz w:val="18"/>
              </w:rPr>
              <w:t>ON</w:t>
            </w:r>
            <w:r>
              <w:rPr>
                <w:b/>
                <w:spacing w:val="-7"/>
                <w:sz w:val="18"/>
              </w:rPr>
              <w:t> </w:t>
            </w:r>
            <w:r>
              <w:rPr>
                <w:b/>
                <w:sz w:val="18"/>
              </w:rPr>
              <w:t>LAND USE</w:t>
            </w:r>
            <w:r>
              <w:rPr>
                <w:b/>
                <w:spacing w:val="-1"/>
                <w:sz w:val="18"/>
              </w:rPr>
              <w:t> </w:t>
            </w:r>
            <w:r>
              <w:rPr>
                <w:b/>
                <w:sz w:val="18"/>
              </w:rPr>
              <w:t>AND</w:t>
            </w:r>
            <w:r>
              <w:rPr>
                <w:b/>
                <w:spacing w:val="-6"/>
                <w:sz w:val="18"/>
              </w:rPr>
              <w:t> </w:t>
            </w:r>
            <w:r>
              <w:rPr>
                <w:b/>
                <w:sz w:val="18"/>
              </w:rPr>
              <w:t>INVOLUNTARY</w:t>
            </w:r>
            <w:r>
              <w:rPr>
                <w:b/>
                <w:spacing w:val="-5"/>
                <w:sz w:val="18"/>
              </w:rPr>
              <w:t> </w:t>
            </w:r>
            <w:r>
              <w:rPr>
                <w:b/>
                <w:spacing w:val="-2"/>
                <w:sz w:val="18"/>
              </w:rPr>
              <w:t>RESETTLEMENT</w:t>
            </w:r>
          </w:p>
        </w:tc>
      </w:tr>
      <w:tr>
        <w:trPr>
          <w:trHeight w:val="925" w:hRule="atLeast"/>
        </w:trPr>
        <w:tc>
          <w:tcPr>
            <w:tcW w:w="660" w:type="dxa"/>
          </w:tcPr>
          <w:p>
            <w:pPr>
              <w:pStyle w:val="TableParagraph"/>
              <w:spacing w:line="218" w:lineRule="exact"/>
              <w:ind w:left="115"/>
              <w:rPr>
                <w:sz w:val="18"/>
              </w:rPr>
            </w:pPr>
            <w:r>
              <w:rPr>
                <w:spacing w:val="-4"/>
                <w:sz w:val="18"/>
              </w:rPr>
              <w:t>5.1.</w:t>
            </w:r>
          </w:p>
        </w:tc>
        <w:tc>
          <w:tcPr>
            <w:tcW w:w="4752" w:type="dxa"/>
          </w:tcPr>
          <w:p>
            <w:pPr>
              <w:pStyle w:val="TableParagraph"/>
              <w:spacing w:line="218" w:lineRule="exact"/>
              <w:ind w:left="100"/>
              <w:rPr>
                <w:b/>
                <w:sz w:val="18"/>
              </w:rPr>
            </w:pPr>
            <w:r>
              <w:rPr>
                <w:b/>
                <w:color w:val="4471C4"/>
                <w:sz w:val="18"/>
              </w:rPr>
              <w:t>RESETTLEMENT</w:t>
            </w:r>
            <w:r>
              <w:rPr>
                <w:b/>
                <w:color w:val="4471C4"/>
                <w:spacing w:val="-7"/>
                <w:sz w:val="18"/>
              </w:rPr>
              <w:t> </w:t>
            </w:r>
            <w:r>
              <w:rPr>
                <w:b/>
                <w:color w:val="4471C4"/>
                <w:spacing w:val="-4"/>
                <w:sz w:val="18"/>
              </w:rPr>
              <w:t>PLANS</w:t>
            </w:r>
          </w:p>
          <w:p>
            <w:pPr>
              <w:pStyle w:val="TableParagraph"/>
              <w:spacing w:line="219" w:lineRule="exact"/>
              <w:ind w:left="115"/>
              <w:rPr>
                <w:sz w:val="18"/>
              </w:rPr>
            </w:pPr>
            <w:r>
              <w:rPr>
                <w:sz w:val="18"/>
              </w:rPr>
              <w:t>Have</w:t>
            </w:r>
            <w:r>
              <w:rPr>
                <w:spacing w:val="-3"/>
                <w:sz w:val="18"/>
              </w:rPr>
              <w:t> </w:t>
            </w:r>
            <w:r>
              <w:rPr>
                <w:sz w:val="18"/>
              </w:rPr>
              <w:t>RAPs</w:t>
            </w:r>
            <w:r>
              <w:rPr>
                <w:spacing w:val="-4"/>
                <w:sz w:val="18"/>
              </w:rPr>
              <w:t> </w:t>
            </w:r>
            <w:r>
              <w:rPr>
                <w:sz w:val="18"/>
              </w:rPr>
              <w:t>been</w:t>
            </w:r>
            <w:r>
              <w:rPr>
                <w:spacing w:val="-4"/>
                <w:sz w:val="18"/>
              </w:rPr>
              <w:t> </w:t>
            </w:r>
            <w:r>
              <w:rPr>
                <w:sz w:val="18"/>
              </w:rPr>
              <w:t>developed</w:t>
            </w:r>
            <w:r>
              <w:rPr>
                <w:spacing w:val="-3"/>
                <w:sz w:val="18"/>
              </w:rPr>
              <w:t> </w:t>
            </w:r>
            <w:r>
              <w:rPr>
                <w:sz w:val="18"/>
              </w:rPr>
              <w:t>in</w:t>
            </w:r>
            <w:r>
              <w:rPr>
                <w:spacing w:val="-4"/>
                <w:sz w:val="18"/>
              </w:rPr>
              <w:t> </w:t>
            </w:r>
            <w:r>
              <w:rPr>
                <w:sz w:val="18"/>
              </w:rPr>
              <w:t>line</w:t>
            </w:r>
            <w:r>
              <w:rPr>
                <w:spacing w:val="-2"/>
                <w:sz w:val="18"/>
              </w:rPr>
              <w:t> </w:t>
            </w:r>
            <w:r>
              <w:rPr>
                <w:sz w:val="18"/>
              </w:rPr>
              <w:t>with</w:t>
            </w:r>
            <w:r>
              <w:rPr>
                <w:spacing w:val="-4"/>
                <w:sz w:val="18"/>
              </w:rPr>
              <w:t> </w:t>
            </w:r>
            <w:r>
              <w:rPr>
                <w:sz w:val="18"/>
              </w:rPr>
              <w:t>the</w:t>
            </w:r>
            <w:r>
              <w:rPr>
                <w:spacing w:val="-2"/>
                <w:sz w:val="18"/>
              </w:rPr>
              <w:t> </w:t>
            </w:r>
            <w:r>
              <w:rPr>
                <w:spacing w:val="-4"/>
                <w:sz w:val="18"/>
              </w:rPr>
              <w:t>RPF?</w:t>
            </w:r>
          </w:p>
          <w:p>
            <w:pPr>
              <w:pStyle w:val="TableParagraph"/>
              <w:numPr>
                <w:ilvl w:val="0"/>
                <w:numId w:val="90"/>
              </w:numPr>
              <w:tabs>
                <w:tab w:pos="269" w:val="left" w:leader="none"/>
              </w:tabs>
              <w:spacing w:line="242" w:lineRule="exact" w:before="0" w:after="0"/>
              <w:ind w:left="269" w:right="0" w:hanging="154"/>
              <w:jc w:val="left"/>
              <w:rPr>
                <w:sz w:val="18"/>
              </w:rPr>
            </w:pPr>
            <w:r>
              <w:rPr>
                <w:spacing w:val="-5"/>
                <w:sz w:val="18"/>
              </w:rPr>
              <w:t>Yes</w:t>
            </w:r>
          </w:p>
          <w:p>
            <w:pPr>
              <w:pStyle w:val="TableParagraph"/>
              <w:numPr>
                <w:ilvl w:val="0"/>
                <w:numId w:val="90"/>
              </w:numPr>
              <w:tabs>
                <w:tab w:pos="269" w:val="left" w:leader="none"/>
              </w:tabs>
              <w:spacing w:line="224" w:lineRule="exact" w:before="2" w:after="0"/>
              <w:ind w:left="269" w:right="0" w:hanging="154"/>
              <w:jc w:val="left"/>
              <w:rPr>
                <w:sz w:val="18"/>
              </w:rPr>
            </w:pPr>
            <w:r>
              <w:rPr>
                <w:spacing w:val="-5"/>
                <w:sz w:val="18"/>
              </w:rPr>
              <w:t>No</w:t>
            </w:r>
          </w:p>
        </w:tc>
        <w:tc>
          <w:tcPr>
            <w:tcW w:w="3942" w:type="dxa"/>
          </w:tcPr>
          <w:p>
            <w:pPr>
              <w:pStyle w:val="TableParagraph"/>
              <w:spacing w:before="218"/>
              <w:ind w:left="115" w:right="199"/>
              <w:rPr>
                <w:sz w:val="18"/>
              </w:rPr>
            </w:pPr>
            <w:r>
              <w:rPr>
                <w:sz w:val="18"/>
              </w:rPr>
              <w:t>Please provide details on RAPs, including, inter alia:</w:t>
            </w:r>
            <w:r>
              <w:rPr>
                <w:spacing w:val="-7"/>
                <w:sz w:val="18"/>
              </w:rPr>
              <w:t> </w:t>
            </w:r>
            <w:r>
              <w:rPr>
                <w:sz w:val="18"/>
              </w:rPr>
              <w:t>number</w:t>
            </w:r>
            <w:r>
              <w:rPr>
                <w:spacing w:val="-6"/>
                <w:sz w:val="18"/>
              </w:rPr>
              <w:t> </w:t>
            </w:r>
            <w:r>
              <w:rPr>
                <w:sz w:val="18"/>
              </w:rPr>
              <w:t>of</w:t>
            </w:r>
            <w:r>
              <w:rPr>
                <w:spacing w:val="-8"/>
                <w:sz w:val="18"/>
              </w:rPr>
              <w:t> </w:t>
            </w:r>
            <w:r>
              <w:rPr>
                <w:sz w:val="18"/>
              </w:rPr>
              <w:t>PAPs,</w:t>
            </w:r>
            <w:r>
              <w:rPr>
                <w:spacing w:val="-8"/>
                <w:sz w:val="18"/>
              </w:rPr>
              <w:t> </w:t>
            </w:r>
            <w:r>
              <w:rPr>
                <w:sz w:val="18"/>
              </w:rPr>
              <w:t>status</w:t>
            </w:r>
            <w:r>
              <w:rPr>
                <w:spacing w:val="-8"/>
                <w:sz w:val="18"/>
              </w:rPr>
              <w:t> </w:t>
            </w:r>
            <w:r>
              <w:rPr>
                <w:sz w:val="18"/>
              </w:rPr>
              <w:t>of</w:t>
            </w:r>
            <w:r>
              <w:rPr>
                <w:spacing w:val="-8"/>
                <w:sz w:val="18"/>
              </w:rPr>
              <w:t> </w:t>
            </w:r>
            <w:r>
              <w:rPr>
                <w:sz w:val="18"/>
              </w:rPr>
              <w:t>implementation, consultations,</w:t>
            </w:r>
            <w:r>
              <w:rPr>
                <w:spacing w:val="-2"/>
                <w:sz w:val="18"/>
              </w:rPr>
              <w:t> </w:t>
            </w:r>
            <w:r>
              <w:rPr>
                <w:sz w:val="18"/>
              </w:rPr>
              <w:t>challenges.</w:t>
            </w:r>
          </w:p>
        </w:tc>
      </w:tr>
      <w:tr>
        <w:trPr>
          <w:trHeight w:val="1145" w:hRule="atLeast"/>
        </w:trPr>
        <w:tc>
          <w:tcPr>
            <w:tcW w:w="660" w:type="dxa"/>
          </w:tcPr>
          <w:p>
            <w:pPr>
              <w:pStyle w:val="TableParagraph"/>
              <w:spacing w:line="218" w:lineRule="exact"/>
              <w:ind w:left="115"/>
              <w:rPr>
                <w:sz w:val="18"/>
              </w:rPr>
            </w:pPr>
            <w:r>
              <w:rPr>
                <w:spacing w:val="-4"/>
                <w:sz w:val="18"/>
              </w:rPr>
              <w:t>5.2.</w:t>
            </w:r>
          </w:p>
        </w:tc>
        <w:tc>
          <w:tcPr>
            <w:tcW w:w="4752" w:type="dxa"/>
          </w:tcPr>
          <w:p>
            <w:pPr>
              <w:pStyle w:val="TableParagraph"/>
              <w:spacing w:line="218" w:lineRule="exact"/>
              <w:ind w:left="100"/>
              <w:rPr>
                <w:b/>
                <w:sz w:val="18"/>
              </w:rPr>
            </w:pPr>
            <w:r>
              <w:rPr>
                <w:b/>
                <w:color w:val="4471C4"/>
                <w:sz w:val="18"/>
              </w:rPr>
              <w:t>WILLING</w:t>
            </w:r>
            <w:r>
              <w:rPr>
                <w:b/>
                <w:color w:val="4471C4"/>
                <w:spacing w:val="-2"/>
                <w:sz w:val="18"/>
              </w:rPr>
              <w:t> </w:t>
            </w:r>
            <w:r>
              <w:rPr>
                <w:b/>
                <w:color w:val="4471C4"/>
                <w:sz w:val="18"/>
              </w:rPr>
              <w:t>SELLER</w:t>
            </w:r>
            <w:r>
              <w:rPr>
                <w:b/>
                <w:color w:val="4471C4"/>
                <w:spacing w:val="-3"/>
                <w:sz w:val="18"/>
              </w:rPr>
              <w:t> </w:t>
            </w:r>
            <w:r>
              <w:rPr>
                <w:b/>
                <w:color w:val="4471C4"/>
                <w:sz w:val="18"/>
              </w:rPr>
              <w:t>/</w:t>
            </w:r>
            <w:r>
              <w:rPr>
                <w:b/>
                <w:color w:val="4471C4"/>
                <w:spacing w:val="-4"/>
                <w:sz w:val="18"/>
              </w:rPr>
              <w:t> </w:t>
            </w:r>
            <w:r>
              <w:rPr>
                <w:b/>
                <w:color w:val="4471C4"/>
                <w:sz w:val="18"/>
              </w:rPr>
              <w:t>WILLING</w:t>
            </w:r>
            <w:r>
              <w:rPr>
                <w:b/>
                <w:color w:val="4471C4"/>
                <w:spacing w:val="-2"/>
                <w:sz w:val="18"/>
              </w:rPr>
              <w:t> </w:t>
            </w:r>
            <w:r>
              <w:rPr>
                <w:b/>
                <w:color w:val="4471C4"/>
                <w:sz w:val="18"/>
              </w:rPr>
              <w:t>BUYER</w:t>
            </w:r>
            <w:r>
              <w:rPr>
                <w:b/>
                <w:color w:val="4471C4"/>
                <w:spacing w:val="-2"/>
                <w:sz w:val="18"/>
              </w:rPr>
              <w:t> TRANSACTIONS</w:t>
            </w:r>
          </w:p>
          <w:p>
            <w:pPr>
              <w:pStyle w:val="TableParagraph"/>
              <w:ind w:left="115"/>
              <w:rPr>
                <w:sz w:val="18"/>
              </w:rPr>
            </w:pPr>
            <w:r>
              <w:rPr>
                <w:sz w:val="18"/>
              </w:rPr>
              <w:t>Have</w:t>
            </w:r>
            <w:r>
              <w:rPr>
                <w:spacing w:val="-5"/>
                <w:sz w:val="18"/>
              </w:rPr>
              <w:t> </w:t>
            </w:r>
            <w:r>
              <w:rPr>
                <w:sz w:val="18"/>
              </w:rPr>
              <w:t>any</w:t>
            </w:r>
            <w:r>
              <w:rPr>
                <w:spacing w:val="-1"/>
                <w:sz w:val="18"/>
              </w:rPr>
              <w:t> </w:t>
            </w:r>
            <w:r>
              <w:rPr>
                <w:sz w:val="18"/>
              </w:rPr>
              <w:t>“willing</w:t>
            </w:r>
            <w:r>
              <w:rPr>
                <w:spacing w:val="-5"/>
                <w:sz w:val="18"/>
              </w:rPr>
              <w:t> </w:t>
            </w:r>
            <w:r>
              <w:rPr>
                <w:sz w:val="18"/>
              </w:rPr>
              <w:t>buyer-willing</w:t>
            </w:r>
            <w:r>
              <w:rPr>
                <w:spacing w:val="-5"/>
                <w:sz w:val="18"/>
              </w:rPr>
              <w:t> </w:t>
            </w:r>
            <w:r>
              <w:rPr>
                <w:sz w:val="18"/>
              </w:rPr>
              <w:t>seller”</w:t>
            </w:r>
            <w:r>
              <w:rPr>
                <w:spacing w:val="-5"/>
                <w:sz w:val="18"/>
              </w:rPr>
              <w:t> </w:t>
            </w:r>
            <w:r>
              <w:rPr>
                <w:sz w:val="18"/>
              </w:rPr>
              <w:t>transactions</w:t>
            </w:r>
            <w:r>
              <w:rPr>
                <w:spacing w:val="-6"/>
                <w:sz w:val="18"/>
              </w:rPr>
              <w:t> </w:t>
            </w:r>
            <w:r>
              <w:rPr>
                <w:spacing w:val="-4"/>
                <w:sz w:val="18"/>
              </w:rPr>
              <w:t>taken</w:t>
            </w:r>
          </w:p>
          <w:p>
            <w:pPr>
              <w:pStyle w:val="TableParagraph"/>
              <w:ind w:left="115"/>
              <w:rPr>
                <w:sz w:val="18"/>
              </w:rPr>
            </w:pPr>
            <w:r>
              <w:rPr>
                <w:sz w:val="18"/>
              </w:rPr>
              <w:t>place</w:t>
            </w:r>
            <w:r>
              <w:rPr>
                <w:spacing w:val="-3"/>
                <w:sz w:val="18"/>
              </w:rPr>
              <w:t> </w:t>
            </w:r>
            <w:r>
              <w:rPr>
                <w:sz w:val="18"/>
              </w:rPr>
              <w:t>in</w:t>
            </w:r>
            <w:r>
              <w:rPr>
                <w:spacing w:val="-3"/>
                <w:sz w:val="18"/>
              </w:rPr>
              <w:t> </w:t>
            </w:r>
            <w:r>
              <w:rPr>
                <w:sz w:val="18"/>
              </w:rPr>
              <w:t>the</w:t>
            </w:r>
            <w:r>
              <w:rPr>
                <w:spacing w:val="-2"/>
                <w:sz w:val="18"/>
              </w:rPr>
              <w:t> </w:t>
            </w:r>
            <w:r>
              <w:rPr>
                <w:sz w:val="18"/>
              </w:rPr>
              <w:t>context</w:t>
            </w:r>
            <w:r>
              <w:rPr>
                <w:spacing w:val="-3"/>
                <w:sz w:val="18"/>
              </w:rPr>
              <w:t> </w:t>
            </w:r>
            <w:r>
              <w:rPr>
                <w:sz w:val="18"/>
              </w:rPr>
              <w:t>of</w:t>
            </w:r>
            <w:r>
              <w:rPr>
                <w:spacing w:val="-3"/>
                <w:sz w:val="18"/>
              </w:rPr>
              <w:t> </w:t>
            </w:r>
            <w:r>
              <w:rPr>
                <w:sz w:val="18"/>
              </w:rPr>
              <w:t>the</w:t>
            </w:r>
            <w:r>
              <w:rPr>
                <w:spacing w:val="-2"/>
                <w:sz w:val="18"/>
              </w:rPr>
              <w:t> Project?</w:t>
            </w:r>
          </w:p>
          <w:p>
            <w:pPr>
              <w:pStyle w:val="TableParagraph"/>
              <w:numPr>
                <w:ilvl w:val="0"/>
                <w:numId w:val="91"/>
              </w:numPr>
              <w:tabs>
                <w:tab w:pos="269" w:val="left" w:leader="none"/>
              </w:tabs>
              <w:spacing w:line="241" w:lineRule="exact" w:before="3" w:after="0"/>
              <w:ind w:left="269" w:right="0" w:hanging="154"/>
              <w:jc w:val="left"/>
              <w:rPr>
                <w:sz w:val="18"/>
              </w:rPr>
            </w:pPr>
            <w:r>
              <w:rPr>
                <w:spacing w:val="-5"/>
                <w:sz w:val="18"/>
              </w:rPr>
              <w:t>Yes</w:t>
            </w:r>
          </w:p>
          <w:p>
            <w:pPr>
              <w:pStyle w:val="TableParagraph"/>
              <w:numPr>
                <w:ilvl w:val="0"/>
                <w:numId w:val="91"/>
              </w:numPr>
              <w:tabs>
                <w:tab w:pos="269" w:val="left" w:leader="none"/>
              </w:tabs>
              <w:spacing w:line="224" w:lineRule="exact" w:before="0" w:after="0"/>
              <w:ind w:left="269" w:right="0" w:hanging="154"/>
              <w:jc w:val="left"/>
              <w:rPr>
                <w:sz w:val="18"/>
              </w:rPr>
            </w:pPr>
            <w:r>
              <w:rPr>
                <w:spacing w:val="-5"/>
                <w:sz w:val="18"/>
              </w:rPr>
              <w:t>No</w:t>
            </w:r>
          </w:p>
        </w:tc>
        <w:tc>
          <w:tcPr>
            <w:tcW w:w="3942" w:type="dxa"/>
          </w:tcPr>
          <w:p>
            <w:pPr>
              <w:pStyle w:val="TableParagraph"/>
              <w:spacing w:before="218"/>
              <w:ind w:left="115"/>
              <w:rPr>
                <w:sz w:val="18"/>
              </w:rPr>
            </w:pPr>
            <w:r>
              <w:rPr>
                <w:sz w:val="18"/>
              </w:rPr>
              <w:t>If</w:t>
            </w:r>
            <w:r>
              <w:rPr>
                <w:spacing w:val="-7"/>
                <w:sz w:val="18"/>
              </w:rPr>
              <w:t> </w:t>
            </w:r>
            <w:r>
              <w:rPr>
                <w:sz w:val="18"/>
              </w:rPr>
              <w:t>YES,</w:t>
            </w:r>
            <w:r>
              <w:rPr>
                <w:spacing w:val="-7"/>
                <w:sz w:val="18"/>
              </w:rPr>
              <w:t> </w:t>
            </w:r>
            <w:r>
              <w:rPr>
                <w:sz w:val="18"/>
              </w:rPr>
              <w:t>please</w:t>
            </w:r>
            <w:r>
              <w:rPr>
                <w:spacing w:val="-7"/>
                <w:sz w:val="18"/>
              </w:rPr>
              <w:t> </w:t>
            </w:r>
            <w:r>
              <w:rPr>
                <w:sz w:val="18"/>
              </w:rPr>
              <w:t>provide</w:t>
            </w:r>
            <w:r>
              <w:rPr>
                <w:spacing w:val="-6"/>
                <w:sz w:val="18"/>
              </w:rPr>
              <w:t> </w:t>
            </w:r>
            <w:r>
              <w:rPr>
                <w:sz w:val="18"/>
              </w:rPr>
              <w:t>details</w:t>
            </w:r>
            <w:r>
              <w:rPr>
                <w:spacing w:val="-8"/>
                <w:sz w:val="18"/>
              </w:rPr>
              <w:t> </w:t>
            </w:r>
            <w:r>
              <w:rPr>
                <w:sz w:val="18"/>
              </w:rPr>
              <w:t>of</w:t>
            </w:r>
            <w:r>
              <w:rPr>
                <w:spacing w:val="-7"/>
                <w:sz w:val="18"/>
              </w:rPr>
              <w:t> </w:t>
            </w:r>
            <w:r>
              <w:rPr>
                <w:sz w:val="18"/>
              </w:rPr>
              <w:t>the</w:t>
            </w:r>
            <w:r>
              <w:rPr>
                <w:spacing w:val="-6"/>
                <w:sz w:val="18"/>
              </w:rPr>
              <w:t> </w:t>
            </w:r>
            <w:r>
              <w:rPr>
                <w:sz w:val="18"/>
              </w:rPr>
              <w:t>transaction, especially evidence that it was voluntary and </w:t>
            </w:r>
            <w:r>
              <w:rPr>
                <w:spacing w:val="-2"/>
                <w:sz w:val="18"/>
              </w:rPr>
              <w:t>informed.</w:t>
            </w:r>
          </w:p>
        </w:tc>
      </w:tr>
    </w:tbl>
    <w:p>
      <w:pPr>
        <w:pStyle w:val="TableParagraph"/>
        <w:spacing w:after="0"/>
        <w:rPr>
          <w:sz w:val="18"/>
        </w:rPr>
        <w:sectPr>
          <w:pgSz w:w="12240" w:h="15840"/>
          <w:pgMar w:header="0" w:footer="921" w:top="1420" w:bottom="2338"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0"/>
        <w:gridCol w:w="4752"/>
        <w:gridCol w:w="3942"/>
      </w:tblGrid>
      <w:tr>
        <w:trPr>
          <w:trHeight w:val="220" w:hRule="atLeast"/>
        </w:trPr>
        <w:tc>
          <w:tcPr>
            <w:tcW w:w="5412" w:type="dxa"/>
            <w:gridSpan w:val="2"/>
            <w:shd w:val="clear" w:color="auto" w:fill="C5DFB3"/>
          </w:tcPr>
          <w:p>
            <w:pPr>
              <w:pStyle w:val="TableParagraph"/>
              <w:spacing w:line="200" w:lineRule="exact"/>
              <w:ind w:left="1335"/>
              <w:rPr>
                <w:b/>
                <w:sz w:val="18"/>
              </w:rPr>
            </w:pPr>
            <w:r>
              <w:rPr>
                <w:b/>
                <w:sz w:val="18"/>
              </w:rPr>
              <w:t>MATERIAL</w:t>
            </w:r>
            <w:r>
              <w:rPr>
                <w:b/>
                <w:spacing w:val="-4"/>
                <w:sz w:val="18"/>
              </w:rPr>
              <w:t> </w:t>
            </w:r>
            <w:r>
              <w:rPr>
                <w:b/>
                <w:sz w:val="18"/>
              </w:rPr>
              <w:t>MEASURES</w:t>
            </w:r>
            <w:r>
              <w:rPr>
                <w:b/>
                <w:spacing w:val="-3"/>
                <w:sz w:val="18"/>
              </w:rPr>
              <w:t> </w:t>
            </w:r>
            <w:r>
              <w:rPr>
                <w:b/>
                <w:sz w:val="18"/>
              </w:rPr>
              <w:t>AND</w:t>
            </w:r>
            <w:r>
              <w:rPr>
                <w:b/>
                <w:spacing w:val="-1"/>
                <w:sz w:val="18"/>
              </w:rPr>
              <w:t> </w:t>
            </w:r>
            <w:r>
              <w:rPr>
                <w:b/>
                <w:spacing w:val="-2"/>
                <w:sz w:val="18"/>
              </w:rPr>
              <w:t>ACTIONS</w:t>
            </w:r>
          </w:p>
        </w:tc>
        <w:tc>
          <w:tcPr>
            <w:tcW w:w="3942" w:type="dxa"/>
            <w:shd w:val="clear" w:color="auto" w:fill="C5DFB3"/>
          </w:tcPr>
          <w:p>
            <w:pPr>
              <w:pStyle w:val="TableParagraph"/>
              <w:spacing w:line="200" w:lineRule="exact"/>
              <w:ind w:left="115"/>
              <w:rPr>
                <w:b/>
                <w:sz w:val="18"/>
              </w:rPr>
            </w:pPr>
            <w:r>
              <w:rPr>
                <w:b/>
                <w:spacing w:val="-2"/>
                <w:sz w:val="18"/>
              </w:rPr>
              <w:t>DETAILS</w:t>
            </w:r>
          </w:p>
        </w:tc>
      </w:tr>
      <w:tr>
        <w:trPr>
          <w:trHeight w:val="1145" w:hRule="atLeast"/>
        </w:trPr>
        <w:tc>
          <w:tcPr>
            <w:tcW w:w="660" w:type="dxa"/>
          </w:tcPr>
          <w:p>
            <w:pPr>
              <w:pStyle w:val="TableParagraph"/>
              <w:spacing w:line="218" w:lineRule="exact"/>
              <w:ind w:left="44" w:right="191"/>
              <w:jc w:val="center"/>
              <w:rPr>
                <w:sz w:val="18"/>
              </w:rPr>
            </w:pPr>
            <w:r>
              <w:rPr>
                <w:spacing w:val="-4"/>
                <w:sz w:val="18"/>
              </w:rPr>
              <w:t>5.3.</w:t>
            </w:r>
          </w:p>
        </w:tc>
        <w:tc>
          <w:tcPr>
            <w:tcW w:w="4752" w:type="dxa"/>
          </w:tcPr>
          <w:p>
            <w:pPr>
              <w:pStyle w:val="TableParagraph"/>
              <w:spacing w:line="218" w:lineRule="exact"/>
              <w:ind w:left="100"/>
              <w:rPr>
                <w:b/>
                <w:sz w:val="18"/>
              </w:rPr>
            </w:pPr>
            <w:r>
              <w:rPr>
                <w:b/>
                <w:color w:val="4471C4"/>
                <w:sz w:val="18"/>
              </w:rPr>
              <w:t>LAND</w:t>
            </w:r>
            <w:r>
              <w:rPr>
                <w:b/>
                <w:color w:val="4471C4"/>
                <w:spacing w:val="-3"/>
                <w:sz w:val="18"/>
              </w:rPr>
              <w:t> </w:t>
            </w:r>
            <w:r>
              <w:rPr>
                <w:b/>
                <w:color w:val="4471C4"/>
                <w:spacing w:val="-2"/>
                <w:sz w:val="18"/>
              </w:rPr>
              <w:t>DONATION</w:t>
            </w:r>
          </w:p>
          <w:p>
            <w:pPr>
              <w:pStyle w:val="TableParagraph"/>
              <w:ind w:left="115" w:right="202"/>
              <w:rPr>
                <w:sz w:val="18"/>
              </w:rPr>
            </w:pPr>
            <w:r>
              <w:rPr>
                <w:sz w:val="18"/>
              </w:rPr>
              <w:t>Has</w:t>
            </w:r>
            <w:r>
              <w:rPr>
                <w:spacing w:val="-6"/>
                <w:sz w:val="18"/>
              </w:rPr>
              <w:t> </w:t>
            </w:r>
            <w:r>
              <w:rPr>
                <w:sz w:val="18"/>
              </w:rPr>
              <w:t>any</w:t>
            </w:r>
            <w:r>
              <w:rPr>
                <w:spacing w:val="-2"/>
                <w:sz w:val="18"/>
              </w:rPr>
              <w:t> </w:t>
            </w:r>
            <w:r>
              <w:rPr>
                <w:sz w:val="18"/>
              </w:rPr>
              <w:t>land</w:t>
            </w:r>
            <w:r>
              <w:rPr>
                <w:spacing w:val="-5"/>
                <w:sz w:val="18"/>
              </w:rPr>
              <w:t> </w:t>
            </w:r>
            <w:r>
              <w:rPr>
                <w:sz w:val="18"/>
              </w:rPr>
              <w:t>donation</w:t>
            </w:r>
            <w:r>
              <w:rPr>
                <w:spacing w:val="-5"/>
                <w:sz w:val="18"/>
              </w:rPr>
              <w:t> </w:t>
            </w:r>
            <w:r>
              <w:rPr>
                <w:sz w:val="18"/>
              </w:rPr>
              <w:t>taken</w:t>
            </w:r>
            <w:r>
              <w:rPr>
                <w:spacing w:val="-5"/>
                <w:sz w:val="18"/>
              </w:rPr>
              <w:t> </w:t>
            </w:r>
            <w:r>
              <w:rPr>
                <w:sz w:val="18"/>
              </w:rPr>
              <w:t>place</w:t>
            </w:r>
            <w:r>
              <w:rPr>
                <w:spacing w:val="-5"/>
                <w:sz w:val="18"/>
              </w:rPr>
              <w:t> </w:t>
            </w:r>
            <w:r>
              <w:rPr>
                <w:sz w:val="18"/>
              </w:rPr>
              <w:t>in</w:t>
            </w:r>
            <w:r>
              <w:rPr>
                <w:spacing w:val="-5"/>
                <w:sz w:val="18"/>
              </w:rPr>
              <w:t> </w:t>
            </w:r>
            <w:r>
              <w:rPr>
                <w:sz w:val="18"/>
              </w:rPr>
              <w:t>the</w:t>
            </w:r>
            <w:r>
              <w:rPr>
                <w:spacing w:val="-5"/>
                <w:sz w:val="18"/>
              </w:rPr>
              <w:t> </w:t>
            </w:r>
            <w:r>
              <w:rPr>
                <w:sz w:val="18"/>
              </w:rPr>
              <w:t>context</w:t>
            </w:r>
            <w:r>
              <w:rPr>
                <w:spacing w:val="-5"/>
                <w:sz w:val="18"/>
              </w:rPr>
              <w:t> </w:t>
            </w:r>
            <w:r>
              <w:rPr>
                <w:sz w:val="18"/>
              </w:rPr>
              <w:t>of</w:t>
            </w:r>
            <w:r>
              <w:rPr>
                <w:spacing w:val="-5"/>
                <w:sz w:val="18"/>
              </w:rPr>
              <w:t> </w:t>
            </w:r>
            <w:r>
              <w:rPr>
                <w:sz w:val="18"/>
              </w:rPr>
              <w:t>the </w:t>
            </w:r>
            <w:r>
              <w:rPr>
                <w:spacing w:val="-2"/>
                <w:sz w:val="18"/>
              </w:rPr>
              <w:t>Project?</w:t>
            </w:r>
          </w:p>
          <w:p>
            <w:pPr>
              <w:pStyle w:val="TableParagraph"/>
              <w:numPr>
                <w:ilvl w:val="0"/>
                <w:numId w:val="92"/>
              </w:numPr>
              <w:tabs>
                <w:tab w:pos="269" w:val="left" w:leader="none"/>
              </w:tabs>
              <w:spacing w:line="241" w:lineRule="exact" w:before="0" w:after="0"/>
              <w:ind w:left="269" w:right="0" w:hanging="154"/>
              <w:jc w:val="left"/>
              <w:rPr>
                <w:sz w:val="18"/>
              </w:rPr>
            </w:pPr>
            <w:r>
              <w:rPr>
                <w:spacing w:val="-5"/>
                <w:sz w:val="18"/>
              </w:rPr>
              <w:t>Yes</w:t>
            </w:r>
          </w:p>
          <w:p>
            <w:pPr>
              <w:pStyle w:val="TableParagraph"/>
              <w:numPr>
                <w:ilvl w:val="0"/>
                <w:numId w:val="92"/>
              </w:numPr>
              <w:tabs>
                <w:tab w:pos="269" w:val="left" w:leader="none"/>
              </w:tabs>
              <w:spacing w:line="224" w:lineRule="exact" w:before="2" w:after="0"/>
              <w:ind w:left="269" w:right="0" w:hanging="154"/>
              <w:jc w:val="left"/>
              <w:rPr>
                <w:sz w:val="18"/>
              </w:rPr>
            </w:pPr>
            <w:r>
              <w:rPr>
                <w:spacing w:val="-5"/>
                <w:sz w:val="18"/>
              </w:rPr>
              <w:t>No</w:t>
            </w:r>
          </w:p>
        </w:tc>
        <w:tc>
          <w:tcPr>
            <w:tcW w:w="3942" w:type="dxa"/>
          </w:tcPr>
          <w:p>
            <w:pPr>
              <w:pStyle w:val="TableParagraph"/>
              <w:spacing w:before="218"/>
              <w:ind w:left="115"/>
              <w:rPr>
                <w:sz w:val="18"/>
              </w:rPr>
            </w:pPr>
            <w:r>
              <w:rPr>
                <w:sz w:val="18"/>
              </w:rPr>
              <w:t>If</w:t>
            </w:r>
            <w:r>
              <w:rPr>
                <w:spacing w:val="-7"/>
                <w:sz w:val="18"/>
              </w:rPr>
              <w:t> </w:t>
            </w:r>
            <w:r>
              <w:rPr>
                <w:sz w:val="18"/>
              </w:rPr>
              <w:t>YES,</w:t>
            </w:r>
            <w:r>
              <w:rPr>
                <w:spacing w:val="-7"/>
                <w:sz w:val="18"/>
              </w:rPr>
              <w:t> </w:t>
            </w:r>
            <w:r>
              <w:rPr>
                <w:sz w:val="18"/>
              </w:rPr>
              <w:t>please</w:t>
            </w:r>
            <w:r>
              <w:rPr>
                <w:spacing w:val="-7"/>
                <w:sz w:val="18"/>
              </w:rPr>
              <w:t> </w:t>
            </w:r>
            <w:r>
              <w:rPr>
                <w:sz w:val="18"/>
              </w:rPr>
              <w:t>provide</w:t>
            </w:r>
            <w:r>
              <w:rPr>
                <w:spacing w:val="-6"/>
                <w:sz w:val="18"/>
              </w:rPr>
              <w:t> </w:t>
            </w:r>
            <w:r>
              <w:rPr>
                <w:sz w:val="18"/>
              </w:rPr>
              <w:t>details</w:t>
            </w:r>
            <w:r>
              <w:rPr>
                <w:spacing w:val="-8"/>
                <w:sz w:val="18"/>
              </w:rPr>
              <w:t> </w:t>
            </w:r>
            <w:r>
              <w:rPr>
                <w:sz w:val="18"/>
              </w:rPr>
              <w:t>of</w:t>
            </w:r>
            <w:r>
              <w:rPr>
                <w:spacing w:val="-7"/>
                <w:sz w:val="18"/>
              </w:rPr>
              <w:t> </w:t>
            </w:r>
            <w:r>
              <w:rPr>
                <w:sz w:val="18"/>
              </w:rPr>
              <w:t>the</w:t>
            </w:r>
            <w:r>
              <w:rPr>
                <w:spacing w:val="-6"/>
                <w:sz w:val="18"/>
              </w:rPr>
              <w:t> </w:t>
            </w:r>
            <w:r>
              <w:rPr>
                <w:sz w:val="18"/>
              </w:rPr>
              <w:t>transaction, especially evidence as set forth in the ESCP.</w:t>
            </w:r>
          </w:p>
        </w:tc>
      </w:tr>
      <w:tr>
        <w:trPr>
          <w:trHeight w:val="1145" w:hRule="atLeast"/>
        </w:trPr>
        <w:tc>
          <w:tcPr>
            <w:tcW w:w="660" w:type="dxa"/>
          </w:tcPr>
          <w:p>
            <w:pPr>
              <w:pStyle w:val="TableParagraph"/>
              <w:spacing w:line="218" w:lineRule="exact"/>
              <w:ind w:right="191"/>
              <w:jc w:val="center"/>
              <w:rPr>
                <w:sz w:val="18"/>
              </w:rPr>
            </w:pPr>
            <w:r>
              <w:rPr>
                <w:spacing w:val="-5"/>
                <w:sz w:val="18"/>
              </w:rPr>
              <w:t>5.4</w:t>
            </w:r>
          </w:p>
        </w:tc>
        <w:tc>
          <w:tcPr>
            <w:tcW w:w="4752" w:type="dxa"/>
          </w:tcPr>
          <w:p>
            <w:pPr>
              <w:pStyle w:val="TableParagraph"/>
              <w:spacing w:line="218" w:lineRule="exact"/>
              <w:ind w:left="100"/>
              <w:rPr>
                <w:b/>
                <w:sz w:val="18"/>
              </w:rPr>
            </w:pPr>
            <w:r>
              <w:rPr>
                <w:b/>
                <w:color w:val="4471C4"/>
                <w:sz w:val="18"/>
              </w:rPr>
              <w:t>GRIEVANCE</w:t>
            </w:r>
            <w:r>
              <w:rPr>
                <w:b/>
                <w:color w:val="4471C4"/>
                <w:spacing w:val="-4"/>
                <w:sz w:val="18"/>
              </w:rPr>
              <w:t> </w:t>
            </w:r>
            <w:r>
              <w:rPr>
                <w:b/>
                <w:color w:val="4471C4"/>
                <w:spacing w:val="-2"/>
                <w:sz w:val="18"/>
              </w:rPr>
              <w:t>MECHANISM</w:t>
            </w:r>
          </w:p>
          <w:p>
            <w:pPr>
              <w:pStyle w:val="TableParagraph"/>
              <w:ind w:left="115"/>
              <w:rPr>
                <w:sz w:val="18"/>
              </w:rPr>
            </w:pPr>
            <w:r>
              <w:rPr>
                <w:sz w:val="18"/>
              </w:rPr>
              <w:t>Have</w:t>
            </w:r>
            <w:r>
              <w:rPr>
                <w:spacing w:val="-5"/>
                <w:sz w:val="18"/>
              </w:rPr>
              <w:t> </w:t>
            </w:r>
            <w:r>
              <w:rPr>
                <w:sz w:val="18"/>
              </w:rPr>
              <w:t>any</w:t>
            </w:r>
            <w:r>
              <w:rPr>
                <w:spacing w:val="-2"/>
                <w:sz w:val="18"/>
              </w:rPr>
              <w:t> </w:t>
            </w:r>
            <w:r>
              <w:rPr>
                <w:sz w:val="18"/>
              </w:rPr>
              <w:t>grievances</w:t>
            </w:r>
            <w:r>
              <w:rPr>
                <w:spacing w:val="-5"/>
                <w:sz w:val="18"/>
              </w:rPr>
              <w:t> </w:t>
            </w:r>
            <w:r>
              <w:rPr>
                <w:sz w:val="18"/>
              </w:rPr>
              <w:t>related</w:t>
            </w:r>
            <w:r>
              <w:rPr>
                <w:spacing w:val="-5"/>
                <w:sz w:val="18"/>
              </w:rPr>
              <w:t> </w:t>
            </w:r>
            <w:r>
              <w:rPr>
                <w:sz w:val="18"/>
              </w:rPr>
              <w:t>to</w:t>
            </w:r>
            <w:r>
              <w:rPr>
                <w:spacing w:val="-5"/>
                <w:sz w:val="18"/>
              </w:rPr>
              <w:t> </w:t>
            </w:r>
            <w:r>
              <w:rPr>
                <w:sz w:val="18"/>
              </w:rPr>
              <w:t>impacts</w:t>
            </w:r>
            <w:r>
              <w:rPr>
                <w:spacing w:val="-6"/>
                <w:sz w:val="18"/>
              </w:rPr>
              <w:t> </w:t>
            </w:r>
            <w:r>
              <w:rPr>
                <w:sz w:val="18"/>
              </w:rPr>
              <w:t>covered</w:t>
            </w:r>
            <w:r>
              <w:rPr>
                <w:spacing w:val="-5"/>
                <w:sz w:val="18"/>
              </w:rPr>
              <w:t> </w:t>
            </w:r>
            <w:r>
              <w:rPr>
                <w:sz w:val="18"/>
              </w:rPr>
              <w:t>under</w:t>
            </w:r>
            <w:r>
              <w:rPr>
                <w:spacing w:val="-4"/>
                <w:sz w:val="18"/>
              </w:rPr>
              <w:t> </w:t>
            </w:r>
            <w:r>
              <w:rPr>
                <w:sz w:val="18"/>
              </w:rPr>
              <w:t>ESS5 been received through the GRM?</w:t>
            </w:r>
          </w:p>
          <w:p>
            <w:pPr>
              <w:pStyle w:val="TableParagraph"/>
              <w:numPr>
                <w:ilvl w:val="0"/>
                <w:numId w:val="93"/>
              </w:numPr>
              <w:tabs>
                <w:tab w:pos="269" w:val="left" w:leader="none"/>
              </w:tabs>
              <w:spacing w:line="242" w:lineRule="exact" w:before="3" w:after="0"/>
              <w:ind w:left="269" w:right="0" w:hanging="154"/>
              <w:jc w:val="left"/>
              <w:rPr>
                <w:sz w:val="18"/>
              </w:rPr>
            </w:pPr>
            <w:r>
              <w:rPr>
                <w:spacing w:val="-5"/>
                <w:sz w:val="18"/>
              </w:rPr>
              <w:t>Yes</w:t>
            </w:r>
          </w:p>
          <w:p>
            <w:pPr>
              <w:pStyle w:val="TableParagraph"/>
              <w:numPr>
                <w:ilvl w:val="0"/>
                <w:numId w:val="93"/>
              </w:numPr>
              <w:tabs>
                <w:tab w:pos="269" w:val="left" w:leader="none"/>
              </w:tabs>
              <w:spacing w:line="223" w:lineRule="exact" w:before="0" w:after="0"/>
              <w:ind w:left="269" w:right="0" w:hanging="154"/>
              <w:jc w:val="left"/>
              <w:rPr>
                <w:sz w:val="18"/>
              </w:rPr>
            </w:pPr>
            <w:r>
              <w:rPr>
                <w:spacing w:val="-5"/>
                <w:sz w:val="18"/>
              </w:rPr>
              <w:t>No</w:t>
            </w:r>
          </w:p>
        </w:tc>
        <w:tc>
          <w:tcPr>
            <w:tcW w:w="3942" w:type="dxa"/>
          </w:tcPr>
          <w:p>
            <w:pPr>
              <w:pStyle w:val="TableParagraph"/>
              <w:spacing w:before="218"/>
              <w:ind w:left="115" w:right="231"/>
              <w:jc w:val="both"/>
              <w:rPr>
                <w:sz w:val="18"/>
              </w:rPr>
            </w:pPr>
            <w:r>
              <w:rPr>
                <w:sz w:val="18"/>
              </w:rPr>
              <w:t>If YES, please give the number of grievances and briefly explain the content. Include the updated grievance</w:t>
            </w:r>
            <w:r>
              <w:rPr>
                <w:spacing w:val="-2"/>
                <w:sz w:val="18"/>
              </w:rPr>
              <w:t> </w:t>
            </w:r>
            <w:r>
              <w:rPr>
                <w:sz w:val="18"/>
              </w:rPr>
              <w:t>log</w:t>
            </w:r>
            <w:r>
              <w:rPr>
                <w:spacing w:val="-1"/>
                <w:sz w:val="18"/>
              </w:rPr>
              <w:t> </w:t>
            </w:r>
            <w:r>
              <w:rPr>
                <w:sz w:val="18"/>
              </w:rPr>
              <w:t>for ESS5</w:t>
            </w:r>
            <w:r>
              <w:rPr>
                <w:spacing w:val="-3"/>
                <w:sz w:val="18"/>
              </w:rPr>
              <w:t> </w:t>
            </w:r>
            <w:r>
              <w:rPr>
                <w:sz w:val="18"/>
              </w:rPr>
              <w:t>as</w:t>
            </w:r>
            <w:r>
              <w:rPr>
                <w:spacing w:val="-4"/>
                <w:sz w:val="18"/>
              </w:rPr>
              <w:t> </w:t>
            </w:r>
            <w:r>
              <w:rPr>
                <w:sz w:val="18"/>
              </w:rPr>
              <w:t>an</w:t>
            </w:r>
            <w:r>
              <w:rPr>
                <w:spacing w:val="-2"/>
                <w:sz w:val="18"/>
              </w:rPr>
              <w:t> </w:t>
            </w:r>
            <w:r>
              <w:rPr>
                <w:sz w:val="18"/>
              </w:rPr>
              <w:t>Annex to</w:t>
            </w:r>
            <w:r>
              <w:rPr>
                <w:spacing w:val="-2"/>
                <w:sz w:val="18"/>
              </w:rPr>
              <w:t> </w:t>
            </w:r>
            <w:r>
              <w:rPr>
                <w:sz w:val="18"/>
              </w:rPr>
              <w:t>this</w:t>
            </w:r>
            <w:r>
              <w:rPr>
                <w:spacing w:val="-3"/>
                <w:sz w:val="18"/>
              </w:rPr>
              <w:t> </w:t>
            </w:r>
            <w:r>
              <w:rPr>
                <w:spacing w:val="-2"/>
                <w:sz w:val="18"/>
              </w:rPr>
              <w:t>report.</w:t>
            </w:r>
          </w:p>
        </w:tc>
      </w:tr>
      <w:tr>
        <w:trPr>
          <w:trHeight w:val="235" w:hRule="atLeast"/>
        </w:trPr>
        <w:tc>
          <w:tcPr>
            <w:tcW w:w="9354" w:type="dxa"/>
            <w:gridSpan w:val="3"/>
            <w:shd w:val="clear" w:color="auto" w:fill="F4AF83"/>
          </w:tcPr>
          <w:p>
            <w:pPr>
              <w:pStyle w:val="TableParagraph"/>
              <w:spacing w:line="215" w:lineRule="exact"/>
              <w:ind w:left="115"/>
              <w:rPr>
                <w:b/>
                <w:sz w:val="18"/>
              </w:rPr>
            </w:pPr>
            <w:r>
              <w:rPr>
                <w:b/>
                <w:sz w:val="18"/>
              </w:rPr>
              <w:t>ESS</w:t>
            </w:r>
            <w:r>
              <w:rPr>
                <w:b/>
                <w:spacing w:val="-6"/>
                <w:sz w:val="18"/>
              </w:rPr>
              <w:t> </w:t>
            </w:r>
            <w:r>
              <w:rPr>
                <w:b/>
                <w:sz w:val="18"/>
              </w:rPr>
              <w:t>6:</w:t>
            </w:r>
            <w:r>
              <w:rPr>
                <w:b/>
                <w:spacing w:val="-3"/>
                <w:sz w:val="18"/>
              </w:rPr>
              <w:t> </w:t>
            </w:r>
            <w:r>
              <w:rPr>
                <w:b/>
                <w:sz w:val="18"/>
              </w:rPr>
              <w:t>BIODIVERSITY</w:t>
            </w:r>
            <w:r>
              <w:rPr>
                <w:b/>
                <w:spacing w:val="-3"/>
                <w:sz w:val="18"/>
              </w:rPr>
              <w:t> </w:t>
            </w:r>
            <w:r>
              <w:rPr>
                <w:b/>
                <w:sz w:val="18"/>
              </w:rPr>
              <w:t>CONSERVATION</w:t>
            </w:r>
            <w:r>
              <w:rPr>
                <w:b/>
                <w:spacing w:val="-3"/>
                <w:sz w:val="18"/>
              </w:rPr>
              <w:t> </w:t>
            </w:r>
            <w:r>
              <w:rPr>
                <w:b/>
                <w:sz w:val="18"/>
              </w:rPr>
              <w:t>AND</w:t>
            </w:r>
            <w:r>
              <w:rPr>
                <w:b/>
                <w:spacing w:val="-3"/>
                <w:sz w:val="18"/>
              </w:rPr>
              <w:t> </w:t>
            </w:r>
            <w:r>
              <w:rPr>
                <w:b/>
                <w:sz w:val="18"/>
              </w:rPr>
              <w:t>SUSTAINABLE</w:t>
            </w:r>
            <w:r>
              <w:rPr>
                <w:b/>
                <w:spacing w:val="-2"/>
                <w:sz w:val="18"/>
              </w:rPr>
              <w:t> </w:t>
            </w:r>
            <w:r>
              <w:rPr>
                <w:b/>
                <w:sz w:val="18"/>
              </w:rPr>
              <w:t>MANAGEMENT</w:t>
            </w:r>
            <w:r>
              <w:rPr>
                <w:b/>
                <w:spacing w:val="-4"/>
                <w:sz w:val="18"/>
              </w:rPr>
              <w:t> </w:t>
            </w:r>
            <w:r>
              <w:rPr>
                <w:b/>
                <w:sz w:val="18"/>
              </w:rPr>
              <w:t>OF</w:t>
            </w:r>
            <w:r>
              <w:rPr>
                <w:b/>
                <w:spacing w:val="-2"/>
                <w:sz w:val="18"/>
              </w:rPr>
              <w:t> </w:t>
            </w:r>
            <w:r>
              <w:rPr>
                <w:b/>
                <w:sz w:val="18"/>
              </w:rPr>
              <w:t>LIVING</w:t>
            </w:r>
            <w:r>
              <w:rPr>
                <w:b/>
                <w:spacing w:val="-9"/>
                <w:sz w:val="18"/>
              </w:rPr>
              <w:t> </w:t>
            </w:r>
            <w:r>
              <w:rPr>
                <w:b/>
                <w:sz w:val="18"/>
              </w:rPr>
              <w:t>NATURAL</w:t>
            </w:r>
            <w:r>
              <w:rPr>
                <w:b/>
                <w:spacing w:val="-4"/>
                <w:sz w:val="18"/>
              </w:rPr>
              <w:t> </w:t>
            </w:r>
            <w:r>
              <w:rPr>
                <w:b/>
                <w:spacing w:val="-2"/>
                <w:sz w:val="18"/>
              </w:rPr>
              <w:t>RESOURCES</w:t>
            </w:r>
          </w:p>
        </w:tc>
      </w:tr>
      <w:tr>
        <w:trPr>
          <w:trHeight w:val="925" w:hRule="atLeast"/>
        </w:trPr>
        <w:tc>
          <w:tcPr>
            <w:tcW w:w="660" w:type="dxa"/>
          </w:tcPr>
          <w:p>
            <w:pPr>
              <w:pStyle w:val="TableParagraph"/>
              <w:spacing w:line="218" w:lineRule="exact"/>
              <w:ind w:right="191"/>
              <w:jc w:val="center"/>
              <w:rPr>
                <w:sz w:val="18"/>
              </w:rPr>
            </w:pPr>
            <w:r>
              <w:rPr>
                <w:spacing w:val="-5"/>
                <w:sz w:val="18"/>
              </w:rPr>
              <w:t>6.1</w:t>
            </w:r>
          </w:p>
        </w:tc>
        <w:tc>
          <w:tcPr>
            <w:tcW w:w="4752" w:type="dxa"/>
          </w:tcPr>
          <w:p>
            <w:pPr>
              <w:pStyle w:val="TableParagraph"/>
              <w:ind w:left="115" w:right="101"/>
              <w:rPr>
                <w:sz w:val="18"/>
              </w:rPr>
            </w:pPr>
            <w:r>
              <w:rPr>
                <w:sz w:val="18"/>
              </w:rPr>
              <w:t>Have</w:t>
            </w:r>
            <w:r>
              <w:rPr>
                <w:spacing w:val="-7"/>
                <w:sz w:val="18"/>
              </w:rPr>
              <w:t> </w:t>
            </w:r>
            <w:r>
              <w:rPr>
                <w:sz w:val="18"/>
              </w:rPr>
              <w:t>any</w:t>
            </w:r>
            <w:r>
              <w:rPr>
                <w:spacing w:val="-3"/>
                <w:sz w:val="18"/>
              </w:rPr>
              <w:t> </w:t>
            </w:r>
            <w:r>
              <w:rPr>
                <w:sz w:val="18"/>
              </w:rPr>
              <w:t>sub-project</w:t>
            </w:r>
            <w:r>
              <w:rPr>
                <w:spacing w:val="-7"/>
                <w:sz w:val="18"/>
              </w:rPr>
              <w:t> </w:t>
            </w:r>
            <w:r>
              <w:rPr>
                <w:sz w:val="18"/>
              </w:rPr>
              <w:t>activities</w:t>
            </w:r>
            <w:r>
              <w:rPr>
                <w:spacing w:val="-7"/>
                <w:sz w:val="18"/>
              </w:rPr>
              <w:t> </w:t>
            </w:r>
            <w:r>
              <w:rPr>
                <w:sz w:val="18"/>
              </w:rPr>
              <w:t>altered</w:t>
            </w:r>
            <w:r>
              <w:rPr>
                <w:spacing w:val="-7"/>
                <w:sz w:val="18"/>
              </w:rPr>
              <w:t> </w:t>
            </w:r>
            <w:r>
              <w:rPr>
                <w:sz w:val="18"/>
              </w:rPr>
              <w:t>or</w:t>
            </w:r>
            <w:r>
              <w:rPr>
                <w:spacing w:val="-5"/>
                <w:sz w:val="18"/>
              </w:rPr>
              <w:t> </w:t>
            </w:r>
            <w:r>
              <w:rPr>
                <w:sz w:val="18"/>
              </w:rPr>
              <w:t>caused</w:t>
            </w:r>
            <w:r>
              <w:rPr>
                <w:spacing w:val="-7"/>
                <w:sz w:val="18"/>
              </w:rPr>
              <w:t> </w:t>
            </w:r>
            <w:r>
              <w:rPr>
                <w:sz w:val="18"/>
              </w:rPr>
              <w:t>destruction to critical or sensitive natural habitats?</w:t>
            </w:r>
          </w:p>
          <w:p>
            <w:pPr>
              <w:pStyle w:val="TableParagraph"/>
              <w:numPr>
                <w:ilvl w:val="0"/>
                <w:numId w:val="94"/>
              </w:numPr>
              <w:tabs>
                <w:tab w:pos="269" w:val="left" w:leader="none"/>
              </w:tabs>
              <w:spacing w:line="240" w:lineRule="exact" w:before="0" w:after="0"/>
              <w:ind w:left="269" w:right="0" w:hanging="154"/>
              <w:jc w:val="left"/>
              <w:rPr>
                <w:sz w:val="18"/>
              </w:rPr>
            </w:pPr>
            <w:r>
              <w:rPr>
                <w:spacing w:val="-5"/>
                <w:sz w:val="18"/>
              </w:rPr>
              <w:t>Yes</w:t>
            </w:r>
          </w:p>
          <w:p>
            <w:pPr>
              <w:pStyle w:val="TableParagraph"/>
              <w:numPr>
                <w:ilvl w:val="0"/>
                <w:numId w:val="94"/>
              </w:numPr>
              <w:tabs>
                <w:tab w:pos="269" w:val="left" w:leader="none"/>
              </w:tabs>
              <w:spacing w:line="224" w:lineRule="exact" w:before="1" w:after="0"/>
              <w:ind w:left="269" w:right="0" w:hanging="154"/>
              <w:jc w:val="left"/>
              <w:rPr>
                <w:sz w:val="18"/>
              </w:rPr>
            </w:pPr>
            <w:r>
              <w:rPr>
                <w:spacing w:val="-5"/>
                <w:sz w:val="18"/>
              </w:rPr>
              <w:t>No</w:t>
            </w:r>
          </w:p>
        </w:tc>
        <w:tc>
          <w:tcPr>
            <w:tcW w:w="3942" w:type="dxa"/>
          </w:tcPr>
          <w:p>
            <w:pPr>
              <w:pStyle w:val="TableParagraph"/>
              <w:ind w:left="115" w:right="199"/>
              <w:rPr>
                <w:sz w:val="18"/>
              </w:rPr>
            </w:pPr>
            <w:r>
              <w:rPr>
                <w:sz w:val="18"/>
              </w:rPr>
              <w:t>If</w:t>
            </w:r>
            <w:r>
              <w:rPr>
                <w:spacing w:val="-6"/>
                <w:sz w:val="18"/>
              </w:rPr>
              <w:t> </w:t>
            </w:r>
            <w:r>
              <w:rPr>
                <w:sz w:val="18"/>
              </w:rPr>
              <w:t>Yes,</w:t>
            </w:r>
            <w:r>
              <w:rPr>
                <w:spacing w:val="-6"/>
                <w:sz w:val="18"/>
              </w:rPr>
              <w:t> </w:t>
            </w:r>
            <w:r>
              <w:rPr>
                <w:sz w:val="18"/>
              </w:rPr>
              <w:t>list</w:t>
            </w:r>
            <w:r>
              <w:rPr>
                <w:spacing w:val="-7"/>
                <w:sz w:val="18"/>
              </w:rPr>
              <w:t> </w:t>
            </w:r>
            <w:r>
              <w:rPr>
                <w:sz w:val="18"/>
              </w:rPr>
              <w:t>for</w:t>
            </w:r>
            <w:r>
              <w:rPr>
                <w:spacing w:val="-4"/>
                <w:sz w:val="18"/>
              </w:rPr>
              <w:t> </w:t>
            </w:r>
            <w:r>
              <w:rPr>
                <w:sz w:val="18"/>
              </w:rPr>
              <w:t>which</w:t>
            </w:r>
            <w:r>
              <w:rPr>
                <w:spacing w:val="-6"/>
                <w:sz w:val="18"/>
              </w:rPr>
              <w:t> </w:t>
            </w:r>
            <w:r>
              <w:rPr>
                <w:sz w:val="18"/>
              </w:rPr>
              <w:t>sub-projects</w:t>
            </w:r>
            <w:r>
              <w:rPr>
                <w:spacing w:val="-7"/>
                <w:sz w:val="18"/>
              </w:rPr>
              <w:t> </w:t>
            </w:r>
            <w:r>
              <w:rPr>
                <w:sz w:val="18"/>
              </w:rPr>
              <w:t>and</w:t>
            </w:r>
            <w:r>
              <w:rPr>
                <w:spacing w:val="-5"/>
                <w:sz w:val="18"/>
              </w:rPr>
              <w:t> </w:t>
            </w:r>
            <w:r>
              <w:rPr>
                <w:sz w:val="18"/>
              </w:rPr>
              <w:t>provide </w:t>
            </w:r>
            <w:r>
              <w:rPr>
                <w:spacing w:val="-2"/>
                <w:sz w:val="18"/>
              </w:rPr>
              <w:t>details</w:t>
            </w:r>
          </w:p>
        </w:tc>
      </w:tr>
      <w:tr>
        <w:trPr>
          <w:trHeight w:val="230" w:hRule="atLeast"/>
        </w:trPr>
        <w:tc>
          <w:tcPr>
            <w:tcW w:w="9354" w:type="dxa"/>
            <w:gridSpan w:val="3"/>
            <w:shd w:val="clear" w:color="auto" w:fill="F4AF83"/>
          </w:tcPr>
          <w:p>
            <w:pPr>
              <w:pStyle w:val="TableParagraph"/>
              <w:spacing w:line="210" w:lineRule="exact"/>
              <w:ind w:left="115"/>
              <w:rPr>
                <w:b/>
                <w:sz w:val="18"/>
              </w:rPr>
            </w:pPr>
            <w:r>
              <w:rPr>
                <w:b/>
                <w:sz w:val="18"/>
              </w:rPr>
              <w:t>ESS</w:t>
            </w:r>
            <w:r>
              <w:rPr>
                <w:b/>
                <w:spacing w:val="-2"/>
                <w:sz w:val="18"/>
              </w:rPr>
              <w:t> </w:t>
            </w:r>
            <w:r>
              <w:rPr>
                <w:b/>
                <w:sz w:val="18"/>
              </w:rPr>
              <w:t>8: CULTURAL</w:t>
            </w:r>
            <w:r>
              <w:rPr>
                <w:b/>
                <w:spacing w:val="-2"/>
                <w:sz w:val="18"/>
              </w:rPr>
              <w:t> HERITAGE</w:t>
            </w:r>
          </w:p>
        </w:tc>
      </w:tr>
      <w:tr>
        <w:trPr>
          <w:trHeight w:val="1145" w:hRule="atLeast"/>
        </w:trPr>
        <w:tc>
          <w:tcPr>
            <w:tcW w:w="660" w:type="dxa"/>
          </w:tcPr>
          <w:p>
            <w:pPr>
              <w:pStyle w:val="TableParagraph"/>
              <w:spacing w:line="219" w:lineRule="exact"/>
              <w:ind w:left="44" w:right="191"/>
              <w:jc w:val="center"/>
              <w:rPr>
                <w:sz w:val="18"/>
              </w:rPr>
            </w:pPr>
            <w:r>
              <w:rPr>
                <w:spacing w:val="-4"/>
                <w:sz w:val="18"/>
              </w:rPr>
              <w:t>8.1.</w:t>
            </w:r>
          </w:p>
        </w:tc>
        <w:tc>
          <w:tcPr>
            <w:tcW w:w="4752" w:type="dxa"/>
          </w:tcPr>
          <w:p>
            <w:pPr>
              <w:pStyle w:val="TableParagraph"/>
              <w:spacing w:line="219" w:lineRule="exact"/>
              <w:ind w:left="100"/>
              <w:rPr>
                <w:b/>
                <w:sz w:val="18"/>
              </w:rPr>
            </w:pPr>
            <w:r>
              <w:rPr>
                <w:b/>
                <w:color w:val="4471C4"/>
                <w:sz w:val="18"/>
              </w:rPr>
              <w:t>CHANCE</w:t>
            </w:r>
            <w:r>
              <w:rPr>
                <w:b/>
                <w:color w:val="4471C4"/>
                <w:spacing w:val="3"/>
                <w:sz w:val="18"/>
              </w:rPr>
              <w:t> </w:t>
            </w:r>
            <w:r>
              <w:rPr>
                <w:b/>
                <w:color w:val="4471C4"/>
                <w:spacing w:val="-2"/>
                <w:sz w:val="18"/>
              </w:rPr>
              <w:t>FINDS</w:t>
            </w:r>
          </w:p>
          <w:p>
            <w:pPr>
              <w:pStyle w:val="TableParagraph"/>
              <w:ind w:left="100"/>
              <w:rPr>
                <w:sz w:val="18"/>
              </w:rPr>
            </w:pPr>
            <w:r>
              <w:rPr>
                <w:sz w:val="18"/>
              </w:rPr>
              <w:t>Has</w:t>
            </w:r>
            <w:r>
              <w:rPr>
                <w:spacing w:val="-5"/>
                <w:sz w:val="18"/>
              </w:rPr>
              <w:t> </w:t>
            </w:r>
            <w:r>
              <w:rPr>
                <w:sz w:val="18"/>
              </w:rPr>
              <w:t>a</w:t>
            </w:r>
            <w:r>
              <w:rPr>
                <w:spacing w:val="-4"/>
                <w:sz w:val="18"/>
              </w:rPr>
              <w:t> </w:t>
            </w:r>
            <w:r>
              <w:rPr>
                <w:sz w:val="18"/>
              </w:rPr>
              <w:t>“chance</w:t>
            </w:r>
            <w:r>
              <w:rPr>
                <w:spacing w:val="-2"/>
                <w:sz w:val="18"/>
              </w:rPr>
              <w:t> </w:t>
            </w:r>
            <w:r>
              <w:rPr>
                <w:sz w:val="18"/>
              </w:rPr>
              <w:t>find”</w:t>
            </w:r>
            <w:r>
              <w:rPr>
                <w:spacing w:val="-3"/>
                <w:sz w:val="18"/>
              </w:rPr>
              <w:t> </w:t>
            </w:r>
            <w:r>
              <w:rPr>
                <w:sz w:val="18"/>
              </w:rPr>
              <w:t>taken</w:t>
            </w:r>
            <w:r>
              <w:rPr>
                <w:spacing w:val="-3"/>
                <w:sz w:val="18"/>
              </w:rPr>
              <w:t> </w:t>
            </w:r>
            <w:r>
              <w:rPr>
                <w:sz w:val="18"/>
              </w:rPr>
              <w:t>place</w:t>
            </w:r>
            <w:r>
              <w:rPr>
                <w:spacing w:val="2"/>
                <w:sz w:val="18"/>
              </w:rPr>
              <w:t> </w:t>
            </w:r>
            <w:r>
              <w:rPr>
                <w:sz w:val="18"/>
              </w:rPr>
              <w:t>while</w:t>
            </w:r>
            <w:r>
              <w:rPr>
                <w:spacing w:val="-2"/>
                <w:sz w:val="18"/>
              </w:rPr>
              <w:t> implementing</w:t>
            </w:r>
          </w:p>
          <w:p>
            <w:pPr>
              <w:pStyle w:val="TableParagraph"/>
              <w:ind w:left="100"/>
              <w:rPr>
                <w:sz w:val="18"/>
              </w:rPr>
            </w:pPr>
            <w:r>
              <w:rPr>
                <w:spacing w:val="-2"/>
                <w:sz w:val="18"/>
              </w:rPr>
              <w:t>subprojects?</w:t>
            </w:r>
          </w:p>
          <w:p>
            <w:pPr>
              <w:pStyle w:val="TableParagraph"/>
              <w:numPr>
                <w:ilvl w:val="0"/>
                <w:numId w:val="95"/>
              </w:numPr>
              <w:tabs>
                <w:tab w:pos="269" w:val="left" w:leader="none"/>
              </w:tabs>
              <w:spacing w:line="241" w:lineRule="exact" w:before="3" w:after="0"/>
              <w:ind w:left="269" w:right="0" w:hanging="154"/>
              <w:jc w:val="left"/>
              <w:rPr>
                <w:sz w:val="18"/>
              </w:rPr>
            </w:pPr>
            <w:r>
              <w:rPr>
                <w:spacing w:val="-5"/>
                <w:sz w:val="18"/>
              </w:rPr>
              <w:t>Yes</w:t>
            </w:r>
          </w:p>
          <w:p>
            <w:pPr>
              <w:pStyle w:val="TableParagraph"/>
              <w:numPr>
                <w:ilvl w:val="0"/>
                <w:numId w:val="95"/>
              </w:numPr>
              <w:tabs>
                <w:tab w:pos="269" w:val="left" w:leader="none"/>
              </w:tabs>
              <w:spacing w:line="223" w:lineRule="exact" w:before="0" w:after="0"/>
              <w:ind w:left="269" w:right="0" w:hanging="154"/>
              <w:jc w:val="left"/>
              <w:rPr>
                <w:sz w:val="18"/>
              </w:rPr>
            </w:pPr>
            <w:r>
              <w:rPr>
                <w:spacing w:val="-5"/>
                <w:sz w:val="18"/>
              </w:rPr>
              <w:t>No</w:t>
            </w:r>
          </w:p>
        </w:tc>
        <w:tc>
          <w:tcPr>
            <w:tcW w:w="3942" w:type="dxa"/>
          </w:tcPr>
          <w:p>
            <w:pPr>
              <w:pStyle w:val="TableParagraph"/>
              <w:spacing w:before="219"/>
              <w:rPr>
                <w:b/>
                <w:sz w:val="18"/>
              </w:rPr>
            </w:pPr>
          </w:p>
          <w:p>
            <w:pPr>
              <w:pStyle w:val="TableParagraph"/>
              <w:ind w:left="115"/>
              <w:rPr>
                <w:sz w:val="18"/>
              </w:rPr>
            </w:pPr>
            <w:r>
              <w:rPr>
                <w:sz w:val="18"/>
              </w:rPr>
              <w:t>If</w:t>
            </w:r>
            <w:r>
              <w:rPr>
                <w:spacing w:val="-5"/>
                <w:sz w:val="18"/>
              </w:rPr>
              <w:t> </w:t>
            </w:r>
            <w:r>
              <w:rPr>
                <w:sz w:val="18"/>
              </w:rPr>
              <w:t>YES,</w:t>
            </w:r>
            <w:r>
              <w:rPr>
                <w:spacing w:val="-5"/>
                <w:sz w:val="18"/>
              </w:rPr>
              <w:t> </w:t>
            </w:r>
            <w:r>
              <w:rPr>
                <w:sz w:val="18"/>
              </w:rPr>
              <w:t>please</w:t>
            </w:r>
            <w:r>
              <w:rPr>
                <w:spacing w:val="-5"/>
                <w:sz w:val="18"/>
              </w:rPr>
              <w:t> </w:t>
            </w:r>
            <w:r>
              <w:rPr>
                <w:sz w:val="18"/>
              </w:rPr>
              <w:t>briefly</w:t>
            </w:r>
            <w:r>
              <w:rPr>
                <w:spacing w:val="-7"/>
                <w:sz w:val="18"/>
              </w:rPr>
              <w:t> </w:t>
            </w:r>
            <w:r>
              <w:rPr>
                <w:sz w:val="18"/>
              </w:rPr>
              <w:t>explain</w:t>
            </w:r>
            <w:r>
              <w:rPr>
                <w:spacing w:val="-5"/>
                <w:sz w:val="18"/>
              </w:rPr>
              <w:t> </w:t>
            </w:r>
            <w:r>
              <w:rPr>
                <w:sz w:val="18"/>
              </w:rPr>
              <w:t>procedure</w:t>
            </w:r>
            <w:r>
              <w:rPr>
                <w:spacing w:val="-4"/>
                <w:sz w:val="18"/>
              </w:rPr>
              <w:t> </w:t>
            </w:r>
            <w:r>
              <w:rPr>
                <w:sz w:val="18"/>
              </w:rPr>
              <w:t>used,</w:t>
            </w:r>
            <w:r>
              <w:rPr>
                <w:spacing w:val="-5"/>
                <w:sz w:val="18"/>
              </w:rPr>
              <w:t> </w:t>
            </w:r>
            <w:r>
              <w:rPr>
                <w:sz w:val="18"/>
              </w:rPr>
              <w:t>dates and current status.</w:t>
            </w:r>
          </w:p>
        </w:tc>
      </w:tr>
      <w:tr>
        <w:trPr>
          <w:trHeight w:val="220" w:hRule="atLeast"/>
        </w:trPr>
        <w:tc>
          <w:tcPr>
            <w:tcW w:w="9354" w:type="dxa"/>
            <w:gridSpan w:val="3"/>
            <w:shd w:val="clear" w:color="auto" w:fill="F4AF83"/>
          </w:tcPr>
          <w:p>
            <w:pPr>
              <w:pStyle w:val="TableParagraph"/>
              <w:spacing w:line="200" w:lineRule="exact"/>
              <w:ind w:left="115"/>
              <w:rPr>
                <w:b/>
                <w:sz w:val="18"/>
              </w:rPr>
            </w:pPr>
            <w:r>
              <w:rPr>
                <w:b/>
                <w:sz w:val="18"/>
              </w:rPr>
              <w:t>ESS</w:t>
            </w:r>
            <w:r>
              <w:rPr>
                <w:b/>
                <w:spacing w:val="-2"/>
                <w:sz w:val="18"/>
              </w:rPr>
              <w:t> </w:t>
            </w:r>
            <w:r>
              <w:rPr>
                <w:b/>
                <w:sz w:val="18"/>
              </w:rPr>
              <w:t>10:</w:t>
            </w:r>
            <w:r>
              <w:rPr>
                <w:b/>
                <w:spacing w:val="-1"/>
                <w:sz w:val="18"/>
              </w:rPr>
              <w:t> </w:t>
            </w:r>
            <w:r>
              <w:rPr>
                <w:b/>
                <w:sz w:val="18"/>
              </w:rPr>
              <w:t>STAKEHOLDER</w:t>
            </w:r>
            <w:r>
              <w:rPr>
                <w:b/>
                <w:spacing w:val="-3"/>
                <w:sz w:val="18"/>
              </w:rPr>
              <w:t> </w:t>
            </w:r>
            <w:r>
              <w:rPr>
                <w:b/>
                <w:sz w:val="18"/>
              </w:rPr>
              <w:t>ENGAGEMENT</w:t>
            </w:r>
            <w:r>
              <w:rPr>
                <w:b/>
                <w:spacing w:val="-2"/>
                <w:sz w:val="18"/>
              </w:rPr>
              <w:t> </w:t>
            </w:r>
            <w:r>
              <w:rPr>
                <w:b/>
                <w:sz w:val="18"/>
              </w:rPr>
              <w:t>AND</w:t>
            </w:r>
            <w:r>
              <w:rPr>
                <w:b/>
                <w:spacing w:val="-6"/>
                <w:sz w:val="18"/>
              </w:rPr>
              <w:t> </w:t>
            </w:r>
            <w:r>
              <w:rPr>
                <w:b/>
                <w:sz w:val="18"/>
              </w:rPr>
              <w:t>INFORMATION </w:t>
            </w:r>
            <w:r>
              <w:rPr>
                <w:b/>
                <w:spacing w:val="-2"/>
                <w:sz w:val="18"/>
              </w:rPr>
              <w:t>DISCLOSURE</w:t>
            </w:r>
          </w:p>
        </w:tc>
      </w:tr>
      <w:tr>
        <w:trPr>
          <w:trHeight w:val="2290" w:hRule="atLeast"/>
        </w:trPr>
        <w:tc>
          <w:tcPr>
            <w:tcW w:w="660" w:type="dxa"/>
          </w:tcPr>
          <w:p>
            <w:pPr>
              <w:pStyle w:val="TableParagraph"/>
              <w:spacing w:line="218" w:lineRule="exact"/>
              <w:ind w:left="7" w:right="64"/>
              <w:jc w:val="center"/>
              <w:rPr>
                <w:sz w:val="18"/>
              </w:rPr>
            </w:pPr>
            <w:r>
              <w:rPr>
                <w:spacing w:val="-2"/>
                <w:sz w:val="18"/>
              </w:rPr>
              <w:t>10.1.</w:t>
            </w:r>
          </w:p>
        </w:tc>
        <w:tc>
          <w:tcPr>
            <w:tcW w:w="4752" w:type="dxa"/>
          </w:tcPr>
          <w:p>
            <w:pPr>
              <w:pStyle w:val="TableParagraph"/>
              <w:spacing w:line="218" w:lineRule="exact"/>
              <w:ind w:left="115"/>
              <w:rPr>
                <w:b/>
                <w:sz w:val="18"/>
              </w:rPr>
            </w:pPr>
            <w:r>
              <w:rPr>
                <w:b/>
                <w:color w:val="4471C4"/>
                <w:sz w:val="18"/>
              </w:rPr>
              <w:t>STAKEHOLDER</w:t>
            </w:r>
            <w:r>
              <w:rPr>
                <w:b/>
                <w:color w:val="4471C4"/>
                <w:spacing w:val="-3"/>
                <w:sz w:val="18"/>
              </w:rPr>
              <w:t> </w:t>
            </w:r>
            <w:r>
              <w:rPr>
                <w:b/>
                <w:color w:val="4471C4"/>
                <w:sz w:val="18"/>
              </w:rPr>
              <w:t>ENGAGEMENT</w:t>
            </w:r>
            <w:r>
              <w:rPr>
                <w:b/>
                <w:color w:val="4471C4"/>
                <w:spacing w:val="-2"/>
                <w:sz w:val="18"/>
              </w:rPr>
              <w:t> </w:t>
            </w:r>
            <w:r>
              <w:rPr>
                <w:b/>
                <w:color w:val="4471C4"/>
                <w:spacing w:val="-4"/>
                <w:sz w:val="18"/>
              </w:rPr>
              <w:t>PLAN</w:t>
            </w:r>
          </w:p>
          <w:p>
            <w:pPr>
              <w:pStyle w:val="TableParagraph"/>
              <w:ind w:left="115"/>
              <w:rPr>
                <w:sz w:val="18"/>
              </w:rPr>
            </w:pPr>
            <w:r>
              <w:rPr>
                <w:sz w:val="18"/>
              </w:rPr>
              <w:t>Have</w:t>
            </w:r>
            <w:r>
              <w:rPr>
                <w:spacing w:val="-5"/>
                <w:sz w:val="18"/>
              </w:rPr>
              <w:t> </w:t>
            </w:r>
            <w:r>
              <w:rPr>
                <w:sz w:val="18"/>
              </w:rPr>
              <w:t>any</w:t>
            </w:r>
            <w:r>
              <w:rPr>
                <w:spacing w:val="-2"/>
                <w:sz w:val="18"/>
              </w:rPr>
              <w:t> </w:t>
            </w:r>
            <w:r>
              <w:rPr>
                <w:sz w:val="18"/>
              </w:rPr>
              <w:t>new</w:t>
            </w:r>
            <w:r>
              <w:rPr>
                <w:spacing w:val="-5"/>
                <w:sz w:val="18"/>
              </w:rPr>
              <w:t> </w:t>
            </w:r>
            <w:r>
              <w:rPr>
                <w:sz w:val="18"/>
              </w:rPr>
              <w:t>consultations</w:t>
            </w:r>
            <w:r>
              <w:rPr>
                <w:spacing w:val="-7"/>
                <w:sz w:val="18"/>
              </w:rPr>
              <w:t> </w:t>
            </w:r>
            <w:r>
              <w:rPr>
                <w:sz w:val="18"/>
              </w:rPr>
              <w:t>taken</w:t>
            </w:r>
            <w:r>
              <w:rPr>
                <w:spacing w:val="-6"/>
                <w:sz w:val="18"/>
              </w:rPr>
              <w:t> </w:t>
            </w:r>
            <w:r>
              <w:rPr>
                <w:sz w:val="18"/>
              </w:rPr>
              <w:t>place</w:t>
            </w:r>
            <w:r>
              <w:rPr>
                <w:spacing w:val="-5"/>
                <w:sz w:val="18"/>
              </w:rPr>
              <w:t> </w:t>
            </w:r>
            <w:r>
              <w:rPr>
                <w:sz w:val="18"/>
              </w:rPr>
              <w:t>during</w:t>
            </w:r>
            <w:r>
              <w:rPr>
                <w:spacing w:val="-6"/>
                <w:sz w:val="18"/>
              </w:rPr>
              <w:t> </w:t>
            </w:r>
            <w:r>
              <w:rPr>
                <w:sz w:val="18"/>
              </w:rPr>
              <w:t>this</w:t>
            </w:r>
            <w:r>
              <w:rPr>
                <w:spacing w:val="-7"/>
                <w:sz w:val="18"/>
              </w:rPr>
              <w:t> </w:t>
            </w:r>
            <w:r>
              <w:rPr>
                <w:sz w:val="18"/>
              </w:rPr>
              <w:t>reporting </w:t>
            </w:r>
            <w:r>
              <w:rPr>
                <w:spacing w:val="-2"/>
                <w:sz w:val="18"/>
              </w:rPr>
              <w:t>period?</w:t>
            </w:r>
          </w:p>
          <w:p>
            <w:pPr>
              <w:pStyle w:val="TableParagraph"/>
              <w:numPr>
                <w:ilvl w:val="0"/>
                <w:numId w:val="96"/>
              </w:numPr>
              <w:tabs>
                <w:tab w:pos="269" w:val="left" w:leader="none"/>
              </w:tabs>
              <w:spacing w:line="241" w:lineRule="exact" w:before="3" w:after="0"/>
              <w:ind w:left="269" w:right="0" w:hanging="154"/>
              <w:jc w:val="left"/>
              <w:rPr>
                <w:sz w:val="18"/>
              </w:rPr>
            </w:pPr>
            <w:r>
              <w:rPr>
                <w:spacing w:val="-5"/>
                <w:sz w:val="18"/>
              </w:rPr>
              <w:t>Yes</w:t>
            </w:r>
          </w:p>
          <w:p>
            <w:pPr>
              <w:pStyle w:val="TableParagraph"/>
              <w:numPr>
                <w:ilvl w:val="0"/>
                <w:numId w:val="96"/>
              </w:numPr>
              <w:tabs>
                <w:tab w:pos="269" w:val="left" w:leader="none"/>
              </w:tabs>
              <w:spacing w:line="241" w:lineRule="exact" w:before="0" w:after="0"/>
              <w:ind w:left="269" w:right="0" w:hanging="154"/>
              <w:jc w:val="left"/>
              <w:rPr>
                <w:sz w:val="18"/>
              </w:rPr>
            </w:pPr>
            <w:r>
              <w:rPr>
                <w:spacing w:val="-5"/>
                <w:sz w:val="18"/>
              </w:rPr>
              <w:t>No</w:t>
            </w:r>
          </w:p>
          <w:p>
            <w:pPr>
              <w:pStyle w:val="TableParagraph"/>
              <w:rPr>
                <w:b/>
                <w:sz w:val="18"/>
              </w:rPr>
            </w:pPr>
          </w:p>
          <w:p>
            <w:pPr>
              <w:pStyle w:val="TableParagraph"/>
              <w:spacing w:before="1"/>
              <w:ind w:left="115" w:right="202"/>
              <w:rPr>
                <w:sz w:val="18"/>
              </w:rPr>
            </w:pPr>
            <w:r>
              <w:rPr>
                <w:sz w:val="18"/>
              </w:rPr>
              <w:t>Have</w:t>
            </w:r>
            <w:r>
              <w:rPr>
                <w:spacing w:val="-8"/>
                <w:sz w:val="18"/>
              </w:rPr>
              <w:t> </w:t>
            </w:r>
            <w:r>
              <w:rPr>
                <w:sz w:val="18"/>
              </w:rPr>
              <w:t>other</w:t>
            </w:r>
            <w:r>
              <w:rPr>
                <w:spacing w:val="-7"/>
                <w:sz w:val="18"/>
              </w:rPr>
              <w:t> </w:t>
            </w:r>
            <w:r>
              <w:rPr>
                <w:sz w:val="18"/>
              </w:rPr>
              <w:t>types</w:t>
            </w:r>
            <w:r>
              <w:rPr>
                <w:spacing w:val="-9"/>
                <w:sz w:val="18"/>
              </w:rPr>
              <w:t> </w:t>
            </w:r>
            <w:r>
              <w:rPr>
                <w:sz w:val="18"/>
              </w:rPr>
              <w:t>of</w:t>
            </w:r>
            <w:r>
              <w:rPr>
                <w:spacing w:val="-9"/>
                <w:sz w:val="18"/>
              </w:rPr>
              <w:t> </w:t>
            </w:r>
            <w:r>
              <w:rPr>
                <w:sz w:val="18"/>
              </w:rPr>
              <w:t>stakeholder/citizen</w:t>
            </w:r>
            <w:r>
              <w:rPr>
                <w:spacing w:val="-9"/>
                <w:sz w:val="18"/>
              </w:rPr>
              <w:t> </w:t>
            </w:r>
            <w:r>
              <w:rPr>
                <w:sz w:val="18"/>
              </w:rPr>
              <w:t>engagement</w:t>
            </w:r>
            <w:r>
              <w:rPr>
                <w:spacing w:val="-9"/>
                <w:sz w:val="18"/>
              </w:rPr>
              <w:t> </w:t>
            </w:r>
            <w:r>
              <w:rPr>
                <w:sz w:val="18"/>
              </w:rPr>
              <w:t>taken place in the reporting period?</w:t>
            </w:r>
          </w:p>
          <w:p>
            <w:pPr>
              <w:pStyle w:val="TableParagraph"/>
              <w:numPr>
                <w:ilvl w:val="0"/>
                <w:numId w:val="96"/>
              </w:numPr>
              <w:tabs>
                <w:tab w:pos="269" w:val="left" w:leader="none"/>
              </w:tabs>
              <w:spacing w:line="241" w:lineRule="exact" w:before="3" w:after="0"/>
              <w:ind w:left="269" w:right="0" w:hanging="154"/>
              <w:jc w:val="left"/>
              <w:rPr>
                <w:sz w:val="18"/>
              </w:rPr>
            </w:pPr>
            <w:r>
              <w:rPr>
                <w:spacing w:val="-5"/>
                <w:sz w:val="18"/>
              </w:rPr>
              <w:t>Yes</w:t>
            </w:r>
          </w:p>
          <w:p>
            <w:pPr>
              <w:pStyle w:val="TableParagraph"/>
              <w:numPr>
                <w:ilvl w:val="0"/>
                <w:numId w:val="96"/>
              </w:numPr>
              <w:tabs>
                <w:tab w:pos="269" w:val="left" w:leader="none"/>
              </w:tabs>
              <w:spacing w:line="223" w:lineRule="exact" w:before="0" w:after="0"/>
              <w:ind w:left="269" w:right="0" w:hanging="154"/>
              <w:jc w:val="left"/>
              <w:rPr>
                <w:sz w:val="18"/>
              </w:rPr>
            </w:pPr>
            <w:r>
              <w:rPr>
                <w:spacing w:val="-5"/>
                <w:sz w:val="18"/>
              </w:rPr>
              <w:t>No</w:t>
            </w:r>
          </w:p>
        </w:tc>
        <w:tc>
          <w:tcPr>
            <w:tcW w:w="3942" w:type="dxa"/>
          </w:tcPr>
          <w:p>
            <w:pPr>
              <w:pStyle w:val="TableParagraph"/>
              <w:spacing w:before="219"/>
              <w:ind w:left="115" w:right="199"/>
              <w:rPr>
                <w:sz w:val="18"/>
              </w:rPr>
            </w:pPr>
            <w:r>
              <w:rPr>
                <w:sz w:val="18"/>
              </w:rPr>
              <w:t>If YES, to a) and or b), please provide dates, purpose, places, and topics. Also, explain how feedback from stakeholders influenced the decision-making of the project. Include an stakeholder engagement report as an Annex to this</w:t>
            </w:r>
            <w:r>
              <w:rPr>
                <w:spacing w:val="-8"/>
                <w:sz w:val="18"/>
              </w:rPr>
              <w:t> </w:t>
            </w:r>
            <w:r>
              <w:rPr>
                <w:sz w:val="18"/>
              </w:rPr>
              <w:t>report</w:t>
            </w:r>
            <w:r>
              <w:rPr>
                <w:spacing w:val="-7"/>
                <w:sz w:val="18"/>
              </w:rPr>
              <w:t> </w:t>
            </w:r>
            <w:r>
              <w:rPr>
                <w:sz w:val="18"/>
              </w:rPr>
              <w:t>for</w:t>
            </w:r>
            <w:r>
              <w:rPr>
                <w:spacing w:val="-5"/>
                <w:sz w:val="18"/>
              </w:rPr>
              <w:t> </w:t>
            </w:r>
            <w:r>
              <w:rPr>
                <w:sz w:val="18"/>
              </w:rPr>
              <w:t>more</w:t>
            </w:r>
            <w:r>
              <w:rPr>
                <w:spacing w:val="-6"/>
                <w:sz w:val="18"/>
              </w:rPr>
              <w:t> </w:t>
            </w:r>
            <w:r>
              <w:rPr>
                <w:sz w:val="18"/>
              </w:rPr>
              <w:t>details</w:t>
            </w:r>
            <w:r>
              <w:rPr>
                <w:spacing w:val="-8"/>
                <w:sz w:val="18"/>
              </w:rPr>
              <w:t> </w:t>
            </w:r>
            <w:r>
              <w:rPr>
                <w:sz w:val="18"/>
              </w:rPr>
              <w:t>on</w:t>
            </w:r>
            <w:r>
              <w:rPr>
                <w:spacing w:val="-5"/>
                <w:sz w:val="18"/>
              </w:rPr>
              <w:t> </w:t>
            </w:r>
            <w:r>
              <w:rPr>
                <w:sz w:val="18"/>
              </w:rPr>
              <w:t>implementation</w:t>
            </w:r>
            <w:r>
              <w:rPr>
                <w:spacing w:val="-7"/>
                <w:sz w:val="18"/>
              </w:rPr>
              <w:t> </w:t>
            </w:r>
            <w:r>
              <w:rPr>
                <w:sz w:val="18"/>
              </w:rPr>
              <w:t>of the</w:t>
            </w:r>
            <w:r>
              <w:rPr>
                <w:spacing w:val="-2"/>
                <w:sz w:val="18"/>
              </w:rPr>
              <w:t> </w:t>
            </w:r>
            <w:r>
              <w:rPr>
                <w:sz w:val="18"/>
              </w:rPr>
              <w:t>SEP.</w:t>
            </w:r>
          </w:p>
        </w:tc>
      </w:tr>
      <w:tr>
        <w:trPr>
          <w:trHeight w:val="1145" w:hRule="atLeast"/>
        </w:trPr>
        <w:tc>
          <w:tcPr>
            <w:tcW w:w="660" w:type="dxa"/>
          </w:tcPr>
          <w:p>
            <w:pPr>
              <w:pStyle w:val="TableParagraph"/>
              <w:spacing w:line="218" w:lineRule="exact"/>
              <w:ind w:left="7" w:right="64"/>
              <w:jc w:val="center"/>
              <w:rPr>
                <w:sz w:val="18"/>
              </w:rPr>
            </w:pPr>
            <w:r>
              <w:rPr>
                <w:spacing w:val="-2"/>
                <w:sz w:val="18"/>
              </w:rPr>
              <w:t>10.2.</w:t>
            </w:r>
          </w:p>
        </w:tc>
        <w:tc>
          <w:tcPr>
            <w:tcW w:w="4752" w:type="dxa"/>
          </w:tcPr>
          <w:p>
            <w:pPr>
              <w:pStyle w:val="TableParagraph"/>
              <w:spacing w:line="218" w:lineRule="exact"/>
              <w:ind w:left="115"/>
              <w:rPr>
                <w:b/>
                <w:sz w:val="18"/>
              </w:rPr>
            </w:pPr>
            <w:r>
              <w:rPr>
                <w:b/>
                <w:color w:val="4471C4"/>
                <w:sz w:val="18"/>
              </w:rPr>
              <w:t>PROJECT</w:t>
            </w:r>
            <w:r>
              <w:rPr>
                <w:b/>
                <w:color w:val="4471C4"/>
                <w:spacing w:val="-3"/>
                <w:sz w:val="18"/>
              </w:rPr>
              <w:t> </w:t>
            </w:r>
            <w:r>
              <w:rPr>
                <w:b/>
                <w:color w:val="4471C4"/>
                <w:sz w:val="18"/>
              </w:rPr>
              <w:t>GRIEVANCE</w:t>
            </w:r>
            <w:r>
              <w:rPr>
                <w:b/>
                <w:color w:val="4471C4"/>
                <w:spacing w:val="-1"/>
                <w:sz w:val="18"/>
              </w:rPr>
              <w:t> </w:t>
            </w:r>
            <w:r>
              <w:rPr>
                <w:b/>
                <w:color w:val="4471C4"/>
                <w:spacing w:val="-2"/>
                <w:sz w:val="18"/>
              </w:rPr>
              <w:t>MECHANISM</w:t>
            </w:r>
          </w:p>
          <w:p>
            <w:pPr>
              <w:pStyle w:val="TableParagraph"/>
              <w:ind w:left="115"/>
              <w:rPr>
                <w:sz w:val="18"/>
              </w:rPr>
            </w:pPr>
            <w:r>
              <w:rPr>
                <w:sz w:val="18"/>
              </w:rPr>
              <w:t>Were</w:t>
            </w:r>
            <w:r>
              <w:rPr>
                <w:spacing w:val="-5"/>
                <w:sz w:val="18"/>
              </w:rPr>
              <w:t> </w:t>
            </w:r>
            <w:r>
              <w:rPr>
                <w:sz w:val="18"/>
              </w:rPr>
              <w:t>any</w:t>
            </w:r>
            <w:r>
              <w:rPr>
                <w:spacing w:val="-7"/>
                <w:sz w:val="18"/>
              </w:rPr>
              <w:t> </w:t>
            </w:r>
            <w:r>
              <w:rPr>
                <w:sz w:val="18"/>
              </w:rPr>
              <w:t>grievances</w:t>
            </w:r>
            <w:r>
              <w:rPr>
                <w:spacing w:val="-6"/>
                <w:sz w:val="18"/>
              </w:rPr>
              <w:t> </w:t>
            </w:r>
            <w:r>
              <w:rPr>
                <w:sz w:val="18"/>
              </w:rPr>
              <w:t>captured</w:t>
            </w:r>
            <w:r>
              <w:rPr>
                <w:spacing w:val="-6"/>
                <w:sz w:val="18"/>
              </w:rPr>
              <w:t> </w:t>
            </w:r>
            <w:r>
              <w:rPr>
                <w:sz w:val="18"/>
              </w:rPr>
              <w:t>in</w:t>
            </w:r>
            <w:r>
              <w:rPr>
                <w:spacing w:val="-6"/>
                <w:sz w:val="18"/>
              </w:rPr>
              <w:t> </w:t>
            </w:r>
            <w:r>
              <w:rPr>
                <w:sz w:val="18"/>
              </w:rPr>
              <w:t>the</w:t>
            </w:r>
            <w:r>
              <w:rPr>
                <w:spacing w:val="-5"/>
                <w:sz w:val="18"/>
              </w:rPr>
              <w:t> </w:t>
            </w:r>
            <w:r>
              <w:rPr>
                <w:sz w:val="18"/>
              </w:rPr>
              <w:t>grievance</w:t>
            </w:r>
            <w:r>
              <w:rPr>
                <w:spacing w:val="-5"/>
                <w:sz w:val="18"/>
              </w:rPr>
              <w:t> </w:t>
            </w:r>
            <w:r>
              <w:rPr>
                <w:sz w:val="18"/>
              </w:rPr>
              <w:t>log</w:t>
            </w:r>
            <w:r>
              <w:rPr>
                <w:spacing w:val="-5"/>
                <w:sz w:val="18"/>
              </w:rPr>
              <w:t> </w:t>
            </w:r>
            <w:r>
              <w:rPr>
                <w:sz w:val="18"/>
              </w:rPr>
              <w:t>for</w:t>
            </w:r>
            <w:r>
              <w:rPr>
                <w:spacing w:val="-4"/>
                <w:sz w:val="18"/>
              </w:rPr>
              <w:t> </w:t>
            </w:r>
            <w:r>
              <w:rPr>
                <w:sz w:val="18"/>
              </w:rPr>
              <w:t>the reporting</w:t>
            </w:r>
            <w:r>
              <w:rPr>
                <w:spacing w:val="-2"/>
                <w:sz w:val="18"/>
              </w:rPr>
              <w:t> </w:t>
            </w:r>
            <w:r>
              <w:rPr>
                <w:sz w:val="18"/>
              </w:rPr>
              <w:t>period?</w:t>
            </w:r>
          </w:p>
          <w:p>
            <w:pPr>
              <w:pStyle w:val="TableParagraph"/>
              <w:numPr>
                <w:ilvl w:val="0"/>
                <w:numId w:val="97"/>
              </w:numPr>
              <w:tabs>
                <w:tab w:pos="269" w:val="left" w:leader="none"/>
              </w:tabs>
              <w:spacing w:line="241" w:lineRule="exact" w:before="3" w:after="0"/>
              <w:ind w:left="269" w:right="0" w:hanging="154"/>
              <w:jc w:val="left"/>
              <w:rPr>
                <w:sz w:val="18"/>
              </w:rPr>
            </w:pPr>
            <w:r>
              <w:rPr>
                <w:spacing w:val="-5"/>
                <w:sz w:val="18"/>
              </w:rPr>
              <w:t>Yes</w:t>
            </w:r>
          </w:p>
          <w:p>
            <w:pPr>
              <w:pStyle w:val="TableParagraph"/>
              <w:numPr>
                <w:ilvl w:val="0"/>
                <w:numId w:val="97"/>
              </w:numPr>
              <w:tabs>
                <w:tab w:pos="269" w:val="left" w:leader="none"/>
              </w:tabs>
              <w:spacing w:line="223" w:lineRule="exact" w:before="0" w:after="0"/>
              <w:ind w:left="269" w:right="0" w:hanging="154"/>
              <w:jc w:val="left"/>
              <w:rPr>
                <w:sz w:val="18"/>
              </w:rPr>
            </w:pPr>
            <w:r>
              <w:rPr>
                <w:spacing w:val="-5"/>
                <w:sz w:val="18"/>
              </w:rPr>
              <w:t>No</w:t>
            </w:r>
          </w:p>
        </w:tc>
        <w:tc>
          <w:tcPr>
            <w:tcW w:w="3942" w:type="dxa"/>
          </w:tcPr>
          <w:p>
            <w:pPr>
              <w:pStyle w:val="TableParagraph"/>
              <w:spacing w:before="218"/>
              <w:ind w:left="115" w:right="291"/>
              <w:jc w:val="both"/>
              <w:rPr>
                <w:sz w:val="18"/>
              </w:rPr>
            </w:pPr>
            <w:r>
              <w:rPr>
                <w:sz w:val="18"/>
              </w:rPr>
              <w:t>If</w:t>
            </w:r>
            <w:r>
              <w:rPr>
                <w:spacing w:val="-6"/>
                <w:sz w:val="18"/>
              </w:rPr>
              <w:t> </w:t>
            </w:r>
            <w:r>
              <w:rPr>
                <w:sz w:val="18"/>
              </w:rPr>
              <w:t>YES,</w:t>
            </w:r>
            <w:r>
              <w:rPr>
                <w:spacing w:val="-6"/>
                <w:sz w:val="18"/>
              </w:rPr>
              <w:t> </w:t>
            </w:r>
            <w:r>
              <w:rPr>
                <w:sz w:val="18"/>
              </w:rPr>
              <w:t>please</w:t>
            </w:r>
            <w:r>
              <w:rPr>
                <w:spacing w:val="-6"/>
                <w:sz w:val="18"/>
              </w:rPr>
              <w:t> </w:t>
            </w:r>
            <w:r>
              <w:rPr>
                <w:sz w:val="18"/>
              </w:rPr>
              <w:t>give</w:t>
            </w:r>
            <w:r>
              <w:rPr>
                <w:spacing w:val="-5"/>
                <w:sz w:val="18"/>
              </w:rPr>
              <w:t> </w:t>
            </w:r>
            <w:r>
              <w:rPr>
                <w:sz w:val="18"/>
              </w:rPr>
              <w:t>the</w:t>
            </w:r>
            <w:r>
              <w:rPr>
                <w:spacing w:val="-5"/>
                <w:sz w:val="18"/>
              </w:rPr>
              <w:t> </w:t>
            </w:r>
            <w:r>
              <w:rPr>
                <w:sz w:val="18"/>
              </w:rPr>
              <w:t>number</w:t>
            </w:r>
            <w:r>
              <w:rPr>
                <w:spacing w:val="-4"/>
                <w:sz w:val="18"/>
              </w:rPr>
              <w:t> </w:t>
            </w:r>
            <w:r>
              <w:rPr>
                <w:sz w:val="18"/>
              </w:rPr>
              <w:t>of</w:t>
            </w:r>
            <w:r>
              <w:rPr>
                <w:spacing w:val="-6"/>
                <w:sz w:val="18"/>
              </w:rPr>
              <w:t> </w:t>
            </w:r>
            <w:r>
              <w:rPr>
                <w:sz w:val="18"/>
              </w:rPr>
              <w:t>grievances</w:t>
            </w:r>
            <w:r>
              <w:rPr>
                <w:spacing w:val="-6"/>
                <w:sz w:val="18"/>
              </w:rPr>
              <w:t> </w:t>
            </w:r>
            <w:r>
              <w:rPr>
                <w:sz w:val="18"/>
              </w:rPr>
              <w:t>and briefly</w:t>
            </w:r>
            <w:r>
              <w:rPr>
                <w:spacing w:val="-3"/>
                <w:sz w:val="18"/>
              </w:rPr>
              <w:t> </w:t>
            </w:r>
            <w:r>
              <w:rPr>
                <w:sz w:val="18"/>
              </w:rPr>
              <w:t>explain</w:t>
            </w:r>
            <w:r>
              <w:rPr>
                <w:spacing w:val="-1"/>
                <w:sz w:val="18"/>
              </w:rPr>
              <w:t> </w:t>
            </w:r>
            <w:r>
              <w:rPr>
                <w:sz w:val="18"/>
              </w:rPr>
              <w:t>the content.</w:t>
            </w:r>
            <w:r>
              <w:rPr>
                <w:spacing w:val="-2"/>
                <w:sz w:val="18"/>
              </w:rPr>
              <w:t> </w:t>
            </w:r>
            <w:r>
              <w:rPr>
                <w:sz w:val="18"/>
              </w:rPr>
              <w:t>Include the updated grievance log as an Annex to this report.</w:t>
            </w:r>
          </w:p>
        </w:tc>
      </w:tr>
      <w:tr>
        <w:trPr>
          <w:trHeight w:val="220" w:hRule="atLeast"/>
        </w:trPr>
        <w:tc>
          <w:tcPr>
            <w:tcW w:w="9354" w:type="dxa"/>
            <w:gridSpan w:val="3"/>
            <w:shd w:val="clear" w:color="auto" w:fill="F4AF83"/>
          </w:tcPr>
          <w:p>
            <w:pPr>
              <w:pStyle w:val="TableParagraph"/>
              <w:spacing w:line="200" w:lineRule="exact"/>
              <w:ind w:left="115"/>
              <w:rPr>
                <w:b/>
                <w:sz w:val="18"/>
              </w:rPr>
            </w:pPr>
            <w:r>
              <w:rPr>
                <w:b/>
                <w:sz w:val="18"/>
              </w:rPr>
              <w:t>CAPACITY</w:t>
            </w:r>
            <w:r>
              <w:rPr>
                <w:b/>
                <w:spacing w:val="-2"/>
                <w:sz w:val="18"/>
              </w:rPr>
              <w:t> SUPPORT</w:t>
            </w:r>
          </w:p>
        </w:tc>
      </w:tr>
      <w:tr>
        <w:trPr>
          <w:trHeight w:val="1540" w:hRule="atLeast"/>
        </w:trPr>
        <w:tc>
          <w:tcPr>
            <w:tcW w:w="660" w:type="dxa"/>
          </w:tcPr>
          <w:p>
            <w:pPr>
              <w:pStyle w:val="TableParagraph"/>
              <w:rPr>
                <w:rFonts w:ascii="Times New Roman"/>
                <w:sz w:val="18"/>
              </w:rPr>
            </w:pPr>
          </w:p>
        </w:tc>
        <w:tc>
          <w:tcPr>
            <w:tcW w:w="4752" w:type="dxa"/>
          </w:tcPr>
          <w:p>
            <w:pPr>
              <w:pStyle w:val="TableParagraph"/>
              <w:spacing w:line="218" w:lineRule="exact"/>
              <w:ind w:left="115"/>
              <w:rPr>
                <w:b/>
                <w:sz w:val="18"/>
              </w:rPr>
            </w:pPr>
            <w:r>
              <w:rPr>
                <w:b/>
                <w:color w:val="4471C4"/>
                <w:spacing w:val="-2"/>
                <w:sz w:val="18"/>
              </w:rPr>
              <w:t>TRAINING</w:t>
            </w:r>
          </w:p>
          <w:p>
            <w:pPr>
              <w:pStyle w:val="TableParagraph"/>
              <w:ind w:left="115"/>
              <w:rPr>
                <w:sz w:val="18"/>
              </w:rPr>
            </w:pPr>
            <w:r>
              <w:rPr>
                <w:sz w:val="18"/>
              </w:rPr>
              <w:t>Any</w:t>
            </w:r>
            <w:r>
              <w:rPr>
                <w:spacing w:val="-6"/>
                <w:sz w:val="18"/>
              </w:rPr>
              <w:t> </w:t>
            </w:r>
            <w:r>
              <w:rPr>
                <w:sz w:val="18"/>
              </w:rPr>
              <w:t>new</w:t>
            </w:r>
            <w:r>
              <w:rPr>
                <w:spacing w:val="-5"/>
                <w:sz w:val="18"/>
              </w:rPr>
              <w:t> </w:t>
            </w:r>
            <w:r>
              <w:rPr>
                <w:sz w:val="18"/>
              </w:rPr>
              <w:t>training</w:t>
            </w:r>
            <w:r>
              <w:rPr>
                <w:spacing w:val="-6"/>
                <w:sz w:val="18"/>
              </w:rPr>
              <w:t> </w:t>
            </w:r>
            <w:r>
              <w:rPr>
                <w:sz w:val="18"/>
              </w:rPr>
              <w:t>activities</w:t>
            </w:r>
            <w:r>
              <w:rPr>
                <w:spacing w:val="-6"/>
                <w:sz w:val="18"/>
              </w:rPr>
              <w:t> </w:t>
            </w:r>
            <w:r>
              <w:rPr>
                <w:sz w:val="18"/>
              </w:rPr>
              <w:t>to</w:t>
            </w:r>
            <w:r>
              <w:rPr>
                <w:spacing w:val="-6"/>
                <w:sz w:val="18"/>
              </w:rPr>
              <w:t> </w:t>
            </w:r>
            <w:r>
              <w:rPr>
                <w:sz w:val="18"/>
              </w:rPr>
              <w:t>project</w:t>
            </w:r>
            <w:r>
              <w:rPr>
                <w:spacing w:val="-6"/>
                <w:sz w:val="18"/>
              </w:rPr>
              <w:t> </w:t>
            </w:r>
            <w:r>
              <w:rPr>
                <w:sz w:val="18"/>
              </w:rPr>
              <w:t>workers</w:t>
            </w:r>
            <w:r>
              <w:rPr>
                <w:spacing w:val="-6"/>
                <w:sz w:val="18"/>
              </w:rPr>
              <w:t> </w:t>
            </w:r>
            <w:r>
              <w:rPr>
                <w:sz w:val="18"/>
              </w:rPr>
              <w:t>and</w:t>
            </w:r>
            <w:r>
              <w:rPr>
                <w:spacing w:val="-5"/>
                <w:sz w:val="18"/>
              </w:rPr>
              <w:t> </w:t>
            </w:r>
            <w:r>
              <w:rPr>
                <w:sz w:val="18"/>
              </w:rPr>
              <w:t>contracted workers during this reporting period?</w:t>
            </w:r>
          </w:p>
          <w:p>
            <w:pPr>
              <w:pStyle w:val="TableParagraph"/>
              <w:numPr>
                <w:ilvl w:val="0"/>
                <w:numId w:val="98"/>
              </w:numPr>
              <w:tabs>
                <w:tab w:pos="269" w:val="left" w:leader="none"/>
              </w:tabs>
              <w:spacing w:line="240" w:lineRule="exact" w:before="0" w:after="0"/>
              <w:ind w:left="269" w:right="0" w:hanging="154"/>
              <w:jc w:val="left"/>
              <w:rPr>
                <w:sz w:val="18"/>
              </w:rPr>
            </w:pPr>
            <w:r>
              <w:rPr>
                <w:spacing w:val="-5"/>
                <w:sz w:val="18"/>
              </w:rPr>
              <w:t>Yes</w:t>
            </w:r>
          </w:p>
          <w:p>
            <w:pPr>
              <w:pStyle w:val="TableParagraph"/>
              <w:numPr>
                <w:ilvl w:val="0"/>
                <w:numId w:val="98"/>
              </w:numPr>
              <w:tabs>
                <w:tab w:pos="269" w:val="left" w:leader="none"/>
              </w:tabs>
              <w:spacing w:line="240" w:lineRule="auto" w:before="2" w:after="0"/>
              <w:ind w:left="269" w:right="0" w:hanging="154"/>
              <w:jc w:val="left"/>
              <w:rPr>
                <w:sz w:val="18"/>
              </w:rPr>
            </w:pPr>
            <w:r>
              <w:rPr>
                <w:spacing w:val="-5"/>
                <w:sz w:val="18"/>
              </w:rPr>
              <w:t>No</w:t>
            </w:r>
          </w:p>
        </w:tc>
        <w:tc>
          <w:tcPr>
            <w:tcW w:w="3942" w:type="dxa"/>
          </w:tcPr>
          <w:p>
            <w:pPr>
              <w:pStyle w:val="TableParagraph"/>
              <w:spacing w:before="218"/>
              <w:ind w:left="115"/>
              <w:rPr>
                <w:sz w:val="18"/>
              </w:rPr>
            </w:pPr>
            <w:r>
              <w:rPr>
                <w:sz w:val="18"/>
              </w:rPr>
              <w:t>If YES, please provide dates, places, number of participants and topics. Also, explain how these trainings are building capacity to manage environmental</w:t>
            </w:r>
            <w:r>
              <w:rPr>
                <w:spacing w:val="-8"/>
                <w:sz w:val="18"/>
              </w:rPr>
              <w:t> </w:t>
            </w:r>
            <w:r>
              <w:rPr>
                <w:sz w:val="18"/>
              </w:rPr>
              <w:t>and</w:t>
            </w:r>
            <w:r>
              <w:rPr>
                <w:spacing w:val="-5"/>
                <w:sz w:val="18"/>
              </w:rPr>
              <w:t> </w:t>
            </w:r>
            <w:r>
              <w:rPr>
                <w:sz w:val="18"/>
              </w:rPr>
              <w:t>social</w:t>
            </w:r>
            <w:r>
              <w:rPr>
                <w:spacing w:val="-8"/>
                <w:sz w:val="18"/>
              </w:rPr>
              <w:t> </w:t>
            </w:r>
            <w:r>
              <w:rPr>
                <w:sz w:val="18"/>
              </w:rPr>
              <w:t>risks.</w:t>
            </w:r>
            <w:r>
              <w:rPr>
                <w:spacing w:val="-7"/>
                <w:sz w:val="18"/>
              </w:rPr>
              <w:t> </w:t>
            </w:r>
            <w:r>
              <w:rPr>
                <w:sz w:val="18"/>
              </w:rPr>
              <w:t>You</w:t>
            </w:r>
            <w:r>
              <w:rPr>
                <w:spacing w:val="-6"/>
                <w:sz w:val="18"/>
              </w:rPr>
              <w:t> </w:t>
            </w:r>
            <w:r>
              <w:rPr>
                <w:sz w:val="18"/>
              </w:rPr>
              <w:t>may</w:t>
            </w:r>
            <w:r>
              <w:rPr>
                <w:spacing w:val="-8"/>
                <w:sz w:val="18"/>
              </w:rPr>
              <w:t> </w:t>
            </w:r>
            <w:r>
              <w:rPr>
                <w:sz w:val="18"/>
              </w:rPr>
              <w:t>include</w:t>
            </w:r>
            <w:r>
              <w:rPr>
                <w:spacing w:val="-5"/>
                <w:sz w:val="18"/>
              </w:rPr>
              <w:t> </w:t>
            </w:r>
            <w:r>
              <w:rPr>
                <w:sz w:val="18"/>
              </w:rPr>
              <w:t>a brief report on training activities as an annex to</w:t>
            </w:r>
          </w:p>
          <w:p>
            <w:pPr>
              <w:pStyle w:val="TableParagraph"/>
              <w:spacing w:line="201" w:lineRule="exact" w:before="2"/>
              <w:ind w:left="115"/>
              <w:rPr>
                <w:sz w:val="18"/>
              </w:rPr>
            </w:pPr>
            <w:r>
              <w:rPr>
                <w:sz w:val="18"/>
              </w:rPr>
              <w:t>this</w:t>
            </w:r>
            <w:r>
              <w:rPr>
                <w:spacing w:val="-6"/>
                <w:sz w:val="18"/>
              </w:rPr>
              <w:t> </w:t>
            </w:r>
            <w:r>
              <w:rPr>
                <w:spacing w:val="-2"/>
                <w:sz w:val="18"/>
              </w:rPr>
              <w:t>report.</w:t>
            </w:r>
          </w:p>
        </w:tc>
      </w:tr>
    </w:tbl>
    <w:p>
      <w:pPr>
        <w:pStyle w:val="BodyText"/>
        <w:spacing w:before="22"/>
        <w:rPr>
          <w:b/>
          <w:sz w:val="18"/>
        </w:rPr>
      </w:pPr>
    </w:p>
    <w:p>
      <w:pPr>
        <w:spacing w:before="1"/>
        <w:ind w:left="360" w:right="0" w:firstLine="0"/>
        <w:jc w:val="left"/>
        <w:rPr>
          <w:b/>
          <w:sz w:val="18"/>
        </w:rPr>
      </w:pPr>
      <w:r>
        <w:rPr>
          <w:b/>
          <w:sz w:val="18"/>
        </w:rPr>
        <mc:AlternateContent>
          <mc:Choice Requires="wps">
            <w:drawing>
              <wp:anchor distT="0" distB="0" distL="0" distR="0" allowOverlap="1" layoutInCell="1" locked="0" behindDoc="1" simplePos="0" relativeHeight="487595008">
                <wp:simplePos x="0" y="0"/>
                <wp:positionH relativeFrom="page">
                  <wp:posOffset>914717</wp:posOffset>
                </wp:positionH>
                <wp:positionV relativeFrom="paragraph">
                  <wp:posOffset>145241</wp:posOffset>
                </wp:positionV>
                <wp:extent cx="5946775" cy="997585"/>
                <wp:effectExtent l="0" t="0" r="0" b="0"/>
                <wp:wrapTopAndBottom/>
                <wp:docPr id="45" name="Group 45"/>
                <wp:cNvGraphicFramePr>
                  <a:graphicFrameLocks/>
                </wp:cNvGraphicFramePr>
                <a:graphic>
                  <a:graphicData uri="http://schemas.microsoft.com/office/word/2010/wordprocessingGroup">
                    <wpg:wgp>
                      <wpg:cNvPr id="45" name="Group 45"/>
                      <wpg:cNvGrpSpPr/>
                      <wpg:grpSpPr>
                        <a:xfrm>
                          <a:off x="0" y="0"/>
                          <a:ext cx="5946775" cy="997585"/>
                          <a:chExt cx="5946775" cy="997585"/>
                        </a:xfrm>
                      </wpg:grpSpPr>
                      <wps:wsp>
                        <wps:cNvPr id="46" name="Graphic 46"/>
                        <wps:cNvSpPr/>
                        <wps:spPr>
                          <a:xfrm>
                            <a:off x="0" y="425449"/>
                            <a:ext cx="5946775" cy="572135"/>
                          </a:xfrm>
                          <a:custGeom>
                            <a:avLst/>
                            <a:gdLst/>
                            <a:ahLst/>
                            <a:cxnLst/>
                            <a:rect l="l" t="t" r="r" b="b"/>
                            <a:pathLst>
                              <a:path w="5946775" h="572135">
                                <a:moveTo>
                                  <a:pt x="5939790" y="0"/>
                                </a:moveTo>
                                <a:lnTo>
                                  <a:pt x="6350" y="0"/>
                                </a:lnTo>
                                <a:lnTo>
                                  <a:pt x="0" y="0"/>
                                </a:lnTo>
                                <a:lnTo>
                                  <a:pt x="0" y="6350"/>
                                </a:lnTo>
                                <a:lnTo>
                                  <a:pt x="0" y="565467"/>
                                </a:lnTo>
                                <a:lnTo>
                                  <a:pt x="0" y="571817"/>
                                </a:lnTo>
                                <a:lnTo>
                                  <a:pt x="6350" y="571817"/>
                                </a:lnTo>
                                <a:lnTo>
                                  <a:pt x="5939790" y="571817"/>
                                </a:lnTo>
                                <a:lnTo>
                                  <a:pt x="5939790" y="565467"/>
                                </a:lnTo>
                                <a:lnTo>
                                  <a:pt x="6350" y="565467"/>
                                </a:lnTo>
                                <a:lnTo>
                                  <a:pt x="6350" y="6350"/>
                                </a:lnTo>
                                <a:lnTo>
                                  <a:pt x="5939790" y="6350"/>
                                </a:lnTo>
                                <a:lnTo>
                                  <a:pt x="5939790" y="0"/>
                                </a:lnTo>
                                <a:close/>
                              </a:path>
                              <a:path w="5946775" h="572135">
                                <a:moveTo>
                                  <a:pt x="5946203" y="0"/>
                                </a:moveTo>
                                <a:lnTo>
                                  <a:pt x="5939853" y="0"/>
                                </a:lnTo>
                                <a:lnTo>
                                  <a:pt x="5939853" y="6350"/>
                                </a:lnTo>
                                <a:lnTo>
                                  <a:pt x="5939853" y="565467"/>
                                </a:lnTo>
                                <a:lnTo>
                                  <a:pt x="5939853" y="571817"/>
                                </a:lnTo>
                                <a:lnTo>
                                  <a:pt x="5946203" y="571817"/>
                                </a:lnTo>
                                <a:lnTo>
                                  <a:pt x="5946203" y="565467"/>
                                </a:lnTo>
                                <a:lnTo>
                                  <a:pt x="5946203" y="6350"/>
                                </a:lnTo>
                                <a:lnTo>
                                  <a:pt x="5946203" y="0"/>
                                </a:lnTo>
                                <a:close/>
                              </a:path>
                            </a:pathLst>
                          </a:custGeom>
                          <a:solidFill>
                            <a:srgbClr val="000000"/>
                          </a:solidFill>
                        </wps:spPr>
                        <wps:bodyPr wrap="square" lIns="0" tIns="0" rIns="0" bIns="0" rtlCol="0">
                          <a:prstTxWarp prst="textNoShape">
                            <a:avLst/>
                          </a:prstTxWarp>
                          <a:noAutofit/>
                        </wps:bodyPr>
                      </wps:wsp>
                      <wps:wsp>
                        <wps:cNvPr id="47" name="Textbox 47"/>
                        <wps:cNvSpPr txBox="1"/>
                        <wps:spPr>
                          <a:xfrm>
                            <a:off x="3175" y="3175"/>
                            <a:ext cx="5940425" cy="425450"/>
                          </a:xfrm>
                          <a:prstGeom prst="rect">
                            <a:avLst/>
                          </a:prstGeom>
                          <a:solidFill>
                            <a:srgbClr val="C5DFB3"/>
                          </a:solidFill>
                          <a:ln w="6350">
                            <a:solidFill>
                              <a:srgbClr val="000000"/>
                            </a:solidFill>
                            <a:prstDash val="solid"/>
                          </a:ln>
                        </wps:spPr>
                        <wps:txbx>
                          <w:txbxContent>
                            <w:p>
                              <w:pPr>
                                <w:spacing w:before="0"/>
                                <w:ind w:left="105" w:right="78" w:firstLine="0"/>
                                <w:jc w:val="left"/>
                                <w:rPr>
                                  <w:b/>
                                  <w:color w:val="000000"/>
                                  <w:sz w:val="18"/>
                                </w:rPr>
                              </w:pPr>
                              <w:r>
                                <w:rPr>
                                  <w:b/>
                                  <w:color w:val="000000"/>
                                  <w:sz w:val="18"/>
                                </w:rPr>
                                <w:t>Mention</w:t>
                              </w:r>
                              <w:r>
                                <w:rPr>
                                  <w:b/>
                                  <w:color w:val="000000"/>
                                  <w:spacing w:val="-4"/>
                                  <w:sz w:val="18"/>
                                </w:rPr>
                                <w:t> </w:t>
                              </w:r>
                              <w:r>
                                <w:rPr>
                                  <w:b/>
                                  <w:color w:val="000000"/>
                                  <w:sz w:val="18"/>
                                </w:rPr>
                                <w:t>aspects</w:t>
                              </w:r>
                              <w:r>
                                <w:rPr>
                                  <w:b/>
                                  <w:color w:val="000000"/>
                                  <w:spacing w:val="-4"/>
                                  <w:sz w:val="18"/>
                                </w:rPr>
                                <w:t> </w:t>
                              </w:r>
                              <w:r>
                                <w:rPr>
                                  <w:b/>
                                  <w:color w:val="000000"/>
                                  <w:sz w:val="18"/>
                                </w:rPr>
                                <w:t>of the</w:t>
                              </w:r>
                              <w:r>
                                <w:rPr>
                                  <w:b/>
                                  <w:color w:val="000000"/>
                                  <w:spacing w:val="-3"/>
                                  <w:sz w:val="18"/>
                                </w:rPr>
                                <w:t> </w:t>
                              </w:r>
                              <w:r>
                                <w:rPr>
                                  <w:b/>
                                  <w:color w:val="000000"/>
                                  <w:sz w:val="18"/>
                                </w:rPr>
                                <w:t>socio-economic,</w:t>
                              </w:r>
                              <w:r>
                                <w:rPr>
                                  <w:b/>
                                  <w:color w:val="000000"/>
                                  <w:spacing w:val="-4"/>
                                  <w:sz w:val="18"/>
                                </w:rPr>
                                <w:t> </w:t>
                              </w:r>
                              <w:r>
                                <w:rPr>
                                  <w:b/>
                                  <w:color w:val="000000"/>
                                  <w:sz w:val="18"/>
                                </w:rPr>
                                <w:t>cultural,</w:t>
                              </w:r>
                              <w:r>
                                <w:rPr>
                                  <w:b/>
                                  <w:color w:val="000000"/>
                                  <w:spacing w:val="-4"/>
                                  <w:sz w:val="18"/>
                                </w:rPr>
                                <w:t> </w:t>
                              </w:r>
                              <w:r>
                                <w:rPr>
                                  <w:b/>
                                  <w:color w:val="000000"/>
                                  <w:sz w:val="18"/>
                                </w:rPr>
                                <w:t>or</w:t>
                              </w:r>
                              <w:r>
                                <w:rPr>
                                  <w:b/>
                                  <w:color w:val="000000"/>
                                  <w:spacing w:val="-1"/>
                                  <w:sz w:val="18"/>
                                </w:rPr>
                                <w:t> </w:t>
                              </w:r>
                              <w:r>
                                <w:rPr>
                                  <w:b/>
                                  <w:color w:val="000000"/>
                                  <w:sz w:val="18"/>
                                </w:rPr>
                                <w:t>political</w:t>
                              </w:r>
                              <w:r>
                                <w:rPr>
                                  <w:b/>
                                  <w:color w:val="000000"/>
                                  <w:spacing w:val="-2"/>
                                  <w:sz w:val="18"/>
                                </w:rPr>
                                <w:t> </w:t>
                              </w:r>
                              <w:r>
                                <w:rPr>
                                  <w:b/>
                                  <w:color w:val="000000"/>
                                  <w:sz w:val="18"/>
                                </w:rPr>
                                <w:t>context</w:t>
                              </w:r>
                              <w:r>
                                <w:rPr>
                                  <w:b/>
                                  <w:color w:val="000000"/>
                                  <w:spacing w:val="-5"/>
                                  <w:sz w:val="18"/>
                                </w:rPr>
                                <w:t> </w:t>
                              </w:r>
                              <w:r>
                                <w:rPr>
                                  <w:b/>
                                  <w:color w:val="000000"/>
                                  <w:sz w:val="18"/>
                                </w:rPr>
                                <w:t>of</w:t>
                              </w:r>
                              <w:r>
                                <w:rPr>
                                  <w:b/>
                                  <w:color w:val="000000"/>
                                  <w:spacing w:val="-4"/>
                                  <w:sz w:val="18"/>
                                </w:rPr>
                                <w:t> </w:t>
                              </w:r>
                              <w:r>
                                <w:rPr>
                                  <w:b/>
                                  <w:color w:val="000000"/>
                                  <w:sz w:val="18"/>
                                </w:rPr>
                                <w:t>your</w:t>
                              </w:r>
                              <w:r>
                                <w:rPr>
                                  <w:b/>
                                  <w:color w:val="000000"/>
                                  <w:spacing w:val="-1"/>
                                  <w:sz w:val="18"/>
                                </w:rPr>
                                <w:t> </w:t>
                              </w:r>
                              <w:r>
                                <w:rPr>
                                  <w:b/>
                                  <w:color w:val="000000"/>
                                  <w:sz w:val="18"/>
                                </w:rPr>
                                <w:t>concern</w:t>
                              </w:r>
                              <w:r>
                                <w:rPr>
                                  <w:b/>
                                  <w:color w:val="000000"/>
                                  <w:spacing w:val="-4"/>
                                  <w:sz w:val="18"/>
                                </w:rPr>
                                <w:t> </w:t>
                              </w:r>
                              <w:r>
                                <w:rPr>
                                  <w:b/>
                                  <w:color w:val="000000"/>
                                  <w:sz w:val="18"/>
                                </w:rPr>
                                <w:t>that can</w:t>
                              </w:r>
                              <w:r>
                                <w:rPr>
                                  <w:b/>
                                  <w:color w:val="000000"/>
                                  <w:spacing w:val="-4"/>
                                  <w:sz w:val="18"/>
                                </w:rPr>
                                <w:t> </w:t>
                              </w:r>
                              <w:r>
                                <w:rPr>
                                  <w:b/>
                                  <w:color w:val="000000"/>
                                  <w:sz w:val="18"/>
                                </w:rPr>
                                <w:t>or</w:t>
                              </w:r>
                              <w:r>
                                <w:rPr>
                                  <w:b/>
                                  <w:color w:val="000000"/>
                                  <w:spacing w:val="-1"/>
                                  <w:sz w:val="18"/>
                                </w:rPr>
                                <w:t> </w:t>
                              </w:r>
                              <w:r>
                                <w:rPr>
                                  <w:b/>
                                  <w:color w:val="000000"/>
                                  <w:sz w:val="18"/>
                                </w:rPr>
                                <w:t>has</w:t>
                              </w:r>
                              <w:r>
                                <w:rPr>
                                  <w:b/>
                                  <w:color w:val="000000"/>
                                  <w:spacing w:val="-4"/>
                                  <w:sz w:val="18"/>
                                </w:rPr>
                                <w:t> </w:t>
                              </w:r>
                              <w:r>
                                <w:rPr>
                                  <w:b/>
                                  <w:color w:val="000000"/>
                                  <w:sz w:val="18"/>
                                </w:rPr>
                                <w:t>impacted -</w:t>
                              </w:r>
                              <w:r>
                                <w:rPr>
                                  <w:b/>
                                  <w:color w:val="000000"/>
                                  <w:spacing w:val="-2"/>
                                  <w:sz w:val="18"/>
                                </w:rPr>
                                <w:t> </w:t>
                              </w:r>
                              <w:r>
                                <w:rPr>
                                  <w:b/>
                                  <w:color w:val="000000"/>
                                  <w:sz w:val="18"/>
                                </w:rPr>
                                <w:t>either positively or negatively- the project’s Environmental and Social Standards’ performance (detected for the present reporting</w:t>
                              </w:r>
                              <w:r>
                                <w:rPr>
                                  <w:b/>
                                  <w:color w:val="000000"/>
                                  <w:spacing w:val="-4"/>
                                  <w:sz w:val="18"/>
                                </w:rPr>
                                <w:t> </w:t>
                              </w:r>
                              <w:r>
                                <w:rPr>
                                  <w:b/>
                                  <w:color w:val="000000"/>
                                  <w:sz w:val="18"/>
                                </w:rPr>
                                <w:t>period)</w:t>
                              </w:r>
                            </w:p>
                          </w:txbxContent>
                        </wps:txbx>
                        <wps:bodyPr wrap="square" lIns="0" tIns="0" rIns="0" bIns="0" rtlCol="0">
                          <a:noAutofit/>
                        </wps:bodyPr>
                      </wps:wsp>
                    </wpg:wgp>
                  </a:graphicData>
                </a:graphic>
              </wp:anchor>
            </w:drawing>
          </mc:Choice>
          <mc:Fallback>
            <w:pict>
              <v:group style="position:absolute;margin-left:72.025002pt;margin-top:11.436328pt;width:468.25pt;height:78.55pt;mso-position-horizontal-relative:page;mso-position-vertical-relative:paragraph;z-index:-15721472;mso-wrap-distance-left:0;mso-wrap-distance-right:0" id="docshapegroup42" coordorigin="1441,229" coordsize="9365,1571">
                <v:shape style="position:absolute;left:1440;top:898;width:9365;height:901" id="docshape43" coordorigin="1441,899" coordsize="9365,901" path="m10795,899l1451,899,1441,899,1441,909,1441,1789,1441,1799,1451,1799,10795,1799,10795,1789,1451,1789,1451,909,10795,909,10795,899xm10805,899l10795,899,10795,909,10795,1789,10795,1799,10805,1799,10805,1789,10805,909,10805,899xe" filled="true" fillcolor="#000000" stroked="false">
                  <v:path arrowok="t"/>
                  <v:fill type="solid"/>
                </v:shape>
                <v:shape style="position:absolute;left:1445;top:233;width:9355;height:670" type="#_x0000_t202" id="docshape44" filled="true" fillcolor="#c5dfb3" stroked="true" strokeweight=".5pt" strokecolor="#000000">
                  <v:textbox inset="0,0,0,0">
                    <w:txbxContent>
                      <w:p>
                        <w:pPr>
                          <w:spacing w:before="0"/>
                          <w:ind w:left="105" w:right="78" w:firstLine="0"/>
                          <w:jc w:val="left"/>
                          <w:rPr>
                            <w:b/>
                            <w:color w:val="000000"/>
                            <w:sz w:val="18"/>
                          </w:rPr>
                        </w:pPr>
                        <w:r>
                          <w:rPr>
                            <w:b/>
                            <w:color w:val="000000"/>
                            <w:sz w:val="18"/>
                          </w:rPr>
                          <w:t>Mention</w:t>
                        </w:r>
                        <w:r>
                          <w:rPr>
                            <w:b/>
                            <w:color w:val="000000"/>
                            <w:spacing w:val="-4"/>
                            <w:sz w:val="18"/>
                          </w:rPr>
                          <w:t> </w:t>
                        </w:r>
                        <w:r>
                          <w:rPr>
                            <w:b/>
                            <w:color w:val="000000"/>
                            <w:sz w:val="18"/>
                          </w:rPr>
                          <w:t>aspects</w:t>
                        </w:r>
                        <w:r>
                          <w:rPr>
                            <w:b/>
                            <w:color w:val="000000"/>
                            <w:spacing w:val="-4"/>
                            <w:sz w:val="18"/>
                          </w:rPr>
                          <w:t> </w:t>
                        </w:r>
                        <w:r>
                          <w:rPr>
                            <w:b/>
                            <w:color w:val="000000"/>
                            <w:sz w:val="18"/>
                          </w:rPr>
                          <w:t>of the</w:t>
                        </w:r>
                        <w:r>
                          <w:rPr>
                            <w:b/>
                            <w:color w:val="000000"/>
                            <w:spacing w:val="-3"/>
                            <w:sz w:val="18"/>
                          </w:rPr>
                          <w:t> </w:t>
                        </w:r>
                        <w:r>
                          <w:rPr>
                            <w:b/>
                            <w:color w:val="000000"/>
                            <w:sz w:val="18"/>
                          </w:rPr>
                          <w:t>socio-economic,</w:t>
                        </w:r>
                        <w:r>
                          <w:rPr>
                            <w:b/>
                            <w:color w:val="000000"/>
                            <w:spacing w:val="-4"/>
                            <w:sz w:val="18"/>
                          </w:rPr>
                          <w:t> </w:t>
                        </w:r>
                        <w:r>
                          <w:rPr>
                            <w:b/>
                            <w:color w:val="000000"/>
                            <w:sz w:val="18"/>
                          </w:rPr>
                          <w:t>cultural,</w:t>
                        </w:r>
                        <w:r>
                          <w:rPr>
                            <w:b/>
                            <w:color w:val="000000"/>
                            <w:spacing w:val="-4"/>
                            <w:sz w:val="18"/>
                          </w:rPr>
                          <w:t> </w:t>
                        </w:r>
                        <w:r>
                          <w:rPr>
                            <w:b/>
                            <w:color w:val="000000"/>
                            <w:sz w:val="18"/>
                          </w:rPr>
                          <w:t>or</w:t>
                        </w:r>
                        <w:r>
                          <w:rPr>
                            <w:b/>
                            <w:color w:val="000000"/>
                            <w:spacing w:val="-1"/>
                            <w:sz w:val="18"/>
                          </w:rPr>
                          <w:t> </w:t>
                        </w:r>
                        <w:r>
                          <w:rPr>
                            <w:b/>
                            <w:color w:val="000000"/>
                            <w:sz w:val="18"/>
                          </w:rPr>
                          <w:t>political</w:t>
                        </w:r>
                        <w:r>
                          <w:rPr>
                            <w:b/>
                            <w:color w:val="000000"/>
                            <w:spacing w:val="-2"/>
                            <w:sz w:val="18"/>
                          </w:rPr>
                          <w:t> </w:t>
                        </w:r>
                        <w:r>
                          <w:rPr>
                            <w:b/>
                            <w:color w:val="000000"/>
                            <w:sz w:val="18"/>
                          </w:rPr>
                          <w:t>context</w:t>
                        </w:r>
                        <w:r>
                          <w:rPr>
                            <w:b/>
                            <w:color w:val="000000"/>
                            <w:spacing w:val="-5"/>
                            <w:sz w:val="18"/>
                          </w:rPr>
                          <w:t> </w:t>
                        </w:r>
                        <w:r>
                          <w:rPr>
                            <w:b/>
                            <w:color w:val="000000"/>
                            <w:sz w:val="18"/>
                          </w:rPr>
                          <w:t>of</w:t>
                        </w:r>
                        <w:r>
                          <w:rPr>
                            <w:b/>
                            <w:color w:val="000000"/>
                            <w:spacing w:val="-4"/>
                            <w:sz w:val="18"/>
                          </w:rPr>
                          <w:t> </w:t>
                        </w:r>
                        <w:r>
                          <w:rPr>
                            <w:b/>
                            <w:color w:val="000000"/>
                            <w:sz w:val="18"/>
                          </w:rPr>
                          <w:t>your</w:t>
                        </w:r>
                        <w:r>
                          <w:rPr>
                            <w:b/>
                            <w:color w:val="000000"/>
                            <w:spacing w:val="-1"/>
                            <w:sz w:val="18"/>
                          </w:rPr>
                          <w:t> </w:t>
                        </w:r>
                        <w:r>
                          <w:rPr>
                            <w:b/>
                            <w:color w:val="000000"/>
                            <w:sz w:val="18"/>
                          </w:rPr>
                          <w:t>concern</w:t>
                        </w:r>
                        <w:r>
                          <w:rPr>
                            <w:b/>
                            <w:color w:val="000000"/>
                            <w:spacing w:val="-4"/>
                            <w:sz w:val="18"/>
                          </w:rPr>
                          <w:t> </w:t>
                        </w:r>
                        <w:r>
                          <w:rPr>
                            <w:b/>
                            <w:color w:val="000000"/>
                            <w:sz w:val="18"/>
                          </w:rPr>
                          <w:t>that can</w:t>
                        </w:r>
                        <w:r>
                          <w:rPr>
                            <w:b/>
                            <w:color w:val="000000"/>
                            <w:spacing w:val="-4"/>
                            <w:sz w:val="18"/>
                          </w:rPr>
                          <w:t> </w:t>
                        </w:r>
                        <w:r>
                          <w:rPr>
                            <w:b/>
                            <w:color w:val="000000"/>
                            <w:sz w:val="18"/>
                          </w:rPr>
                          <w:t>or</w:t>
                        </w:r>
                        <w:r>
                          <w:rPr>
                            <w:b/>
                            <w:color w:val="000000"/>
                            <w:spacing w:val="-1"/>
                            <w:sz w:val="18"/>
                          </w:rPr>
                          <w:t> </w:t>
                        </w:r>
                        <w:r>
                          <w:rPr>
                            <w:b/>
                            <w:color w:val="000000"/>
                            <w:sz w:val="18"/>
                          </w:rPr>
                          <w:t>has</w:t>
                        </w:r>
                        <w:r>
                          <w:rPr>
                            <w:b/>
                            <w:color w:val="000000"/>
                            <w:spacing w:val="-4"/>
                            <w:sz w:val="18"/>
                          </w:rPr>
                          <w:t> </w:t>
                        </w:r>
                        <w:r>
                          <w:rPr>
                            <w:b/>
                            <w:color w:val="000000"/>
                            <w:sz w:val="18"/>
                          </w:rPr>
                          <w:t>impacted -</w:t>
                        </w:r>
                        <w:r>
                          <w:rPr>
                            <w:b/>
                            <w:color w:val="000000"/>
                            <w:spacing w:val="-2"/>
                            <w:sz w:val="18"/>
                          </w:rPr>
                          <w:t> </w:t>
                        </w:r>
                        <w:r>
                          <w:rPr>
                            <w:b/>
                            <w:color w:val="000000"/>
                            <w:sz w:val="18"/>
                          </w:rPr>
                          <w:t>either positively or negatively- the project’s Environmental and Social Standards’ performance (detected for the present reporting</w:t>
                        </w:r>
                        <w:r>
                          <w:rPr>
                            <w:b/>
                            <w:color w:val="000000"/>
                            <w:spacing w:val="-4"/>
                            <w:sz w:val="18"/>
                          </w:rPr>
                          <w:t> </w:t>
                        </w:r>
                        <w:r>
                          <w:rPr>
                            <w:b/>
                            <w:color w:val="000000"/>
                            <w:sz w:val="18"/>
                          </w:rPr>
                          <w:t>period)</w:t>
                        </w:r>
                      </w:p>
                    </w:txbxContent>
                  </v:textbox>
                  <v:fill type="solid"/>
                  <v:stroke dashstyle="solid"/>
                  <w10:wrap type="none"/>
                </v:shape>
                <w10:wrap type="topAndBottom"/>
              </v:group>
            </w:pict>
          </mc:Fallback>
        </mc:AlternateContent>
      </w:r>
      <w:r>
        <w:rPr>
          <w:b/>
          <w:sz w:val="18"/>
          <w:u w:val="single"/>
        </w:rPr>
        <w:t>SECTION</w:t>
      </w:r>
      <w:r>
        <w:rPr>
          <w:b/>
          <w:spacing w:val="-1"/>
          <w:sz w:val="18"/>
          <w:u w:val="single"/>
        </w:rPr>
        <w:t> </w:t>
      </w:r>
      <w:r>
        <w:rPr>
          <w:b/>
          <w:sz w:val="18"/>
          <w:u w:val="single"/>
        </w:rPr>
        <w:t>lll</w:t>
      </w:r>
      <w:r>
        <w:rPr>
          <w:b/>
          <w:spacing w:val="1"/>
          <w:sz w:val="18"/>
          <w:u w:val="single"/>
        </w:rPr>
        <w:t> </w:t>
      </w:r>
      <w:r>
        <w:rPr>
          <w:b/>
          <w:sz w:val="18"/>
          <w:u w:val="single"/>
        </w:rPr>
        <w:t>–</w:t>
      </w:r>
      <w:r>
        <w:rPr>
          <w:b/>
          <w:spacing w:val="-1"/>
          <w:sz w:val="18"/>
          <w:u w:val="single"/>
        </w:rPr>
        <w:t> </w:t>
      </w:r>
      <w:r>
        <w:rPr>
          <w:b/>
          <w:spacing w:val="-2"/>
          <w:sz w:val="18"/>
          <w:u w:val="single"/>
        </w:rPr>
        <w:t>CONTEXT</w:t>
      </w:r>
    </w:p>
    <w:p>
      <w:pPr>
        <w:spacing w:after="0"/>
        <w:jc w:val="left"/>
        <w:rPr>
          <w:b/>
          <w:sz w:val="18"/>
        </w:rPr>
        <w:sectPr>
          <w:type w:val="continuous"/>
          <w:pgSz w:w="12240" w:h="15840"/>
          <w:pgMar w:header="0" w:footer="921" w:top="1420" w:bottom="1120" w:left="1080" w:right="1080"/>
        </w:sectPr>
      </w:pPr>
    </w:p>
    <w:p>
      <w:pPr>
        <w:pStyle w:val="Heading9"/>
        <w:spacing w:before="40"/>
      </w:pPr>
      <w:r>
        <w:rPr/>
        <mc:AlternateContent>
          <mc:Choice Requires="wps">
            <w:drawing>
              <wp:anchor distT="0" distB="0" distL="0" distR="0" allowOverlap="1" layoutInCell="1" locked="0" behindDoc="1" simplePos="0" relativeHeight="487595520">
                <wp:simplePos x="0" y="0"/>
                <wp:positionH relativeFrom="page">
                  <wp:posOffset>914717</wp:posOffset>
                </wp:positionH>
                <wp:positionV relativeFrom="paragraph">
                  <wp:posOffset>190880</wp:posOffset>
                </wp:positionV>
                <wp:extent cx="5946775" cy="997585"/>
                <wp:effectExtent l="0" t="0" r="0" b="0"/>
                <wp:wrapTopAndBottom/>
                <wp:docPr id="48" name="Group 48"/>
                <wp:cNvGraphicFramePr>
                  <a:graphicFrameLocks/>
                </wp:cNvGraphicFramePr>
                <a:graphic>
                  <a:graphicData uri="http://schemas.microsoft.com/office/word/2010/wordprocessingGroup">
                    <wpg:wgp>
                      <wpg:cNvPr id="48" name="Group 48"/>
                      <wpg:cNvGrpSpPr/>
                      <wpg:grpSpPr>
                        <a:xfrm>
                          <a:off x="0" y="0"/>
                          <a:ext cx="5946775" cy="997585"/>
                          <a:chExt cx="5946775" cy="997585"/>
                        </a:xfrm>
                      </wpg:grpSpPr>
                      <wps:wsp>
                        <wps:cNvPr id="49" name="Graphic 49"/>
                        <wps:cNvSpPr/>
                        <wps:spPr>
                          <a:xfrm>
                            <a:off x="0" y="285749"/>
                            <a:ext cx="5946775" cy="711835"/>
                          </a:xfrm>
                          <a:custGeom>
                            <a:avLst/>
                            <a:gdLst/>
                            <a:ahLst/>
                            <a:cxnLst/>
                            <a:rect l="l" t="t" r="r" b="b"/>
                            <a:pathLst>
                              <a:path w="5946775" h="711835">
                                <a:moveTo>
                                  <a:pt x="5939790" y="0"/>
                                </a:moveTo>
                                <a:lnTo>
                                  <a:pt x="6350" y="0"/>
                                </a:lnTo>
                                <a:lnTo>
                                  <a:pt x="0" y="0"/>
                                </a:lnTo>
                                <a:lnTo>
                                  <a:pt x="0" y="6286"/>
                                </a:lnTo>
                                <a:lnTo>
                                  <a:pt x="0" y="705104"/>
                                </a:lnTo>
                                <a:lnTo>
                                  <a:pt x="0" y="711454"/>
                                </a:lnTo>
                                <a:lnTo>
                                  <a:pt x="6350" y="711454"/>
                                </a:lnTo>
                                <a:lnTo>
                                  <a:pt x="5939790" y="711454"/>
                                </a:lnTo>
                                <a:lnTo>
                                  <a:pt x="5939790" y="705104"/>
                                </a:lnTo>
                                <a:lnTo>
                                  <a:pt x="6350" y="705104"/>
                                </a:lnTo>
                                <a:lnTo>
                                  <a:pt x="6350" y="6350"/>
                                </a:lnTo>
                                <a:lnTo>
                                  <a:pt x="5939790" y="6350"/>
                                </a:lnTo>
                                <a:lnTo>
                                  <a:pt x="5939790" y="0"/>
                                </a:lnTo>
                                <a:close/>
                              </a:path>
                              <a:path w="5946775" h="711835">
                                <a:moveTo>
                                  <a:pt x="5946203" y="0"/>
                                </a:moveTo>
                                <a:lnTo>
                                  <a:pt x="5939853" y="0"/>
                                </a:lnTo>
                                <a:lnTo>
                                  <a:pt x="5939853" y="6286"/>
                                </a:lnTo>
                                <a:lnTo>
                                  <a:pt x="5939853" y="705104"/>
                                </a:lnTo>
                                <a:lnTo>
                                  <a:pt x="5939853" y="711454"/>
                                </a:lnTo>
                                <a:lnTo>
                                  <a:pt x="5946203" y="711454"/>
                                </a:lnTo>
                                <a:lnTo>
                                  <a:pt x="5946203" y="705104"/>
                                </a:lnTo>
                                <a:lnTo>
                                  <a:pt x="5946203" y="6350"/>
                                </a:lnTo>
                                <a:lnTo>
                                  <a:pt x="5946203" y="0"/>
                                </a:lnTo>
                                <a:close/>
                              </a:path>
                            </a:pathLst>
                          </a:custGeom>
                          <a:solidFill>
                            <a:srgbClr val="000000"/>
                          </a:solidFill>
                        </wps:spPr>
                        <wps:bodyPr wrap="square" lIns="0" tIns="0" rIns="0" bIns="0" rtlCol="0">
                          <a:prstTxWarp prst="textNoShape">
                            <a:avLst/>
                          </a:prstTxWarp>
                          <a:noAutofit/>
                        </wps:bodyPr>
                      </wps:wsp>
                      <wps:wsp>
                        <wps:cNvPr id="50" name="Textbox 50"/>
                        <wps:cNvSpPr txBox="1"/>
                        <wps:spPr>
                          <a:xfrm>
                            <a:off x="3175" y="3175"/>
                            <a:ext cx="5940425" cy="285750"/>
                          </a:xfrm>
                          <a:prstGeom prst="rect">
                            <a:avLst/>
                          </a:prstGeom>
                          <a:solidFill>
                            <a:srgbClr val="C5DFB3"/>
                          </a:solidFill>
                          <a:ln w="6350">
                            <a:solidFill>
                              <a:srgbClr val="000000"/>
                            </a:solidFill>
                            <a:prstDash val="solid"/>
                          </a:ln>
                        </wps:spPr>
                        <wps:txbx>
                          <w:txbxContent>
                            <w:p>
                              <w:pPr>
                                <w:spacing w:before="0"/>
                                <w:ind w:left="105" w:right="78" w:firstLine="0"/>
                                <w:jc w:val="left"/>
                                <w:rPr>
                                  <w:b/>
                                  <w:color w:val="000000"/>
                                  <w:sz w:val="18"/>
                                </w:rPr>
                              </w:pPr>
                              <w:r>
                                <w:rPr>
                                  <w:b/>
                                  <w:color w:val="000000"/>
                                  <w:sz w:val="18"/>
                                </w:rPr>
                                <w:t>Mention</w:t>
                              </w:r>
                              <w:r>
                                <w:rPr>
                                  <w:b/>
                                  <w:color w:val="000000"/>
                                  <w:spacing w:val="-5"/>
                                  <w:sz w:val="18"/>
                                </w:rPr>
                                <w:t> </w:t>
                              </w:r>
                              <w:r>
                                <w:rPr>
                                  <w:b/>
                                  <w:color w:val="000000"/>
                                  <w:sz w:val="18"/>
                                </w:rPr>
                                <w:t>any</w:t>
                              </w:r>
                              <w:r>
                                <w:rPr>
                                  <w:b/>
                                  <w:color w:val="000000"/>
                                  <w:spacing w:val="-4"/>
                                  <w:sz w:val="18"/>
                                </w:rPr>
                                <w:t> </w:t>
                              </w:r>
                              <w:r>
                                <w:rPr>
                                  <w:b/>
                                  <w:color w:val="000000"/>
                                  <w:sz w:val="18"/>
                                </w:rPr>
                                <w:t>challenges faced</w:t>
                              </w:r>
                              <w:r>
                                <w:rPr>
                                  <w:b/>
                                  <w:color w:val="000000"/>
                                  <w:spacing w:val="-5"/>
                                  <w:sz w:val="18"/>
                                </w:rPr>
                                <w:t> </w:t>
                              </w:r>
                              <w:r>
                                <w:rPr>
                                  <w:b/>
                                  <w:color w:val="000000"/>
                                  <w:sz w:val="18"/>
                                </w:rPr>
                                <w:t>during</w:t>
                              </w:r>
                              <w:r>
                                <w:rPr>
                                  <w:b/>
                                  <w:color w:val="000000"/>
                                  <w:spacing w:val="-4"/>
                                  <w:sz w:val="18"/>
                                </w:rPr>
                                <w:t> </w:t>
                              </w:r>
                              <w:r>
                                <w:rPr>
                                  <w:b/>
                                  <w:color w:val="000000"/>
                                  <w:sz w:val="18"/>
                                </w:rPr>
                                <w:t>Project</w:t>
                              </w:r>
                              <w:r>
                                <w:rPr>
                                  <w:b/>
                                  <w:color w:val="000000"/>
                                  <w:spacing w:val="-1"/>
                                  <w:sz w:val="18"/>
                                </w:rPr>
                                <w:t> </w:t>
                              </w:r>
                              <w:r>
                                <w:rPr>
                                  <w:b/>
                                  <w:color w:val="000000"/>
                                  <w:sz w:val="18"/>
                                </w:rPr>
                                <w:t>implementation</w:t>
                              </w:r>
                              <w:r>
                                <w:rPr>
                                  <w:b/>
                                  <w:color w:val="000000"/>
                                  <w:spacing w:val="-5"/>
                                  <w:sz w:val="18"/>
                                </w:rPr>
                                <w:t> </w:t>
                              </w:r>
                              <w:r>
                                <w:rPr>
                                  <w:b/>
                                  <w:color w:val="000000"/>
                                  <w:sz w:val="18"/>
                                </w:rPr>
                                <w:t>in</w:t>
                              </w:r>
                              <w:r>
                                <w:rPr>
                                  <w:b/>
                                  <w:color w:val="000000"/>
                                  <w:spacing w:val="-5"/>
                                  <w:sz w:val="18"/>
                                </w:rPr>
                                <w:t> </w:t>
                              </w:r>
                              <w:r>
                                <w:rPr>
                                  <w:b/>
                                  <w:color w:val="000000"/>
                                  <w:sz w:val="18"/>
                                </w:rPr>
                                <w:t>the reporting</w:t>
                              </w:r>
                              <w:r>
                                <w:rPr>
                                  <w:b/>
                                  <w:color w:val="000000"/>
                                  <w:spacing w:val="-4"/>
                                  <w:sz w:val="18"/>
                                </w:rPr>
                                <w:t> </w:t>
                              </w:r>
                              <w:r>
                                <w:rPr>
                                  <w:b/>
                                  <w:color w:val="000000"/>
                                  <w:sz w:val="18"/>
                                </w:rPr>
                                <w:t>period, measures</w:t>
                              </w:r>
                              <w:r>
                                <w:rPr>
                                  <w:b/>
                                  <w:color w:val="000000"/>
                                  <w:spacing w:val="-5"/>
                                  <w:sz w:val="18"/>
                                </w:rPr>
                                <w:t> </w:t>
                              </w:r>
                              <w:r>
                                <w:rPr>
                                  <w:b/>
                                  <w:color w:val="000000"/>
                                  <w:sz w:val="18"/>
                                </w:rPr>
                                <w:t>taken</w:t>
                              </w:r>
                              <w:r>
                                <w:rPr>
                                  <w:b/>
                                  <w:color w:val="000000"/>
                                  <w:spacing w:val="-5"/>
                                  <w:sz w:val="18"/>
                                </w:rPr>
                                <w:t> </w:t>
                              </w:r>
                              <w:r>
                                <w:rPr>
                                  <w:b/>
                                  <w:color w:val="000000"/>
                                  <w:sz w:val="18"/>
                                </w:rPr>
                                <w:t>to</w:t>
                              </w:r>
                              <w:r>
                                <w:rPr>
                                  <w:b/>
                                  <w:color w:val="000000"/>
                                  <w:spacing w:val="-5"/>
                                  <w:sz w:val="18"/>
                                </w:rPr>
                                <w:t> </w:t>
                              </w:r>
                              <w:r>
                                <w:rPr>
                                  <w:b/>
                                  <w:color w:val="000000"/>
                                  <w:sz w:val="18"/>
                                </w:rPr>
                                <w:t>overcome</w:t>
                              </w:r>
                              <w:r>
                                <w:rPr>
                                  <w:b/>
                                  <w:color w:val="000000"/>
                                  <w:spacing w:val="-4"/>
                                  <w:sz w:val="18"/>
                                </w:rPr>
                                <w:t> </w:t>
                              </w:r>
                              <w:r>
                                <w:rPr>
                                  <w:b/>
                                  <w:color w:val="000000"/>
                                  <w:sz w:val="18"/>
                                </w:rPr>
                                <w:t>those challenges and lessons learned.</w:t>
                              </w:r>
                            </w:p>
                          </w:txbxContent>
                        </wps:txbx>
                        <wps:bodyPr wrap="square" lIns="0" tIns="0" rIns="0" bIns="0" rtlCol="0">
                          <a:noAutofit/>
                        </wps:bodyPr>
                      </wps:wsp>
                    </wpg:wgp>
                  </a:graphicData>
                </a:graphic>
              </wp:anchor>
            </w:drawing>
          </mc:Choice>
          <mc:Fallback>
            <w:pict>
              <v:group style="position:absolute;margin-left:72.025002pt;margin-top:15.03pt;width:468.25pt;height:78.55pt;mso-position-horizontal-relative:page;mso-position-vertical-relative:paragraph;z-index:-15720960;mso-wrap-distance-left:0;mso-wrap-distance-right:0" id="docshapegroup45" coordorigin="1441,301" coordsize="9365,1571">
                <v:shape style="position:absolute;left:1440;top:750;width:9365;height:1121" id="docshape46" coordorigin="1441,751" coordsize="9365,1121" path="m10795,751l1451,751,1441,751,1441,760,1441,761,1441,1861,1441,1871,1451,1871,10795,1871,10795,1861,1451,1861,1451,761,10795,761,10795,751xm10805,751l10795,751,10795,760,10795,761,10795,1861,10795,1871,10805,1871,10805,1861,10805,761,10805,760,10805,751xe" filled="true" fillcolor="#000000" stroked="false">
                  <v:path arrowok="t"/>
                  <v:fill type="solid"/>
                </v:shape>
                <v:shape style="position:absolute;left:1445;top:305;width:9355;height:450" type="#_x0000_t202" id="docshape47" filled="true" fillcolor="#c5dfb3" stroked="true" strokeweight=".5pt" strokecolor="#000000">
                  <v:textbox inset="0,0,0,0">
                    <w:txbxContent>
                      <w:p>
                        <w:pPr>
                          <w:spacing w:before="0"/>
                          <w:ind w:left="105" w:right="78" w:firstLine="0"/>
                          <w:jc w:val="left"/>
                          <w:rPr>
                            <w:b/>
                            <w:color w:val="000000"/>
                            <w:sz w:val="18"/>
                          </w:rPr>
                        </w:pPr>
                        <w:r>
                          <w:rPr>
                            <w:b/>
                            <w:color w:val="000000"/>
                            <w:sz w:val="18"/>
                          </w:rPr>
                          <w:t>Mention</w:t>
                        </w:r>
                        <w:r>
                          <w:rPr>
                            <w:b/>
                            <w:color w:val="000000"/>
                            <w:spacing w:val="-5"/>
                            <w:sz w:val="18"/>
                          </w:rPr>
                          <w:t> </w:t>
                        </w:r>
                        <w:r>
                          <w:rPr>
                            <w:b/>
                            <w:color w:val="000000"/>
                            <w:sz w:val="18"/>
                          </w:rPr>
                          <w:t>any</w:t>
                        </w:r>
                        <w:r>
                          <w:rPr>
                            <w:b/>
                            <w:color w:val="000000"/>
                            <w:spacing w:val="-4"/>
                            <w:sz w:val="18"/>
                          </w:rPr>
                          <w:t> </w:t>
                        </w:r>
                        <w:r>
                          <w:rPr>
                            <w:b/>
                            <w:color w:val="000000"/>
                            <w:sz w:val="18"/>
                          </w:rPr>
                          <w:t>challenges faced</w:t>
                        </w:r>
                        <w:r>
                          <w:rPr>
                            <w:b/>
                            <w:color w:val="000000"/>
                            <w:spacing w:val="-5"/>
                            <w:sz w:val="18"/>
                          </w:rPr>
                          <w:t> </w:t>
                        </w:r>
                        <w:r>
                          <w:rPr>
                            <w:b/>
                            <w:color w:val="000000"/>
                            <w:sz w:val="18"/>
                          </w:rPr>
                          <w:t>during</w:t>
                        </w:r>
                        <w:r>
                          <w:rPr>
                            <w:b/>
                            <w:color w:val="000000"/>
                            <w:spacing w:val="-4"/>
                            <w:sz w:val="18"/>
                          </w:rPr>
                          <w:t> </w:t>
                        </w:r>
                        <w:r>
                          <w:rPr>
                            <w:b/>
                            <w:color w:val="000000"/>
                            <w:sz w:val="18"/>
                          </w:rPr>
                          <w:t>Project</w:t>
                        </w:r>
                        <w:r>
                          <w:rPr>
                            <w:b/>
                            <w:color w:val="000000"/>
                            <w:spacing w:val="-1"/>
                            <w:sz w:val="18"/>
                          </w:rPr>
                          <w:t> </w:t>
                        </w:r>
                        <w:r>
                          <w:rPr>
                            <w:b/>
                            <w:color w:val="000000"/>
                            <w:sz w:val="18"/>
                          </w:rPr>
                          <w:t>implementation</w:t>
                        </w:r>
                        <w:r>
                          <w:rPr>
                            <w:b/>
                            <w:color w:val="000000"/>
                            <w:spacing w:val="-5"/>
                            <w:sz w:val="18"/>
                          </w:rPr>
                          <w:t> </w:t>
                        </w:r>
                        <w:r>
                          <w:rPr>
                            <w:b/>
                            <w:color w:val="000000"/>
                            <w:sz w:val="18"/>
                          </w:rPr>
                          <w:t>in</w:t>
                        </w:r>
                        <w:r>
                          <w:rPr>
                            <w:b/>
                            <w:color w:val="000000"/>
                            <w:spacing w:val="-5"/>
                            <w:sz w:val="18"/>
                          </w:rPr>
                          <w:t> </w:t>
                        </w:r>
                        <w:r>
                          <w:rPr>
                            <w:b/>
                            <w:color w:val="000000"/>
                            <w:sz w:val="18"/>
                          </w:rPr>
                          <w:t>the reporting</w:t>
                        </w:r>
                        <w:r>
                          <w:rPr>
                            <w:b/>
                            <w:color w:val="000000"/>
                            <w:spacing w:val="-4"/>
                            <w:sz w:val="18"/>
                          </w:rPr>
                          <w:t> </w:t>
                        </w:r>
                        <w:r>
                          <w:rPr>
                            <w:b/>
                            <w:color w:val="000000"/>
                            <w:sz w:val="18"/>
                          </w:rPr>
                          <w:t>period, measures</w:t>
                        </w:r>
                        <w:r>
                          <w:rPr>
                            <w:b/>
                            <w:color w:val="000000"/>
                            <w:spacing w:val="-5"/>
                            <w:sz w:val="18"/>
                          </w:rPr>
                          <w:t> </w:t>
                        </w:r>
                        <w:r>
                          <w:rPr>
                            <w:b/>
                            <w:color w:val="000000"/>
                            <w:sz w:val="18"/>
                          </w:rPr>
                          <w:t>taken</w:t>
                        </w:r>
                        <w:r>
                          <w:rPr>
                            <w:b/>
                            <w:color w:val="000000"/>
                            <w:spacing w:val="-5"/>
                            <w:sz w:val="18"/>
                          </w:rPr>
                          <w:t> </w:t>
                        </w:r>
                        <w:r>
                          <w:rPr>
                            <w:b/>
                            <w:color w:val="000000"/>
                            <w:sz w:val="18"/>
                          </w:rPr>
                          <w:t>to</w:t>
                        </w:r>
                        <w:r>
                          <w:rPr>
                            <w:b/>
                            <w:color w:val="000000"/>
                            <w:spacing w:val="-5"/>
                            <w:sz w:val="18"/>
                          </w:rPr>
                          <w:t> </w:t>
                        </w:r>
                        <w:r>
                          <w:rPr>
                            <w:b/>
                            <w:color w:val="000000"/>
                            <w:sz w:val="18"/>
                          </w:rPr>
                          <w:t>overcome</w:t>
                        </w:r>
                        <w:r>
                          <w:rPr>
                            <w:b/>
                            <w:color w:val="000000"/>
                            <w:spacing w:val="-4"/>
                            <w:sz w:val="18"/>
                          </w:rPr>
                          <w:t> </w:t>
                        </w:r>
                        <w:r>
                          <w:rPr>
                            <w:b/>
                            <w:color w:val="000000"/>
                            <w:sz w:val="18"/>
                          </w:rPr>
                          <w:t>those challenges and lessons learned.</w:t>
                        </w:r>
                      </w:p>
                    </w:txbxContent>
                  </v:textbox>
                  <v:fill type="solid"/>
                  <v:stroke dashstyle="solid"/>
                  <w10:wrap type="none"/>
                </v:shape>
                <w10:wrap type="topAndBottom"/>
              </v:group>
            </w:pict>
          </mc:Fallback>
        </mc:AlternateContent>
      </w:r>
      <w:bookmarkStart w:name="_bookmark42" w:id="77"/>
      <w:bookmarkEnd w:id="77"/>
      <w:r>
        <w:rPr>
          <w:b w:val="0"/>
        </w:rPr>
      </w:r>
      <w:r>
        <w:rPr>
          <w:u w:val="single"/>
        </w:rPr>
        <w:t>SECTION</w:t>
      </w:r>
      <w:r>
        <w:rPr>
          <w:spacing w:val="-4"/>
          <w:u w:val="single"/>
        </w:rPr>
        <w:t> </w:t>
      </w:r>
      <w:r>
        <w:rPr>
          <w:u w:val="single"/>
        </w:rPr>
        <w:t>lV</w:t>
      </w:r>
      <w:r>
        <w:rPr>
          <w:spacing w:val="2"/>
          <w:u w:val="single"/>
        </w:rPr>
        <w:t> </w:t>
      </w:r>
      <w:r>
        <w:rPr>
          <w:u w:val="single"/>
        </w:rPr>
        <w:t>–</w:t>
      </w:r>
      <w:r>
        <w:rPr>
          <w:spacing w:val="-2"/>
          <w:u w:val="single"/>
        </w:rPr>
        <w:t> </w:t>
      </w:r>
      <w:r>
        <w:rPr>
          <w:u w:val="single"/>
        </w:rPr>
        <w:t>CHALLENGES</w:t>
      </w:r>
      <w:r>
        <w:rPr>
          <w:spacing w:val="-1"/>
          <w:u w:val="single"/>
        </w:rPr>
        <w:t> </w:t>
      </w:r>
      <w:r>
        <w:rPr>
          <w:u w:val="single"/>
        </w:rPr>
        <w:t>AND</w:t>
      </w:r>
      <w:r>
        <w:rPr>
          <w:spacing w:val="-3"/>
          <w:u w:val="single"/>
        </w:rPr>
        <w:t> </w:t>
      </w:r>
      <w:r>
        <w:rPr>
          <w:u w:val="single"/>
        </w:rPr>
        <w:t>LESSONS</w:t>
      </w:r>
      <w:r>
        <w:rPr>
          <w:spacing w:val="-1"/>
          <w:u w:val="single"/>
        </w:rPr>
        <w:t> </w:t>
      </w:r>
      <w:r>
        <w:rPr>
          <w:spacing w:val="-2"/>
          <w:u w:val="single"/>
        </w:rPr>
        <w:t>LEARNED</w:t>
      </w:r>
    </w:p>
    <w:p>
      <w:pPr>
        <w:pStyle w:val="BodyText"/>
        <w:spacing w:before="15"/>
        <w:rPr>
          <w:b/>
        </w:rPr>
      </w:pPr>
    </w:p>
    <w:p>
      <w:pPr>
        <w:pStyle w:val="Heading9"/>
      </w:pPr>
      <w:r>
        <w:rPr/>
        <mc:AlternateContent>
          <mc:Choice Requires="wps">
            <w:drawing>
              <wp:anchor distT="0" distB="0" distL="0" distR="0" allowOverlap="1" layoutInCell="1" locked="0" behindDoc="1" simplePos="0" relativeHeight="487596032">
                <wp:simplePos x="0" y="0"/>
                <wp:positionH relativeFrom="page">
                  <wp:posOffset>914717</wp:posOffset>
                </wp:positionH>
                <wp:positionV relativeFrom="paragraph">
                  <wp:posOffset>165645</wp:posOffset>
                </wp:positionV>
                <wp:extent cx="5946775" cy="857885"/>
                <wp:effectExtent l="0" t="0" r="0" b="0"/>
                <wp:wrapTopAndBottom/>
                <wp:docPr id="51" name="Group 51"/>
                <wp:cNvGraphicFramePr>
                  <a:graphicFrameLocks/>
                </wp:cNvGraphicFramePr>
                <a:graphic>
                  <a:graphicData uri="http://schemas.microsoft.com/office/word/2010/wordprocessingGroup">
                    <wpg:wgp>
                      <wpg:cNvPr id="51" name="Group 51"/>
                      <wpg:cNvGrpSpPr/>
                      <wpg:grpSpPr>
                        <a:xfrm>
                          <a:off x="0" y="0"/>
                          <a:ext cx="5946775" cy="857885"/>
                          <a:chExt cx="5946775" cy="857885"/>
                        </a:xfrm>
                      </wpg:grpSpPr>
                      <wps:wsp>
                        <wps:cNvPr id="52" name="Graphic 52"/>
                        <wps:cNvSpPr/>
                        <wps:spPr>
                          <a:xfrm>
                            <a:off x="0" y="286130"/>
                            <a:ext cx="5946775" cy="571500"/>
                          </a:xfrm>
                          <a:custGeom>
                            <a:avLst/>
                            <a:gdLst/>
                            <a:ahLst/>
                            <a:cxnLst/>
                            <a:rect l="l" t="t" r="r" b="b"/>
                            <a:pathLst>
                              <a:path w="5946775" h="571500">
                                <a:moveTo>
                                  <a:pt x="5939790" y="0"/>
                                </a:moveTo>
                                <a:lnTo>
                                  <a:pt x="6350" y="0"/>
                                </a:lnTo>
                                <a:lnTo>
                                  <a:pt x="0" y="0"/>
                                </a:lnTo>
                                <a:lnTo>
                                  <a:pt x="0" y="6350"/>
                                </a:lnTo>
                                <a:lnTo>
                                  <a:pt x="0" y="565150"/>
                                </a:lnTo>
                                <a:lnTo>
                                  <a:pt x="0" y="571500"/>
                                </a:lnTo>
                                <a:lnTo>
                                  <a:pt x="6350" y="571500"/>
                                </a:lnTo>
                                <a:lnTo>
                                  <a:pt x="5939790" y="571500"/>
                                </a:lnTo>
                                <a:lnTo>
                                  <a:pt x="5939790" y="565150"/>
                                </a:lnTo>
                                <a:lnTo>
                                  <a:pt x="6350" y="565150"/>
                                </a:lnTo>
                                <a:lnTo>
                                  <a:pt x="6350" y="6350"/>
                                </a:lnTo>
                                <a:lnTo>
                                  <a:pt x="5939790" y="6350"/>
                                </a:lnTo>
                                <a:lnTo>
                                  <a:pt x="5939790" y="0"/>
                                </a:lnTo>
                                <a:close/>
                              </a:path>
                              <a:path w="5946775" h="571500">
                                <a:moveTo>
                                  <a:pt x="5946203" y="0"/>
                                </a:moveTo>
                                <a:lnTo>
                                  <a:pt x="5939853" y="0"/>
                                </a:lnTo>
                                <a:lnTo>
                                  <a:pt x="5939853" y="6350"/>
                                </a:lnTo>
                                <a:lnTo>
                                  <a:pt x="5939853" y="565150"/>
                                </a:lnTo>
                                <a:lnTo>
                                  <a:pt x="5939853" y="571500"/>
                                </a:lnTo>
                                <a:lnTo>
                                  <a:pt x="5946203" y="571500"/>
                                </a:lnTo>
                                <a:lnTo>
                                  <a:pt x="5946203" y="565150"/>
                                </a:lnTo>
                                <a:lnTo>
                                  <a:pt x="5946203" y="6350"/>
                                </a:lnTo>
                                <a:lnTo>
                                  <a:pt x="5946203" y="0"/>
                                </a:lnTo>
                                <a:close/>
                              </a:path>
                            </a:pathLst>
                          </a:custGeom>
                          <a:solidFill>
                            <a:srgbClr val="000000"/>
                          </a:solidFill>
                        </wps:spPr>
                        <wps:bodyPr wrap="square" lIns="0" tIns="0" rIns="0" bIns="0" rtlCol="0">
                          <a:prstTxWarp prst="textNoShape">
                            <a:avLst/>
                          </a:prstTxWarp>
                          <a:noAutofit/>
                        </wps:bodyPr>
                      </wps:wsp>
                      <wps:wsp>
                        <wps:cNvPr id="53" name="Textbox 53"/>
                        <wps:cNvSpPr txBox="1"/>
                        <wps:spPr>
                          <a:xfrm>
                            <a:off x="3175" y="3175"/>
                            <a:ext cx="5940425" cy="286385"/>
                          </a:xfrm>
                          <a:prstGeom prst="rect">
                            <a:avLst/>
                          </a:prstGeom>
                          <a:solidFill>
                            <a:srgbClr val="C5DFB3"/>
                          </a:solidFill>
                          <a:ln w="6350">
                            <a:solidFill>
                              <a:srgbClr val="000000"/>
                            </a:solidFill>
                            <a:prstDash val="solid"/>
                          </a:ln>
                        </wps:spPr>
                        <wps:txbx>
                          <w:txbxContent>
                            <w:p>
                              <w:pPr>
                                <w:spacing w:before="0"/>
                                <w:ind w:left="105" w:right="78" w:firstLine="0"/>
                                <w:jc w:val="left"/>
                                <w:rPr>
                                  <w:b/>
                                  <w:color w:val="000000"/>
                                  <w:sz w:val="18"/>
                                </w:rPr>
                              </w:pPr>
                              <w:r>
                                <w:rPr>
                                  <w:b/>
                                  <w:color w:val="000000"/>
                                  <w:sz w:val="18"/>
                                </w:rPr>
                                <w:t>Any</w:t>
                              </w:r>
                              <w:r>
                                <w:rPr>
                                  <w:b/>
                                  <w:color w:val="000000"/>
                                  <w:spacing w:val="-3"/>
                                  <w:sz w:val="18"/>
                                </w:rPr>
                                <w:t> </w:t>
                              </w:r>
                              <w:r>
                                <w:rPr>
                                  <w:b/>
                                  <w:color w:val="000000"/>
                                  <w:sz w:val="18"/>
                                </w:rPr>
                                <w:t>additional</w:t>
                              </w:r>
                              <w:r>
                                <w:rPr>
                                  <w:b/>
                                  <w:color w:val="000000"/>
                                  <w:spacing w:val="-2"/>
                                  <w:sz w:val="18"/>
                                </w:rPr>
                                <w:t> </w:t>
                              </w:r>
                              <w:r>
                                <w:rPr>
                                  <w:b/>
                                  <w:color w:val="000000"/>
                                  <w:sz w:val="18"/>
                                </w:rPr>
                                <w:t>relevant information</w:t>
                              </w:r>
                              <w:r>
                                <w:rPr>
                                  <w:b/>
                                  <w:color w:val="000000"/>
                                  <w:spacing w:val="-4"/>
                                  <w:sz w:val="18"/>
                                </w:rPr>
                                <w:t> </w:t>
                              </w:r>
                              <w:r>
                                <w:rPr>
                                  <w:b/>
                                  <w:color w:val="000000"/>
                                  <w:sz w:val="18"/>
                                </w:rPr>
                                <w:t>to</w:t>
                              </w:r>
                              <w:r>
                                <w:rPr>
                                  <w:b/>
                                  <w:color w:val="000000"/>
                                  <w:spacing w:val="-4"/>
                                  <w:sz w:val="18"/>
                                </w:rPr>
                                <w:t> </w:t>
                              </w:r>
                              <w:r>
                                <w:rPr>
                                  <w:b/>
                                  <w:color w:val="000000"/>
                                  <w:sz w:val="18"/>
                                </w:rPr>
                                <w:t>mention</w:t>
                              </w:r>
                              <w:r>
                                <w:rPr>
                                  <w:b/>
                                  <w:color w:val="000000"/>
                                  <w:spacing w:val="-4"/>
                                  <w:sz w:val="18"/>
                                </w:rPr>
                                <w:t> </w:t>
                              </w:r>
                              <w:r>
                                <w:rPr>
                                  <w:b/>
                                  <w:color w:val="000000"/>
                                  <w:sz w:val="18"/>
                                </w:rPr>
                                <w:t>in</w:t>
                              </w:r>
                              <w:r>
                                <w:rPr>
                                  <w:b/>
                                  <w:color w:val="000000"/>
                                  <w:spacing w:val="-4"/>
                                  <w:sz w:val="18"/>
                                </w:rPr>
                                <w:t> </w:t>
                              </w:r>
                              <w:r>
                                <w:rPr>
                                  <w:b/>
                                  <w:color w:val="000000"/>
                                  <w:sz w:val="18"/>
                                </w:rPr>
                                <w:t>this</w:t>
                              </w:r>
                              <w:r>
                                <w:rPr>
                                  <w:b/>
                                  <w:color w:val="000000"/>
                                  <w:spacing w:val="-4"/>
                                  <w:sz w:val="18"/>
                                </w:rPr>
                                <w:t> </w:t>
                              </w:r>
                              <w:r>
                                <w:rPr>
                                  <w:b/>
                                  <w:color w:val="000000"/>
                                  <w:sz w:val="18"/>
                                </w:rPr>
                                <w:t>report,</w:t>
                              </w:r>
                              <w:r>
                                <w:rPr>
                                  <w:b/>
                                  <w:color w:val="000000"/>
                                  <w:spacing w:val="-4"/>
                                  <w:sz w:val="18"/>
                                </w:rPr>
                                <w:t> </w:t>
                              </w:r>
                              <w:r>
                                <w:rPr>
                                  <w:b/>
                                  <w:color w:val="000000"/>
                                  <w:sz w:val="18"/>
                                </w:rPr>
                                <w:t>including</w:t>
                              </w:r>
                              <w:r>
                                <w:rPr>
                                  <w:b/>
                                  <w:color w:val="000000"/>
                                  <w:spacing w:val="-3"/>
                                  <w:sz w:val="18"/>
                                </w:rPr>
                                <w:t> </w:t>
                              </w:r>
                              <w:r>
                                <w:rPr>
                                  <w:b/>
                                  <w:color w:val="000000"/>
                                  <w:sz w:val="18"/>
                                </w:rPr>
                                <w:t>compliance</w:t>
                              </w:r>
                              <w:r>
                                <w:rPr>
                                  <w:b/>
                                  <w:color w:val="000000"/>
                                  <w:spacing w:val="-3"/>
                                  <w:sz w:val="18"/>
                                </w:rPr>
                                <w:t> </w:t>
                              </w:r>
                              <w:r>
                                <w:rPr>
                                  <w:b/>
                                  <w:color w:val="000000"/>
                                  <w:sz w:val="18"/>
                                </w:rPr>
                                <w:t>with</w:t>
                              </w:r>
                              <w:r>
                                <w:rPr>
                                  <w:b/>
                                  <w:color w:val="000000"/>
                                  <w:spacing w:val="-4"/>
                                  <w:sz w:val="18"/>
                                </w:rPr>
                                <w:t> </w:t>
                              </w:r>
                              <w:r>
                                <w:rPr>
                                  <w:b/>
                                  <w:color w:val="000000"/>
                                  <w:sz w:val="18"/>
                                </w:rPr>
                                <w:t>agreed</w:t>
                              </w:r>
                              <w:r>
                                <w:rPr>
                                  <w:b/>
                                  <w:color w:val="000000"/>
                                  <w:spacing w:val="-4"/>
                                  <w:sz w:val="18"/>
                                </w:rPr>
                                <w:t> </w:t>
                              </w:r>
                              <w:r>
                                <w:rPr>
                                  <w:b/>
                                  <w:color w:val="000000"/>
                                  <w:sz w:val="18"/>
                                </w:rPr>
                                <w:t>actions</w:t>
                              </w:r>
                              <w:r>
                                <w:rPr>
                                  <w:b/>
                                  <w:color w:val="000000"/>
                                  <w:spacing w:val="-4"/>
                                  <w:sz w:val="18"/>
                                </w:rPr>
                                <w:t> </w:t>
                              </w:r>
                              <w:r>
                                <w:rPr>
                                  <w:b/>
                                  <w:color w:val="000000"/>
                                  <w:sz w:val="18"/>
                                </w:rPr>
                                <w:t>in</w:t>
                              </w:r>
                              <w:r>
                                <w:rPr>
                                  <w:b/>
                                  <w:color w:val="000000"/>
                                  <w:spacing w:val="-4"/>
                                  <w:sz w:val="18"/>
                                </w:rPr>
                                <w:t> </w:t>
                              </w:r>
                              <w:r>
                                <w:rPr>
                                  <w:b/>
                                  <w:color w:val="000000"/>
                                  <w:sz w:val="18"/>
                                </w:rPr>
                                <w:t>the</w:t>
                              </w:r>
                              <w:r>
                                <w:rPr>
                                  <w:b/>
                                  <w:color w:val="000000"/>
                                  <w:spacing w:val="-3"/>
                                  <w:sz w:val="18"/>
                                </w:rPr>
                                <w:t> </w:t>
                              </w:r>
                              <w:r>
                                <w:rPr>
                                  <w:b/>
                                  <w:color w:val="000000"/>
                                  <w:sz w:val="18"/>
                                </w:rPr>
                                <w:t>latest Aide </w:t>
                              </w:r>
                              <w:r>
                                <w:rPr>
                                  <w:b/>
                                  <w:color w:val="000000"/>
                                  <w:spacing w:val="-2"/>
                                  <w:sz w:val="18"/>
                                </w:rPr>
                                <w:t>Memoir.</w:t>
                              </w:r>
                            </w:p>
                          </w:txbxContent>
                        </wps:txbx>
                        <wps:bodyPr wrap="square" lIns="0" tIns="0" rIns="0" bIns="0" rtlCol="0">
                          <a:noAutofit/>
                        </wps:bodyPr>
                      </wps:wsp>
                    </wpg:wgp>
                  </a:graphicData>
                </a:graphic>
              </wp:anchor>
            </w:drawing>
          </mc:Choice>
          <mc:Fallback>
            <w:pict>
              <v:group style="position:absolute;margin-left:72.025002pt;margin-top:13.042969pt;width:468.25pt;height:67.55pt;mso-position-horizontal-relative:page;mso-position-vertical-relative:paragraph;z-index:-15720448;mso-wrap-distance-left:0;mso-wrap-distance-right:0" id="docshapegroup48" coordorigin="1441,261" coordsize="9365,1351">
                <v:shape style="position:absolute;left:1440;top:711;width:9365;height:900" id="docshape49" coordorigin="1441,711" coordsize="9365,900" path="m10795,711l1451,711,1441,711,1441,721,1441,1601,1441,1611,1451,1611,10795,1611,10795,1601,1451,1601,1451,721,10795,721,10795,711xm10805,711l10795,711,10795,721,10795,1601,10795,1611,10805,1611,10805,1601,10805,721,10805,711xe" filled="true" fillcolor="#000000" stroked="false">
                  <v:path arrowok="t"/>
                  <v:fill type="solid"/>
                </v:shape>
                <v:shape style="position:absolute;left:1445;top:265;width:9355;height:451" type="#_x0000_t202" id="docshape50" filled="true" fillcolor="#c5dfb3" stroked="true" strokeweight=".5pt" strokecolor="#000000">
                  <v:textbox inset="0,0,0,0">
                    <w:txbxContent>
                      <w:p>
                        <w:pPr>
                          <w:spacing w:before="0"/>
                          <w:ind w:left="105" w:right="78" w:firstLine="0"/>
                          <w:jc w:val="left"/>
                          <w:rPr>
                            <w:b/>
                            <w:color w:val="000000"/>
                            <w:sz w:val="18"/>
                          </w:rPr>
                        </w:pPr>
                        <w:r>
                          <w:rPr>
                            <w:b/>
                            <w:color w:val="000000"/>
                            <w:sz w:val="18"/>
                          </w:rPr>
                          <w:t>Any</w:t>
                        </w:r>
                        <w:r>
                          <w:rPr>
                            <w:b/>
                            <w:color w:val="000000"/>
                            <w:spacing w:val="-3"/>
                            <w:sz w:val="18"/>
                          </w:rPr>
                          <w:t> </w:t>
                        </w:r>
                        <w:r>
                          <w:rPr>
                            <w:b/>
                            <w:color w:val="000000"/>
                            <w:sz w:val="18"/>
                          </w:rPr>
                          <w:t>additional</w:t>
                        </w:r>
                        <w:r>
                          <w:rPr>
                            <w:b/>
                            <w:color w:val="000000"/>
                            <w:spacing w:val="-2"/>
                            <w:sz w:val="18"/>
                          </w:rPr>
                          <w:t> </w:t>
                        </w:r>
                        <w:r>
                          <w:rPr>
                            <w:b/>
                            <w:color w:val="000000"/>
                            <w:sz w:val="18"/>
                          </w:rPr>
                          <w:t>relevant information</w:t>
                        </w:r>
                        <w:r>
                          <w:rPr>
                            <w:b/>
                            <w:color w:val="000000"/>
                            <w:spacing w:val="-4"/>
                            <w:sz w:val="18"/>
                          </w:rPr>
                          <w:t> </w:t>
                        </w:r>
                        <w:r>
                          <w:rPr>
                            <w:b/>
                            <w:color w:val="000000"/>
                            <w:sz w:val="18"/>
                          </w:rPr>
                          <w:t>to</w:t>
                        </w:r>
                        <w:r>
                          <w:rPr>
                            <w:b/>
                            <w:color w:val="000000"/>
                            <w:spacing w:val="-4"/>
                            <w:sz w:val="18"/>
                          </w:rPr>
                          <w:t> </w:t>
                        </w:r>
                        <w:r>
                          <w:rPr>
                            <w:b/>
                            <w:color w:val="000000"/>
                            <w:sz w:val="18"/>
                          </w:rPr>
                          <w:t>mention</w:t>
                        </w:r>
                        <w:r>
                          <w:rPr>
                            <w:b/>
                            <w:color w:val="000000"/>
                            <w:spacing w:val="-4"/>
                            <w:sz w:val="18"/>
                          </w:rPr>
                          <w:t> </w:t>
                        </w:r>
                        <w:r>
                          <w:rPr>
                            <w:b/>
                            <w:color w:val="000000"/>
                            <w:sz w:val="18"/>
                          </w:rPr>
                          <w:t>in</w:t>
                        </w:r>
                        <w:r>
                          <w:rPr>
                            <w:b/>
                            <w:color w:val="000000"/>
                            <w:spacing w:val="-4"/>
                            <w:sz w:val="18"/>
                          </w:rPr>
                          <w:t> </w:t>
                        </w:r>
                        <w:r>
                          <w:rPr>
                            <w:b/>
                            <w:color w:val="000000"/>
                            <w:sz w:val="18"/>
                          </w:rPr>
                          <w:t>this</w:t>
                        </w:r>
                        <w:r>
                          <w:rPr>
                            <w:b/>
                            <w:color w:val="000000"/>
                            <w:spacing w:val="-4"/>
                            <w:sz w:val="18"/>
                          </w:rPr>
                          <w:t> </w:t>
                        </w:r>
                        <w:r>
                          <w:rPr>
                            <w:b/>
                            <w:color w:val="000000"/>
                            <w:sz w:val="18"/>
                          </w:rPr>
                          <w:t>report,</w:t>
                        </w:r>
                        <w:r>
                          <w:rPr>
                            <w:b/>
                            <w:color w:val="000000"/>
                            <w:spacing w:val="-4"/>
                            <w:sz w:val="18"/>
                          </w:rPr>
                          <w:t> </w:t>
                        </w:r>
                        <w:r>
                          <w:rPr>
                            <w:b/>
                            <w:color w:val="000000"/>
                            <w:sz w:val="18"/>
                          </w:rPr>
                          <w:t>including</w:t>
                        </w:r>
                        <w:r>
                          <w:rPr>
                            <w:b/>
                            <w:color w:val="000000"/>
                            <w:spacing w:val="-3"/>
                            <w:sz w:val="18"/>
                          </w:rPr>
                          <w:t> </w:t>
                        </w:r>
                        <w:r>
                          <w:rPr>
                            <w:b/>
                            <w:color w:val="000000"/>
                            <w:sz w:val="18"/>
                          </w:rPr>
                          <w:t>compliance</w:t>
                        </w:r>
                        <w:r>
                          <w:rPr>
                            <w:b/>
                            <w:color w:val="000000"/>
                            <w:spacing w:val="-3"/>
                            <w:sz w:val="18"/>
                          </w:rPr>
                          <w:t> </w:t>
                        </w:r>
                        <w:r>
                          <w:rPr>
                            <w:b/>
                            <w:color w:val="000000"/>
                            <w:sz w:val="18"/>
                          </w:rPr>
                          <w:t>with</w:t>
                        </w:r>
                        <w:r>
                          <w:rPr>
                            <w:b/>
                            <w:color w:val="000000"/>
                            <w:spacing w:val="-4"/>
                            <w:sz w:val="18"/>
                          </w:rPr>
                          <w:t> </w:t>
                        </w:r>
                        <w:r>
                          <w:rPr>
                            <w:b/>
                            <w:color w:val="000000"/>
                            <w:sz w:val="18"/>
                          </w:rPr>
                          <w:t>agreed</w:t>
                        </w:r>
                        <w:r>
                          <w:rPr>
                            <w:b/>
                            <w:color w:val="000000"/>
                            <w:spacing w:val="-4"/>
                            <w:sz w:val="18"/>
                          </w:rPr>
                          <w:t> </w:t>
                        </w:r>
                        <w:r>
                          <w:rPr>
                            <w:b/>
                            <w:color w:val="000000"/>
                            <w:sz w:val="18"/>
                          </w:rPr>
                          <w:t>actions</w:t>
                        </w:r>
                        <w:r>
                          <w:rPr>
                            <w:b/>
                            <w:color w:val="000000"/>
                            <w:spacing w:val="-4"/>
                            <w:sz w:val="18"/>
                          </w:rPr>
                          <w:t> </w:t>
                        </w:r>
                        <w:r>
                          <w:rPr>
                            <w:b/>
                            <w:color w:val="000000"/>
                            <w:sz w:val="18"/>
                          </w:rPr>
                          <w:t>in</w:t>
                        </w:r>
                        <w:r>
                          <w:rPr>
                            <w:b/>
                            <w:color w:val="000000"/>
                            <w:spacing w:val="-4"/>
                            <w:sz w:val="18"/>
                          </w:rPr>
                          <w:t> </w:t>
                        </w:r>
                        <w:r>
                          <w:rPr>
                            <w:b/>
                            <w:color w:val="000000"/>
                            <w:sz w:val="18"/>
                          </w:rPr>
                          <w:t>the</w:t>
                        </w:r>
                        <w:r>
                          <w:rPr>
                            <w:b/>
                            <w:color w:val="000000"/>
                            <w:spacing w:val="-3"/>
                            <w:sz w:val="18"/>
                          </w:rPr>
                          <w:t> </w:t>
                        </w:r>
                        <w:r>
                          <w:rPr>
                            <w:b/>
                            <w:color w:val="000000"/>
                            <w:sz w:val="18"/>
                          </w:rPr>
                          <w:t>latest Aide </w:t>
                        </w:r>
                        <w:r>
                          <w:rPr>
                            <w:b/>
                            <w:color w:val="000000"/>
                            <w:spacing w:val="-2"/>
                            <w:sz w:val="18"/>
                          </w:rPr>
                          <w:t>Memoir.</w:t>
                        </w:r>
                      </w:p>
                    </w:txbxContent>
                  </v:textbox>
                  <v:fill type="solid"/>
                  <v:stroke dashstyle="solid"/>
                  <w10:wrap type="none"/>
                </v:shape>
                <w10:wrap type="topAndBottom"/>
              </v:group>
            </w:pict>
          </mc:Fallback>
        </mc:AlternateContent>
      </w:r>
      <w:r>
        <w:rPr>
          <w:u w:val="single"/>
        </w:rPr>
        <w:t>SECTION</w:t>
      </w:r>
      <w:r>
        <w:rPr>
          <w:spacing w:val="-4"/>
          <w:u w:val="single"/>
        </w:rPr>
        <w:t> </w:t>
      </w:r>
      <w:r>
        <w:rPr>
          <w:u w:val="single"/>
        </w:rPr>
        <w:t>V:</w:t>
      </w:r>
      <w:r>
        <w:rPr>
          <w:spacing w:val="-1"/>
          <w:u w:val="single"/>
        </w:rPr>
        <w:t> </w:t>
      </w:r>
      <w:r>
        <w:rPr>
          <w:u w:val="single"/>
        </w:rPr>
        <w:t>OTHER</w:t>
      </w:r>
      <w:r>
        <w:rPr>
          <w:spacing w:val="1"/>
          <w:u w:val="single"/>
        </w:rPr>
        <w:t> </w:t>
      </w:r>
      <w:r>
        <w:rPr>
          <w:u w:val="single"/>
        </w:rPr>
        <w:t>RELEVANT</w:t>
      </w:r>
      <w:r>
        <w:rPr>
          <w:spacing w:val="-1"/>
          <w:u w:val="single"/>
        </w:rPr>
        <w:t> </w:t>
      </w:r>
      <w:r>
        <w:rPr>
          <w:spacing w:val="-2"/>
          <w:u w:val="single"/>
        </w:rPr>
        <w:t>INFORMATION</w:t>
      </w:r>
    </w:p>
    <w:p>
      <w:pPr>
        <w:pStyle w:val="BodyText"/>
        <w:rPr>
          <w:b/>
          <w:sz w:val="18"/>
        </w:rPr>
      </w:pPr>
    </w:p>
    <w:p>
      <w:pPr>
        <w:pStyle w:val="BodyText"/>
        <w:spacing w:before="79"/>
        <w:rPr>
          <w:b/>
          <w:sz w:val="18"/>
        </w:rPr>
      </w:pPr>
    </w:p>
    <w:p>
      <w:pPr>
        <w:tabs>
          <w:tab w:pos="3241" w:val="left" w:leader="none"/>
          <w:tab w:pos="5523" w:val="left" w:leader="none"/>
        </w:tabs>
        <w:spacing w:before="0"/>
        <w:ind w:left="1801" w:right="0" w:firstLine="0"/>
        <w:jc w:val="left"/>
        <w:rPr>
          <w:sz w:val="18"/>
        </w:rPr>
      </w:pPr>
      <w:r>
        <w:rPr>
          <w:sz w:val="18"/>
        </w:rPr>
        <w:t>Staff</w:t>
      </w:r>
      <w:r>
        <w:rPr>
          <w:spacing w:val="-2"/>
          <w:sz w:val="18"/>
        </w:rPr>
        <w:t> Signature:</w:t>
      </w:r>
      <w:r>
        <w:rPr>
          <w:sz w:val="18"/>
        </w:rPr>
        <w:tab/>
      </w:r>
      <w:r>
        <w:rPr>
          <w:sz w:val="18"/>
          <w:u w:val="single"/>
        </w:rPr>
        <w:tab/>
      </w:r>
    </w:p>
    <w:p>
      <w:pPr>
        <w:pStyle w:val="BodyText"/>
        <w:spacing w:before="216"/>
        <w:rPr>
          <w:sz w:val="18"/>
        </w:rPr>
      </w:pPr>
    </w:p>
    <w:p>
      <w:pPr>
        <w:tabs>
          <w:tab w:pos="3241" w:val="left" w:leader="none"/>
          <w:tab w:pos="5523" w:val="left" w:leader="none"/>
        </w:tabs>
        <w:spacing w:before="0"/>
        <w:ind w:left="1801" w:right="0" w:firstLine="0"/>
        <w:jc w:val="left"/>
        <w:rPr>
          <w:sz w:val="18"/>
        </w:rPr>
      </w:pPr>
      <w:r>
        <w:rPr>
          <w:sz w:val="18"/>
        </w:rPr>
        <w:t>Printed </w:t>
      </w:r>
      <w:r>
        <w:rPr>
          <w:spacing w:val="-2"/>
          <w:sz w:val="18"/>
        </w:rPr>
        <w:t>Name:</w:t>
      </w:r>
      <w:r>
        <w:rPr>
          <w:sz w:val="18"/>
        </w:rPr>
        <w:tab/>
      </w:r>
      <w:r>
        <w:rPr>
          <w:sz w:val="18"/>
          <w:u w:val="single"/>
        </w:rPr>
        <w:tab/>
      </w:r>
    </w:p>
    <w:p>
      <w:pPr>
        <w:pStyle w:val="BodyText"/>
        <w:rPr>
          <w:sz w:val="18"/>
        </w:rPr>
      </w:pPr>
    </w:p>
    <w:p>
      <w:pPr>
        <w:pStyle w:val="BodyText"/>
        <w:spacing w:before="1"/>
        <w:rPr>
          <w:sz w:val="18"/>
        </w:rPr>
      </w:pPr>
    </w:p>
    <w:p>
      <w:pPr>
        <w:tabs>
          <w:tab w:pos="3241" w:val="left" w:leader="none"/>
          <w:tab w:pos="5523" w:val="left" w:leader="none"/>
        </w:tabs>
        <w:spacing w:before="0"/>
        <w:ind w:left="1801" w:right="0" w:firstLine="0"/>
        <w:jc w:val="left"/>
        <w:rPr>
          <w:sz w:val="18"/>
        </w:rPr>
      </w:pPr>
      <w:r>
        <w:rPr>
          <w:spacing w:val="-2"/>
          <w:sz w:val="18"/>
        </w:rPr>
        <w:t>Title:</w:t>
      </w:r>
      <w:r>
        <w:rPr>
          <w:sz w:val="18"/>
        </w:rPr>
        <w:tab/>
      </w:r>
      <w:r>
        <w:rPr>
          <w:sz w:val="18"/>
          <w:u w:val="single"/>
        </w:rPr>
        <w:tab/>
      </w:r>
    </w:p>
    <w:p>
      <w:pPr>
        <w:pStyle w:val="BodyText"/>
        <w:rPr>
          <w:sz w:val="18"/>
        </w:rPr>
      </w:pPr>
    </w:p>
    <w:p>
      <w:pPr>
        <w:pStyle w:val="BodyText"/>
        <w:spacing w:before="1"/>
        <w:rPr>
          <w:sz w:val="18"/>
        </w:rPr>
      </w:pPr>
    </w:p>
    <w:p>
      <w:pPr>
        <w:tabs>
          <w:tab w:pos="3241" w:val="left" w:leader="none"/>
          <w:tab w:pos="5523" w:val="left" w:leader="none"/>
        </w:tabs>
        <w:spacing w:before="0"/>
        <w:ind w:left="1801" w:right="0" w:firstLine="0"/>
        <w:jc w:val="left"/>
        <w:rPr>
          <w:sz w:val="18"/>
        </w:rPr>
      </w:pPr>
      <w:r>
        <w:rPr>
          <w:spacing w:val="-2"/>
          <w:sz w:val="18"/>
        </w:rPr>
        <w:t>Date:</w:t>
      </w:r>
      <w:r>
        <w:rPr>
          <w:sz w:val="18"/>
        </w:rPr>
        <w:tab/>
      </w:r>
      <w:r>
        <w:rPr>
          <w:sz w:val="18"/>
          <w:u w:val="single"/>
        </w:rPr>
        <w:tab/>
      </w:r>
    </w:p>
    <w:p>
      <w:pPr>
        <w:spacing w:after="0"/>
        <w:jc w:val="left"/>
        <w:rPr>
          <w:sz w:val="18"/>
        </w:rPr>
        <w:sectPr>
          <w:pgSz w:w="12240" w:h="15840"/>
          <w:pgMar w:header="0" w:footer="921" w:top="1400" w:bottom="1120" w:left="1080" w:right="1080"/>
        </w:sectPr>
      </w:pPr>
    </w:p>
    <w:p>
      <w:pPr>
        <w:pStyle w:val="Heading1"/>
      </w:pPr>
      <w:bookmarkStart w:name="ANNEX 13: E&amp;S MONITORING AT SUB-PROJECT " w:id="78"/>
      <w:bookmarkEnd w:id="78"/>
      <w:r>
        <w:rPr/>
      </w:r>
      <w:bookmarkStart w:name="_bookmark43" w:id="79"/>
      <w:bookmarkEnd w:id="79"/>
      <w:r>
        <w:rPr/>
      </w:r>
      <w:r>
        <w:rPr>
          <w:color w:val="2E5395"/>
        </w:rPr>
        <w:t>ANNEX</w:t>
      </w:r>
      <w:r>
        <w:rPr>
          <w:color w:val="2E5395"/>
          <w:spacing w:val="-5"/>
        </w:rPr>
        <w:t> </w:t>
      </w:r>
      <w:r>
        <w:rPr>
          <w:color w:val="2E5395"/>
        </w:rPr>
        <w:t>13:</w:t>
      </w:r>
      <w:r>
        <w:rPr>
          <w:color w:val="2E5395"/>
          <w:spacing w:val="-2"/>
        </w:rPr>
        <w:t> </w:t>
      </w:r>
      <w:r>
        <w:rPr>
          <w:color w:val="2E5395"/>
        </w:rPr>
        <w:t>E&amp;S</w:t>
      </w:r>
      <w:r>
        <w:rPr>
          <w:color w:val="2E5395"/>
          <w:spacing w:val="-2"/>
        </w:rPr>
        <w:t> </w:t>
      </w:r>
      <w:r>
        <w:rPr>
          <w:color w:val="2E5395"/>
        </w:rPr>
        <w:t>MONITORING</w:t>
      </w:r>
      <w:r>
        <w:rPr>
          <w:color w:val="2E5395"/>
          <w:spacing w:val="-2"/>
        </w:rPr>
        <w:t> </w:t>
      </w:r>
      <w:r>
        <w:rPr>
          <w:color w:val="2E5395"/>
        </w:rPr>
        <w:t>AT</w:t>
      </w:r>
      <w:r>
        <w:rPr>
          <w:color w:val="2E5395"/>
          <w:spacing w:val="-6"/>
        </w:rPr>
        <w:t> </w:t>
      </w:r>
      <w:r>
        <w:rPr>
          <w:color w:val="2E5395"/>
        </w:rPr>
        <w:t>SUB-PROJECT</w:t>
      </w:r>
      <w:r>
        <w:rPr>
          <w:color w:val="2E5395"/>
          <w:spacing w:val="-2"/>
        </w:rPr>
        <w:t> </w:t>
      </w:r>
      <w:r>
        <w:rPr>
          <w:color w:val="2E5395"/>
        </w:rPr>
        <w:t>LEVEL</w:t>
      </w:r>
      <w:r>
        <w:rPr>
          <w:color w:val="2E5395"/>
          <w:spacing w:val="-1"/>
        </w:rPr>
        <w:t> </w:t>
      </w:r>
      <w:r>
        <w:rPr>
          <w:color w:val="2E5395"/>
          <w:spacing w:val="-4"/>
        </w:rPr>
        <w:t>FORM</w:t>
      </w:r>
    </w:p>
    <w:p>
      <w:pPr>
        <w:spacing w:line="240" w:lineRule="auto" w:before="243"/>
        <w:ind w:left="360" w:right="352" w:firstLine="0"/>
        <w:jc w:val="both"/>
        <w:rPr>
          <w:i/>
          <w:sz w:val="20"/>
        </w:rPr>
      </w:pPr>
      <w:r>
        <w:rPr>
          <w:i/>
          <w:color w:val="FF0000"/>
          <w:sz w:val="20"/>
        </w:rPr>
        <w:t>This form provides a record of monitoring the implementation of E&amp;S risk management mitigation plans as part of project</w:t>
      </w:r>
      <w:r>
        <w:rPr>
          <w:i/>
          <w:color w:val="FF0000"/>
          <w:spacing w:val="-3"/>
          <w:sz w:val="20"/>
        </w:rPr>
        <w:t> </w:t>
      </w:r>
      <w:r>
        <w:rPr>
          <w:i/>
          <w:color w:val="FF0000"/>
          <w:sz w:val="20"/>
        </w:rPr>
        <w:t>monitoring visits and through supervision missions,</w:t>
      </w:r>
      <w:r>
        <w:rPr>
          <w:i/>
          <w:color w:val="FF0000"/>
          <w:spacing w:val="-1"/>
          <w:sz w:val="20"/>
        </w:rPr>
        <w:t> </w:t>
      </w:r>
      <w:r>
        <w:rPr>
          <w:i/>
          <w:color w:val="FF0000"/>
          <w:sz w:val="20"/>
        </w:rPr>
        <w:t>while</w:t>
      </w:r>
      <w:r>
        <w:rPr>
          <w:i/>
          <w:color w:val="FF0000"/>
          <w:spacing w:val="-2"/>
          <w:sz w:val="20"/>
        </w:rPr>
        <w:t> </w:t>
      </w:r>
      <w:r>
        <w:rPr>
          <w:i/>
          <w:color w:val="FF0000"/>
          <w:sz w:val="20"/>
        </w:rPr>
        <w:t>works are</w:t>
      </w:r>
      <w:r>
        <w:rPr>
          <w:i/>
          <w:color w:val="FF0000"/>
          <w:spacing w:val="-2"/>
          <w:sz w:val="20"/>
        </w:rPr>
        <w:t> </w:t>
      </w:r>
      <w:r>
        <w:rPr>
          <w:i/>
          <w:color w:val="FF0000"/>
          <w:sz w:val="20"/>
        </w:rPr>
        <w:t>taking place</w:t>
      </w:r>
      <w:r>
        <w:rPr>
          <w:i/>
          <w:color w:val="FF0000"/>
          <w:spacing w:val="-2"/>
          <w:sz w:val="20"/>
        </w:rPr>
        <w:t> </w:t>
      </w:r>
      <w:r>
        <w:rPr>
          <w:i/>
          <w:color w:val="FF0000"/>
          <w:sz w:val="20"/>
        </w:rPr>
        <w:t>at</w:t>
      </w:r>
      <w:r>
        <w:rPr>
          <w:i/>
          <w:color w:val="FF0000"/>
          <w:spacing w:val="-3"/>
          <w:sz w:val="20"/>
        </w:rPr>
        <w:t> </w:t>
      </w:r>
      <w:r>
        <w:rPr>
          <w:i/>
          <w:color w:val="FF0000"/>
          <w:sz w:val="20"/>
        </w:rPr>
        <w:t>the</w:t>
      </w:r>
      <w:r>
        <w:rPr>
          <w:i/>
          <w:color w:val="FF0000"/>
          <w:spacing w:val="-2"/>
          <w:sz w:val="20"/>
        </w:rPr>
        <w:t> </w:t>
      </w:r>
      <w:r>
        <w:rPr>
          <w:i/>
          <w:color w:val="FF0000"/>
          <w:sz w:val="20"/>
        </w:rPr>
        <w:t>sub-project</w:t>
      </w:r>
      <w:r>
        <w:rPr>
          <w:i/>
          <w:color w:val="FF0000"/>
          <w:spacing w:val="-3"/>
          <w:sz w:val="20"/>
        </w:rPr>
        <w:t> </w:t>
      </w:r>
      <w:r>
        <w:rPr>
          <w:i/>
          <w:color w:val="FF0000"/>
          <w:sz w:val="20"/>
        </w:rPr>
        <w:t>site.</w:t>
      </w:r>
      <w:r>
        <w:rPr>
          <w:i/>
          <w:color w:val="FF0000"/>
          <w:spacing w:val="-3"/>
          <w:sz w:val="20"/>
        </w:rPr>
        <w:t> </w:t>
      </w:r>
      <w:r>
        <w:rPr>
          <w:i/>
          <w:color w:val="FF0000"/>
          <w:sz w:val="20"/>
        </w:rPr>
        <w:t>This form should be filled out by the E&amp;S Specialists/Social and Environmental Officer and appropriate CLO (see 6.1c on Implementation and Monitoring).</w:t>
      </w:r>
    </w:p>
    <w:p>
      <w:pPr>
        <w:pStyle w:val="BodyText"/>
        <w:spacing w:before="29"/>
        <w:rPr>
          <w:i/>
        </w:rPr>
      </w:pPr>
    </w:p>
    <w:p>
      <w:pPr>
        <w:spacing w:before="0"/>
        <w:ind w:left="720" w:right="0" w:firstLine="0"/>
        <w:jc w:val="center"/>
        <w:rPr>
          <w:b/>
          <w:sz w:val="18"/>
        </w:rPr>
      </w:pPr>
      <w:r>
        <w:rPr>
          <w:b/>
          <w:sz w:val="18"/>
        </w:rPr>
        <w:t>ENVIRONMENTAL</w:t>
      </w:r>
      <w:r>
        <w:rPr>
          <w:b/>
          <w:spacing w:val="-4"/>
          <w:sz w:val="18"/>
        </w:rPr>
        <w:t> </w:t>
      </w:r>
      <w:r>
        <w:rPr>
          <w:b/>
          <w:sz w:val="18"/>
        </w:rPr>
        <w:t>AND</w:t>
      </w:r>
      <w:r>
        <w:rPr>
          <w:b/>
          <w:spacing w:val="-2"/>
          <w:sz w:val="18"/>
        </w:rPr>
        <w:t> </w:t>
      </w:r>
      <w:r>
        <w:rPr>
          <w:b/>
          <w:sz w:val="18"/>
        </w:rPr>
        <w:t>SOCIAL</w:t>
      </w:r>
      <w:r>
        <w:rPr>
          <w:b/>
          <w:spacing w:val="-4"/>
          <w:sz w:val="18"/>
        </w:rPr>
        <w:t> </w:t>
      </w:r>
      <w:r>
        <w:rPr>
          <w:b/>
          <w:sz w:val="18"/>
        </w:rPr>
        <w:t>MONITORING</w:t>
      </w:r>
      <w:r>
        <w:rPr>
          <w:b/>
          <w:spacing w:val="-2"/>
          <w:sz w:val="18"/>
        </w:rPr>
        <w:t> REPORT</w:t>
      </w:r>
    </w:p>
    <w:p>
      <w:pPr>
        <w:spacing w:before="0"/>
        <w:ind w:left="2" w:right="0" w:firstLine="0"/>
        <w:jc w:val="center"/>
        <w:rPr>
          <w:b/>
          <w:sz w:val="18"/>
        </w:rPr>
      </w:pPr>
      <w:r>
        <w:rPr>
          <w:b/>
          <w:color w:val="FF0000"/>
          <w:spacing w:val="-2"/>
          <w:sz w:val="18"/>
        </w:rPr>
        <w:t>[DATE]</w:t>
      </w:r>
    </w:p>
    <w:p>
      <w:pPr>
        <w:pStyle w:val="BodyText"/>
        <w:spacing w:before="1"/>
        <w:rPr>
          <w:b/>
          <w:sz w:val="18"/>
        </w:rPr>
      </w:pPr>
    </w:p>
    <w:p>
      <w:pPr>
        <w:pStyle w:val="ListParagraph"/>
        <w:numPr>
          <w:ilvl w:val="0"/>
          <w:numId w:val="99"/>
        </w:numPr>
        <w:tabs>
          <w:tab w:pos="598" w:val="left" w:leader="none"/>
        </w:tabs>
        <w:spacing w:line="240" w:lineRule="auto" w:before="0" w:after="2"/>
        <w:ind w:left="598" w:right="0" w:hanging="238"/>
        <w:jc w:val="left"/>
        <w:rPr>
          <w:b/>
          <w:sz w:val="18"/>
        </w:rPr>
      </w:pPr>
      <w:r>
        <w:rPr>
          <w:b/>
          <w:sz w:val="18"/>
        </w:rPr>
        <w:t>Project</w:t>
      </w:r>
      <w:r>
        <w:rPr>
          <w:b/>
          <w:spacing w:val="-4"/>
          <w:sz w:val="18"/>
        </w:rPr>
        <w:t> </w:t>
      </w:r>
      <w:r>
        <w:rPr>
          <w:b/>
          <w:spacing w:val="-2"/>
          <w:sz w:val="18"/>
        </w:rPr>
        <w:t>Information: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6383"/>
      </w:tblGrid>
      <w:tr>
        <w:trPr>
          <w:trHeight w:val="240" w:hRule="atLeast"/>
        </w:trPr>
        <w:tc>
          <w:tcPr>
            <w:tcW w:w="2972" w:type="dxa"/>
            <w:shd w:val="clear" w:color="auto" w:fill="9CC2E4"/>
          </w:tcPr>
          <w:p>
            <w:pPr>
              <w:pStyle w:val="TableParagraph"/>
              <w:spacing w:line="201" w:lineRule="exact" w:before="18"/>
              <w:ind w:left="110"/>
              <w:rPr>
                <w:b/>
                <w:sz w:val="18"/>
              </w:rPr>
            </w:pPr>
            <w:r>
              <w:rPr>
                <w:b/>
                <w:sz w:val="18"/>
              </w:rPr>
              <w:t>Subproject</w:t>
            </w:r>
            <w:r>
              <w:rPr>
                <w:b/>
                <w:spacing w:val="-4"/>
                <w:sz w:val="18"/>
              </w:rPr>
              <w:t> </w:t>
            </w:r>
            <w:r>
              <w:rPr>
                <w:b/>
                <w:spacing w:val="-2"/>
                <w:sz w:val="18"/>
              </w:rPr>
              <w:t>Title/Location:</w:t>
            </w:r>
          </w:p>
        </w:tc>
        <w:tc>
          <w:tcPr>
            <w:tcW w:w="6383" w:type="dxa"/>
          </w:tcPr>
          <w:p>
            <w:pPr>
              <w:pStyle w:val="TableParagraph"/>
              <w:rPr>
                <w:rFonts w:ascii="Times New Roman"/>
                <w:sz w:val="16"/>
              </w:rPr>
            </w:pPr>
          </w:p>
        </w:tc>
      </w:tr>
      <w:tr>
        <w:trPr>
          <w:trHeight w:val="240" w:hRule="atLeast"/>
        </w:trPr>
        <w:tc>
          <w:tcPr>
            <w:tcW w:w="2972" w:type="dxa"/>
            <w:shd w:val="clear" w:color="auto" w:fill="9CC2E4"/>
          </w:tcPr>
          <w:p>
            <w:pPr>
              <w:pStyle w:val="TableParagraph"/>
              <w:spacing w:line="201" w:lineRule="exact" w:before="18"/>
              <w:ind w:left="110"/>
              <w:rPr>
                <w:b/>
                <w:sz w:val="18"/>
              </w:rPr>
            </w:pPr>
            <w:r>
              <w:rPr>
                <w:b/>
                <w:sz w:val="18"/>
              </w:rPr>
              <w:t>Estimated</w:t>
            </w:r>
            <w:r>
              <w:rPr>
                <w:b/>
                <w:spacing w:val="-2"/>
                <w:sz w:val="18"/>
              </w:rPr>
              <w:t> </w:t>
            </w:r>
            <w:r>
              <w:rPr>
                <w:b/>
                <w:spacing w:val="-4"/>
                <w:sz w:val="18"/>
              </w:rPr>
              <w:t>Cost</w:t>
            </w:r>
          </w:p>
        </w:tc>
        <w:tc>
          <w:tcPr>
            <w:tcW w:w="6383" w:type="dxa"/>
          </w:tcPr>
          <w:p>
            <w:pPr>
              <w:pStyle w:val="TableParagraph"/>
              <w:rPr>
                <w:rFonts w:ascii="Times New Roman"/>
                <w:sz w:val="16"/>
              </w:rPr>
            </w:pPr>
          </w:p>
        </w:tc>
      </w:tr>
      <w:tr>
        <w:trPr>
          <w:trHeight w:val="240" w:hRule="atLeast"/>
        </w:trPr>
        <w:tc>
          <w:tcPr>
            <w:tcW w:w="2972" w:type="dxa"/>
            <w:shd w:val="clear" w:color="auto" w:fill="9CC2E4"/>
          </w:tcPr>
          <w:p>
            <w:pPr>
              <w:pStyle w:val="TableParagraph"/>
              <w:spacing w:line="201" w:lineRule="exact" w:before="18"/>
              <w:ind w:left="110"/>
              <w:rPr>
                <w:b/>
                <w:sz w:val="18"/>
              </w:rPr>
            </w:pPr>
            <w:r>
              <w:rPr>
                <w:b/>
                <w:sz w:val="18"/>
              </w:rPr>
              <w:t>Start/Completion</w:t>
            </w:r>
            <w:r>
              <w:rPr>
                <w:b/>
                <w:spacing w:val="-11"/>
                <w:sz w:val="18"/>
              </w:rPr>
              <w:t> </w:t>
            </w:r>
            <w:r>
              <w:rPr>
                <w:b/>
                <w:spacing w:val="-4"/>
                <w:sz w:val="18"/>
              </w:rPr>
              <w:t>Date</w:t>
            </w:r>
          </w:p>
        </w:tc>
        <w:tc>
          <w:tcPr>
            <w:tcW w:w="6383" w:type="dxa"/>
          </w:tcPr>
          <w:p>
            <w:pPr>
              <w:pStyle w:val="TableParagraph"/>
              <w:rPr>
                <w:rFonts w:ascii="Times New Roman"/>
                <w:sz w:val="16"/>
              </w:rPr>
            </w:pPr>
          </w:p>
        </w:tc>
      </w:tr>
      <w:tr>
        <w:trPr>
          <w:trHeight w:val="240" w:hRule="atLeast"/>
        </w:trPr>
        <w:tc>
          <w:tcPr>
            <w:tcW w:w="2972" w:type="dxa"/>
            <w:shd w:val="clear" w:color="auto" w:fill="9CC2E4"/>
          </w:tcPr>
          <w:p>
            <w:pPr>
              <w:pStyle w:val="TableParagraph"/>
              <w:spacing w:line="201" w:lineRule="exact" w:before="18"/>
              <w:ind w:left="110"/>
              <w:rPr>
                <w:b/>
                <w:sz w:val="18"/>
              </w:rPr>
            </w:pPr>
            <w:r>
              <w:rPr>
                <w:b/>
                <w:sz w:val="18"/>
              </w:rPr>
              <w:t>Monitoring</w:t>
            </w:r>
            <w:r>
              <w:rPr>
                <w:b/>
                <w:spacing w:val="-8"/>
                <w:sz w:val="18"/>
              </w:rPr>
              <w:t> </w:t>
            </w:r>
            <w:r>
              <w:rPr>
                <w:b/>
                <w:sz w:val="18"/>
              </w:rPr>
              <w:t>Report</w:t>
            </w:r>
            <w:r>
              <w:rPr>
                <w:b/>
                <w:spacing w:val="-4"/>
                <w:sz w:val="18"/>
              </w:rPr>
              <w:t> </w:t>
            </w:r>
            <w:r>
              <w:rPr>
                <w:b/>
                <w:sz w:val="18"/>
              </w:rPr>
              <w:t>Prepared</w:t>
            </w:r>
            <w:r>
              <w:rPr>
                <w:b/>
                <w:spacing w:val="-8"/>
                <w:sz w:val="18"/>
              </w:rPr>
              <w:t> </w:t>
            </w:r>
            <w:r>
              <w:rPr>
                <w:b/>
                <w:spacing w:val="-5"/>
                <w:sz w:val="18"/>
              </w:rPr>
              <w:t>By:</w:t>
            </w:r>
          </w:p>
        </w:tc>
        <w:tc>
          <w:tcPr>
            <w:tcW w:w="6383" w:type="dxa"/>
          </w:tcPr>
          <w:p>
            <w:pPr>
              <w:pStyle w:val="TableParagraph"/>
              <w:rPr>
                <w:rFonts w:ascii="Times New Roman"/>
                <w:sz w:val="16"/>
              </w:rPr>
            </w:pPr>
          </w:p>
        </w:tc>
      </w:tr>
    </w:tbl>
    <w:p>
      <w:pPr>
        <w:pStyle w:val="BodyText"/>
        <w:spacing w:before="219"/>
        <w:rPr>
          <w:b/>
          <w:sz w:val="18"/>
        </w:rPr>
      </w:pPr>
    </w:p>
    <w:p>
      <w:pPr>
        <w:pStyle w:val="ListParagraph"/>
        <w:numPr>
          <w:ilvl w:val="0"/>
          <w:numId w:val="99"/>
        </w:numPr>
        <w:tabs>
          <w:tab w:pos="589" w:val="left" w:leader="none"/>
        </w:tabs>
        <w:spacing w:line="240" w:lineRule="auto" w:before="0" w:after="0"/>
        <w:ind w:left="589" w:right="0" w:hanging="229"/>
        <w:jc w:val="left"/>
        <w:rPr>
          <w:sz w:val="18"/>
        </w:rPr>
      </w:pPr>
      <w:r>
        <w:rPr>
          <w:b/>
          <w:sz w:val="18"/>
        </w:rPr>
        <w:t>Status</w:t>
      </w:r>
      <w:r>
        <w:rPr>
          <w:b/>
          <w:spacing w:val="-7"/>
          <w:sz w:val="18"/>
        </w:rPr>
        <w:t> </w:t>
      </w:r>
      <w:r>
        <w:rPr>
          <w:b/>
          <w:sz w:val="18"/>
        </w:rPr>
        <w:t>of</w:t>
      </w:r>
      <w:r>
        <w:rPr>
          <w:b/>
          <w:spacing w:val="-4"/>
          <w:sz w:val="18"/>
        </w:rPr>
        <w:t> </w:t>
      </w:r>
      <w:r>
        <w:rPr>
          <w:b/>
          <w:sz w:val="18"/>
        </w:rPr>
        <w:t>Implementation:</w:t>
      </w:r>
      <w:r>
        <w:rPr>
          <w:b/>
          <w:spacing w:val="1"/>
          <w:sz w:val="18"/>
        </w:rPr>
        <w:t> </w:t>
      </w:r>
      <w:r>
        <w:rPr>
          <w:sz w:val="18"/>
        </w:rPr>
        <w:t>(Progress</w:t>
      </w:r>
      <w:r>
        <w:rPr>
          <w:spacing w:val="-3"/>
          <w:sz w:val="18"/>
        </w:rPr>
        <w:t> </w:t>
      </w:r>
      <w:r>
        <w:rPr>
          <w:sz w:val="18"/>
        </w:rPr>
        <w:t>on</w:t>
      </w:r>
      <w:r>
        <w:rPr>
          <w:spacing w:val="-3"/>
          <w:sz w:val="18"/>
        </w:rPr>
        <w:t> </w:t>
      </w:r>
      <w:r>
        <w:rPr>
          <w:sz w:val="18"/>
        </w:rPr>
        <w:t>the</w:t>
      </w:r>
      <w:r>
        <w:rPr>
          <w:spacing w:val="-2"/>
          <w:sz w:val="18"/>
        </w:rPr>
        <w:t> </w:t>
      </w:r>
      <w:r>
        <w:rPr>
          <w:sz w:val="18"/>
        </w:rPr>
        <w:t>completion</w:t>
      </w:r>
      <w:r>
        <w:rPr>
          <w:spacing w:val="-2"/>
          <w:sz w:val="18"/>
        </w:rPr>
        <w:t> </w:t>
      </w:r>
      <w:r>
        <w:rPr>
          <w:sz w:val="18"/>
        </w:rPr>
        <w:t>of</w:t>
      </w:r>
      <w:r>
        <w:rPr>
          <w:spacing w:val="-2"/>
          <w:sz w:val="18"/>
        </w:rPr>
        <w:t> </w:t>
      </w:r>
      <w:r>
        <w:rPr>
          <w:sz w:val="18"/>
        </w:rPr>
        <w:t>project</w:t>
      </w:r>
      <w:r>
        <w:rPr>
          <w:spacing w:val="-7"/>
          <w:sz w:val="18"/>
        </w:rPr>
        <w:t> </w:t>
      </w:r>
      <w:r>
        <w:rPr>
          <w:spacing w:val="-2"/>
          <w:sz w:val="18"/>
        </w:rPr>
        <w:t>works)</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07"/>
        <w:gridCol w:w="3897"/>
      </w:tblGrid>
      <w:tr>
        <w:trPr>
          <w:trHeight w:val="220" w:hRule="atLeast"/>
        </w:trPr>
        <w:tc>
          <w:tcPr>
            <w:tcW w:w="5107" w:type="dxa"/>
          </w:tcPr>
          <w:p>
            <w:pPr>
              <w:pStyle w:val="TableParagraph"/>
              <w:spacing w:line="200" w:lineRule="exact"/>
              <w:ind w:left="7"/>
              <w:jc w:val="center"/>
              <w:rPr>
                <w:b/>
                <w:sz w:val="18"/>
              </w:rPr>
            </w:pPr>
            <w:r>
              <w:rPr>
                <w:b/>
                <w:spacing w:val="-2"/>
                <w:sz w:val="18"/>
              </w:rPr>
              <w:t>ACTIVITY</w:t>
            </w:r>
          </w:p>
        </w:tc>
        <w:tc>
          <w:tcPr>
            <w:tcW w:w="3897" w:type="dxa"/>
          </w:tcPr>
          <w:p>
            <w:pPr>
              <w:pStyle w:val="TableParagraph"/>
              <w:spacing w:line="200" w:lineRule="exact"/>
              <w:ind w:left="4"/>
              <w:jc w:val="center"/>
              <w:rPr>
                <w:b/>
                <w:sz w:val="18"/>
              </w:rPr>
            </w:pPr>
            <w:r>
              <w:rPr>
                <w:b/>
                <w:spacing w:val="-2"/>
                <w:sz w:val="18"/>
              </w:rPr>
              <w:t>STATUS</w:t>
            </w:r>
          </w:p>
        </w:tc>
      </w:tr>
      <w:tr>
        <w:trPr>
          <w:trHeight w:val="220" w:hRule="atLeast"/>
        </w:trPr>
        <w:tc>
          <w:tcPr>
            <w:tcW w:w="5107" w:type="dxa"/>
          </w:tcPr>
          <w:p>
            <w:pPr>
              <w:pStyle w:val="TableParagraph"/>
              <w:rPr>
                <w:rFonts w:ascii="Times New Roman"/>
                <w:sz w:val="14"/>
              </w:rPr>
            </w:pPr>
          </w:p>
        </w:tc>
        <w:tc>
          <w:tcPr>
            <w:tcW w:w="3897" w:type="dxa"/>
          </w:tcPr>
          <w:p>
            <w:pPr>
              <w:pStyle w:val="TableParagraph"/>
              <w:rPr>
                <w:rFonts w:ascii="Times New Roman"/>
                <w:sz w:val="14"/>
              </w:rPr>
            </w:pPr>
          </w:p>
        </w:tc>
      </w:tr>
      <w:tr>
        <w:trPr>
          <w:trHeight w:val="220" w:hRule="atLeast"/>
        </w:trPr>
        <w:tc>
          <w:tcPr>
            <w:tcW w:w="5107" w:type="dxa"/>
          </w:tcPr>
          <w:p>
            <w:pPr>
              <w:pStyle w:val="TableParagraph"/>
              <w:rPr>
                <w:rFonts w:ascii="Times New Roman"/>
                <w:sz w:val="14"/>
              </w:rPr>
            </w:pPr>
          </w:p>
        </w:tc>
        <w:tc>
          <w:tcPr>
            <w:tcW w:w="3897" w:type="dxa"/>
          </w:tcPr>
          <w:p>
            <w:pPr>
              <w:pStyle w:val="TableParagraph"/>
              <w:rPr>
                <w:rFonts w:ascii="Times New Roman"/>
                <w:sz w:val="14"/>
              </w:rPr>
            </w:pPr>
          </w:p>
        </w:tc>
      </w:tr>
      <w:tr>
        <w:trPr>
          <w:trHeight w:val="220" w:hRule="atLeast"/>
        </w:trPr>
        <w:tc>
          <w:tcPr>
            <w:tcW w:w="5107" w:type="dxa"/>
          </w:tcPr>
          <w:p>
            <w:pPr>
              <w:pStyle w:val="TableParagraph"/>
              <w:rPr>
                <w:rFonts w:ascii="Times New Roman"/>
                <w:sz w:val="14"/>
              </w:rPr>
            </w:pPr>
          </w:p>
        </w:tc>
        <w:tc>
          <w:tcPr>
            <w:tcW w:w="3897" w:type="dxa"/>
          </w:tcPr>
          <w:p>
            <w:pPr>
              <w:pStyle w:val="TableParagraph"/>
              <w:rPr>
                <w:rFonts w:ascii="Times New Roman"/>
                <w:sz w:val="14"/>
              </w:rPr>
            </w:pPr>
          </w:p>
        </w:tc>
      </w:tr>
      <w:tr>
        <w:trPr>
          <w:trHeight w:val="220" w:hRule="atLeast"/>
        </w:trPr>
        <w:tc>
          <w:tcPr>
            <w:tcW w:w="5107" w:type="dxa"/>
          </w:tcPr>
          <w:p>
            <w:pPr>
              <w:pStyle w:val="TableParagraph"/>
              <w:rPr>
                <w:rFonts w:ascii="Times New Roman"/>
                <w:sz w:val="14"/>
              </w:rPr>
            </w:pPr>
          </w:p>
        </w:tc>
        <w:tc>
          <w:tcPr>
            <w:tcW w:w="3897" w:type="dxa"/>
          </w:tcPr>
          <w:p>
            <w:pPr>
              <w:pStyle w:val="TableParagraph"/>
              <w:rPr>
                <w:rFonts w:ascii="Times New Roman"/>
                <w:sz w:val="14"/>
              </w:rPr>
            </w:pPr>
          </w:p>
        </w:tc>
      </w:tr>
    </w:tbl>
    <w:p>
      <w:pPr>
        <w:pStyle w:val="BodyText"/>
        <w:rPr>
          <w:sz w:val="18"/>
        </w:rPr>
      </w:pPr>
    </w:p>
    <w:p>
      <w:pPr>
        <w:pStyle w:val="BodyText"/>
        <w:spacing w:before="1"/>
        <w:rPr>
          <w:sz w:val="18"/>
        </w:rPr>
      </w:pPr>
    </w:p>
    <w:p>
      <w:pPr>
        <w:pStyle w:val="ListParagraph"/>
        <w:numPr>
          <w:ilvl w:val="0"/>
          <w:numId w:val="99"/>
        </w:numPr>
        <w:tabs>
          <w:tab w:pos="633" w:val="left" w:leader="none"/>
        </w:tabs>
        <w:spacing w:line="237" w:lineRule="auto" w:before="0" w:after="0"/>
        <w:ind w:left="360" w:right="348" w:firstLine="0"/>
        <w:jc w:val="both"/>
        <w:rPr>
          <w:i/>
          <w:sz w:val="18"/>
        </w:rPr>
      </w:pPr>
      <w:r>
        <w:rPr>
          <w:b/>
          <w:sz w:val="18"/>
        </w:rPr>
        <w:t>Environmental and Social Compliance: </w:t>
      </w:r>
      <w:r>
        <w:rPr>
          <w:i/>
          <w:sz w:val="18"/>
        </w:rPr>
        <w:t>Identify the environmental and social mitigation measures recommended at sub- project level for the site. Describe the actions taken to ensure E&amp;S compliance (such as around OHS performance, or other environmental</w:t>
      </w:r>
      <w:r>
        <w:rPr>
          <w:i/>
          <w:spacing w:val="-11"/>
          <w:sz w:val="18"/>
        </w:rPr>
        <w:t> </w:t>
      </w:r>
      <w:r>
        <w:rPr>
          <w:i/>
          <w:sz w:val="18"/>
        </w:rPr>
        <w:t>or</w:t>
      </w:r>
      <w:r>
        <w:rPr>
          <w:i/>
          <w:spacing w:val="-10"/>
          <w:sz w:val="18"/>
        </w:rPr>
        <w:t> </w:t>
      </w:r>
      <w:r>
        <w:rPr>
          <w:i/>
          <w:sz w:val="18"/>
        </w:rPr>
        <w:t>social</w:t>
      </w:r>
      <w:r>
        <w:rPr>
          <w:i/>
          <w:spacing w:val="-10"/>
          <w:sz w:val="18"/>
        </w:rPr>
        <w:t> </w:t>
      </w:r>
      <w:r>
        <w:rPr>
          <w:i/>
          <w:sz w:val="18"/>
        </w:rPr>
        <w:t>issues</w:t>
      </w:r>
      <w:r>
        <w:rPr>
          <w:i/>
          <w:spacing w:val="-10"/>
          <w:sz w:val="18"/>
        </w:rPr>
        <w:t> </w:t>
      </w:r>
      <w:r>
        <w:rPr>
          <w:i/>
          <w:sz w:val="18"/>
        </w:rPr>
        <w:t>generally).</w:t>
      </w:r>
      <w:r>
        <w:rPr>
          <w:i/>
          <w:spacing w:val="-10"/>
          <w:sz w:val="18"/>
        </w:rPr>
        <w:t> </w:t>
      </w:r>
      <w:r>
        <w:rPr>
          <w:i/>
          <w:sz w:val="18"/>
        </w:rPr>
        <w:t>Please</w:t>
      </w:r>
      <w:r>
        <w:rPr>
          <w:i/>
          <w:spacing w:val="-9"/>
          <w:sz w:val="18"/>
        </w:rPr>
        <w:t> </w:t>
      </w:r>
      <w:r>
        <w:rPr>
          <w:i/>
          <w:sz w:val="18"/>
        </w:rPr>
        <w:t>add</w:t>
      </w:r>
      <w:r>
        <w:rPr>
          <w:i/>
          <w:spacing w:val="-11"/>
          <w:sz w:val="18"/>
        </w:rPr>
        <w:t> </w:t>
      </w:r>
      <w:r>
        <w:rPr>
          <w:i/>
          <w:sz w:val="18"/>
        </w:rPr>
        <w:t>any</w:t>
      </w:r>
      <w:r>
        <w:rPr>
          <w:i/>
          <w:spacing w:val="-8"/>
          <w:sz w:val="18"/>
        </w:rPr>
        <w:t> </w:t>
      </w:r>
      <w:r>
        <w:rPr>
          <w:i/>
          <w:sz w:val="18"/>
        </w:rPr>
        <w:t>additional</w:t>
      </w:r>
      <w:r>
        <w:rPr>
          <w:i/>
          <w:spacing w:val="-11"/>
          <w:sz w:val="18"/>
        </w:rPr>
        <w:t> </w:t>
      </w:r>
      <w:r>
        <w:rPr>
          <w:i/>
          <w:sz w:val="18"/>
        </w:rPr>
        <w:t>measures</w:t>
      </w:r>
      <w:r>
        <w:rPr>
          <w:i/>
          <w:spacing w:val="-7"/>
          <w:sz w:val="18"/>
        </w:rPr>
        <w:t> </w:t>
      </w:r>
      <w:r>
        <w:rPr>
          <w:i/>
          <w:sz w:val="18"/>
        </w:rPr>
        <w:t>taken</w:t>
      </w:r>
      <w:r>
        <w:rPr>
          <w:i/>
          <w:spacing w:val="-6"/>
          <w:sz w:val="18"/>
        </w:rPr>
        <w:t> </w:t>
      </w:r>
      <w:r>
        <w:rPr>
          <w:i/>
          <w:sz w:val="18"/>
        </w:rPr>
        <w:t>to</w:t>
      </w:r>
      <w:r>
        <w:rPr>
          <w:i/>
          <w:spacing w:val="-6"/>
          <w:sz w:val="18"/>
        </w:rPr>
        <w:t> </w:t>
      </w:r>
      <w:r>
        <w:rPr>
          <w:i/>
          <w:sz w:val="18"/>
        </w:rPr>
        <w:t>show</w:t>
      </w:r>
      <w:r>
        <w:rPr>
          <w:i/>
          <w:spacing w:val="-7"/>
          <w:sz w:val="18"/>
        </w:rPr>
        <w:t> </w:t>
      </w:r>
      <w:r>
        <w:rPr>
          <w:i/>
          <w:sz w:val="18"/>
        </w:rPr>
        <w:t>environmental</w:t>
      </w:r>
      <w:r>
        <w:rPr>
          <w:i/>
          <w:spacing w:val="-11"/>
          <w:sz w:val="18"/>
        </w:rPr>
        <w:t> </w:t>
      </w:r>
      <w:r>
        <w:rPr>
          <w:i/>
          <w:sz w:val="18"/>
        </w:rPr>
        <w:t>and</w:t>
      </w:r>
      <w:r>
        <w:rPr>
          <w:i/>
          <w:spacing w:val="-5"/>
          <w:sz w:val="18"/>
        </w:rPr>
        <w:t> </w:t>
      </w:r>
      <w:r>
        <w:rPr>
          <w:i/>
          <w:sz w:val="18"/>
        </w:rPr>
        <w:t>social</w:t>
      </w:r>
      <w:r>
        <w:rPr>
          <w:i/>
          <w:spacing w:val="-10"/>
          <w:sz w:val="18"/>
        </w:rPr>
        <w:t> </w:t>
      </w:r>
      <w:r>
        <w:rPr>
          <w:i/>
          <w:sz w:val="18"/>
        </w:rPr>
        <w:t>compliance and any challenges faced.</w:t>
      </w:r>
    </w:p>
    <w:p>
      <w:pPr>
        <w:pStyle w:val="BodyText"/>
        <w:rPr>
          <w:i/>
          <w:sz w:val="18"/>
        </w:rPr>
      </w:pPr>
    </w:p>
    <w:p>
      <w:pPr>
        <w:pStyle w:val="BodyText"/>
        <w:spacing w:before="4"/>
        <w:rPr>
          <w:i/>
          <w:sz w:val="18"/>
        </w:rPr>
      </w:pPr>
    </w:p>
    <w:p>
      <w:pPr>
        <w:pStyle w:val="ListParagraph"/>
        <w:numPr>
          <w:ilvl w:val="0"/>
          <w:numId w:val="99"/>
        </w:numPr>
        <w:tabs>
          <w:tab w:pos="564" w:val="left" w:leader="none"/>
        </w:tabs>
        <w:spacing w:line="240" w:lineRule="auto" w:before="0" w:after="0"/>
        <w:ind w:left="564" w:right="0" w:hanging="204"/>
        <w:jc w:val="left"/>
        <w:rPr>
          <w:sz w:val="18"/>
        </w:rPr>
      </w:pPr>
      <w:r>
        <w:rPr>
          <w:b/>
          <w:sz w:val="18"/>
        </w:rPr>
        <w:t>Stakeholder</w:t>
      </w:r>
      <w:r>
        <w:rPr>
          <w:b/>
          <w:spacing w:val="-6"/>
          <w:sz w:val="18"/>
        </w:rPr>
        <w:t> </w:t>
      </w:r>
      <w:r>
        <w:rPr>
          <w:b/>
          <w:sz w:val="18"/>
        </w:rPr>
        <w:t>Consultations:</w:t>
      </w:r>
      <w:r>
        <w:rPr>
          <w:b/>
          <w:spacing w:val="-1"/>
          <w:sz w:val="18"/>
        </w:rPr>
        <w:t> </w:t>
      </w:r>
      <w:r>
        <w:rPr>
          <w:sz w:val="18"/>
        </w:rPr>
        <w:t>Describe</w:t>
      </w:r>
      <w:r>
        <w:rPr>
          <w:spacing w:val="-3"/>
          <w:sz w:val="18"/>
        </w:rPr>
        <w:t> </w:t>
      </w:r>
      <w:r>
        <w:rPr>
          <w:sz w:val="18"/>
        </w:rPr>
        <w:t>the</w:t>
      </w:r>
      <w:r>
        <w:rPr>
          <w:spacing w:val="-5"/>
          <w:sz w:val="18"/>
        </w:rPr>
        <w:t> </w:t>
      </w:r>
      <w:r>
        <w:rPr>
          <w:sz w:val="18"/>
        </w:rPr>
        <w:t>consultation</w:t>
      </w:r>
      <w:r>
        <w:rPr>
          <w:spacing w:val="-4"/>
          <w:sz w:val="18"/>
        </w:rPr>
        <w:t> </w:t>
      </w:r>
      <w:r>
        <w:rPr>
          <w:sz w:val="18"/>
        </w:rPr>
        <w:t>activities</w:t>
      </w:r>
      <w:r>
        <w:rPr>
          <w:spacing w:val="-4"/>
          <w:sz w:val="18"/>
        </w:rPr>
        <w:t> </w:t>
      </w:r>
      <w:r>
        <w:rPr>
          <w:sz w:val="18"/>
        </w:rPr>
        <w:t>during</w:t>
      </w:r>
      <w:r>
        <w:rPr>
          <w:spacing w:val="-4"/>
          <w:sz w:val="18"/>
        </w:rPr>
        <w:t> </w:t>
      </w:r>
      <w:r>
        <w:rPr>
          <w:sz w:val="18"/>
        </w:rPr>
        <w:t>the</w:t>
      </w:r>
      <w:r>
        <w:rPr>
          <w:spacing w:val="-4"/>
          <w:sz w:val="18"/>
        </w:rPr>
        <w:t> </w:t>
      </w:r>
      <w:r>
        <w:rPr>
          <w:sz w:val="18"/>
        </w:rPr>
        <w:t>reporting</w:t>
      </w:r>
      <w:r>
        <w:rPr>
          <w:spacing w:val="-4"/>
          <w:sz w:val="18"/>
        </w:rPr>
        <w:t> </w:t>
      </w:r>
      <w:r>
        <w:rPr>
          <w:spacing w:val="-2"/>
          <w:sz w:val="18"/>
        </w:rPr>
        <w:t>period</w:t>
      </w:r>
    </w:p>
    <w:p>
      <w:pPr>
        <w:pStyle w:val="BodyText"/>
        <w:rPr>
          <w:sz w:val="18"/>
        </w:rPr>
      </w:pPr>
    </w:p>
    <w:p>
      <w:pPr>
        <w:pStyle w:val="BodyText"/>
        <w:spacing w:before="1"/>
        <w:rPr>
          <w:sz w:val="18"/>
        </w:rPr>
      </w:pPr>
    </w:p>
    <w:p>
      <w:pPr>
        <w:pStyle w:val="ListParagraph"/>
        <w:numPr>
          <w:ilvl w:val="0"/>
          <w:numId w:val="99"/>
        </w:numPr>
        <w:tabs>
          <w:tab w:pos="539" w:val="left" w:leader="none"/>
        </w:tabs>
        <w:spacing w:line="240" w:lineRule="auto" w:before="0" w:after="0"/>
        <w:ind w:left="539" w:right="0" w:hanging="179"/>
        <w:jc w:val="left"/>
        <w:rPr>
          <w:sz w:val="18"/>
        </w:rPr>
      </w:pPr>
      <w:r>
        <w:rPr>
          <w:b/>
          <w:sz w:val="18"/>
        </w:rPr>
        <w:t>Status</w:t>
      </w:r>
      <w:r>
        <w:rPr>
          <w:b/>
          <w:spacing w:val="-5"/>
          <w:sz w:val="18"/>
        </w:rPr>
        <w:t> </w:t>
      </w:r>
      <w:r>
        <w:rPr>
          <w:b/>
          <w:sz w:val="18"/>
        </w:rPr>
        <w:t>of</w:t>
      </w:r>
      <w:r>
        <w:rPr>
          <w:b/>
          <w:spacing w:val="-5"/>
          <w:sz w:val="18"/>
        </w:rPr>
        <w:t> </w:t>
      </w:r>
      <w:r>
        <w:rPr>
          <w:b/>
          <w:sz w:val="18"/>
        </w:rPr>
        <w:t>the</w:t>
      </w:r>
      <w:r>
        <w:rPr>
          <w:b/>
          <w:spacing w:val="-4"/>
          <w:sz w:val="18"/>
        </w:rPr>
        <w:t> </w:t>
      </w:r>
      <w:r>
        <w:rPr>
          <w:b/>
          <w:sz w:val="18"/>
        </w:rPr>
        <w:t>Grievance</w:t>
      </w:r>
      <w:r>
        <w:rPr>
          <w:b/>
          <w:spacing w:val="-4"/>
          <w:sz w:val="18"/>
        </w:rPr>
        <w:t> </w:t>
      </w:r>
      <w:r>
        <w:rPr>
          <w:b/>
          <w:spacing w:val="-2"/>
          <w:sz w:val="18"/>
        </w:rPr>
        <w:t>Mechanism</w:t>
      </w:r>
      <w:r>
        <w:rPr>
          <w:spacing w:val="-2"/>
          <w:sz w:val="18"/>
        </w:rPr>
        <w:t>:</w:t>
      </w:r>
    </w:p>
    <w:p>
      <w:pPr>
        <w:pStyle w:val="BodyText"/>
        <w:spacing w:before="2"/>
        <w:rPr>
          <w:sz w:val="18"/>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1415"/>
        <w:gridCol w:w="1225"/>
        <w:gridCol w:w="1610"/>
        <w:gridCol w:w="1486"/>
        <w:gridCol w:w="1301"/>
      </w:tblGrid>
      <w:tr>
        <w:trPr>
          <w:trHeight w:val="220" w:hRule="atLeast"/>
        </w:trPr>
        <w:tc>
          <w:tcPr>
            <w:tcW w:w="1981" w:type="dxa"/>
          </w:tcPr>
          <w:p>
            <w:pPr>
              <w:pStyle w:val="TableParagraph"/>
              <w:spacing w:line="200" w:lineRule="exact"/>
              <w:ind w:left="110"/>
              <w:rPr>
                <w:b/>
                <w:sz w:val="18"/>
              </w:rPr>
            </w:pPr>
            <w:r>
              <w:rPr>
                <w:b/>
                <w:sz w:val="18"/>
              </w:rPr>
              <w:t>Nature</w:t>
            </w:r>
            <w:r>
              <w:rPr>
                <w:b/>
                <w:spacing w:val="-5"/>
                <w:sz w:val="18"/>
              </w:rPr>
              <w:t> </w:t>
            </w:r>
            <w:r>
              <w:rPr>
                <w:b/>
                <w:sz w:val="18"/>
              </w:rPr>
              <w:t>of</w:t>
            </w:r>
            <w:r>
              <w:rPr>
                <w:b/>
                <w:spacing w:val="-3"/>
                <w:sz w:val="18"/>
              </w:rPr>
              <w:t> </w:t>
            </w:r>
            <w:r>
              <w:rPr>
                <w:b/>
                <w:spacing w:val="-2"/>
                <w:sz w:val="18"/>
              </w:rPr>
              <w:t>Grievance</w:t>
            </w:r>
          </w:p>
        </w:tc>
        <w:tc>
          <w:tcPr>
            <w:tcW w:w="1415" w:type="dxa"/>
          </w:tcPr>
          <w:p>
            <w:pPr>
              <w:pStyle w:val="TableParagraph"/>
              <w:spacing w:line="200" w:lineRule="exact"/>
              <w:ind w:left="110"/>
              <w:rPr>
                <w:b/>
                <w:sz w:val="18"/>
              </w:rPr>
            </w:pPr>
            <w:r>
              <w:rPr>
                <w:b/>
                <w:sz w:val="18"/>
              </w:rPr>
              <w:t>Date</w:t>
            </w:r>
            <w:r>
              <w:rPr>
                <w:b/>
                <w:spacing w:val="-1"/>
                <w:sz w:val="18"/>
              </w:rPr>
              <w:t> </w:t>
            </w:r>
            <w:r>
              <w:rPr>
                <w:b/>
                <w:spacing w:val="-2"/>
                <w:sz w:val="18"/>
              </w:rPr>
              <w:t>received</w:t>
            </w:r>
          </w:p>
        </w:tc>
        <w:tc>
          <w:tcPr>
            <w:tcW w:w="1225" w:type="dxa"/>
          </w:tcPr>
          <w:p>
            <w:pPr>
              <w:pStyle w:val="TableParagraph"/>
              <w:spacing w:line="200" w:lineRule="exact"/>
              <w:ind w:left="110"/>
              <w:rPr>
                <w:b/>
                <w:sz w:val="18"/>
              </w:rPr>
            </w:pPr>
            <w:r>
              <w:rPr>
                <w:b/>
                <w:spacing w:val="-2"/>
                <w:sz w:val="18"/>
              </w:rPr>
              <w:t>Status</w:t>
            </w:r>
          </w:p>
        </w:tc>
        <w:tc>
          <w:tcPr>
            <w:tcW w:w="1610" w:type="dxa"/>
          </w:tcPr>
          <w:p>
            <w:pPr>
              <w:pStyle w:val="TableParagraph"/>
              <w:spacing w:line="200" w:lineRule="exact"/>
              <w:ind w:left="106"/>
              <w:rPr>
                <w:b/>
                <w:sz w:val="18"/>
              </w:rPr>
            </w:pPr>
            <w:r>
              <w:rPr>
                <w:b/>
                <w:spacing w:val="-2"/>
                <w:sz w:val="18"/>
              </w:rPr>
              <w:t>Resolution</w:t>
            </w:r>
          </w:p>
        </w:tc>
        <w:tc>
          <w:tcPr>
            <w:tcW w:w="1486" w:type="dxa"/>
          </w:tcPr>
          <w:p>
            <w:pPr>
              <w:pStyle w:val="TableParagraph"/>
              <w:spacing w:line="200" w:lineRule="exact"/>
              <w:ind w:left="106"/>
              <w:rPr>
                <w:b/>
                <w:sz w:val="18"/>
              </w:rPr>
            </w:pPr>
            <w:r>
              <w:rPr>
                <w:b/>
                <w:sz w:val="18"/>
              </w:rPr>
              <w:t>Date</w:t>
            </w:r>
            <w:r>
              <w:rPr>
                <w:b/>
                <w:spacing w:val="-1"/>
                <w:sz w:val="18"/>
              </w:rPr>
              <w:t> </w:t>
            </w:r>
            <w:r>
              <w:rPr>
                <w:b/>
                <w:spacing w:val="-2"/>
                <w:sz w:val="18"/>
              </w:rPr>
              <w:t>closed</w:t>
            </w:r>
          </w:p>
        </w:tc>
        <w:tc>
          <w:tcPr>
            <w:tcW w:w="1301" w:type="dxa"/>
          </w:tcPr>
          <w:p>
            <w:pPr>
              <w:pStyle w:val="TableParagraph"/>
              <w:spacing w:line="200" w:lineRule="exact"/>
              <w:ind w:left="106"/>
              <w:rPr>
                <w:b/>
                <w:sz w:val="18"/>
              </w:rPr>
            </w:pPr>
            <w:r>
              <w:rPr>
                <w:b/>
                <w:spacing w:val="-2"/>
                <w:sz w:val="18"/>
              </w:rPr>
              <w:t>Comments</w:t>
            </w:r>
          </w:p>
        </w:tc>
      </w:tr>
      <w:tr>
        <w:trPr>
          <w:trHeight w:val="220" w:hRule="atLeast"/>
        </w:trPr>
        <w:tc>
          <w:tcPr>
            <w:tcW w:w="1981" w:type="dxa"/>
          </w:tcPr>
          <w:p>
            <w:pPr>
              <w:pStyle w:val="TableParagraph"/>
              <w:rPr>
                <w:rFonts w:ascii="Times New Roman"/>
                <w:sz w:val="14"/>
              </w:rPr>
            </w:pPr>
          </w:p>
        </w:tc>
        <w:tc>
          <w:tcPr>
            <w:tcW w:w="1415" w:type="dxa"/>
          </w:tcPr>
          <w:p>
            <w:pPr>
              <w:pStyle w:val="TableParagraph"/>
              <w:rPr>
                <w:rFonts w:ascii="Times New Roman"/>
                <w:sz w:val="14"/>
              </w:rPr>
            </w:pPr>
          </w:p>
        </w:tc>
        <w:tc>
          <w:tcPr>
            <w:tcW w:w="1225" w:type="dxa"/>
          </w:tcPr>
          <w:p>
            <w:pPr>
              <w:pStyle w:val="TableParagraph"/>
              <w:rPr>
                <w:rFonts w:ascii="Times New Roman"/>
                <w:sz w:val="14"/>
              </w:rPr>
            </w:pPr>
          </w:p>
        </w:tc>
        <w:tc>
          <w:tcPr>
            <w:tcW w:w="1610" w:type="dxa"/>
          </w:tcPr>
          <w:p>
            <w:pPr>
              <w:pStyle w:val="TableParagraph"/>
              <w:rPr>
                <w:rFonts w:ascii="Times New Roman"/>
                <w:sz w:val="14"/>
              </w:rPr>
            </w:pPr>
          </w:p>
        </w:tc>
        <w:tc>
          <w:tcPr>
            <w:tcW w:w="1486" w:type="dxa"/>
          </w:tcPr>
          <w:p>
            <w:pPr>
              <w:pStyle w:val="TableParagraph"/>
              <w:rPr>
                <w:rFonts w:ascii="Times New Roman"/>
                <w:sz w:val="14"/>
              </w:rPr>
            </w:pPr>
          </w:p>
        </w:tc>
        <w:tc>
          <w:tcPr>
            <w:tcW w:w="1301" w:type="dxa"/>
          </w:tcPr>
          <w:p>
            <w:pPr>
              <w:pStyle w:val="TableParagraph"/>
              <w:rPr>
                <w:rFonts w:ascii="Times New Roman"/>
                <w:sz w:val="14"/>
              </w:rPr>
            </w:pPr>
          </w:p>
        </w:tc>
      </w:tr>
      <w:tr>
        <w:trPr>
          <w:trHeight w:val="220" w:hRule="atLeast"/>
        </w:trPr>
        <w:tc>
          <w:tcPr>
            <w:tcW w:w="1981" w:type="dxa"/>
          </w:tcPr>
          <w:p>
            <w:pPr>
              <w:pStyle w:val="TableParagraph"/>
              <w:rPr>
                <w:rFonts w:ascii="Times New Roman"/>
                <w:sz w:val="14"/>
              </w:rPr>
            </w:pPr>
          </w:p>
        </w:tc>
        <w:tc>
          <w:tcPr>
            <w:tcW w:w="1415" w:type="dxa"/>
          </w:tcPr>
          <w:p>
            <w:pPr>
              <w:pStyle w:val="TableParagraph"/>
              <w:rPr>
                <w:rFonts w:ascii="Times New Roman"/>
                <w:sz w:val="14"/>
              </w:rPr>
            </w:pPr>
          </w:p>
        </w:tc>
        <w:tc>
          <w:tcPr>
            <w:tcW w:w="1225" w:type="dxa"/>
          </w:tcPr>
          <w:p>
            <w:pPr>
              <w:pStyle w:val="TableParagraph"/>
              <w:rPr>
                <w:rFonts w:ascii="Times New Roman"/>
                <w:sz w:val="14"/>
              </w:rPr>
            </w:pPr>
          </w:p>
        </w:tc>
        <w:tc>
          <w:tcPr>
            <w:tcW w:w="1610" w:type="dxa"/>
          </w:tcPr>
          <w:p>
            <w:pPr>
              <w:pStyle w:val="TableParagraph"/>
              <w:rPr>
                <w:rFonts w:ascii="Times New Roman"/>
                <w:sz w:val="14"/>
              </w:rPr>
            </w:pPr>
          </w:p>
        </w:tc>
        <w:tc>
          <w:tcPr>
            <w:tcW w:w="1486" w:type="dxa"/>
          </w:tcPr>
          <w:p>
            <w:pPr>
              <w:pStyle w:val="TableParagraph"/>
              <w:rPr>
                <w:rFonts w:ascii="Times New Roman"/>
                <w:sz w:val="14"/>
              </w:rPr>
            </w:pPr>
          </w:p>
        </w:tc>
        <w:tc>
          <w:tcPr>
            <w:tcW w:w="1301" w:type="dxa"/>
          </w:tcPr>
          <w:p>
            <w:pPr>
              <w:pStyle w:val="TableParagraph"/>
              <w:rPr>
                <w:rFonts w:ascii="Times New Roman"/>
                <w:sz w:val="14"/>
              </w:rPr>
            </w:pPr>
          </w:p>
        </w:tc>
      </w:tr>
      <w:tr>
        <w:trPr>
          <w:trHeight w:val="219" w:hRule="atLeast"/>
        </w:trPr>
        <w:tc>
          <w:tcPr>
            <w:tcW w:w="1981" w:type="dxa"/>
          </w:tcPr>
          <w:p>
            <w:pPr>
              <w:pStyle w:val="TableParagraph"/>
              <w:rPr>
                <w:rFonts w:ascii="Times New Roman"/>
                <w:sz w:val="14"/>
              </w:rPr>
            </w:pPr>
          </w:p>
        </w:tc>
        <w:tc>
          <w:tcPr>
            <w:tcW w:w="1415" w:type="dxa"/>
          </w:tcPr>
          <w:p>
            <w:pPr>
              <w:pStyle w:val="TableParagraph"/>
              <w:rPr>
                <w:rFonts w:ascii="Times New Roman"/>
                <w:sz w:val="14"/>
              </w:rPr>
            </w:pPr>
          </w:p>
        </w:tc>
        <w:tc>
          <w:tcPr>
            <w:tcW w:w="1225" w:type="dxa"/>
          </w:tcPr>
          <w:p>
            <w:pPr>
              <w:pStyle w:val="TableParagraph"/>
              <w:rPr>
                <w:rFonts w:ascii="Times New Roman"/>
                <w:sz w:val="14"/>
              </w:rPr>
            </w:pPr>
          </w:p>
        </w:tc>
        <w:tc>
          <w:tcPr>
            <w:tcW w:w="1610" w:type="dxa"/>
          </w:tcPr>
          <w:p>
            <w:pPr>
              <w:pStyle w:val="TableParagraph"/>
              <w:rPr>
                <w:rFonts w:ascii="Times New Roman"/>
                <w:sz w:val="14"/>
              </w:rPr>
            </w:pPr>
          </w:p>
        </w:tc>
        <w:tc>
          <w:tcPr>
            <w:tcW w:w="1486" w:type="dxa"/>
          </w:tcPr>
          <w:p>
            <w:pPr>
              <w:pStyle w:val="TableParagraph"/>
              <w:rPr>
                <w:rFonts w:ascii="Times New Roman"/>
                <w:sz w:val="14"/>
              </w:rPr>
            </w:pPr>
          </w:p>
        </w:tc>
        <w:tc>
          <w:tcPr>
            <w:tcW w:w="1301" w:type="dxa"/>
          </w:tcPr>
          <w:p>
            <w:pPr>
              <w:pStyle w:val="TableParagraph"/>
              <w:rPr>
                <w:rFonts w:ascii="Times New Roman"/>
                <w:sz w:val="14"/>
              </w:rPr>
            </w:pPr>
          </w:p>
        </w:tc>
      </w:tr>
    </w:tbl>
    <w:p>
      <w:pPr>
        <w:pStyle w:val="BodyText"/>
        <w:rPr>
          <w:sz w:val="18"/>
        </w:rPr>
      </w:pPr>
    </w:p>
    <w:p>
      <w:pPr>
        <w:pStyle w:val="ListParagraph"/>
        <w:numPr>
          <w:ilvl w:val="0"/>
          <w:numId w:val="99"/>
        </w:numPr>
        <w:tabs>
          <w:tab w:pos="534" w:val="left" w:leader="none"/>
        </w:tabs>
        <w:spacing w:line="240" w:lineRule="auto" w:before="0" w:after="0"/>
        <w:ind w:left="534" w:right="0" w:hanging="174"/>
        <w:jc w:val="left"/>
        <w:rPr>
          <w:b/>
          <w:sz w:val="18"/>
        </w:rPr>
      </w:pPr>
      <w:r>
        <w:rPr>
          <w:b/>
          <w:sz w:val="18"/>
        </w:rPr>
        <w:t>Lessons</w:t>
      </w:r>
      <w:r>
        <w:rPr>
          <w:b/>
          <w:spacing w:val="-11"/>
          <w:sz w:val="18"/>
        </w:rPr>
        <w:t> </w:t>
      </w:r>
      <w:r>
        <w:rPr>
          <w:b/>
          <w:spacing w:val="-2"/>
          <w:sz w:val="18"/>
        </w:rPr>
        <w:t>Learned:</w:t>
      </w:r>
    </w:p>
    <w:p>
      <w:pPr>
        <w:pStyle w:val="BodyText"/>
        <w:rPr>
          <w:b/>
          <w:sz w:val="18"/>
        </w:rPr>
      </w:pPr>
    </w:p>
    <w:p>
      <w:pPr>
        <w:pStyle w:val="BodyText"/>
        <w:spacing w:before="1"/>
        <w:rPr>
          <w:b/>
          <w:sz w:val="18"/>
        </w:rPr>
      </w:pPr>
    </w:p>
    <w:p>
      <w:pPr>
        <w:tabs>
          <w:tab w:pos="1800" w:val="left" w:leader="none"/>
          <w:tab w:pos="4082" w:val="left" w:leader="none"/>
          <w:tab w:pos="4874" w:val="left" w:leader="none"/>
        </w:tabs>
        <w:spacing w:before="0"/>
        <w:ind w:left="360" w:right="5203" w:firstLine="0"/>
        <w:jc w:val="left"/>
        <w:rPr>
          <w:sz w:val="18"/>
        </w:rPr>
      </w:pPr>
      <w:r>
        <w:rPr>
          <w:sz w:val="18"/>
        </w:rPr>
        <w:t>Signature of Project Manager: </w:t>
      </w:r>
      <w:r>
        <w:rPr>
          <w:sz w:val="18"/>
          <w:u w:val="single"/>
        </w:rPr>
        <w:tab/>
        <w:tab/>
      </w:r>
      <w:r>
        <w:rPr>
          <w:sz w:val="18"/>
        </w:rPr>
        <w:t> Printed</w:t>
      </w:r>
      <w:r>
        <w:rPr>
          <w:spacing w:val="-2"/>
          <w:sz w:val="18"/>
        </w:rPr>
        <w:t> </w:t>
      </w:r>
      <w:r>
        <w:rPr>
          <w:sz w:val="18"/>
        </w:rPr>
        <w:t>Name:</w:t>
        <w:tab/>
      </w:r>
      <w:r>
        <w:rPr>
          <w:sz w:val="18"/>
          <w:u w:val="single"/>
        </w:rPr>
        <w:tab/>
      </w:r>
    </w:p>
    <w:p>
      <w:pPr>
        <w:tabs>
          <w:tab w:pos="1800" w:val="left" w:leader="none"/>
          <w:tab w:pos="4082" w:val="left" w:leader="none"/>
        </w:tabs>
        <w:spacing w:line="215" w:lineRule="exact" w:before="0"/>
        <w:ind w:left="360" w:right="0" w:firstLine="0"/>
        <w:jc w:val="left"/>
        <w:rPr>
          <w:sz w:val="18"/>
        </w:rPr>
      </w:pPr>
      <w:r>
        <w:rPr>
          <w:spacing w:val="-2"/>
          <w:sz w:val="18"/>
        </w:rPr>
        <w:t>Date:</w:t>
      </w:r>
      <w:r>
        <w:rPr>
          <w:sz w:val="18"/>
        </w:rPr>
        <w:tab/>
      </w:r>
      <w:r>
        <w:rPr>
          <w:sz w:val="18"/>
          <w:u w:val="single"/>
        </w:rPr>
        <w:tab/>
      </w:r>
    </w:p>
    <w:sectPr>
      <w:pgSz w:w="12240" w:h="15840"/>
      <w:pgMar w:header="0" w:footer="921" w:top="1420" w:bottom="11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swiss"/>
    <w:pitch w:val="variable"/>
  </w:font>
  <w:font w:name="Calibri Light">
    <w:altName w:val="Calibri Light"/>
    <w:charset w:val="1"/>
    <w:family w:val="swiss"/>
    <w:pitch w:val="variable"/>
  </w:font>
  <w:font w:name="Courier New">
    <w:altName w:val="Courier New"/>
    <w:charset w:val="1"/>
    <w:family w:val="modern"/>
    <w:pitch w:val="default"/>
  </w:font>
  <w:font w:name="Segoe UI Symbol">
    <w:altName w:val="Segoe UI Symbol"/>
    <w:charset w:val="1"/>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338240">
              <wp:simplePos x="0" y="0"/>
              <wp:positionH relativeFrom="page">
                <wp:posOffset>889317</wp:posOffset>
              </wp:positionH>
              <wp:positionV relativeFrom="page">
                <wp:posOffset>9184957</wp:posOffset>
              </wp:positionV>
              <wp:extent cx="2759710" cy="279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759710" cy="279400"/>
                      </a:xfrm>
                      <a:prstGeom prst="rect">
                        <a:avLst/>
                      </a:prstGeom>
                    </wps:spPr>
                    <wps:txbx>
                      <w:txbxContent>
                        <w:p>
                          <w:pPr>
                            <w:spacing w:line="203" w:lineRule="exact" w:before="0"/>
                            <w:ind w:left="20" w:right="0" w:firstLine="0"/>
                            <w:jc w:val="left"/>
                            <w:rPr>
                              <w:i/>
                              <w:sz w:val="18"/>
                            </w:rPr>
                          </w:pPr>
                          <w:r>
                            <w:rPr>
                              <w:i/>
                              <w:sz w:val="18"/>
                            </w:rPr>
                            <w:t>Caribbean</w:t>
                          </w:r>
                          <w:r>
                            <w:rPr>
                              <w:i/>
                              <w:spacing w:val="-1"/>
                              <w:sz w:val="18"/>
                            </w:rPr>
                            <w:t> </w:t>
                          </w:r>
                          <w:r>
                            <w:rPr>
                              <w:i/>
                              <w:sz w:val="18"/>
                            </w:rPr>
                            <w:t>Efficient</w:t>
                          </w:r>
                          <w:r>
                            <w:rPr>
                              <w:i/>
                              <w:spacing w:val="-3"/>
                              <w:sz w:val="18"/>
                            </w:rPr>
                            <w:t> </w:t>
                          </w:r>
                          <w:r>
                            <w:rPr>
                              <w:i/>
                              <w:sz w:val="18"/>
                            </w:rPr>
                            <w:t>and</w:t>
                          </w:r>
                          <w:r>
                            <w:rPr>
                              <w:i/>
                              <w:spacing w:val="-1"/>
                              <w:sz w:val="18"/>
                            </w:rPr>
                            <w:t> </w:t>
                          </w:r>
                          <w:r>
                            <w:rPr>
                              <w:i/>
                              <w:sz w:val="18"/>
                            </w:rPr>
                            <w:t>Green-Energy</w:t>
                          </w:r>
                          <w:r>
                            <w:rPr>
                              <w:i/>
                              <w:spacing w:val="-3"/>
                              <w:sz w:val="18"/>
                            </w:rPr>
                            <w:t> </w:t>
                          </w:r>
                          <w:r>
                            <w:rPr>
                              <w:i/>
                              <w:sz w:val="18"/>
                            </w:rPr>
                            <w:t>Buildings</w:t>
                          </w:r>
                          <w:r>
                            <w:rPr>
                              <w:i/>
                              <w:spacing w:val="-7"/>
                              <w:sz w:val="18"/>
                            </w:rPr>
                            <w:t> </w:t>
                          </w:r>
                          <w:r>
                            <w:rPr>
                              <w:i/>
                              <w:spacing w:val="-2"/>
                              <w:sz w:val="18"/>
                            </w:rPr>
                            <w:t>Project</w:t>
                          </w:r>
                        </w:p>
                        <w:p>
                          <w:pPr>
                            <w:spacing w:before="0"/>
                            <w:ind w:left="20" w:right="0" w:firstLine="0"/>
                            <w:jc w:val="left"/>
                            <w:rPr>
                              <w:i/>
                              <w:sz w:val="18"/>
                            </w:rPr>
                          </w:pPr>
                          <w:r>
                            <w:rPr>
                              <w:i/>
                              <w:sz w:val="18"/>
                            </w:rPr>
                            <w:t>Environmental</w:t>
                          </w:r>
                          <w:r>
                            <w:rPr>
                              <w:i/>
                              <w:spacing w:val="-6"/>
                              <w:sz w:val="18"/>
                            </w:rPr>
                            <w:t> </w:t>
                          </w:r>
                          <w:r>
                            <w:rPr>
                              <w:i/>
                              <w:sz w:val="18"/>
                            </w:rPr>
                            <w:t>and</w:t>
                          </w:r>
                          <w:r>
                            <w:rPr>
                              <w:i/>
                              <w:spacing w:val="-1"/>
                              <w:sz w:val="18"/>
                            </w:rPr>
                            <w:t> </w:t>
                          </w:r>
                          <w:r>
                            <w:rPr>
                              <w:i/>
                              <w:sz w:val="18"/>
                            </w:rPr>
                            <w:t>Social</w:t>
                          </w:r>
                          <w:r>
                            <w:rPr>
                              <w:i/>
                              <w:spacing w:val="-4"/>
                              <w:sz w:val="18"/>
                            </w:rPr>
                            <w:t> </w:t>
                          </w:r>
                          <w:r>
                            <w:rPr>
                              <w:i/>
                              <w:sz w:val="18"/>
                            </w:rPr>
                            <w:t>Management</w:t>
                          </w:r>
                          <w:r>
                            <w:rPr>
                              <w:i/>
                              <w:spacing w:val="-6"/>
                              <w:sz w:val="18"/>
                            </w:rPr>
                            <w:t> </w:t>
                          </w:r>
                          <w:r>
                            <w:rPr>
                              <w:i/>
                              <w:sz w:val="18"/>
                            </w:rPr>
                            <w:t>Framework</w:t>
                          </w:r>
                          <w:r>
                            <w:rPr>
                              <w:i/>
                              <w:spacing w:val="-4"/>
                              <w:sz w:val="18"/>
                            </w:rPr>
                            <w:t> </w:t>
                          </w:r>
                          <w:r>
                            <w:rPr>
                              <w:i/>
                              <w:spacing w:val="-2"/>
                              <w:sz w:val="18"/>
                            </w:rPr>
                            <w:t>(ESMF)</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0.025002pt;margin-top:723.224976pt;width:217.3pt;height:22pt;mso-position-horizontal-relative:page;mso-position-vertical-relative:page;z-index:-19978240" type="#_x0000_t202" id="docshape1" filled="false" stroked="false">
              <v:textbox inset="0,0,0,0">
                <w:txbxContent>
                  <w:p>
                    <w:pPr>
                      <w:spacing w:line="203" w:lineRule="exact" w:before="0"/>
                      <w:ind w:left="20" w:right="0" w:firstLine="0"/>
                      <w:jc w:val="left"/>
                      <w:rPr>
                        <w:i/>
                        <w:sz w:val="18"/>
                      </w:rPr>
                    </w:pPr>
                    <w:r>
                      <w:rPr>
                        <w:i/>
                        <w:sz w:val="18"/>
                      </w:rPr>
                      <w:t>Caribbean</w:t>
                    </w:r>
                    <w:r>
                      <w:rPr>
                        <w:i/>
                        <w:spacing w:val="-1"/>
                        <w:sz w:val="18"/>
                      </w:rPr>
                      <w:t> </w:t>
                    </w:r>
                    <w:r>
                      <w:rPr>
                        <w:i/>
                        <w:sz w:val="18"/>
                      </w:rPr>
                      <w:t>Efficient</w:t>
                    </w:r>
                    <w:r>
                      <w:rPr>
                        <w:i/>
                        <w:spacing w:val="-3"/>
                        <w:sz w:val="18"/>
                      </w:rPr>
                      <w:t> </w:t>
                    </w:r>
                    <w:r>
                      <w:rPr>
                        <w:i/>
                        <w:sz w:val="18"/>
                      </w:rPr>
                      <w:t>and</w:t>
                    </w:r>
                    <w:r>
                      <w:rPr>
                        <w:i/>
                        <w:spacing w:val="-1"/>
                        <w:sz w:val="18"/>
                      </w:rPr>
                      <w:t> </w:t>
                    </w:r>
                    <w:r>
                      <w:rPr>
                        <w:i/>
                        <w:sz w:val="18"/>
                      </w:rPr>
                      <w:t>Green-Energy</w:t>
                    </w:r>
                    <w:r>
                      <w:rPr>
                        <w:i/>
                        <w:spacing w:val="-3"/>
                        <w:sz w:val="18"/>
                      </w:rPr>
                      <w:t> </w:t>
                    </w:r>
                    <w:r>
                      <w:rPr>
                        <w:i/>
                        <w:sz w:val="18"/>
                      </w:rPr>
                      <w:t>Buildings</w:t>
                    </w:r>
                    <w:r>
                      <w:rPr>
                        <w:i/>
                        <w:spacing w:val="-7"/>
                        <w:sz w:val="18"/>
                      </w:rPr>
                      <w:t> </w:t>
                    </w:r>
                    <w:r>
                      <w:rPr>
                        <w:i/>
                        <w:spacing w:val="-2"/>
                        <w:sz w:val="18"/>
                      </w:rPr>
                      <w:t>Project</w:t>
                    </w:r>
                  </w:p>
                  <w:p>
                    <w:pPr>
                      <w:spacing w:before="0"/>
                      <w:ind w:left="20" w:right="0" w:firstLine="0"/>
                      <w:jc w:val="left"/>
                      <w:rPr>
                        <w:i/>
                        <w:sz w:val="18"/>
                      </w:rPr>
                    </w:pPr>
                    <w:r>
                      <w:rPr>
                        <w:i/>
                        <w:sz w:val="18"/>
                      </w:rPr>
                      <w:t>Environmental</w:t>
                    </w:r>
                    <w:r>
                      <w:rPr>
                        <w:i/>
                        <w:spacing w:val="-6"/>
                        <w:sz w:val="18"/>
                      </w:rPr>
                      <w:t> </w:t>
                    </w:r>
                    <w:r>
                      <w:rPr>
                        <w:i/>
                        <w:sz w:val="18"/>
                      </w:rPr>
                      <w:t>and</w:t>
                    </w:r>
                    <w:r>
                      <w:rPr>
                        <w:i/>
                        <w:spacing w:val="-1"/>
                        <w:sz w:val="18"/>
                      </w:rPr>
                      <w:t> </w:t>
                    </w:r>
                    <w:r>
                      <w:rPr>
                        <w:i/>
                        <w:sz w:val="18"/>
                      </w:rPr>
                      <w:t>Social</w:t>
                    </w:r>
                    <w:r>
                      <w:rPr>
                        <w:i/>
                        <w:spacing w:val="-4"/>
                        <w:sz w:val="18"/>
                      </w:rPr>
                      <w:t> </w:t>
                    </w:r>
                    <w:r>
                      <w:rPr>
                        <w:i/>
                        <w:sz w:val="18"/>
                      </w:rPr>
                      <w:t>Management</w:t>
                    </w:r>
                    <w:r>
                      <w:rPr>
                        <w:i/>
                        <w:spacing w:val="-6"/>
                        <w:sz w:val="18"/>
                      </w:rPr>
                      <w:t> </w:t>
                    </w:r>
                    <w:r>
                      <w:rPr>
                        <w:i/>
                        <w:sz w:val="18"/>
                      </w:rPr>
                      <w:t>Framework</w:t>
                    </w:r>
                    <w:r>
                      <w:rPr>
                        <w:i/>
                        <w:spacing w:val="-4"/>
                        <w:sz w:val="18"/>
                      </w:rPr>
                      <w:t> </w:t>
                    </w:r>
                    <w:r>
                      <w:rPr>
                        <w:i/>
                        <w:spacing w:val="-2"/>
                        <w:sz w:val="18"/>
                      </w:rPr>
                      <w:t>(ESMF)</w:t>
                    </w:r>
                  </w:p>
                </w:txbxContent>
              </v:textbox>
              <w10:wrap type="none"/>
            </v:shape>
          </w:pict>
        </mc:Fallback>
      </mc:AlternateContent>
    </w:r>
    <w:r>
      <w:rPr/>
      <mc:AlternateContent>
        <mc:Choice Requires="wps">
          <w:drawing>
            <wp:anchor distT="0" distB="0" distL="0" distR="0" allowOverlap="1" layoutInCell="1" locked="0" behindDoc="1" simplePos="0" relativeHeight="483338752">
              <wp:simplePos x="0" y="0"/>
              <wp:positionH relativeFrom="page">
                <wp:posOffset>6762495</wp:posOffset>
              </wp:positionH>
              <wp:positionV relativeFrom="page">
                <wp:posOffset>9194482</wp:posOffset>
              </wp:positionV>
              <wp:extent cx="165100" cy="1270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5100" cy="127000"/>
                      </a:xfrm>
                      <a:prstGeom prst="rect">
                        <a:avLst/>
                      </a:prstGeom>
                    </wps:spPr>
                    <wps:txbx>
                      <w:txbxContent>
                        <w:p>
                          <w:pPr>
                            <w:spacing w:line="183" w:lineRule="exact" w:before="0"/>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32.479980pt;margin-top:723.974976pt;width:13pt;height:10pt;mso-position-horizontal-relative:page;mso-position-vertical-relative:page;z-index:-19977728" type="#_x0000_t202" id="docshape2" filled="false" stroked="false">
              <v:textbox inset="0,0,0,0">
                <w:txbxContent>
                  <w:p>
                    <w:pPr>
                      <w:spacing w:line="183" w:lineRule="exact" w:before="0"/>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339264">
              <wp:simplePos x="0" y="0"/>
              <wp:positionH relativeFrom="page">
                <wp:posOffset>889317</wp:posOffset>
              </wp:positionH>
              <wp:positionV relativeFrom="page">
                <wp:posOffset>6898957</wp:posOffset>
              </wp:positionV>
              <wp:extent cx="2759710" cy="2794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759710" cy="279400"/>
                      </a:xfrm>
                      <a:prstGeom prst="rect">
                        <a:avLst/>
                      </a:prstGeom>
                    </wps:spPr>
                    <wps:txbx>
                      <w:txbxContent>
                        <w:p>
                          <w:pPr>
                            <w:spacing w:line="203" w:lineRule="exact" w:before="0"/>
                            <w:ind w:left="20" w:right="0" w:firstLine="0"/>
                            <w:jc w:val="left"/>
                            <w:rPr>
                              <w:i/>
                              <w:sz w:val="18"/>
                            </w:rPr>
                          </w:pPr>
                          <w:r>
                            <w:rPr>
                              <w:i/>
                              <w:sz w:val="18"/>
                            </w:rPr>
                            <w:t>Caribbean</w:t>
                          </w:r>
                          <w:r>
                            <w:rPr>
                              <w:i/>
                              <w:spacing w:val="-1"/>
                              <w:sz w:val="18"/>
                            </w:rPr>
                            <w:t> </w:t>
                          </w:r>
                          <w:r>
                            <w:rPr>
                              <w:i/>
                              <w:sz w:val="18"/>
                            </w:rPr>
                            <w:t>Efficient</w:t>
                          </w:r>
                          <w:r>
                            <w:rPr>
                              <w:i/>
                              <w:spacing w:val="-3"/>
                              <w:sz w:val="18"/>
                            </w:rPr>
                            <w:t> </w:t>
                          </w:r>
                          <w:r>
                            <w:rPr>
                              <w:i/>
                              <w:sz w:val="18"/>
                            </w:rPr>
                            <w:t>and</w:t>
                          </w:r>
                          <w:r>
                            <w:rPr>
                              <w:i/>
                              <w:spacing w:val="-1"/>
                              <w:sz w:val="18"/>
                            </w:rPr>
                            <w:t> </w:t>
                          </w:r>
                          <w:r>
                            <w:rPr>
                              <w:i/>
                              <w:sz w:val="18"/>
                            </w:rPr>
                            <w:t>Green-Energy</w:t>
                          </w:r>
                          <w:r>
                            <w:rPr>
                              <w:i/>
                              <w:spacing w:val="-4"/>
                              <w:sz w:val="18"/>
                            </w:rPr>
                            <w:t> </w:t>
                          </w:r>
                          <w:r>
                            <w:rPr>
                              <w:i/>
                              <w:sz w:val="18"/>
                            </w:rPr>
                            <w:t>Buildings</w:t>
                          </w:r>
                          <w:r>
                            <w:rPr>
                              <w:i/>
                              <w:spacing w:val="-7"/>
                              <w:sz w:val="18"/>
                            </w:rPr>
                            <w:t> </w:t>
                          </w:r>
                          <w:r>
                            <w:rPr>
                              <w:i/>
                              <w:spacing w:val="-2"/>
                              <w:sz w:val="18"/>
                            </w:rPr>
                            <w:t>Project</w:t>
                          </w:r>
                        </w:p>
                        <w:p>
                          <w:pPr>
                            <w:spacing w:before="0"/>
                            <w:ind w:left="20" w:right="0" w:firstLine="0"/>
                            <w:jc w:val="left"/>
                            <w:rPr>
                              <w:i/>
                              <w:sz w:val="18"/>
                            </w:rPr>
                          </w:pPr>
                          <w:r>
                            <w:rPr>
                              <w:i/>
                              <w:sz w:val="18"/>
                            </w:rPr>
                            <w:t>Environmental</w:t>
                          </w:r>
                          <w:r>
                            <w:rPr>
                              <w:i/>
                              <w:spacing w:val="-6"/>
                              <w:sz w:val="18"/>
                            </w:rPr>
                            <w:t> </w:t>
                          </w:r>
                          <w:r>
                            <w:rPr>
                              <w:i/>
                              <w:sz w:val="18"/>
                            </w:rPr>
                            <w:t>and</w:t>
                          </w:r>
                          <w:r>
                            <w:rPr>
                              <w:i/>
                              <w:spacing w:val="-1"/>
                              <w:sz w:val="18"/>
                            </w:rPr>
                            <w:t> </w:t>
                          </w:r>
                          <w:r>
                            <w:rPr>
                              <w:i/>
                              <w:sz w:val="18"/>
                            </w:rPr>
                            <w:t>Social</w:t>
                          </w:r>
                          <w:r>
                            <w:rPr>
                              <w:i/>
                              <w:spacing w:val="-4"/>
                              <w:sz w:val="18"/>
                            </w:rPr>
                            <w:t> </w:t>
                          </w:r>
                          <w:r>
                            <w:rPr>
                              <w:i/>
                              <w:sz w:val="18"/>
                            </w:rPr>
                            <w:t>Management</w:t>
                          </w:r>
                          <w:r>
                            <w:rPr>
                              <w:i/>
                              <w:spacing w:val="-6"/>
                              <w:sz w:val="18"/>
                            </w:rPr>
                            <w:t> </w:t>
                          </w:r>
                          <w:r>
                            <w:rPr>
                              <w:i/>
                              <w:sz w:val="18"/>
                            </w:rPr>
                            <w:t>Framework</w:t>
                          </w:r>
                          <w:r>
                            <w:rPr>
                              <w:i/>
                              <w:spacing w:val="-4"/>
                              <w:sz w:val="18"/>
                            </w:rPr>
                            <w:t> </w:t>
                          </w:r>
                          <w:r>
                            <w:rPr>
                              <w:i/>
                              <w:spacing w:val="-2"/>
                              <w:sz w:val="18"/>
                            </w:rPr>
                            <w:t>(ESMF)</w:t>
                          </w:r>
                        </w:p>
                      </w:txbxContent>
                    </wps:txbx>
                    <wps:bodyPr wrap="square" lIns="0" tIns="0" rIns="0" bIns="0" rtlCol="0">
                      <a:noAutofit/>
                    </wps:bodyPr>
                  </wps:wsp>
                </a:graphicData>
              </a:graphic>
            </wp:anchor>
          </w:drawing>
        </mc:Choice>
        <mc:Fallback>
          <w:pict>
            <v:shape style="position:absolute;margin-left:70.025002pt;margin-top:543.224976pt;width:217.3pt;height:22pt;mso-position-horizontal-relative:page;mso-position-vertical-relative:page;z-index:-19977216" type="#_x0000_t202" id="docshape5" filled="false" stroked="false">
              <v:textbox inset="0,0,0,0">
                <w:txbxContent>
                  <w:p>
                    <w:pPr>
                      <w:spacing w:line="203" w:lineRule="exact" w:before="0"/>
                      <w:ind w:left="20" w:right="0" w:firstLine="0"/>
                      <w:jc w:val="left"/>
                      <w:rPr>
                        <w:i/>
                        <w:sz w:val="18"/>
                      </w:rPr>
                    </w:pPr>
                    <w:r>
                      <w:rPr>
                        <w:i/>
                        <w:sz w:val="18"/>
                      </w:rPr>
                      <w:t>Caribbean</w:t>
                    </w:r>
                    <w:r>
                      <w:rPr>
                        <w:i/>
                        <w:spacing w:val="-1"/>
                        <w:sz w:val="18"/>
                      </w:rPr>
                      <w:t> </w:t>
                    </w:r>
                    <w:r>
                      <w:rPr>
                        <w:i/>
                        <w:sz w:val="18"/>
                      </w:rPr>
                      <w:t>Efficient</w:t>
                    </w:r>
                    <w:r>
                      <w:rPr>
                        <w:i/>
                        <w:spacing w:val="-3"/>
                        <w:sz w:val="18"/>
                      </w:rPr>
                      <w:t> </w:t>
                    </w:r>
                    <w:r>
                      <w:rPr>
                        <w:i/>
                        <w:sz w:val="18"/>
                      </w:rPr>
                      <w:t>and</w:t>
                    </w:r>
                    <w:r>
                      <w:rPr>
                        <w:i/>
                        <w:spacing w:val="-1"/>
                        <w:sz w:val="18"/>
                      </w:rPr>
                      <w:t> </w:t>
                    </w:r>
                    <w:r>
                      <w:rPr>
                        <w:i/>
                        <w:sz w:val="18"/>
                      </w:rPr>
                      <w:t>Green-Energy</w:t>
                    </w:r>
                    <w:r>
                      <w:rPr>
                        <w:i/>
                        <w:spacing w:val="-4"/>
                        <w:sz w:val="18"/>
                      </w:rPr>
                      <w:t> </w:t>
                    </w:r>
                    <w:r>
                      <w:rPr>
                        <w:i/>
                        <w:sz w:val="18"/>
                      </w:rPr>
                      <w:t>Buildings</w:t>
                    </w:r>
                    <w:r>
                      <w:rPr>
                        <w:i/>
                        <w:spacing w:val="-7"/>
                        <w:sz w:val="18"/>
                      </w:rPr>
                      <w:t> </w:t>
                    </w:r>
                    <w:r>
                      <w:rPr>
                        <w:i/>
                        <w:spacing w:val="-2"/>
                        <w:sz w:val="18"/>
                      </w:rPr>
                      <w:t>Project</w:t>
                    </w:r>
                  </w:p>
                  <w:p>
                    <w:pPr>
                      <w:spacing w:before="0"/>
                      <w:ind w:left="20" w:right="0" w:firstLine="0"/>
                      <w:jc w:val="left"/>
                      <w:rPr>
                        <w:i/>
                        <w:sz w:val="18"/>
                      </w:rPr>
                    </w:pPr>
                    <w:r>
                      <w:rPr>
                        <w:i/>
                        <w:sz w:val="18"/>
                      </w:rPr>
                      <w:t>Environmental</w:t>
                    </w:r>
                    <w:r>
                      <w:rPr>
                        <w:i/>
                        <w:spacing w:val="-6"/>
                        <w:sz w:val="18"/>
                      </w:rPr>
                      <w:t> </w:t>
                    </w:r>
                    <w:r>
                      <w:rPr>
                        <w:i/>
                        <w:sz w:val="18"/>
                      </w:rPr>
                      <w:t>and</w:t>
                    </w:r>
                    <w:r>
                      <w:rPr>
                        <w:i/>
                        <w:spacing w:val="-1"/>
                        <w:sz w:val="18"/>
                      </w:rPr>
                      <w:t> </w:t>
                    </w:r>
                    <w:r>
                      <w:rPr>
                        <w:i/>
                        <w:sz w:val="18"/>
                      </w:rPr>
                      <w:t>Social</w:t>
                    </w:r>
                    <w:r>
                      <w:rPr>
                        <w:i/>
                        <w:spacing w:val="-4"/>
                        <w:sz w:val="18"/>
                      </w:rPr>
                      <w:t> </w:t>
                    </w:r>
                    <w:r>
                      <w:rPr>
                        <w:i/>
                        <w:sz w:val="18"/>
                      </w:rPr>
                      <w:t>Management</w:t>
                    </w:r>
                    <w:r>
                      <w:rPr>
                        <w:i/>
                        <w:spacing w:val="-6"/>
                        <w:sz w:val="18"/>
                      </w:rPr>
                      <w:t> </w:t>
                    </w:r>
                    <w:r>
                      <w:rPr>
                        <w:i/>
                        <w:sz w:val="18"/>
                      </w:rPr>
                      <w:t>Framework</w:t>
                    </w:r>
                    <w:r>
                      <w:rPr>
                        <w:i/>
                        <w:spacing w:val="-4"/>
                        <w:sz w:val="18"/>
                      </w:rPr>
                      <w:t> </w:t>
                    </w:r>
                    <w:r>
                      <w:rPr>
                        <w:i/>
                        <w:spacing w:val="-2"/>
                        <w:sz w:val="18"/>
                      </w:rPr>
                      <w:t>(ESMF)</w:t>
                    </w:r>
                  </w:p>
                </w:txbxContent>
              </v:textbox>
              <w10:wrap type="none"/>
            </v:shape>
          </w:pict>
        </mc:Fallback>
      </mc:AlternateContent>
    </w:r>
    <w:r>
      <w:rPr/>
      <mc:AlternateContent>
        <mc:Choice Requires="wps">
          <w:drawing>
            <wp:anchor distT="0" distB="0" distL="0" distR="0" allowOverlap="1" layoutInCell="1" locked="0" behindDoc="1" simplePos="0" relativeHeight="483339776">
              <wp:simplePos x="0" y="0"/>
              <wp:positionH relativeFrom="page">
                <wp:posOffset>9023095</wp:posOffset>
              </wp:positionH>
              <wp:positionV relativeFrom="page">
                <wp:posOffset>6908482</wp:posOffset>
              </wp:positionV>
              <wp:extent cx="190500" cy="1270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90500" cy="127000"/>
                      </a:xfrm>
                      <a:prstGeom prst="rect">
                        <a:avLst/>
                      </a:prstGeom>
                    </wps:spPr>
                    <wps:txbx>
                      <w:txbxContent>
                        <w:p>
                          <w:pPr>
                            <w:spacing w:line="183" w:lineRule="exact" w:before="0"/>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30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710.47998pt;margin-top:543.974976pt;width:15pt;height:10pt;mso-position-horizontal-relative:page;mso-position-vertical-relative:page;z-index:-19976704" type="#_x0000_t202" id="docshape6" filled="false" stroked="false">
              <v:textbox inset="0,0,0,0">
                <w:txbxContent>
                  <w:p>
                    <w:pPr>
                      <w:spacing w:line="183" w:lineRule="exact" w:before="0"/>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30</w:t>
                    </w:r>
                    <w:r>
                      <w:rPr>
                        <w:spacing w:val="-5"/>
                        <w:sz w:val="1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340288">
              <wp:simplePos x="0" y="0"/>
              <wp:positionH relativeFrom="page">
                <wp:posOffset>902017</wp:posOffset>
              </wp:positionH>
              <wp:positionV relativeFrom="page">
                <wp:posOffset>9184957</wp:posOffset>
              </wp:positionV>
              <wp:extent cx="2763520" cy="2794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763520" cy="279400"/>
                      </a:xfrm>
                      <a:prstGeom prst="rect">
                        <a:avLst/>
                      </a:prstGeom>
                    </wps:spPr>
                    <wps:txbx>
                      <w:txbxContent>
                        <w:p>
                          <w:pPr>
                            <w:spacing w:line="203" w:lineRule="exact" w:before="0"/>
                            <w:ind w:left="20" w:right="0" w:firstLine="0"/>
                            <w:jc w:val="left"/>
                            <w:rPr>
                              <w:i/>
                              <w:sz w:val="18"/>
                            </w:rPr>
                          </w:pPr>
                          <w:r>
                            <w:rPr>
                              <w:i/>
                              <w:sz w:val="18"/>
                            </w:rPr>
                            <w:t>Caribbean</w:t>
                          </w:r>
                          <w:r>
                            <w:rPr>
                              <w:i/>
                              <w:spacing w:val="-1"/>
                              <w:sz w:val="18"/>
                            </w:rPr>
                            <w:t> </w:t>
                          </w:r>
                          <w:r>
                            <w:rPr>
                              <w:i/>
                              <w:sz w:val="18"/>
                            </w:rPr>
                            <w:t>Efficient</w:t>
                          </w:r>
                          <w:r>
                            <w:rPr>
                              <w:i/>
                              <w:spacing w:val="-3"/>
                              <w:sz w:val="18"/>
                            </w:rPr>
                            <w:t> </w:t>
                          </w:r>
                          <w:r>
                            <w:rPr>
                              <w:i/>
                              <w:sz w:val="18"/>
                            </w:rPr>
                            <w:t>and</w:t>
                          </w:r>
                          <w:r>
                            <w:rPr>
                              <w:i/>
                              <w:spacing w:val="-1"/>
                              <w:sz w:val="18"/>
                            </w:rPr>
                            <w:t> </w:t>
                          </w:r>
                          <w:r>
                            <w:rPr>
                              <w:i/>
                              <w:sz w:val="18"/>
                            </w:rPr>
                            <w:t>Green-Energy</w:t>
                          </w:r>
                          <w:r>
                            <w:rPr>
                              <w:i/>
                              <w:spacing w:val="-3"/>
                              <w:sz w:val="18"/>
                            </w:rPr>
                            <w:t> </w:t>
                          </w:r>
                          <w:r>
                            <w:rPr>
                              <w:i/>
                              <w:sz w:val="18"/>
                            </w:rPr>
                            <w:t>Buildings</w:t>
                          </w:r>
                          <w:r>
                            <w:rPr>
                              <w:i/>
                              <w:spacing w:val="-7"/>
                              <w:sz w:val="18"/>
                            </w:rPr>
                            <w:t> </w:t>
                          </w:r>
                          <w:r>
                            <w:rPr>
                              <w:i/>
                              <w:spacing w:val="-2"/>
                              <w:sz w:val="18"/>
                            </w:rPr>
                            <w:t>Project</w:t>
                          </w:r>
                        </w:p>
                        <w:p>
                          <w:pPr>
                            <w:spacing w:before="0"/>
                            <w:ind w:left="20" w:right="0" w:firstLine="0"/>
                            <w:jc w:val="left"/>
                            <w:rPr>
                              <w:i/>
                              <w:sz w:val="18"/>
                            </w:rPr>
                          </w:pPr>
                          <w:r>
                            <w:rPr>
                              <w:i/>
                              <w:sz w:val="18"/>
                            </w:rPr>
                            <w:t>Environmental</w:t>
                          </w:r>
                          <w:r>
                            <w:rPr>
                              <w:i/>
                              <w:spacing w:val="-6"/>
                              <w:sz w:val="18"/>
                            </w:rPr>
                            <w:t> </w:t>
                          </w:r>
                          <w:r>
                            <w:rPr>
                              <w:i/>
                              <w:sz w:val="18"/>
                            </w:rPr>
                            <w:t>and</w:t>
                          </w:r>
                          <w:r>
                            <w:rPr>
                              <w:i/>
                              <w:spacing w:val="-1"/>
                              <w:sz w:val="18"/>
                            </w:rPr>
                            <w:t> </w:t>
                          </w:r>
                          <w:r>
                            <w:rPr>
                              <w:i/>
                              <w:sz w:val="18"/>
                            </w:rPr>
                            <w:t>Social</w:t>
                          </w:r>
                          <w:r>
                            <w:rPr>
                              <w:i/>
                              <w:spacing w:val="-4"/>
                              <w:sz w:val="18"/>
                            </w:rPr>
                            <w:t> </w:t>
                          </w:r>
                          <w:r>
                            <w:rPr>
                              <w:i/>
                              <w:sz w:val="18"/>
                            </w:rPr>
                            <w:t>Management</w:t>
                          </w:r>
                          <w:r>
                            <w:rPr>
                              <w:i/>
                              <w:spacing w:val="-6"/>
                              <w:sz w:val="18"/>
                            </w:rPr>
                            <w:t> </w:t>
                          </w:r>
                          <w:r>
                            <w:rPr>
                              <w:i/>
                              <w:sz w:val="18"/>
                            </w:rPr>
                            <w:t>Framework</w:t>
                          </w:r>
                          <w:r>
                            <w:rPr>
                              <w:i/>
                              <w:spacing w:val="-4"/>
                              <w:sz w:val="18"/>
                            </w:rPr>
                            <w:t> </w:t>
                          </w:r>
                          <w:r>
                            <w:rPr>
                              <w:i/>
                              <w:spacing w:val="-2"/>
                              <w:sz w:val="18"/>
                            </w:rPr>
                            <w:t>(ESMF)</w:t>
                          </w:r>
                        </w:p>
                      </w:txbxContent>
                    </wps:txbx>
                    <wps:bodyPr wrap="square" lIns="0" tIns="0" rIns="0" bIns="0" rtlCol="0">
                      <a:noAutofit/>
                    </wps:bodyPr>
                  </wps:wsp>
                </a:graphicData>
              </a:graphic>
            </wp:anchor>
          </w:drawing>
        </mc:Choice>
        <mc:Fallback>
          <w:pict>
            <v:shape style="position:absolute;margin-left:71.025002pt;margin-top:723.224976pt;width:217.6pt;height:22pt;mso-position-horizontal-relative:page;mso-position-vertical-relative:page;z-index:-19976192" type="#_x0000_t202" id="docshape8" filled="false" stroked="false">
              <v:textbox inset="0,0,0,0">
                <w:txbxContent>
                  <w:p>
                    <w:pPr>
                      <w:spacing w:line="203" w:lineRule="exact" w:before="0"/>
                      <w:ind w:left="20" w:right="0" w:firstLine="0"/>
                      <w:jc w:val="left"/>
                      <w:rPr>
                        <w:i/>
                        <w:sz w:val="18"/>
                      </w:rPr>
                    </w:pPr>
                    <w:r>
                      <w:rPr>
                        <w:i/>
                        <w:sz w:val="18"/>
                      </w:rPr>
                      <w:t>Caribbean</w:t>
                    </w:r>
                    <w:r>
                      <w:rPr>
                        <w:i/>
                        <w:spacing w:val="-1"/>
                        <w:sz w:val="18"/>
                      </w:rPr>
                      <w:t> </w:t>
                    </w:r>
                    <w:r>
                      <w:rPr>
                        <w:i/>
                        <w:sz w:val="18"/>
                      </w:rPr>
                      <w:t>Efficient</w:t>
                    </w:r>
                    <w:r>
                      <w:rPr>
                        <w:i/>
                        <w:spacing w:val="-3"/>
                        <w:sz w:val="18"/>
                      </w:rPr>
                      <w:t> </w:t>
                    </w:r>
                    <w:r>
                      <w:rPr>
                        <w:i/>
                        <w:sz w:val="18"/>
                      </w:rPr>
                      <w:t>and</w:t>
                    </w:r>
                    <w:r>
                      <w:rPr>
                        <w:i/>
                        <w:spacing w:val="-1"/>
                        <w:sz w:val="18"/>
                      </w:rPr>
                      <w:t> </w:t>
                    </w:r>
                    <w:r>
                      <w:rPr>
                        <w:i/>
                        <w:sz w:val="18"/>
                      </w:rPr>
                      <w:t>Green-Energy</w:t>
                    </w:r>
                    <w:r>
                      <w:rPr>
                        <w:i/>
                        <w:spacing w:val="-3"/>
                        <w:sz w:val="18"/>
                      </w:rPr>
                      <w:t> </w:t>
                    </w:r>
                    <w:r>
                      <w:rPr>
                        <w:i/>
                        <w:sz w:val="18"/>
                      </w:rPr>
                      <w:t>Buildings</w:t>
                    </w:r>
                    <w:r>
                      <w:rPr>
                        <w:i/>
                        <w:spacing w:val="-7"/>
                        <w:sz w:val="18"/>
                      </w:rPr>
                      <w:t> </w:t>
                    </w:r>
                    <w:r>
                      <w:rPr>
                        <w:i/>
                        <w:spacing w:val="-2"/>
                        <w:sz w:val="18"/>
                      </w:rPr>
                      <w:t>Project</w:t>
                    </w:r>
                  </w:p>
                  <w:p>
                    <w:pPr>
                      <w:spacing w:before="0"/>
                      <w:ind w:left="20" w:right="0" w:firstLine="0"/>
                      <w:jc w:val="left"/>
                      <w:rPr>
                        <w:i/>
                        <w:sz w:val="18"/>
                      </w:rPr>
                    </w:pPr>
                    <w:r>
                      <w:rPr>
                        <w:i/>
                        <w:sz w:val="18"/>
                      </w:rPr>
                      <w:t>Environmental</w:t>
                    </w:r>
                    <w:r>
                      <w:rPr>
                        <w:i/>
                        <w:spacing w:val="-6"/>
                        <w:sz w:val="18"/>
                      </w:rPr>
                      <w:t> </w:t>
                    </w:r>
                    <w:r>
                      <w:rPr>
                        <w:i/>
                        <w:sz w:val="18"/>
                      </w:rPr>
                      <w:t>and</w:t>
                    </w:r>
                    <w:r>
                      <w:rPr>
                        <w:i/>
                        <w:spacing w:val="-1"/>
                        <w:sz w:val="18"/>
                      </w:rPr>
                      <w:t> </w:t>
                    </w:r>
                    <w:r>
                      <w:rPr>
                        <w:i/>
                        <w:sz w:val="18"/>
                      </w:rPr>
                      <w:t>Social</w:t>
                    </w:r>
                    <w:r>
                      <w:rPr>
                        <w:i/>
                        <w:spacing w:val="-4"/>
                        <w:sz w:val="18"/>
                      </w:rPr>
                      <w:t> </w:t>
                    </w:r>
                    <w:r>
                      <w:rPr>
                        <w:i/>
                        <w:sz w:val="18"/>
                      </w:rPr>
                      <w:t>Management</w:t>
                    </w:r>
                    <w:r>
                      <w:rPr>
                        <w:i/>
                        <w:spacing w:val="-6"/>
                        <w:sz w:val="18"/>
                      </w:rPr>
                      <w:t> </w:t>
                    </w:r>
                    <w:r>
                      <w:rPr>
                        <w:i/>
                        <w:sz w:val="18"/>
                      </w:rPr>
                      <w:t>Framework</w:t>
                    </w:r>
                    <w:r>
                      <w:rPr>
                        <w:i/>
                        <w:spacing w:val="-4"/>
                        <w:sz w:val="18"/>
                      </w:rPr>
                      <w:t> </w:t>
                    </w:r>
                    <w:r>
                      <w:rPr>
                        <w:i/>
                        <w:spacing w:val="-2"/>
                        <w:sz w:val="18"/>
                      </w:rPr>
                      <w:t>(ESMF)</w:t>
                    </w:r>
                  </w:p>
                </w:txbxContent>
              </v:textbox>
              <w10:wrap type="none"/>
            </v:shape>
          </w:pict>
        </mc:Fallback>
      </mc:AlternateContent>
    </w:r>
    <w:r>
      <w:rPr/>
      <mc:AlternateContent>
        <mc:Choice Requires="wps">
          <w:drawing>
            <wp:anchor distT="0" distB="0" distL="0" distR="0" allowOverlap="1" layoutInCell="1" locked="0" behindDoc="1" simplePos="0" relativeHeight="483340800">
              <wp:simplePos x="0" y="0"/>
              <wp:positionH relativeFrom="page">
                <wp:posOffset>6721220</wp:posOffset>
              </wp:positionH>
              <wp:positionV relativeFrom="page">
                <wp:posOffset>9194482</wp:posOffset>
              </wp:positionV>
              <wp:extent cx="190500" cy="1270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0500" cy="127000"/>
                      </a:xfrm>
                      <a:prstGeom prst="rect">
                        <a:avLst/>
                      </a:prstGeom>
                    </wps:spPr>
                    <wps:txbx>
                      <w:txbxContent>
                        <w:p>
                          <w:pPr>
                            <w:spacing w:line="183" w:lineRule="exact" w:before="0"/>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36</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29.229980pt;margin-top:723.974976pt;width:15pt;height:10pt;mso-position-horizontal-relative:page;mso-position-vertical-relative:page;z-index:-19975680" type="#_x0000_t202" id="docshape9" filled="false" stroked="false">
              <v:textbox inset="0,0,0,0">
                <w:txbxContent>
                  <w:p>
                    <w:pPr>
                      <w:spacing w:line="183" w:lineRule="exact" w:before="0"/>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36</w:t>
                    </w:r>
                    <w:r>
                      <w:rPr>
                        <w:spacing w:val="-5"/>
                        <w:sz w:val="16"/>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341312">
              <wp:simplePos x="0" y="0"/>
              <wp:positionH relativeFrom="page">
                <wp:posOffset>902017</wp:posOffset>
              </wp:positionH>
              <wp:positionV relativeFrom="page">
                <wp:posOffset>9334182</wp:posOffset>
              </wp:positionV>
              <wp:extent cx="2759710" cy="28003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2759710" cy="280035"/>
                      </a:xfrm>
                      <a:prstGeom prst="rect">
                        <a:avLst/>
                      </a:prstGeom>
                    </wps:spPr>
                    <wps:txbx>
                      <w:txbxContent>
                        <w:p>
                          <w:pPr>
                            <w:spacing w:line="203" w:lineRule="exact" w:before="0"/>
                            <w:ind w:left="20" w:right="0" w:firstLine="0"/>
                            <w:jc w:val="left"/>
                            <w:rPr>
                              <w:i/>
                              <w:sz w:val="18"/>
                            </w:rPr>
                          </w:pPr>
                          <w:r>
                            <w:rPr>
                              <w:i/>
                              <w:sz w:val="18"/>
                            </w:rPr>
                            <w:t>Environmental</w:t>
                          </w:r>
                          <w:r>
                            <w:rPr>
                              <w:i/>
                              <w:spacing w:val="-6"/>
                              <w:sz w:val="18"/>
                            </w:rPr>
                            <w:t> </w:t>
                          </w:r>
                          <w:r>
                            <w:rPr>
                              <w:i/>
                              <w:sz w:val="18"/>
                            </w:rPr>
                            <w:t>and</w:t>
                          </w:r>
                          <w:r>
                            <w:rPr>
                              <w:i/>
                              <w:spacing w:val="-1"/>
                              <w:sz w:val="18"/>
                            </w:rPr>
                            <w:t> </w:t>
                          </w:r>
                          <w:r>
                            <w:rPr>
                              <w:i/>
                              <w:sz w:val="18"/>
                            </w:rPr>
                            <w:t>Social</w:t>
                          </w:r>
                          <w:r>
                            <w:rPr>
                              <w:i/>
                              <w:spacing w:val="-4"/>
                              <w:sz w:val="18"/>
                            </w:rPr>
                            <w:t> </w:t>
                          </w:r>
                          <w:r>
                            <w:rPr>
                              <w:i/>
                              <w:sz w:val="18"/>
                            </w:rPr>
                            <w:t>Management</w:t>
                          </w:r>
                          <w:r>
                            <w:rPr>
                              <w:i/>
                              <w:spacing w:val="-6"/>
                              <w:sz w:val="18"/>
                            </w:rPr>
                            <w:t> </w:t>
                          </w:r>
                          <w:r>
                            <w:rPr>
                              <w:i/>
                              <w:sz w:val="18"/>
                            </w:rPr>
                            <w:t>Framework</w:t>
                          </w:r>
                          <w:r>
                            <w:rPr>
                              <w:i/>
                              <w:spacing w:val="-4"/>
                              <w:sz w:val="18"/>
                            </w:rPr>
                            <w:t> </w:t>
                          </w:r>
                          <w:r>
                            <w:rPr>
                              <w:i/>
                              <w:spacing w:val="-2"/>
                              <w:sz w:val="18"/>
                            </w:rPr>
                            <w:t>(ESMF)</w:t>
                          </w:r>
                        </w:p>
                        <w:p>
                          <w:pPr>
                            <w:spacing w:before="0"/>
                            <w:ind w:left="20" w:right="0" w:firstLine="0"/>
                            <w:jc w:val="left"/>
                            <w:rPr>
                              <w:i/>
                              <w:sz w:val="18"/>
                            </w:rPr>
                          </w:pPr>
                          <w:r>
                            <w:rPr>
                              <w:i/>
                              <w:spacing w:val="-2"/>
                              <w:sz w:val="18"/>
                            </w:rPr>
                            <w:t>DRAFT</w:t>
                          </w:r>
                        </w:p>
                      </w:txbxContent>
                    </wps:txbx>
                    <wps:bodyPr wrap="square" lIns="0" tIns="0" rIns="0" bIns="0" rtlCol="0">
                      <a:noAutofit/>
                    </wps:bodyPr>
                  </wps:wsp>
                </a:graphicData>
              </a:graphic>
            </wp:anchor>
          </w:drawing>
        </mc:Choice>
        <mc:Fallback>
          <w:pict>
            <v:shape style="position:absolute;margin-left:71.025002pt;margin-top:734.974976pt;width:217.3pt;height:22.05pt;mso-position-horizontal-relative:page;mso-position-vertical-relative:page;z-index:-19975168" type="#_x0000_t202" id="docshape35" filled="false" stroked="false">
              <v:textbox inset="0,0,0,0">
                <w:txbxContent>
                  <w:p>
                    <w:pPr>
                      <w:spacing w:line="203" w:lineRule="exact" w:before="0"/>
                      <w:ind w:left="20" w:right="0" w:firstLine="0"/>
                      <w:jc w:val="left"/>
                      <w:rPr>
                        <w:i/>
                        <w:sz w:val="18"/>
                      </w:rPr>
                    </w:pPr>
                    <w:r>
                      <w:rPr>
                        <w:i/>
                        <w:sz w:val="18"/>
                      </w:rPr>
                      <w:t>Environmental</w:t>
                    </w:r>
                    <w:r>
                      <w:rPr>
                        <w:i/>
                        <w:spacing w:val="-6"/>
                        <w:sz w:val="18"/>
                      </w:rPr>
                      <w:t> </w:t>
                    </w:r>
                    <w:r>
                      <w:rPr>
                        <w:i/>
                        <w:sz w:val="18"/>
                      </w:rPr>
                      <w:t>and</w:t>
                    </w:r>
                    <w:r>
                      <w:rPr>
                        <w:i/>
                        <w:spacing w:val="-1"/>
                        <w:sz w:val="18"/>
                      </w:rPr>
                      <w:t> </w:t>
                    </w:r>
                    <w:r>
                      <w:rPr>
                        <w:i/>
                        <w:sz w:val="18"/>
                      </w:rPr>
                      <w:t>Social</w:t>
                    </w:r>
                    <w:r>
                      <w:rPr>
                        <w:i/>
                        <w:spacing w:val="-4"/>
                        <w:sz w:val="18"/>
                      </w:rPr>
                      <w:t> </w:t>
                    </w:r>
                    <w:r>
                      <w:rPr>
                        <w:i/>
                        <w:sz w:val="18"/>
                      </w:rPr>
                      <w:t>Management</w:t>
                    </w:r>
                    <w:r>
                      <w:rPr>
                        <w:i/>
                        <w:spacing w:val="-6"/>
                        <w:sz w:val="18"/>
                      </w:rPr>
                      <w:t> </w:t>
                    </w:r>
                    <w:r>
                      <w:rPr>
                        <w:i/>
                        <w:sz w:val="18"/>
                      </w:rPr>
                      <w:t>Framework</w:t>
                    </w:r>
                    <w:r>
                      <w:rPr>
                        <w:i/>
                        <w:spacing w:val="-4"/>
                        <w:sz w:val="18"/>
                      </w:rPr>
                      <w:t> </w:t>
                    </w:r>
                    <w:r>
                      <w:rPr>
                        <w:i/>
                        <w:spacing w:val="-2"/>
                        <w:sz w:val="18"/>
                      </w:rPr>
                      <w:t>(ESMF)</w:t>
                    </w:r>
                  </w:p>
                  <w:p>
                    <w:pPr>
                      <w:spacing w:before="0"/>
                      <w:ind w:left="20" w:right="0" w:firstLine="0"/>
                      <w:jc w:val="left"/>
                      <w:rPr>
                        <w:i/>
                        <w:sz w:val="18"/>
                      </w:rPr>
                    </w:pPr>
                    <w:r>
                      <w:rPr>
                        <w:i/>
                        <w:spacing w:val="-2"/>
                        <w:sz w:val="18"/>
                      </w:rPr>
                      <w:t>DRAFT</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341824">
              <wp:simplePos x="0" y="0"/>
              <wp:positionH relativeFrom="page">
                <wp:posOffset>902017</wp:posOffset>
              </wp:positionH>
              <wp:positionV relativeFrom="page">
                <wp:posOffset>9334182</wp:posOffset>
              </wp:positionV>
              <wp:extent cx="2763520" cy="28003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2763520" cy="280035"/>
                      </a:xfrm>
                      <a:prstGeom prst="rect">
                        <a:avLst/>
                      </a:prstGeom>
                    </wps:spPr>
                    <wps:txbx>
                      <w:txbxContent>
                        <w:p>
                          <w:pPr>
                            <w:spacing w:line="203" w:lineRule="exact" w:before="0"/>
                            <w:ind w:left="20" w:right="0" w:firstLine="0"/>
                            <w:jc w:val="left"/>
                            <w:rPr>
                              <w:i/>
                              <w:sz w:val="18"/>
                            </w:rPr>
                          </w:pPr>
                          <w:r>
                            <w:rPr>
                              <w:i/>
                              <w:sz w:val="18"/>
                            </w:rPr>
                            <w:t>Caribbean</w:t>
                          </w:r>
                          <w:r>
                            <w:rPr>
                              <w:i/>
                              <w:spacing w:val="-1"/>
                              <w:sz w:val="18"/>
                            </w:rPr>
                            <w:t> </w:t>
                          </w:r>
                          <w:r>
                            <w:rPr>
                              <w:i/>
                              <w:sz w:val="18"/>
                            </w:rPr>
                            <w:t>Efficient</w:t>
                          </w:r>
                          <w:r>
                            <w:rPr>
                              <w:i/>
                              <w:spacing w:val="-3"/>
                              <w:sz w:val="18"/>
                            </w:rPr>
                            <w:t> </w:t>
                          </w:r>
                          <w:r>
                            <w:rPr>
                              <w:i/>
                              <w:sz w:val="18"/>
                            </w:rPr>
                            <w:t>and</w:t>
                          </w:r>
                          <w:r>
                            <w:rPr>
                              <w:i/>
                              <w:spacing w:val="-1"/>
                              <w:sz w:val="18"/>
                            </w:rPr>
                            <w:t> </w:t>
                          </w:r>
                          <w:r>
                            <w:rPr>
                              <w:i/>
                              <w:sz w:val="18"/>
                            </w:rPr>
                            <w:t>Green-Energy</w:t>
                          </w:r>
                          <w:r>
                            <w:rPr>
                              <w:i/>
                              <w:spacing w:val="-3"/>
                              <w:sz w:val="18"/>
                            </w:rPr>
                            <w:t> </w:t>
                          </w:r>
                          <w:r>
                            <w:rPr>
                              <w:i/>
                              <w:sz w:val="18"/>
                            </w:rPr>
                            <w:t>Buildings</w:t>
                          </w:r>
                          <w:r>
                            <w:rPr>
                              <w:i/>
                              <w:spacing w:val="-7"/>
                              <w:sz w:val="18"/>
                            </w:rPr>
                            <w:t> </w:t>
                          </w:r>
                          <w:r>
                            <w:rPr>
                              <w:i/>
                              <w:spacing w:val="-2"/>
                              <w:sz w:val="18"/>
                            </w:rPr>
                            <w:t>Project</w:t>
                          </w:r>
                        </w:p>
                        <w:p>
                          <w:pPr>
                            <w:spacing w:before="0"/>
                            <w:ind w:left="20" w:right="0" w:firstLine="0"/>
                            <w:jc w:val="left"/>
                            <w:rPr>
                              <w:i/>
                              <w:sz w:val="18"/>
                            </w:rPr>
                          </w:pPr>
                          <w:r>
                            <w:rPr>
                              <w:i/>
                              <w:sz w:val="18"/>
                            </w:rPr>
                            <w:t>Environmental</w:t>
                          </w:r>
                          <w:r>
                            <w:rPr>
                              <w:i/>
                              <w:spacing w:val="-6"/>
                              <w:sz w:val="18"/>
                            </w:rPr>
                            <w:t> </w:t>
                          </w:r>
                          <w:r>
                            <w:rPr>
                              <w:i/>
                              <w:sz w:val="18"/>
                            </w:rPr>
                            <w:t>and</w:t>
                          </w:r>
                          <w:r>
                            <w:rPr>
                              <w:i/>
                              <w:spacing w:val="-1"/>
                              <w:sz w:val="18"/>
                            </w:rPr>
                            <w:t> </w:t>
                          </w:r>
                          <w:r>
                            <w:rPr>
                              <w:i/>
                              <w:sz w:val="18"/>
                            </w:rPr>
                            <w:t>Social</w:t>
                          </w:r>
                          <w:r>
                            <w:rPr>
                              <w:i/>
                              <w:spacing w:val="-4"/>
                              <w:sz w:val="18"/>
                            </w:rPr>
                            <w:t> </w:t>
                          </w:r>
                          <w:r>
                            <w:rPr>
                              <w:i/>
                              <w:sz w:val="18"/>
                            </w:rPr>
                            <w:t>Management</w:t>
                          </w:r>
                          <w:r>
                            <w:rPr>
                              <w:i/>
                              <w:spacing w:val="-6"/>
                              <w:sz w:val="18"/>
                            </w:rPr>
                            <w:t> </w:t>
                          </w:r>
                          <w:r>
                            <w:rPr>
                              <w:i/>
                              <w:sz w:val="18"/>
                            </w:rPr>
                            <w:t>Framework</w:t>
                          </w:r>
                          <w:r>
                            <w:rPr>
                              <w:i/>
                              <w:spacing w:val="-4"/>
                              <w:sz w:val="18"/>
                            </w:rPr>
                            <w:t> </w:t>
                          </w:r>
                          <w:r>
                            <w:rPr>
                              <w:i/>
                              <w:spacing w:val="-2"/>
                              <w:sz w:val="18"/>
                            </w:rPr>
                            <w:t>(ESMF)</w:t>
                          </w:r>
                        </w:p>
                      </w:txbxContent>
                    </wps:txbx>
                    <wps:bodyPr wrap="square" lIns="0" tIns="0" rIns="0" bIns="0" rtlCol="0">
                      <a:noAutofit/>
                    </wps:bodyPr>
                  </wps:wsp>
                </a:graphicData>
              </a:graphic>
            </wp:anchor>
          </w:drawing>
        </mc:Choice>
        <mc:Fallback>
          <w:pict>
            <v:shape style="position:absolute;margin-left:71.025002pt;margin-top:734.974976pt;width:217.6pt;height:22.05pt;mso-position-horizontal-relative:page;mso-position-vertical-relative:page;z-index:-19974656" type="#_x0000_t202" id="docshape36" filled="false" stroked="false">
              <v:textbox inset="0,0,0,0">
                <w:txbxContent>
                  <w:p>
                    <w:pPr>
                      <w:spacing w:line="203" w:lineRule="exact" w:before="0"/>
                      <w:ind w:left="20" w:right="0" w:firstLine="0"/>
                      <w:jc w:val="left"/>
                      <w:rPr>
                        <w:i/>
                        <w:sz w:val="18"/>
                      </w:rPr>
                    </w:pPr>
                    <w:r>
                      <w:rPr>
                        <w:i/>
                        <w:sz w:val="18"/>
                      </w:rPr>
                      <w:t>Caribbean</w:t>
                    </w:r>
                    <w:r>
                      <w:rPr>
                        <w:i/>
                        <w:spacing w:val="-1"/>
                        <w:sz w:val="18"/>
                      </w:rPr>
                      <w:t> </w:t>
                    </w:r>
                    <w:r>
                      <w:rPr>
                        <w:i/>
                        <w:sz w:val="18"/>
                      </w:rPr>
                      <w:t>Efficient</w:t>
                    </w:r>
                    <w:r>
                      <w:rPr>
                        <w:i/>
                        <w:spacing w:val="-3"/>
                        <w:sz w:val="18"/>
                      </w:rPr>
                      <w:t> </w:t>
                    </w:r>
                    <w:r>
                      <w:rPr>
                        <w:i/>
                        <w:sz w:val="18"/>
                      </w:rPr>
                      <w:t>and</w:t>
                    </w:r>
                    <w:r>
                      <w:rPr>
                        <w:i/>
                        <w:spacing w:val="-1"/>
                        <w:sz w:val="18"/>
                      </w:rPr>
                      <w:t> </w:t>
                    </w:r>
                    <w:r>
                      <w:rPr>
                        <w:i/>
                        <w:sz w:val="18"/>
                      </w:rPr>
                      <w:t>Green-Energy</w:t>
                    </w:r>
                    <w:r>
                      <w:rPr>
                        <w:i/>
                        <w:spacing w:val="-3"/>
                        <w:sz w:val="18"/>
                      </w:rPr>
                      <w:t> </w:t>
                    </w:r>
                    <w:r>
                      <w:rPr>
                        <w:i/>
                        <w:sz w:val="18"/>
                      </w:rPr>
                      <w:t>Buildings</w:t>
                    </w:r>
                    <w:r>
                      <w:rPr>
                        <w:i/>
                        <w:spacing w:val="-7"/>
                        <w:sz w:val="18"/>
                      </w:rPr>
                      <w:t> </w:t>
                    </w:r>
                    <w:r>
                      <w:rPr>
                        <w:i/>
                        <w:spacing w:val="-2"/>
                        <w:sz w:val="18"/>
                      </w:rPr>
                      <w:t>Project</w:t>
                    </w:r>
                  </w:p>
                  <w:p>
                    <w:pPr>
                      <w:spacing w:before="0"/>
                      <w:ind w:left="20" w:right="0" w:firstLine="0"/>
                      <w:jc w:val="left"/>
                      <w:rPr>
                        <w:i/>
                        <w:sz w:val="18"/>
                      </w:rPr>
                    </w:pPr>
                    <w:r>
                      <w:rPr>
                        <w:i/>
                        <w:sz w:val="18"/>
                      </w:rPr>
                      <w:t>Environmental</w:t>
                    </w:r>
                    <w:r>
                      <w:rPr>
                        <w:i/>
                        <w:spacing w:val="-6"/>
                        <w:sz w:val="18"/>
                      </w:rPr>
                      <w:t> </w:t>
                    </w:r>
                    <w:r>
                      <w:rPr>
                        <w:i/>
                        <w:sz w:val="18"/>
                      </w:rPr>
                      <w:t>and</w:t>
                    </w:r>
                    <w:r>
                      <w:rPr>
                        <w:i/>
                        <w:spacing w:val="-1"/>
                        <w:sz w:val="18"/>
                      </w:rPr>
                      <w:t> </w:t>
                    </w:r>
                    <w:r>
                      <w:rPr>
                        <w:i/>
                        <w:sz w:val="18"/>
                      </w:rPr>
                      <w:t>Social</w:t>
                    </w:r>
                    <w:r>
                      <w:rPr>
                        <w:i/>
                        <w:spacing w:val="-4"/>
                        <w:sz w:val="18"/>
                      </w:rPr>
                      <w:t> </w:t>
                    </w:r>
                    <w:r>
                      <w:rPr>
                        <w:i/>
                        <w:sz w:val="18"/>
                      </w:rPr>
                      <w:t>Management</w:t>
                    </w:r>
                    <w:r>
                      <w:rPr>
                        <w:i/>
                        <w:spacing w:val="-6"/>
                        <w:sz w:val="18"/>
                      </w:rPr>
                      <w:t> </w:t>
                    </w:r>
                    <w:r>
                      <w:rPr>
                        <w:i/>
                        <w:sz w:val="18"/>
                      </w:rPr>
                      <w:t>Framework</w:t>
                    </w:r>
                    <w:r>
                      <w:rPr>
                        <w:i/>
                        <w:spacing w:val="-4"/>
                        <w:sz w:val="18"/>
                      </w:rPr>
                      <w:t> </w:t>
                    </w:r>
                    <w:r>
                      <w:rPr>
                        <w:i/>
                        <w:spacing w:val="-2"/>
                        <w:sz w:val="18"/>
                      </w:rPr>
                      <w:t>(ESMF)</w:t>
                    </w:r>
                  </w:p>
                </w:txbxContent>
              </v:textbox>
              <w10:wrap type="none"/>
            </v:shape>
          </w:pict>
        </mc:Fallback>
      </mc:AlternateContent>
    </w:r>
    <w:r>
      <w:rPr/>
      <mc:AlternateContent>
        <mc:Choice Requires="wps">
          <w:drawing>
            <wp:anchor distT="0" distB="0" distL="0" distR="0" allowOverlap="1" layoutInCell="1" locked="0" behindDoc="1" simplePos="0" relativeHeight="483342336">
              <wp:simplePos x="0" y="0"/>
              <wp:positionH relativeFrom="page">
                <wp:posOffset>6721220</wp:posOffset>
              </wp:positionH>
              <wp:positionV relativeFrom="page">
                <wp:posOffset>9343707</wp:posOffset>
              </wp:positionV>
              <wp:extent cx="190500" cy="12700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90500" cy="127000"/>
                      </a:xfrm>
                      <a:prstGeom prst="rect">
                        <a:avLst/>
                      </a:prstGeom>
                    </wps:spPr>
                    <wps:txbx>
                      <w:txbxContent>
                        <w:p>
                          <w:pPr>
                            <w:spacing w:line="183" w:lineRule="exact" w:before="0"/>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76</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29.229980pt;margin-top:735.724976pt;width:15pt;height:10pt;mso-position-horizontal-relative:page;mso-position-vertical-relative:page;z-index:-19974144" type="#_x0000_t202" id="docshape37" filled="false" stroked="false">
              <v:textbox inset="0,0,0,0">
                <w:txbxContent>
                  <w:p>
                    <w:pPr>
                      <w:spacing w:line="183" w:lineRule="exact" w:before="0"/>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76</w:t>
                    </w:r>
                    <w:r>
                      <w:rPr>
                        <w:spacing w:val="-5"/>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0"/>
      <w:numFmt w:val="bullet"/>
      <w:lvlText w:val=""/>
      <w:lvlJc w:val="left"/>
      <w:pPr>
        <w:ind w:left="2141"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934" w:hanging="361"/>
      </w:pPr>
      <w:rPr>
        <w:rFonts w:hint="default"/>
        <w:lang w:val="en-US" w:eastAsia="en-US" w:bidi="ar-SA"/>
      </w:rPr>
    </w:lvl>
    <w:lvl w:ilvl="2">
      <w:start w:val="0"/>
      <w:numFmt w:val="bullet"/>
      <w:lvlText w:val="•"/>
      <w:lvlJc w:val="left"/>
      <w:pPr>
        <w:ind w:left="3728" w:hanging="361"/>
      </w:pPr>
      <w:rPr>
        <w:rFonts w:hint="default"/>
        <w:lang w:val="en-US" w:eastAsia="en-US" w:bidi="ar-SA"/>
      </w:rPr>
    </w:lvl>
    <w:lvl w:ilvl="3">
      <w:start w:val="0"/>
      <w:numFmt w:val="bullet"/>
      <w:lvlText w:val="•"/>
      <w:lvlJc w:val="left"/>
      <w:pPr>
        <w:ind w:left="4522" w:hanging="361"/>
      </w:pPr>
      <w:rPr>
        <w:rFonts w:hint="default"/>
        <w:lang w:val="en-US" w:eastAsia="en-US" w:bidi="ar-SA"/>
      </w:rPr>
    </w:lvl>
    <w:lvl w:ilvl="4">
      <w:start w:val="0"/>
      <w:numFmt w:val="bullet"/>
      <w:lvlText w:val="•"/>
      <w:lvlJc w:val="left"/>
      <w:pPr>
        <w:ind w:left="5316" w:hanging="361"/>
      </w:pPr>
      <w:rPr>
        <w:rFonts w:hint="default"/>
        <w:lang w:val="en-US" w:eastAsia="en-US" w:bidi="ar-SA"/>
      </w:rPr>
    </w:lvl>
    <w:lvl w:ilvl="5">
      <w:start w:val="0"/>
      <w:numFmt w:val="bullet"/>
      <w:lvlText w:val="•"/>
      <w:lvlJc w:val="left"/>
      <w:pPr>
        <w:ind w:left="6110" w:hanging="361"/>
      </w:pPr>
      <w:rPr>
        <w:rFonts w:hint="default"/>
        <w:lang w:val="en-US" w:eastAsia="en-US" w:bidi="ar-SA"/>
      </w:rPr>
    </w:lvl>
    <w:lvl w:ilvl="6">
      <w:start w:val="0"/>
      <w:numFmt w:val="bullet"/>
      <w:lvlText w:val="•"/>
      <w:lvlJc w:val="left"/>
      <w:pPr>
        <w:ind w:left="6904" w:hanging="361"/>
      </w:pPr>
      <w:rPr>
        <w:rFonts w:hint="default"/>
        <w:lang w:val="en-US" w:eastAsia="en-US" w:bidi="ar-SA"/>
      </w:rPr>
    </w:lvl>
    <w:lvl w:ilvl="7">
      <w:start w:val="0"/>
      <w:numFmt w:val="bullet"/>
      <w:lvlText w:val="•"/>
      <w:lvlJc w:val="left"/>
      <w:pPr>
        <w:ind w:left="7698" w:hanging="361"/>
      </w:pPr>
      <w:rPr>
        <w:rFonts w:hint="default"/>
        <w:lang w:val="en-US" w:eastAsia="en-US" w:bidi="ar-SA"/>
      </w:rPr>
    </w:lvl>
    <w:lvl w:ilvl="8">
      <w:start w:val="0"/>
      <w:numFmt w:val="bullet"/>
      <w:lvlText w:val="•"/>
      <w:lvlJc w:val="left"/>
      <w:pPr>
        <w:ind w:left="8492" w:hanging="361"/>
      </w:pPr>
      <w:rPr>
        <w:rFonts w:hint="default"/>
        <w:lang w:val="en-US" w:eastAsia="en-US" w:bidi="ar-SA"/>
      </w:rPr>
    </w:lvl>
  </w:abstractNum>
  <w:abstractNum w:abstractNumId="98">
    <w:multiLevelType w:val="hybridMultilevel"/>
    <w:lvl w:ilvl="0">
      <w:start w:val="1"/>
      <w:numFmt w:val="upperLetter"/>
      <w:lvlText w:val="%1."/>
      <w:lvlJc w:val="left"/>
      <w:pPr>
        <w:ind w:left="600" w:hanging="240"/>
        <w:jc w:val="left"/>
      </w:pPr>
      <w:rPr>
        <w:rFonts w:hint="default" w:ascii="Calibri" w:hAnsi="Calibri" w:eastAsia="Calibri" w:cs="Calibri"/>
        <w:b/>
        <w:bCs/>
        <w:i w:val="0"/>
        <w:iCs w:val="0"/>
        <w:spacing w:val="0"/>
        <w:w w:val="100"/>
        <w:sz w:val="18"/>
        <w:szCs w:val="18"/>
        <w:lang w:val="en-US" w:eastAsia="en-US" w:bidi="ar-SA"/>
      </w:rPr>
    </w:lvl>
    <w:lvl w:ilvl="1">
      <w:start w:val="0"/>
      <w:numFmt w:val="bullet"/>
      <w:lvlText w:val="•"/>
      <w:lvlJc w:val="left"/>
      <w:pPr>
        <w:ind w:left="1548" w:hanging="240"/>
      </w:pPr>
      <w:rPr>
        <w:rFonts w:hint="default"/>
        <w:lang w:val="en-US" w:eastAsia="en-US" w:bidi="ar-SA"/>
      </w:rPr>
    </w:lvl>
    <w:lvl w:ilvl="2">
      <w:start w:val="0"/>
      <w:numFmt w:val="bullet"/>
      <w:lvlText w:val="•"/>
      <w:lvlJc w:val="left"/>
      <w:pPr>
        <w:ind w:left="2496" w:hanging="240"/>
      </w:pPr>
      <w:rPr>
        <w:rFonts w:hint="default"/>
        <w:lang w:val="en-US" w:eastAsia="en-US" w:bidi="ar-SA"/>
      </w:rPr>
    </w:lvl>
    <w:lvl w:ilvl="3">
      <w:start w:val="0"/>
      <w:numFmt w:val="bullet"/>
      <w:lvlText w:val="•"/>
      <w:lvlJc w:val="left"/>
      <w:pPr>
        <w:ind w:left="3444" w:hanging="240"/>
      </w:pPr>
      <w:rPr>
        <w:rFonts w:hint="default"/>
        <w:lang w:val="en-US" w:eastAsia="en-US" w:bidi="ar-SA"/>
      </w:rPr>
    </w:lvl>
    <w:lvl w:ilvl="4">
      <w:start w:val="0"/>
      <w:numFmt w:val="bullet"/>
      <w:lvlText w:val="•"/>
      <w:lvlJc w:val="left"/>
      <w:pPr>
        <w:ind w:left="4392" w:hanging="240"/>
      </w:pPr>
      <w:rPr>
        <w:rFonts w:hint="default"/>
        <w:lang w:val="en-US" w:eastAsia="en-US" w:bidi="ar-SA"/>
      </w:rPr>
    </w:lvl>
    <w:lvl w:ilvl="5">
      <w:start w:val="0"/>
      <w:numFmt w:val="bullet"/>
      <w:lvlText w:val="•"/>
      <w:lvlJc w:val="left"/>
      <w:pPr>
        <w:ind w:left="5340" w:hanging="240"/>
      </w:pPr>
      <w:rPr>
        <w:rFonts w:hint="default"/>
        <w:lang w:val="en-US" w:eastAsia="en-US" w:bidi="ar-SA"/>
      </w:rPr>
    </w:lvl>
    <w:lvl w:ilvl="6">
      <w:start w:val="0"/>
      <w:numFmt w:val="bullet"/>
      <w:lvlText w:val="•"/>
      <w:lvlJc w:val="left"/>
      <w:pPr>
        <w:ind w:left="6288" w:hanging="240"/>
      </w:pPr>
      <w:rPr>
        <w:rFonts w:hint="default"/>
        <w:lang w:val="en-US" w:eastAsia="en-US" w:bidi="ar-SA"/>
      </w:rPr>
    </w:lvl>
    <w:lvl w:ilvl="7">
      <w:start w:val="0"/>
      <w:numFmt w:val="bullet"/>
      <w:lvlText w:val="•"/>
      <w:lvlJc w:val="left"/>
      <w:pPr>
        <w:ind w:left="7236" w:hanging="240"/>
      </w:pPr>
      <w:rPr>
        <w:rFonts w:hint="default"/>
        <w:lang w:val="en-US" w:eastAsia="en-US" w:bidi="ar-SA"/>
      </w:rPr>
    </w:lvl>
    <w:lvl w:ilvl="8">
      <w:start w:val="0"/>
      <w:numFmt w:val="bullet"/>
      <w:lvlText w:val="•"/>
      <w:lvlJc w:val="left"/>
      <w:pPr>
        <w:ind w:left="8184" w:hanging="240"/>
      </w:pPr>
      <w:rPr>
        <w:rFonts w:hint="default"/>
        <w:lang w:val="en-US" w:eastAsia="en-US" w:bidi="ar-SA"/>
      </w:rPr>
    </w:lvl>
  </w:abstractNum>
  <w:abstractNum w:abstractNumId="97">
    <w:multiLevelType w:val="hybridMultilevel"/>
    <w:lvl w:ilvl="0">
      <w:start w:val="0"/>
      <w:numFmt w:val="bullet"/>
      <w:lvlText w:val="☐"/>
      <w:lvlJc w:val="left"/>
      <w:pPr>
        <w:ind w:left="271" w:hanging="157"/>
      </w:pPr>
      <w:rPr>
        <w:rFonts w:hint="default" w:ascii="Segoe UI Symbol" w:hAnsi="Segoe UI Symbol" w:eastAsia="Segoe UI Symbol" w:cs="Segoe UI Symbol"/>
        <w:b w:val="0"/>
        <w:bCs w:val="0"/>
        <w:i w:val="0"/>
        <w:iCs w:val="0"/>
        <w:spacing w:val="-1"/>
        <w:w w:val="97"/>
        <w:sz w:val="16"/>
        <w:szCs w:val="16"/>
        <w:lang w:val="en-US" w:eastAsia="en-US" w:bidi="ar-SA"/>
      </w:rPr>
    </w:lvl>
    <w:lvl w:ilvl="1">
      <w:start w:val="0"/>
      <w:numFmt w:val="bullet"/>
      <w:lvlText w:val="•"/>
      <w:lvlJc w:val="left"/>
      <w:pPr>
        <w:ind w:left="726" w:hanging="157"/>
      </w:pPr>
      <w:rPr>
        <w:rFonts w:hint="default"/>
        <w:lang w:val="en-US" w:eastAsia="en-US" w:bidi="ar-SA"/>
      </w:rPr>
    </w:lvl>
    <w:lvl w:ilvl="2">
      <w:start w:val="0"/>
      <w:numFmt w:val="bullet"/>
      <w:lvlText w:val="•"/>
      <w:lvlJc w:val="left"/>
      <w:pPr>
        <w:ind w:left="1172" w:hanging="157"/>
      </w:pPr>
      <w:rPr>
        <w:rFonts w:hint="default"/>
        <w:lang w:val="en-US" w:eastAsia="en-US" w:bidi="ar-SA"/>
      </w:rPr>
    </w:lvl>
    <w:lvl w:ilvl="3">
      <w:start w:val="0"/>
      <w:numFmt w:val="bullet"/>
      <w:lvlText w:val="•"/>
      <w:lvlJc w:val="left"/>
      <w:pPr>
        <w:ind w:left="1618" w:hanging="157"/>
      </w:pPr>
      <w:rPr>
        <w:rFonts w:hint="default"/>
        <w:lang w:val="en-US" w:eastAsia="en-US" w:bidi="ar-SA"/>
      </w:rPr>
    </w:lvl>
    <w:lvl w:ilvl="4">
      <w:start w:val="0"/>
      <w:numFmt w:val="bullet"/>
      <w:lvlText w:val="•"/>
      <w:lvlJc w:val="left"/>
      <w:pPr>
        <w:ind w:left="2064" w:hanging="157"/>
      </w:pPr>
      <w:rPr>
        <w:rFonts w:hint="default"/>
        <w:lang w:val="en-US" w:eastAsia="en-US" w:bidi="ar-SA"/>
      </w:rPr>
    </w:lvl>
    <w:lvl w:ilvl="5">
      <w:start w:val="0"/>
      <w:numFmt w:val="bullet"/>
      <w:lvlText w:val="•"/>
      <w:lvlJc w:val="left"/>
      <w:pPr>
        <w:ind w:left="2511" w:hanging="157"/>
      </w:pPr>
      <w:rPr>
        <w:rFonts w:hint="default"/>
        <w:lang w:val="en-US" w:eastAsia="en-US" w:bidi="ar-SA"/>
      </w:rPr>
    </w:lvl>
    <w:lvl w:ilvl="6">
      <w:start w:val="0"/>
      <w:numFmt w:val="bullet"/>
      <w:lvlText w:val="•"/>
      <w:lvlJc w:val="left"/>
      <w:pPr>
        <w:ind w:left="2957" w:hanging="157"/>
      </w:pPr>
      <w:rPr>
        <w:rFonts w:hint="default"/>
        <w:lang w:val="en-US" w:eastAsia="en-US" w:bidi="ar-SA"/>
      </w:rPr>
    </w:lvl>
    <w:lvl w:ilvl="7">
      <w:start w:val="0"/>
      <w:numFmt w:val="bullet"/>
      <w:lvlText w:val="•"/>
      <w:lvlJc w:val="left"/>
      <w:pPr>
        <w:ind w:left="3403" w:hanging="157"/>
      </w:pPr>
      <w:rPr>
        <w:rFonts w:hint="default"/>
        <w:lang w:val="en-US" w:eastAsia="en-US" w:bidi="ar-SA"/>
      </w:rPr>
    </w:lvl>
    <w:lvl w:ilvl="8">
      <w:start w:val="0"/>
      <w:numFmt w:val="bullet"/>
      <w:lvlText w:val="•"/>
      <w:lvlJc w:val="left"/>
      <w:pPr>
        <w:ind w:left="3849" w:hanging="157"/>
      </w:pPr>
      <w:rPr>
        <w:rFonts w:hint="default"/>
        <w:lang w:val="en-US" w:eastAsia="en-US" w:bidi="ar-SA"/>
      </w:rPr>
    </w:lvl>
  </w:abstractNum>
  <w:abstractNum w:abstractNumId="96">
    <w:multiLevelType w:val="hybridMultilevel"/>
    <w:lvl w:ilvl="0">
      <w:start w:val="0"/>
      <w:numFmt w:val="bullet"/>
      <w:lvlText w:val="☐"/>
      <w:lvlJc w:val="left"/>
      <w:pPr>
        <w:ind w:left="271" w:hanging="157"/>
      </w:pPr>
      <w:rPr>
        <w:rFonts w:hint="default" w:ascii="Segoe UI Symbol" w:hAnsi="Segoe UI Symbol" w:eastAsia="Segoe UI Symbol" w:cs="Segoe UI Symbol"/>
        <w:b w:val="0"/>
        <w:bCs w:val="0"/>
        <w:i w:val="0"/>
        <w:iCs w:val="0"/>
        <w:spacing w:val="-1"/>
        <w:w w:val="97"/>
        <w:sz w:val="16"/>
        <w:szCs w:val="16"/>
        <w:lang w:val="en-US" w:eastAsia="en-US" w:bidi="ar-SA"/>
      </w:rPr>
    </w:lvl>
    <w:lvl w:ilvl="1">
      <w:start w:val="0"/>
      <w:numFmt w:val="bullet"/>
      <w:lvlText w:val="•"/>
      <w:lvlJc w:val="left"/>
      <w:pPr>
        <w:ind w:left="726" w:hanging="157"/>
      </w:pPr>
      <w:rPr>
        <w:rFonts w:hint="default"/>
        <w:lang w:val="en-US" w:eastAsia="en-US" w:bidi="ar-SA"/>
      </w:rPr>
    </w:lvl>
    <w:lvl w:ilvl="2">
      <w:start w:val="0"/>
      <w:numFmt w:val="bullet"/>
      <w:lvlText w:val="•"/>
      <w:lvlJc w:val="left"/>
      <w:pPr>
        <w:ind w:left="1172" w:hanging="157"/>
      </w:pPr>
      <w:rPr>
        <w:rFonts w:hint="default"/>
        <w:lang w:val="en-US" w:eastAsia="en-US" w:bidi="ar-SA"/>
      </w:rPr>
    </w:lvl>
    <w:lvl w:ilvl="3">
      <w:start w:val="0"/>
      <w:numFmt w:val="bullet"/>
      <w:lvlText w:val="•"/>
      <w:lvlJc w:val="left"/>
      <w:pPr>
        <w:ind w:left="1618" w:hanging="157"/>
      </w:pPr>
      <w:rPr>
        <w:rFonts w:hint="default"/>
        <w:lang w:val="en-US" w:eastAsia="en-US" w:bidi="ar-SA"/>
      </w:rPr>
    </w:lvl>
    <w:lvl w:ilvl="4">
      <w:start w:val="0"/>
      <w:numFmt w:val="bullet"/>
      <w:lvlText w:val="•"/>
      <w:lvlJc w:val="left"/>
      <w:pPr>
        <w:ind w:left="2064" w:hanging="157"/>
      </w:pPr>
      <w:rPr>
        <w:rFonts w:hint="default"/>
        <w:lang w:val="en-US" w:eastAsia="en-US" w:bidi="ar-SA"/>
      </w:rPr>
    </w:lvl>
    <w:lvl w:ilvl="5">
      <w:start w:val="0"/>
      <w:numFmt w:val="bullet"/>
      <w:lvlText w:val="•"/>
      <w:lvlJc w:val="left"/>
      <w:pPr>
        <w:ind w:left="2511" w:hanging="157"/>
      </w:pPr>
      <w:rPr>
        <w:rFonts w:hint="default"/>
        <w:lang w:val="en-US" w:eastAsia="en-US" w:bidi="ar-SA"/>
      </w:rPr>
    </w:lvl>
    <w:lvl w:ilvl="6">
      <w:start w:val="0"/>
      <w:numFmt w:val="bullet"/>
      <w:lvlText w:val="•"/>
      <w:lvlJc w:val="left"/>
      <w:pPr>
        <w:ind w:left="2957" w:hanging="157"/>
      </w:pPr>
      <w:rPr>
        <w:rFonts w:hint="default"/>
        <w:lang w:val="en-US" w:eastAsia="en-US" w:bidi="ar-SA"/>
      </w:rPr>
    </w:lvl>
    <w:lvl w:ilvl="7">
      <w:start w:val="0"/>
      <w:numFmt w:val="bullet"/>
      <w:lvlText w:val="•"/>
      <w:lvlJc w:val="left"/>
      <w:pPr>
        <w:ind w:left="3403" w:hanging="157"/>
      </w:pPr>
      <w:rPr>
        <w:rFonts w:hint="default"/>
        <w:lang w:val="en-US" w:eastAsia="en-US" w:bidi="ar-SA"/>
      </w:rPr>
    </w:lvl>
    <w:lvl w:ilvl="8">
      <w:start w:val="0"/>
      <w:numFmt w:val="bullet"/>
      <w:lvlText w:val="•"/>
      <w:lvlJc w:val="left"/>
      <w:pPr>
        <w:ind w:left="3849" w:hanging="157"/>
      </w:pPr>
      <w:rPr>
        <w:rFonts w:hint="default"/>
        <w:lang w:val="en-US" w:eastAsia="en-US" w:bidi="ar-SA"/>
      </w:rPr>
    </w:lvl>
  </w:abstractNum>
  <w:abstractNum w:abstractNumId="95">
    <w:multiLevelType w:val="hybridMultilevel"/>
    <w:lvl w:ilvl="0">
      <w:start w:val="0"/>
      <w:numFmt w:val="bullet"/>
      <w:lvlText w:val="☐"/>
      <w:lvlJc w:val="left"/>
      <w:pPr>
        <w:ind w:left="271" w:hanging="157"/>
      </w:pPr>
      <w:rPr>
        <w:rFonts w:hint="default" w:ascii="Segoe UI Symbol" w:hAnsi="Segoe UI Symbol" w:eastAsia="Segoe UI Symbol" w:cs="Segoe UI Symbol"/>
        <w:b w:val="0"/>
        <w:bCs w:val="0"/>
        <w:i w:val="0"/>
        <w:iCs w:val="0"/>
        <w:spacing w:val="-1"/>
        <w:w w:val="97"/>
        <w:sz w:val="16"/>
        <w:szCs w:val="16"/>
        <w:lang w:val="en-US" w:eastAsia="en-US" w:bidi="ar-SA"/>
      </w:rPr>
    </w:lvl>
    <w:lvl w:ilvl="1">
      <w:start w:val="0"/>
      <w:numFmt w:val="bullet"/>
      <w:lvlText w:val="•"/>
      <w:lvlJc w:val="left"/>
      <w:pPr>
        <w:ind w:left="726" w:hanging="157"/>
      </w:pPr>
      <w:rPr>
        <w:rFonts w:hint="default"/>
        <w:lang w:val="en-US" w:eastAsia="en-US" w:bidi="ar-SA"/>
      </w:rPr>
    </w:lvl>
    <w:lvl w:ilvl="2">
      <w:start w:val="0"/>
      <w:numFmt w:val="bullet"/>
      <w:lvlText w:val="•"/>
      <w:lvlJc w:val="left"/>
      <w:pPr>
        <w:ind w:left="1172" w:hanging="157"/>
      </w:pPr>
      <w:rPr>
        <w:rFonts w:hint="default"/>
        <w:lang w:val="en-US" w:eastAsia="en-US" w:bidi="ar-SA"/>
      </w:rPr>
    </w:lvl>
    <w:lvl w:ilvl="3">
      <w:start w:val="0"/>
      <w:numFmt w:val="bullet"/>
      <w:lvlText w:val="•"/>
      <w:lvlJc w:val="left"/>
      <w:pPr>
        <w:ind w:left="1618" w:hanging="157"/>
      </w:pPr>
      <w:rPr>
        <w:rFonts w:hint="default"/>
        <w:lang w:val="en-US" w:eastAsia="en-US" w:bidi="ar-SA"/>
      </w:rPr>
    </w:lvl>
    <w:lvl w:ilvl="4">
      <w:start w:val="0"/>
      <w:numFmt w:val="bullet"/>
      <w:lvlText w:val="•"/>
      <w:lvlJc w:val="left"/>
      <w:pPr>
        <w:ind w:left="2064" w:hanging="157"/>
      </w:pPr>
      <w:rPr>
        <w:rFonts w:hint="default"/>
        <w:lang w:val="en-US" w:eastAsia="en-US" w:bidi="ar-SA"/>
      </w:rPr>
    </w:lvl>
    <w:lvl w:ilvl="5">
      <w:start w:val="0"/>
      <w:numFmt w:val="bullet"/>
      <w:lvlText w:val="•"/>
      <w:lvlJc w:val="left"/>
      <w:pPr>
        <w:ind w:left="2511" w:hanging="157"/>
      </w:pPr>
      <w:rPr>
        <w:rFonts w:hint="default"/>
        <w:lang w:val="en-US" w:eastAsia="en-US" w:bidi="ar-SA"/>
      </w:rPr>
    </w:lvl>
    <w:lvl w:ilvl="6">
      <w:start w:val="0"/>
      <w:numFmt w:val="bullet"/>
      <w:lvlText w:val="•"/>
      <w:lvlJc w:val="left"/>
      <w:pPr>
        <w:ind w:left="2957" w:hanging="157"/>
      </w:pPr>
      <w:rPr>
        <w:rFonts w:hint="default"/>
        <w:lang w:val="en-US" w:eastAsia="en-US" w:bidi="ar-SA"/>
      </w:rPr>
    </w:lvl>
    <w:lvl w:ilvl="7">
      <w:start w:val="0"/>
      <w:numFmt w:val="bullet"/>
      <w:lvlText w:val="•"/>
      <w:lvlJc w:val="left"/>
      <w:pPr>
        <w:ind w:left="3403" w:hanging="157"/>
      </w:pPr>
      <w:rPr>
        <w:rFonts w:hint="default"/>
        <w:lang w:val="en-US" w:eastAsia="en-US" w:bidi="ar-SA"/>
      </w:rPr>
    </w:lvl>
    <w:lvl w:ilvl="8">
      <w:start w:val="0"/>
      <w:numFmt w:val="bullet"/>
      <w:lvlText w:val="•"/>
      <w:lvlJc w:val="left"/>
      <w:pPr>
        <w:ind w:left="3849" w:hanging="157"/>
      </w:pPr>
      <w:rPr>
        <w:rFonts w:hint="default"/>
        <w:lang w:val="en-US" w:eastAsia="en-US" w:bidi="ar-SA"/>
      </w:rPr>
    </w:lvl>
  </w:abstractNum>
  <w:abstractNum w:abstractNumId="94">
    <w:multiLevelType w:val="hybridMultilevel"/>
    <w:lvl w:ilvl="0">
      <w:start w:val="0"/>
      <w:numFmt w:val="bullet"/>
      <w:lvlText w:val="☐"/>
      <w:lvlJc w:val="left"/>
      <w:pPr>
        <w:ind w:left="271" w:hanging="157"/>
      </w:pPr>
      <w:rPr>
        <w:rFonts w:hint="default" w:ascii="Segoe UI Symbol" w:hAnsi="Segoe UI Symbol" w:eastAsia="Segoe UI Symbol" w:cs="Segoe UI Symbol"/>
        <w:b w:val="0"/>
        <w:bCs w:val="0"/>
        <w:i w:val="0"/>
        <w:iCs w:val="0"/>
        <w:spacing w:val="-1"/>
        <w:w w:val="97"/>
        <w:sz w:val="16"/>
        <w:szCs w:val="16"/>
        <w:lang w:val="en-US" w:eastAsia="en-US" w:bidi="ar-SA"/>
      </w:rPr>
    </w:lvl>
    <w:lvl w:ilvl="1">
      <w:start w:val="0"/>
      <w:numFmt w:val="bullet"/>
      <w:lvlText w:val="•"/>
      <w:lvlJc w:val="left"/>
      <w:pPr>
        <w:ind w:left="726" w:hanging="157"/>
      </w:pPr>
      <w:rPr>
        <w:rFonts w:hint="default"/>
        <w:lang w:val="en-US" w:eastAsia="en-US" w:bidi="ar-SA"/>
      </w:rPr>
    </w:lvl>
    <w:lvl w:ilvl="2">
      <w:start w:val="0"/>
      <w:numFmt w:val="bullet"/>
      <w:lvlText w:val="•"/>
      <w:lvlJc w:val="left"/>
      <w:pPr>
        <w:ind w:left="1172" w:hanging="157"/>
      </w:pPr>
      <w:rPr>
        <w:rFonts w:hint="default"/>
        <w:lang w:val="en-US" w:eastAsia="en-US" w:bidi="ar-SA"/>
      </w:rPr>
    </w:lvl>
    <w:lvl w:ilvl="3">
      <w:start w:val="0"/>
      <w:numFmt w:val="bullet"/>
      <w:lvlText w:val="•"/>
      <w:lvlJc w:val="left"/>
      <w:pPr>
        <w:ind w:left="1618" w:hanging="157"/>
      </w:pPr>
      <w:rPr>
        <w:rFonts w:hint="default"/>
        <w:lang w:val="en-US" w:eastAsia="en-US" w:bidi="ar-SA"/>
      </w:rPr>
    </w:lvl>
    <w:lvl w:ilvl="4">
      <w:start w:val="0"/>
      <w:numFmt w:val="bullet"/>
      <w:lvlText w:val="•"/>
      <w:lvlJc w:val="left"/>
      <w:pPr>
        <w:ind w:left="2064" w:hanging="157"/>
      </w:pPr>
      <w:rPr>
        <w:rFonts w:hint="default"/>
        <w:lang w:val="en-US" w:eastAsia="en-US" w:bidi="ar-SA"/>
      </w:rPr>
    </w:lvl>
    <w:lvl w:ilvl="5">
      <w:start w:val="0"/>
      <w:numFmt w:val="bullet"/>
      <w:lvlText w:val="•"/>
      <w:lvlJc w:val="left"/>
      <w:pPr>
        <w:ind w:left="2511" w:hanging="157"/>
      </w:pPr>
      <w:rPr>
        <w:rFonts w:hint="default"/>
        <w:lang w:val="en-US" w:eastAsia="en-US" w:bidi="ar-SA"/>
      </w:rPr>
    </w:lvl>
    <w:lvl w:ilvl="6">
      <w:start w:val="0"/>
      <w:numFmt w:val="bullet"/>
      <w:lvlText w:val="•"/>
      <w:lvlJc w:val="left"/>
      <w:pPr>
        <w:ind w:left="2957" w:hanging="157"/>
      </w:pPr>
      <w:rPr>
        <w:rFonts w:hint="default"/>
        <w:lang w:val="en-US" w:eastAsia="en-US" w:bidi="ar-SA"/>
      </w:rPr>
    </w:lvl>
    <w:lvl w:ilvl="7">
      <w:start w:val="0"/>
      <w:numFmt w:val="bullet"/>
      <w:lvlText w:val="•"/>
      <w:lvlJc w:val="left"/>
      <w:pPr>
        <w:ind w:left="3403" w:hanging="157"/>
      </w:pPr>
      <w:rPr>
        <w:rFonts w:hint="default"/>
        <w:lang w:val="en-US" w:eastAsia="en-US" w:bidi="ar-SA"/>
      </w:rPr>
    </w:lvl>
    <w:lvl w:ilvl="8">
      <w:start w:val="0"/>
      <w:numFmt w:val="bullet"/>
      <w:lvlText w:val="•"/>
      <w:lvlJc w:val="left"/>
      <w:pPr>
        <w:ind w:left="3849" w:hanging="157"/>
      </w:pPr>
      <w:rPr>
        <w:rFonts w:hint="default"/>
        <w:lang w:val="en-US" w:eastAsia="en-US" w:bidi="ar-SA"/>
      </w:rPr>
    </w:lvl>
  </w:abstractNum>
  <w:abstractNum w:abstractNumId="93">
    <w:multiLevelType w:val="hybridMultilevel"/>
    <w:lvl w:ilvl="0">
      <w:start w:val="0"/>
      <w:numFmt w:val="bullet"/>
      <w:lvlText w:val="☐"/>
      <w:lvlJc w:val="left"/>
      <w:pPr>
        <w:ind w:left="271" w:hanging="157"/>
      </w:pPr>
      <w:rPr>
        <w:rFonts w:hint="default" w:ascii="Segoe UI Symbol" w:hAnsi="Segoe UI Symbol" w:eastAsia="Segoe UI Symbol" w:cs="Segoe UI Symbol"/>
        <w:b w:val="0"/>
        <w:bCs w:val="0"/>
        <w:i w:val="0"/>
        <w:iCs w:val="0"/>
        <w:spacing w:val="-1"/>
        <w:w w:val="97"/>
        <w:sz w:val="16"/>
        <w:szCs w:val="16"/>
        <w:lang w:val="en-US" w:eastAsia="en-US" w:bidi="ar-SA"/>
      </w:rPr>
    </w:lvl>
    <w:lvl w:ilvl="1">
      <w:start w:val="0"/>
      <w:numFmt w:val="bullet"/>
      <w:lvlText w:val="•"/>
      <w:lvlJc w:val="left"/>
      <w:pPr>
        <w:ind w:left="726" w:hanging="157"/>
      </w:pPr>
      <w:rPr>
        <w:rFonts w:hint="default"/>
        <w:lang w:val="en-US" w:eastAsia="en-US" w:bidi="ar-SA"/>
      </w:rPr>
    </w:lvl>
    <w:lvl w:ilvl="2">
      <w:start w:val="0"/>
      <w:numFmt w:val="bullet"/>
      <w:lvlText w:val="•"/>
      <w:lvlJc w:val="left"/>
      <w:pPr>
        <w:ind w:left="1172" w:hanging="157"/>
      </w:pPr>
      <w:rPr>
        <w:rFonts w:hint="default"/>
        <w:lang w:val="en-US" w:eastAsia="en-US" w:bidi="ar-SA"/>
      </w:rPr>
    </w:lvl>
    <w:lvl w:ilvl="3">
      <w:start w:val="0"/>
      <w:numFmt w:val="bullet"/>
      <w:lvlText w:val="•"/>
      <w:lvlJc w:val="left"/>
      <w:pPr>
        <w:ind w:left="1618" w:hanging="157"/>
      </w:pPr>
      <w:rPr>
        <w:rFonts w:hint="default"/>
        <w:lang w:val="en-US" w:eastAsia="en-US" w:bidi="ar-SA"/>
      </w:rPr>
    </w:lvl>
    <w:lvl w:ilvl="4">
      <w:start w:val="0"/>
      <w:numFmt w:val="bullet"/>
      <w:lvlText w:val="•"/>
      <w:lvlJc w:val="left"/>
      <w:pPr>
        <w:ind w:left="2064" w:hanging="157"/>
      </w:pPr>
      <w:rPr>
        <w:rFonts w:hint="default"/>
        <w:lang w:val="en-US" w:eastAsia="en-US" w:bidi="ar-SA"/>
      </w:rPr>
    </w:lvl>
    <w:lvl w:ilvl="5">
      <w:start w:val="0"/>
      <w:numFmt w:val="bullet"/>
      <w:lvlText w:val="•"/>
      <w:lvlJc w:val="left"/>
      <w:pPr>
        <w:ind w:left="2511" w:hanging="157"/>
      </w:pPr>
      <w:rPr>
        <w:rFonts w:hint="default"/>
        <w:lang w:val="en-US" w:eastAsia="en-US" w:bidi="ar-SA"/>
      </w:rPr>
    </w:lvl>
    <w:lvl w:ilvl="6">
      <w:start w:val="0"/>
      <w:numFmt w:val="bullet"/>
      <w:lvlText w:val="•"/>
      <w:lvlJc w:val="left"/>
      <w:pPr>
        <w:ind w:left="2957" w:hanging="157"/>
      </w:pPr>
      <w:rPr>
        <w:rFonts w:hint="default"/>
        <w:lang w:val="en-US" w:eastAsia="en-US" w:bidi="ar-SA"/>
      </w:rPr>
    </w:lvl>
    <w:lvl w:ilvl="7">
      <w:start w:val="0"/>
      <w:numFmt w:val="bullet"/>
      <w:lvlText w:val="•"/>
      <w:lvlJc w:val="left"/>
      <w:pPr>
        <w:ind w:left="3403" w:hanging="157"/>
      </w:pPr>
      <w:rPr>
        <w:rFonts w:hint="default"/>
        <w:lang w:val="en-US" w:eastAsia="en-US" w:bidi="ar-SA"/>
      </w:rPr>
    </w:lvl>
    <w:lvl w:ilvl="8">
      <w:start w:val="0"/>
      <w:numFmt w:val="bullet"/>
      <w:lvlText w:val="•"/>
      <w:lvlJc w:val="left"/>
      <w:pPr>
        <w:ind w:left="3849" w:hanging="157"/>
      </w:pPr>
      <w:rPr>
        <w:rFonts w:hint="default"/>
        <w:lang w:val="en-US" w:eastAsia="en-US" w:bidi="ar-SA"/>
      </w:rPr>
    </w:lvl>
  </w:abstractNum>
  <w:abstractNum w:abstractNumId="92">
    <w:multiLevelType w:val="hybridMultilevel"/>
    <w:lvl w:ilvl="0">
      <w:start w:val="0"/>
      <w:numFmt w:val="bullet"/>
      <w:lvlText w:val="☐"/>
      <w:lvlJc w:val="left"/>
      <w:pPr>
        <w:ind w:left="271" w:hanging="157"/>
      </w:pPr>
      <w:rPr>
        <w:rFonts w:hint="default" w:ascii="Segoe UI Symbol" w:hAnsi="Segoe UI Symbol" w:eastAsia="Segoe UI Symbol" w:cs="Segoe UI Symbol"/>
        <w:b w:val="0"/>
        <w:bCs w:val="0"/>
        <w:i w:val="0"/>
        <w:iCs w:val="0"/>
        <w:spacing w:val="-1"/>
        <w:w w:val="97"/>
        <w:sz w:val="16"/>
        <w:szCs w:val="16"/>
        <w:lang w:val="en-US" w:eastAsia="en-US" w:bidi="ar-SA"/>
      </w:rPr>
    </w:lvl>
    <w:lvl w:ilvl="1">
      <w:start w:val="0"/>
      <w:numFmt w:val="bullet"/>
      <w:lvlText w:val="•"/>
      <w:lvlJc w:val="left"/>
      <w:pPr>
        <w:ind w:left="726" w:hanging="157"/>
      </w:pPr>
      <w:rPr>
        <w:rFonts w:hint="default"/>
        <w:lang w:val="en-US" w:eastAsia="en-US" w:bidi="ar-SA"/>
      </w:rPr>
    </w:lvl>
    <w:lvl w:ilvl="2">
      <w:start w:val="0"/>
      <w:numFmt w:val="bullet"/>
      <w:lvlText w:val="•"/>
      <w:lvlJc w:val="left"/>
      <w:pPr>
        <w:ind w:left="1172" w:hanging="157"/>
      </w:pPr>
      <w:rPr>
        <w:rFonts w:hint="default"/>
        <w:lang w:val="en-US" w:eastAsia="en-US" w:bidi="ar-SA"/>
      </w:rPr>
    </w:lvl>
    <w:lvl w:ilvl="3">
      <w:start w:val="0"/>
      <w:numFmt w:val="bullet"/>
      <w:lvlText w:val="•"/>
      <w:lvlJc w:val="left"/>
      <w:pPr>
        <w:ind w:left="1618" w:hanging="157"/>
      </w:pPr>
      <w:rPr>
        <w:rFonts w:hint="default"/>
        <w:lang w:val="en-US" w:eastAsia="en-US" w:bidi="ar-SA"/>
      </w:rPr>
    </w:lvl>
    <w:lvl w:ilvl="4">
      <w:start w:val="0"/>
      <w:numFmt w:val="bullet"/>
      <w:lvlText w:val="•"/>
      <w:lvlJc w:val="left"/>
      <w:pPr>
        <w:ind w:left="2064" w:hanging="157"/>
      </w:pPr>
      <w:rPr>
        <w:rFonts w:hint="default"/>
        <w:lang w:val="en-US" w:eastAsia="en-US" w:bidi="ar-SA"/>
      </w:rPr>
    </w:lvl>
    <w:lvl w:ilvl="5">
      <w:start w:val="0"/>
      <w:numFmt w:val="bullet"/>
      <w:lvlText w:val="•"/>
      <w:lvlJc w:val="left"/>
      <w:pPr>
        <w:ind w:left="2511" w:hanging="157"/>
      </w:pPr>
      <w:rPr>
        <w:rFonts w:hint="default"/>
        <w:lang w:val="en-US" w:eastAsia="en-US" w:bidi="ar-SA"/>
      </w:rPr>
    </w:lvl>
    <w:lvl w:ilvl="6">
      <w:start w:val="0"/>
      <w:numFmt w:val="bullet"/>
      <w:lvlText w:val="•"/>
      <w:lvlJc w:val="left"/>
      <w:pPr>
        <w:ind w:left="2957" w:hanging="157"/>
      </w:pPr>
      <w:rPr>
        <w:rFonts w:hint="default"/>
        <w:lang w:val="en-US" w:eastAsia="en-US" w:bidi="ar-SA"/>
      </w:rPr>
    </w:lvl>
    <w:lvl w:ilvl="7">
      <w:start w:val="0"/>
      <w:numFmt w:val="bullet"/>
      <w:lvlText w:val="•"/>
      <w:lvlJc w:val="left"/>
      <w:pPr>
        <w:ind w:left="3403" w:hanging="157"/>
      </w:pPr>
      <w:rPr>
        <w:rFonts w:hint="default"/>
        <w:lang w:val="en-US" w:eastAsia="en-US" w:bidi="ar-SA"/>
      </w:rPr>
    </w:lvl>
    <w:lvl w:ilvl="8">
      <w:start w:val="0"/>
      <w:numFmt w:val="bullet"/>
      <w:lvlText w:val="•"/>
      <w:lvlJc w:val="left"/>
      <w:pPr>
        <w:ind w:left="3849" w:hanging="157"/>
      </w:pPr>
      <w:rPr>
        <w:rFonts w:hint="default"/>
        <w:lang w:val="en-US" w:eastAsia="en-US" w:bidi="ar-SA"/>
      </w:rPr>
    </w:lvl>
  </w:abstractNum>
  <w:abstractNum w:abstractNumId="91">
    <w:multiLevelType w:val="hybridMultilevel"/>
    <w:lvl w:ilvl="0">
      <w:start w:val="0"/>
      <w:numFmt w:val="bullet"/>
      <w:lvlText w:val="☐"/>
      <w:lvlJc w:val="left"/>
      <w:pPr>
        <w:ind w:left="271" w:hanging="157"/>
      </w:pPr>
      <w:rPr>
        <w:rFonts w:hint="default" w:ascii="Segoe UI Symbol" w:hAnsi="Segoe UI Symbol" w:eastAsia="Segoe UI Symbol" w:cs="Segoe UI Symbol"/>
        <w:b w:val="0"/>
        <w:bCs w:val="0"/>
        <w:i w:val="0"/>
        <w:iCs w:val="0"/>
        <w:spacing w:val="-1"/>
        <w:w w:val="97"/>
        <w:sz w:val="16"/>
        <w:szCs w:val="16"/>
        <w:lang w:val="en-US" w:eastAsia="en-US" w:bidi="ar-SA"/>
      </w:rPr>
    </w:lvl>
    <w:lvl w:ilvl="1">
      <w:start w:val="0"/>
      <w:numFmt w:val="bullet"/>
      <w:lvlText w:val="•"/>
      <w:lvlJc w:val="left"/>
      <w:pPr>
        <w:ind w:left="726" w:hanging="157"/>
      </w:pPr>
      <w:rPr>
        <w:rFonts w:hint="default"/>
        <w:lang w:val="en-US" w:eastAsia="en-US" w:bidi="ar-SA"/>
      </w:rPr>
    </w:lvl>
    <w:lvl w:ilvl="2">
      <w:start w:val="0"/>
      <w:numFmt w:val="bullet"/>
      <w:lvlText w:val="•"/>
      <w:lvlJc w:val="left"/>
      <w:pPr>
        <w:ind w:left="1172" w:hanging="157"/>
      </w:pPr>
      <w:rPr>
        <w:rFonts w:hint="default"/>
        <w:lang w:val="en-US" w:eastAsia="en-US" w:bidi="ar-SA"/>
      </w:rPr>
    </w:lvl>
    <w:lvl w:ilvl="3">
      <w:start w:val="0"/>
      <w:numFmt w:val="bullet"/>
      <w:lvlText w:val="•"/>
      <w:lvlJc w:val="left"/>
      <w:pPr>
        <w:ind w:left="1618" w:hanging="157"/>
      </w:pPr>
      <w:rPr>
        <w:rFonts w:hint="default"/>
        <w:lang w:val="en-US" w:eastAsia="en-US" w:bidi="ar-SA"/>
      </w:rPr>
    </w:lvl>
    <w:lvl w:ilvl="4">
      <w:start w:val="0"/>
      <w:numFmt w:val="bullet"/>
      <w:lvlText w:val="•"/>
      <w:lvlJc w:val="left"/>
      <w:pPr>
        <w:ind w:left="2064" w:hanging="157"/>
      </w:pPr>
      <w:rPr>
        <w:rFonts w:hint="default"/>
        <w:lang w:val="en-US" w:eastAsia="en-US" w:bidi="ar-SA"/>
      </w:rPr>
    </w:lvl>
    <w:lvl w:ilvl="5">
      <w:start w:val="0"/>
      <w:numFmt w:val="bullet"/>
      <w:lvlText w:val="•"/>
      <w:lvlJc w:val="left"/>
      <w:pPr>
        <w:ind w:left="2511" w:hanging="157"/>
      </w:pPr>
      <w:rPr>
        <w:rFonts w:hint="default"/>
        <w:lang w:val="en-US" w:eastAsia="en-US" w:bidi="ar-SA"/>
      </w:rPr>
    </w:lvl>
    <w:lvl w:ilvl="6">
      <w:start w:val="0"/>
      <w:numFmt w:val="bullet"/>
      <w:lvlText w:val="•"/>
      <w:lvlJc w:val="left"/>
      <w:pPr>
        <w:ind w:left="2957" w:hanging="157"/>
      </w:pPr>
      <w:rPr>
        <w:rFonts w:hint="default"/>
        <w:lang w:val="en-US" w:eastAsia="en-US" w:bidi="ar-SA"/>
      </w:rPr>
    </w:lvl>
    <w:lvl w:ilvl="7">
      <w:start w:val="0"/>
      <w:numFmt w:val="bullet"/>
      <w:lvlText w:val="•"/>
      <w:lvlJc w:val="left"/>
      <w:pPr>
        <w:ind w:left="3403" w:hanging="157"/>
      </w:pPr>
      <w:rPr>
        <w:rFonts w:hint="default"/>
        <w:lang w:val="en-US" w:eastAsia="en-US" w:bidi="ar-SA"/>
      </w:rPr>
    </w:lvl>
    <w:lvl w:ilvl="8">
      <w:start w:val="0"/>
      <w:numFmt w:val="bullet"/>
      <w:lvlText w:val="•"/>
      <w:lvlJc w:val="left"/>
      <w:pPr>
        <w:ind w:left="3849" w:hanging="157"/>
      </w:pPr>
      <w:rPr>
        <w:rFonts w:hint="default"/>
        <w:lang w:val="en-US" w:eastAsia="en-US" w:bidi="ar-SA"/>
      </w:rPr>
    </w:lvl>
  </w:abstractNum>
  <w:abstractNum w:abstractNumId="90">
    <w:multiLevelType w:val="hybridMultilevel"/>
    <w:lvl w:ilvl="0">
      <w:start w:val="0"/>
      <w:numFmt w:val="bullet"/>
      <w:lvlText w:val="☐"/>
      <w:lvlJc w:val="left"/>
      <w:pPr>
        <w:ind w:left="271" w:hanging="157"/>
      </w:pPr>
      <w:rPr>
        <w:rFonts w:hint="default" w:ascii="Segoe UI Symbol" w:hAnsi="Segoe UI Symbol" w:eastAsia="Segoe UI Symbol" w:cs="Segoe UI Symbol"/>
        <w:b w:val="0"/>
        <w:bCs w:val="0"/>
        <w:i w:val="0"/>
        <w:iCs w:val="0"/>
        <w:spacing w:val="-1"/>
        <w:w w:val="97"/>
        <w:sz w:val="16"/>
        <w:szCs w:val="16"/>
        <w:lang w:val="en-US" w:eastAsia="en-US" w:bidi="ar-SA"/>
      </w:rPr>
    </w:lvl>
    <w:lvl w:ilvl="1">
      <w:start w:val="0"/>
      <w:numFmt w:val="bullet"/>
      <w:lvlText w:val="•"/>
      <w:lvlJc w:val="left"/>
      <w:pPr>
        <w:ind w:left="726" w:hanging="157"/>
      </w:pPr>
      <w:rPr>
        <w:rFonts w:hint="default"/>
        <w:lang w:val="en-US" w:eastAsia="en-US" w:bidi="ar-SA"/>
      </w:rPr>
    </w:lvl>
    <w:lvl w:ilvl="2">
      <w:start w:val="0"/>
      <w:numFmt w:val="bullet"/>
      <w:lvlText w:val="•"/>
      <w:lvlJc w:val="left"/>
      <w:pPr>
        <w:ind w:left="1172" w:hanging="157"/>
      </w:pPr>
      <w:rPr>
        <w:rFonts w:hint="default"/>
        <w:lang w:val="en-US" w:eastAsia="en-US" w:bidi="ar-SA"/>
      </w:rPr>
    </w:lvl>
    <w:lvl w:ilvl="3">
      <w:start w:val="0"/>
      <w:numFmt w:val="bullet"/>
      <w:lvlText w:val="•"/>
      <w:lvlJc w:val="left"/>
      <w:pPr>
        <w:ind w:left="1618" w:hanging="157"/>
      </w:pPr>
      <w:rPr>
        <w:rFonts w:hint="default"/>
        <w:lang w:val="en-US" w:eastAsia="en-US" w:bidi="ar-SA"/>
      </w:rPr>
    </w:lvl>
    <w:lvl w:ilvl="4">
      <w:start w:val="0"/>
      <w:numFmt w:val="bullet"/>
      <w:lvlText w:val="•"/>
      <w:lvlJc w:val="left"/>
      <w:pPr>
        <w:ind w:left="2064" w:hanging="157"/>
      </w:pPr>
      <w:rPr>
        <w:rFonts w:hint="default"/>
        <w:lang w:val="en-US" w:eastAsia="en-US" w:bidi="ar-SA"/>
      </w:rPr>
    </w:lvl>
    <w:lvl w:ilvl="5">
      <w:start w:val="0"/>
      <w:numFmt w:val="bullet"/>
      <w:lvlText w:val="•"/>
      <w:lvlJc w:val="left"/>
      <w:pPr>
        <w:ind w:left="2511" w:hanging="157"/>
      </w:pPr>
      <w:rPr>
        <w:rFonts w:hint="default"/>
        <w:lang w:val="en-US" w:eastAsia="en-US" w:bidi="ar-SA"/>
      </w:rPr>
    </w:lvl>
    <w:lvl w:ilvl="6">
      <w:start w:val="0"/>
      <w:numFmt w:val="bullet"/>
      <w:lvlText w:val="•"/>
      <w:lvlJc w:val="left"/>
      <w:pPr>
        <w:ind w:left="2957" w:hanging="157"/>
      </w:pPr>
      <w:rPr>
        <w:rFonts w:hint="default"/>
        <w:lang w:val="en-US" w:eastAsia="en-US" w:bidi="ar-SA"/>
      </w:rPr>
    </w:lvl>
    <w:lvl w:ilvl="7">
      <w:start w:val="0"/>
      <w:numFmt w:val="bullet"/>
      <w:lvlText w:val="•"/>
      <w:lvlJc w:val="left"/>
      <w:pPr>
        <w:ind w:left="3403" w:hanging="157"/>
      </w:pPr>
      <w:rPr>
        <w:rFonts w:hint="default"/>
        <w:lang w:val="en-US" w:eastAsia="en-US" w:bidi="ar-SA"/>
      </w:rPr>
    </w:lvl>
    <w:lvl w:ilvl="8">
      <w:start w:val="0"/>
      <w:numFmt w:val="bullet"/>
      <w:lvlText w:val="•"/>
      <w:lvlJc w:val="left"/>
      <w:pPr>
        <w:ind w:left="3849" w:hanging="157"/>
      </w:pPr>
      <w:rPr>
        <w:rFonts w:hint="default"/>
        <w:lang w:val="en-US" w:eastAsia="en-US" w:bidi="ar-SA"/>
      </w:rPr>
    </w:lvl>
  </w:abstractNum>
  <w:abstractNum w:abstractNumId="89">
    <w:multiLevelType w:val="hybridMultilevel"/>
    <w:lvl w:ilvl="0">
      <w:start w:val="0"/>
      <w:numFmt w:val="bullet"/>
      <w:lvlText w:val="☐"/>
      <w:lvlJc w:val="left"/>
      <w:pPr>
        <w:ind w:left="271" w:hanging="157"/>
      </w:pPr>
      <w:rPr>
        <w:rFonts w:hint="default" w:ascii="Segoe UI Symbol" w:hAnsi="Segoe UI Symbol" w:eastAsia="Segoe UI Symbol" w:cs="Segoe UI Symbol"/>
        <w:b w:val="0"/>
        <w:bCs w:val="0"/>
        <w:i w:val="0"/>
        <w:iCs w:val="0"/>
        <w:spacing w:val="-1"/>
        <w:w w:val="97"/>
        <w:sz w:val="16"/>
        <w:szCs w:val="16"/>
        <w:lang w:val="en-US" w:eastAsia="en-US" w:bidi="ar-SA"/>
      </w:rPr>
    </w:lvl>
    <w:lvl w:ilvl="1">
      <w:start w:val="0"/>
      <w:numFmt w:val="bullet"/>
      <w:lvlText w:val="•"/>
      <w:lvlJc w:val="left"/>
      <w:pPr>
        <w:ind w:left="726" w:hanging="157"/>
      </w:pPr>
      <w:rPr>
        <w:rFonts w:hint="default"/>
        <w:lang w:val="en-US" w:eastAsia="en-US" w:bidi="ar-SA"/>
      </w:rPr>
    </w:lvl>
    <w:lvl w:ilvl="2">
      <w:start w:val="0"/>
      <w:numFmt w:val="bullet"/>
      <w:lvlText w:val="•"/>
      <w:lvlJc w:val="left"/>
      <w:pPr>
        <w:ind w:left="1172" w:hanging="157"/>
      </w:pPr>
      <w:rPr>
        <w:rFonts w:hint="default"/>
        <w:lang w:val="en-US" w:eastAsia="en-US" w:bidi="ar-SA"/>
      </w:rPr>
    </w:lvl>
    <w:lvl w:ilvl="3">
      <w:start w:val="0"/>
      <w:numFmt w:val="bullet"/>
      <w:lvlText w:val="•"/>
      <w:lvlJc w:val="left"/>
      <w:pPr>
        <w:ind w:left="1618" w:hanging="157"/>
      </w:pPr>
      <w:rPr>
        <w:rFonts w:hint="default"/>
        <w:lang w:val="en-US" w:eastAsia="en-US" w:bidi="ar-SA"/>
      </w:rPr>
    </w:lvl>
    <w:lvl w:ilvl="4">
      <w:start w:val="0"/>
      <w:numFmt w:val="bullet"/>
      <w:lvlText w:val="•"/>
      <w:lvlJc w:val="left"/>
      <w:pPr>
        <w:ind w:left="2064" w:hanging="157"/>
      </w:pPr>
      <w:rPr>
        <w:rFonts w:hint="default"/>
        <w:lang w:val="en-US" w:eastAsia="en-US" w:bidi="ar-SA"/>
      </w:rPr>
    </w:lvl>
    <w:lvl w:ilvl="5">
      <w:start w:val="0"/>
      <w:numFmt w:val="bullet"/>
      <w:lvlText w:val="•"/>
      <w:lvlJc w:val="left"/>
      <w:pPr>
        <w:ind w:left="2511" w:hanging="157"/>
      </w:pPr>
      <w:rPr>
        <w:rFonts w:hint="default"/>
        <w:lang w:val="en-US" w:eastAsia="en-US" w:bidi="ar-SA"/>
      </w:rPr>
    </w:lvl>
    <w:lvl w:ilvl="6">
      <w:start w:val="0"/>
      <w:numFmt w:val="bullet"/>
      <w:lvlText w:val="•"/>
      <w:lvlJc w:val="left"/>
      <w:pPr>
        <w:ind w:left="2957" w:hanging="157"/>
      </w:pPr>
      <w:rPr>
        <w:rFonts w:hint="default"/>
        <w:lang w:val="en-US" w:eastAsia="en-US" w:bidi="ar-SA"/>
      </w:rPr>
    </w:lvl>
    <w:lvl w:ilvl="7">
      <w:start w:val="0"/>
      <w:numFmt w:val="bullet"/>
      <w:lvlText w:val="•"/>
      <w:lvlJc w:val="left"/>
      <w:pPr>
        <w:ind w:left="3403" w:hanging="157"/>
      </w:pPr>
      <w:rPr>
        <w:rFonts w:hint="default"/>
        <w:lang w:val="en-US" w:eastAsia="en-US" w:bidi="ar-SA"/>
      </w:rPr>
    </w:lvl>
    <w:lvl w:ilvl="8">
      <w:start w:val="0"/>
      <w:numFmt w:val="bullet"/>
      <w:lvlText w:val="•"/>
      <w:lvlJc w:val="left"/>
      <w:pPr>
        <w:ind w:left="3849" w:hanging="157"/>
      </w:pPr>
      <w:rPr>
        <w:rFonts w:hint="default"/>
        <w:lang w:val="en-US" w:eastAsia="en-US" w:bidi="ar-SA"/>
      </w:rPr>
    </w:lvl>
  </w:abstractNum>
  <w:abstractNum w:abstractNumId="88">
    <w:multiLevelType w:val="hybridMultilevel"/>
    <w:lvl w:ilvl="0">
      <w:start w:val="0"/>
      <w:numFmt w:val="bullet"/>
      <w:lvlText w:val="☐"/>
      <w:lvlJc w:val="left"/>
      <w:pPr>
        <w:ind w:left="271" w:hanging="157"/>
      </w:pPr>
      <w:rPr>
        <w:rFonts w:hint="default" w:ascii="Segoe UI Symbol" w:hAnsi="Segoe UI Symbol" w:eastAsia="Segoe UI Symbol" w:cs="Segoe UI Symbol"/>
        <w:b w:val="0"/>
        <w:bCs w:val="0"/>
        <w:i w:val="0"/>
        <w:iCs w:val="0"/>
        <w:spacing w:val="-1"/>
        <w:w w:val="97"/>
        <w:sz w:val="16"/>
        <w:szCs w:val="16"/>
        <w:lang w:val="en-US" w:eastAsia="en-US" w:bidi="ar-SA"/>
      </w:rPr>
    </w:lvl>
    <w:lvl w:ilvl="1">
      <w:start w:val="0"/>
      <w:numFmt w:val="bullet"/>
      <w:lvlText w:val="•"/>
      <w:lvlJc w:val="left"/>
      <w:pPr>
        <w:ind w:left="726" w:hanging="157"/>
      </w:pPr>
      <w:rPr>
        <w:rFonts w:hint="default"/>
        <w:lang w:val="en-US" w:eastAsia="en-US" w:bidi="ar-SA"/>
      </w:rPr>
    </w:lvl>
    <w:lvl w:ilvl="2">
      <w:start w:val="0"/>
      <w:numFmt w:val="bullet"/>
      <w:lvlText w:val="•"/>
      <w:lvlJc w:val="left"/>
      <w:pPr>
        <w:ind w:left="1172" w:hanging="157"/>
      </w:pPr>
      <w:rPr>
        <w:rFonts w:hint="default"/>
        <w:lang w:val="en-US" w:eastAsia="en-US" w:bidi="ar-SA"/>
      </w:rPr>
    </w:lvl>
    <w:lvl w:ilvl="3">
      <w:start w:val="0"/>
      <w:numFmt w:val="bullet"/>
      <w:lvlText w:val="•"/>
      <w:lvlJc w:val="left"/>
      <w:pPr>
        <w:ind w:left="1618" w:hanging="157"/>
      </w:pPr>
      <w:rPr>
        <w:rFonts w:hint="default"/>
        <w:lang w:val="en-US" w:eastAsia="en-US" w:bidi="ar-SA"/>
      </w:rPr>
    </w:lvl>
    <w:lvl w:ilvl="4">
      <w:start w:val="0"/>
      <w:numFmt w:val="bullet"/>
      <w:lvlText w:val="•"/>
      <w:lvlJc w:val="left"/>
      <w:pPr>
        <w:ind w:left="2064" w:hanging="157"/>
      </w:pPr>
      <w:rPr>
        <w:rFonts w:hint="default"/>
        <w:lang w:val="en-US" w:eastAsia="en-US" w:bidi="ar-SA"/>
      </w:rPr>
    </w:lvl>
    <w:lvl w:ilvl="5">
      <w:start w:val="0"/>
      <w:numFmt w:val="bullet"/>
      <w:lvlText w:val="•"/>
      <w:lvlJc w:val="left"/>
      <w:pPr>
        <w:ind w:left="2511" w:hanging="157"/>
      </w:pPr>
      <w:rPr>
        <w:rFonts w:hint="default"/>
        <w:lang w:val="en-US" w:eastAsia="en-US" w:bidi="ar-SA"/>
      </w:rPr>
    </w:lvl>
    <w:lvl w:ilvl="6">
      <w:start w:val="0"/>
      <w:numFmt w:val="bullet"/>
      <w:lvlText w:val="•"/>
      <w:lvlJc w:val="left"/>
      <w:pPr>
        <w:ind w:left="2957" w:hanging="157"/>
      </w:pPr>
      <w:rPr>
        <w:rFonts w:hint="default"/>
        <w:lang w:val="en-US" w:eastAsia="en-US" w:bidi="ar-SA"/>
      </w:rPr>
    </w:lvl>
    <w:lvl w:ilvl="7">
      <w:start w:val="0"/>
      <w:numFmt w:val="bullet"/>
      <w:lvlText w:val="•"/>
      <w:lvlJc w:val="left"/>
      <w:pPr>
        <w:ind w:left="3403" w:hanging="157"/>
      </w:pPr>
      <w:rPr>
        <w:rFonts w:hint="default"/>
        <w:lang w:val="en-US" w:eastAsia="en-US" w:bidi="ar-SA"/>
      </w:rPr>
    </w:lvl>
    <w:lvl w:ilvl="8">
      <w:start w:val="0"/>
      <w:numFmt w:val="bullet"/>
      <w:lvlText w:val="•"/>
      <w:lvlJc w:val="left"/>
      <w:pPr>
        <w:ind w:left="3849" w:hanging="157"/>
      </w:pPr>
      <w:rPr>
        <w:rFonts w:hint="default"/>
        <w:lang w:val="en-US" w:eastAsia="en-US" w:bidi="ar-SA"/>
      </w:rPr>
    </w:lvl>
  </w:abstractNum>
  <w:abstractNum w:abstractNumId="87">
    <w:multiLevelType w:val="hybridMultilevel"/>
    <w:lvl w:ilvl="0">
      <w:start w:val="0"/>
      <w:numFmt w:val="bullet"/>
      <w:lvlText w:val="☐"/>
      <w:lvlJc w:val="left"/>
      <w:pPr>
        <w:ind w:left="271" w:hanging="157"/>
      </w:pPr>
      <w:rPr>
        <w:rFonts w:hint="default" w:ascii="Segoe UI Symbol" w:hAnsi="Segoe UI Symbol" w:eastAsia="Segoe UI Symbol" w:cs="Segoe UI Symbol"/>
        <w:b w:val="0"/>
        <w:bCs w:val="0"/>
        <w:i w:val="0"/>
        <w:iCs w:val="0"/>
        <w:spacing w:val="-1"/>
        <w:w w:val="97"/>
        <w:sz w:val="16"/>
        <w:szCs w:val="16"/>
        <w:lang w:val="en-US" w:eastAsia="en-US" w:bidi="ar-SA"/>
      </w:rPr>
    </w:lvl>
    <w:lvl w:ilvl="1">
      <w:start w:val="0"/>
      <w:numFmt w:val="bullet"/>
      <w:lvlText w:val="•"/>
      <w:lvlJc w:val="left"/>
      <w:pPr>
        <w:ind w:left="726" w:hanging="157"/>
      </w:pPr>
      <w:rPr>
        <w:rFonts w:hint="default"/>
        <w:lang w:val="en-US" w:eastAsia="en-US" w:bidi="ar-SA"/>
      </w:rPr>
    </w:lvl>
    <w:lvl w:ilvl="2">
      <w:start w:val="0"/>
      <w:numFmt w:val="bullet"/>
      <w:lvlText w:val="•"/>
      <w:lvlJc w:val="left"/>
      <w:pPr>
        <w:ind w:left="1172" w:hanging="157"/>
      </w:pPr>
      <w:rPr>
        <w:rFonts w:hint="default"/>
        <w:lang w:val="en-US" w:eastAsia="en-US" w:bidi="ar-SA"/>
      </w:rPr>
    </w:lvl>
    <w:lvl w:ilvl="3">
      <w:start w:val="0"/>
      <w:numFmt w:val="bullet"/>
      <w:lvlText w:val="•"/>
      <w:lvlJc w:val="left"/>
      <w:pPr>
        <w:ind w:left="1618" w:hanging="157"/>
      </w:pPr>
      <w:rPr>
        <w:rFonts w:hint="default"/>
        <w:lang w:val="en-US" w:eastAsia="en-US" w:bidi="ar-SA"/>
      </w:rPr>
    </w:lvl>
    <w:lvl w:ilvl="4">
      <w:start w:val="0"/>
      <w:numFmt w:val="bullet"/>
      <w:lvlText w:val="•"/>
      <w:lvlJc w:val="left"/>
      <w:pPr>
        <w:ind w:left="2064" w:hanging="157"/>
      </w:pPr>
      <w:rPr>
        <w:rFonts w:hint="default"/>
        <w:lang w:val="en-US" w:eastAsia="en-US" w:bidi="ar-SA"/>
      </w:rPr>
    </w:lvl>
    <w:lvl w:ilvl="5">
      <w:start w:val="0"/>
      <w:numFmt w:val="bullet"/>
      <w:lvlText w:val="•"/>
      <w:lvlJc w:val="left"/>
      <w:pPr>
        <w:ind w:left="2511" w:hanging="157"/>
      </w:pPr>
      <w:rPr>
        <w:rFonts w:hint="default"/>
        <w:lang w:val="en-US" w:eastAsia="en-US" w:bidi="ar-SA"/>
      </w:rPr>
    </w:lvl>
    <w:lvl w:ilvl="6">
      <w:start w:val="0"/>
      <w:numFmt w:val="bullet"/>
      <w:lvlText w:val="•"/>
      <w:lvlJc w:val="left"/>
      <w:pPr>
        <w:ind w:left="2957" w:hanging="157"/>
      </w:pPr>
      <w:rPr>
        <w:rFonts w:hint="default"/>
        <w:lang w:val="en-US" w:eastAsia="en-US" w:bidi="ar-SA"/>
      </w:rPr>
    </w:lvl>
    <w:lvl w:ilvl="7">
      <w:start w:val="0"/>
      <w:numFmt w:val="bullet"/>
      <w:lvlText w:val="•"/>
      <w:lvlJc w:val="left"/>
      <w:pPr>
        <w:ind w:left="3403" w:hanging="157"/>
      </w:pPr>
      <w:rPr>
        <w:rFonts w:hint="default"/>
        <w:lang w:val="en-US" w:eastAsia="en-US" w:bidi="ar-SA"/>
      </w:rPr>
    </w:lvl>
    <w:lvl w:ilvl="8">
      <w:start w:val="0"/>
      <w:numFmt w:val="bullet"/>
      <w:lvlText w:val="•"/>
      <w:lvlJc w:val="left"/>
      <w:pPr>
        <w:ind w:left="3849" w:hanging="157"/>
      </w:pPr>
      <w:rPr>
        <w:rFonts w:hint="default"/>
        <w:lang w:val="en-US" w:eastAsia="en-US" w:bidi="ar-SA"/>
      </w:rPr>
    </w:lvl>
  </w:abstractNum>
  <w:abstractNum w:abstractNumId="86">
    <w:multiLevelType w:val="hybridMultilevel"/>
    <w:lvl w:ilvl="0">
      <w:start w:val="3"/>
      <w:numFmt w:val="lowerLetter"/>
      <w:lvlText w:val="%1)"/>
      <w:lvlJc w:val="left"/>
      <w:pPr>
        <w:ind w:left="275" w:hanging="285"/>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431" w:hanging="157"/>
      </w:pPr>
      <w:rPr>
        <w:rFonts w:hint="default" w:ascii="Segoe UI Symbol" w:hAnsi="Segoe UI Symbol" w:eastAsia="Segoe UI Symbol" w:cs="Segoe UI Symbol"/>
        <w:b w:val="0"/>
        <w:bCs w:val="0"/>
        <w:i w:val="0"/>
        <w:iCs w:val="0"/>
        <w:spacing w:val="-1"/>
        <w:w w:val="97"/>
        <w:sz w:val="16"/>
        <w:szCs w:val="16"/>
        <w:lang w:val="en-US" w:eastAsia="en-US" w:bidi="ar-SA"/>
      </w:rPr>
    </w:lvl>
    <w:lvl w:ilvl="2">
      <w:start w:val="0"/>
      <w:numFmt w:val="bullet"/>
      <w:lvlText w:val="•"/>
      <w:lvlJc w:val="left"/>
      <w:pPr>
        <w:ind w:left="918" w:hanging="157"/>
      </w:pPr>
      <w:rPr>
        <w:rFonts w:hint="default"/>
        <w:lang w:val="en-US" w:eastAsia="en-US" w:bidi="ar-SA"/>
      </w:rPr>
    </w:lvl>
    <w:lvl w:ilvl="3">
      <w:start w:val="0"/>
      <w:numFmt w:val="bullet"/>
      <w:lvlText w:val="•"/>
      <w:lvlJc w:val="left"/>
      <w:pPr>
        <w:ind w:left="1396" w:hanging="157"/>
      </w:pPr>
      <w:rPr>
        <w:rFonts w:hint="default"/>
        <w:lang w:val="en-US" w:eastAsia="en-US" w:bidi="ar-SA"/>
      </w:rPr>
    </w:lvl>
    <w:lvl w:ilvl="4">
      <w:start w:val="0"/>
      <w:numFmt w:val="bullet"/>
      <w:lvlText w:val="•"/>
      <w:lvlJc w:val="left"/>
      <w:pPr>
        <w:ind w:left="1874" w:hanging="157"/>
      </w:pPr>
      <w:rPr>
        <w:rFonts w:hint="default"/>
        <w:lang w:val="en-US" w:eastAsia="en-US" w:bidi="ar-SA"/>
      </w:rPr>
    </w:lvl>
    <w:lvl w:ilvl="5">
      <w:start w:val="0"/>
      <w:numFmt w:val="bullet"/>
      <w:lvlText w:val="•"/>
      <w:lvlJc w:val="left"/>
      <w:pPr>
        <w:ind w:left="2352" w:hanging="157"/>
      </w:pPr>
      <w:rPr>
        <w:rFonts w:hint="default"/>
        <w:lang w:val="en-US" w:eastAsia="en-US" w:bidi="ar-SA"/>
      </w:rPr>
    </w:lvl>
    <w:lvl w:ilvl="6">
      <w:start w:val="0"/>
      <w:numFmt w:val="bullet"/>
      <w:lvlText w:val="•"/>
      <w:lvlJc w:val="left"/>
      <w:pPr>
        <w:ind w:left="2830" w:hanging="157"/>
      </w:pPr>
      <w:rPr>
        <w:rFonts w:hint="default"/>
        <w:lang w:val="en-US" w:eastAsia="en-US" w:bidi="ar-SA"/>
      </w:rPr>
    </w:lvl>
    <w:lvl w:ilvl="7">
      <w:start w:val="0"/>
      <w:numFmt w:val="bullet"/>
      <w:lvlText w:val="•"/>
      <w:lvlJc w:val="left"/>
      <w:pPr>
        <w:ind w:left="3308" w:hanging="157"/>
      </w:pPr>
      <w:rPr>
        <w:rFonts w:hint="default"/>
        <w:lang w:val="en-US" w:eastAsia="en-US" w:bidi="ar-SA"/>
      </w:rPr>
    </w:lvl>
    <w:lvl w:ilvl="8">
      <w:start w:val="0"/>
      <w:numFmt w:val="bullet"/>
      <w:lvlText w:val="•"/>
      <w:lvlJc w:val="left"/>
      <w:pPr>
        <w:ind w:left="3786" w:hanging="157"/>
      </w:pPr>
      <w:rPr>
        <w:rFonts w:hint="default"/>
        <w:lang w:val="en-US" w:eastAsia="en-US" w:bidi="ar-SA"/>
      </w:rPr>
    </w:lvl>
  </w:abstractNum>
  <w:abstractNum w:abstractNumId="85">
    <w:multiLevelType w:val="hybridMultilevel"/>
    <w:lvl w:ilvl="0">
      <w:start w:val="2"/>
      <w:numFmt w:val="lowerLetter"/>
      <w:lvlText w:val="%1)"/>
      <w:lvlJc w:val="left"/>
      <w:pPr>
        <w:ind w:left="275" w:hanging="285"/>
        <w:jc w:val="left"/>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431" w:hanging="157"/>
      </w:pPr>
      <w:rPr>
        <w:rFonts w:hint="default" w:ascii="Segoe UI Symbol" w:hAnsi="Segoe UI Symbol" w:eastAsia="Segoe UI Symbol" w:cs="Segoe UI Symbol"/>
        <w:b w:val="0"/>
        <w:bCs w:val="0"/>
        <w:i w:val="0"/>
        <w:iCs w:val="0"/>
        <w:spacing w:val="-1"/>
        <w:w w:val="97"/>
        <w:sz w:val="16"/>
        <w:szCs w:val="16"/>
        <w:lang w:val="en-US" w:eastAsia="en-US" w:bidi="ar-SA"/>
      </w:rPr>
    </w:lvl>
    <w:lvl w:ilvl="2">
      <w:start w:val="0"/>
      <w:numFmt w:val="bullet"/>
      <w:lvlText w:val="•"/>
      <w:lvlJc w:val="left"/>
      <w:pPr>
        <w:ind w:left="918" w:hanging="157"/>
      </w:pPr>
      <w:rPr>
        <w:rFonts w:hint="default"/>
        <w:lang w:val="en-US" w:eastAsia="en-US" w:bidi="ar-SA"/>
      </w:rPr>
    </w:lvl>
    <w:lvl w:ilvl="3">
      <w:start w:val="0"/>
      <w:numFmt w:val="bullet"/>
      <w:lvlText w:val="•"/>
      <w:lvlJc w:val="left"/>
      <w:pPr>
        <w:ind w:left="1396" w:hanging="157"/>
      </w:pPr>
      <w:rPr>
        <w:rFonts w:hint="default"/>
        <w:lang w:val="en-US" w:eastAsia="en-US" w:bidi="ar-SA"/>
      </w:rPr>
    </w:lvl>
    <w:lvl w:ilvl="4">
      <w:start w:val="0"/>
      <w:numFmt w:val="bullet"/>
      <w:lvlText w:val="•"/>
      <w:lvlJc w:val="left"/>
      <w:pPr>
        <w:ind w:left="1874" w:hanging="157"/>
      </w:pPr>
      <w:rPr>
        <w:rFonts w:hint="default"/>
        <w:lang w:val="en-US" w:eastAsia="en-US" w:bidi="ar-SA"/>
      </w:rPr>
    </w:lvl>
    <w:lvl w:ilvl="5">
      <w:start w:val="0"/>
      <w:numFmt w:val="bullet"/>
      <w:lvlText w:val="•"/>
      <w:lvlJc w:val="left"/>
      <w:pPr>
        <w:ind w:left="2352" w:hanging="157"/>
      </w:pPr>
      <w:rPr>
        <w:rFonts w:hint="default"/>
        <w:lang w:val="en-US" w:eastAsia="en-US" w:bidi="ar-SA"/>
      </w:rPr>
    </w:lvl>
    <w:lvl w:ilvl="6">
      <w:start w:val="0"/>
      <w:numFmt w:val="bullet"/>
      <w:lvlText w:val="•"/>
      <w:lvlJc w:val="left"/>
      <w:pPr>
        <w:ind w:left="2830" w:hanging="157"/>
      </w:pPr>
      <w:rPr>
        <w:rFonts w:hint="default"/>
        <w:lang w:val="en-US" w:eastAsia="en-US" w:bidi="ar-SA"/>
      </w:rPr>
    </w:lvl>
    <w:lvl w:ilvl="7">
      <w:start w:val="0"/>
      <w:numFmt w:val="bullet"/>
      <w:lvlText w:val="•"/>
      <w:lvlJc w:val="left"/>
      <w:pPr>
        <w:ind w:left="3308" w:hanging="157"/>
      </w:pPr>
      <w:rPr>
        <w:rFonts w:hint="default"/>
        <w:lang w:val="en-US" w:eastAsia="en-US" w:bidi="ar-SA"/>
      </w:rPr>
    </w:lvl>
    <w:lvl w:ilvl="8">
      <w:start w:val="0"/>
      <w:numFmt w:val="bullet"/>
      <w:lvlText w:val="•"/>
      <w:lvlJc w:val="left"/>
      <w:pPr>
        <w:ind w:left="3786" w:hanging="157"/>
      </w:pPr>
      <w:rPr>
        <w:rFonts w:hint="default"/>
        <w:lang w:val="en-US" w:eastAsia="en-US" w:bidi="ar-SA"/>
      </w:rPr>
    </w:lvl>
  </w:abstractNum>
  <w:abstractNum w:abstractNumId="84">
    <w:multiLevelType w:val="hybridMultilevel"/>
    <w:lvl w:ilvl="0">
      <w:start w:val="1"/>
      <w:numFmt w:val="lowerLetter"/>
      <w:lvlText w:val="%1)"/>
      <w:lvlJc w:val="left"/>
      <w:pPr>
        <w:ind w:left="275" w:hanging="285"/>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431" w:hanging="157"/>
      </w:pPr>
      <w:rPr>
        <w:rFonts w:hint="default" w:ascii="Segoe UI Symbol" w:hAnsi="Segoe UI Symbol" w:eastAsia="Segoe UI Symbol" w:cs="Segoe UI Symbol"/>
        <w:b w:val="0"/>
        <w:bCs w:val="0"/>
        <w:i w:val="0"/>
        <w:iCs w:val="0"/>
        <w:spacing w:val="-1"/>
        <w:w w:val="97"/>
        <w:sz w:val="16"/>
        <w:szCs w:val="16"/>
        <w:lang w:val="en-US" w:eastAsia="en-US" w:bidi="ar-SA"/>
      </w:rPr>
    </w:lvl>
    <w:lvl w:ilvl="2">
      <w:start w:val="0"/>
      <w:numFmt w:val="bullet"/>
      <w:lvlText w:val="•"/>
      <w:lvlJc w:val="left"/>
      <w:pPr>
        <w:ind w:left="918" w:hanging="157"/>
      </w:pPr>
      <w:rPr>
        <w:rFonts w:hint="default"/>
        <w:lang w:val="en-US" w:eastAsia="en-US" w:bidi="ar-SA"/>
      </w:rPr>
    </w:lvl>
    <w:lvl w:ilvl="3">
      <w:start w:val="0"/>
      <w:numFmt w:val="bullet"/>
      <w:lvlText w:val="•"/>
      <w:lvlJc w:val="left"/>
      <w:pPr>
        <w:ind w:left="1396" w:hanging="157"/>
      </w:pPr>
      <w:rPr>
        <w:rFonts w:hint="default"/>
        <w:lang w:val="en-US" w:eastAsia="en-US" w:bidi="ar-SA"/>
      </w:rPr>
    </w:lvl>
    <w:lvl w:ilvl="4">
      <w:start w:val="0"/>
      <w:numFmt w:val="bullet"/>
      <w:lvlText w:val="•"/>
      <w:lvlJc w:val="left"/>
      <w:pPr>
        <w:ind w:left="1874" w:hanging="157"/>
      </w:pPr>
      <w:rPr>
        <w:rFonts w:hint="default"/>
        <w:lang w:val="en-US" w:eastAsia="en-US" w:bidi="ar-SA"/>
      </w:rPr>
    </w:lvl>
    <w:lvl w:ilvl="5">
      <w:start w:val="0"/>
      <w:numFmt w:val="bullet"/>
      <w:lvlText w:val="•"/>
      <w:lvlJc w:val="left"/>
      <w:pPr>
        <w:ind w:left="2352" w:hanging="157"/>
      </w:pPr>
      <w:rPr>
        <w:rFonts w:hint="default"/>
        <w:lang w:val="en-US" w:eastAsia="en-US" w:bidi="ar-SA"/>
      </w:rPr>
    </w:lvl>
    <w:lvl w:ilvl="6">
      <w:start w:val="0"/>
      <w:numFmt w:val="bullet"/>
      <w:lvlText w:val="•"/>
      <w:lvlJc w:val="left"/>
      <w:pPr>
        <w:ind w:left="2830" w:hanging="157"/>
      </w:pPr>
      <w:rPr>
        <w:rFonts w:hint="default"/>
        <w:lang w:val="en-US" w:eastAsia="en-US" w:bidi="ar-SA"/>
      </w:rPr>
    </w:lvl>
    <w:lvl w:ilvl="7">
      <w:start w:val="0"/>
      <w:numFmt w:val="bullet"/>
      <w:lvlText w:val="•"/>
      <w:lvlJc w:val="left"/>
      <w:pPr>
        <w:ind w:left="3308" w:hanging="157"/>
      </w:pPr>
      <w:rPr>
        <w:rFonts w:hint="default"/>
        <w:lang w:val="en-US" w:eastAsia="en-US" w:bidi="ar-SA"/>
      </w:rPr>
    </w:lvl>
    <w:lvl w:ilvl="8">
      <w:start w:val="0"/>
      <w:numFmt w:val="bullet"/>
      <w:lvlText w:val="•"/>
      <w:lvlJc w:val="left"/>
      <w:pPr>
        <w:ind w:left="3786" w:hanging="157"/>
      </w:pPr>
      <w:rPr>
        <w:rFonts w:hint="default"/>
        <w:lang w:val="en-US" w:eastAsia="en-US" w:bidi="ar-SA"/>
      </w:rPr>
    </w:lvl>
  </w:abstractNum>
  <w:abstractNum w:abstractNumId="83">
    <w:multiLevelType w:val="hybridMultilevel"/>
    <w:lvl w:ilvl="0">
      <w:start w:val="0"/>
      <w:numFmt w:val="bullet"/>
      <w:lvlText w:val="☐"/>
      <w:lvlJc w:val="left"/>
      <w:pPr>
        <w:ind w:left="271" w:hanging="157"/>
      </w:pPr>
      <w:rPr>
        <w:rFonts w:hint="default" w:ascii="Segoe UI Symbol" w:hAnsi="Segoe UI Symbol" w:eastAsia="Segoe UI Symbol" w:cs="Segoe UI Symbol"/>
        <w:b w:val="0"/>
        <w:bCs w:val="0"/>
        <w:i w:val="0"/>
        <w:iCs w:val="0"/>
        <w:spacing w:val="-1"/>
        <w:w w:val="97"/>
        <w:sz w:val="16"/>
        <w:szCs w:val="16"/>
        <w:lang w:val="en-US" w:eastAsia="en-US" w:bidi="ar-SA"/>
      </w:rPr>
    </w:lvl>
    <w:lvl w:ilvl="1">
      <w:start w:val="0"/>
      <w:numFmt w:val="bullet"/>
      <w:lvlText w:val="•"/>
      <w:lvlJc w:val="left"/>
      <w:pPr>
        <w:ind w:left="726" w:hanging="157"/>
      </w:pPr>
      <w:rPr>
        <w:rFonts w:hint="default"/>
        <w:lang w:val="en-US" w:eastAsia="en-US" w:bidi="ar-SA"/>
      </w:rPr>
    </w:lvl>
    <w:lvl w:ilvl="2">
      <w:start w:val="0"/>
      <w:numFmt w:val="bullet"/>
      <w:lvlText w:val="•"/>
      <w:lvlJc w:val="left"/>
      <w:pPr>
        <w:ind w:left="1172" w:hanging="157"/>
      </w:pPr>
      <w:rPr>
        <w:rFonts w:hint="default"/>
        <w:lang w:val="en-US" w:eastAsia="en-US" w:bidi="ar-SA"/>
      </w:rPr>
    </w:lvl>
    <w:lvl w:ilvl="3">
      <w:start w:val="0"/>
      <w:numFmt w:val="bullet"/>
      <w:lvlText w:val="•"/>
      <w:lvlJc w:val="left"/>
      <w:pPr>
        <w:ind w:left="1618" w:hanging="157"/>
      </w:pPr>
      <w:rPr>
        <w:rFonts w:hint="default"/>
        <w:lang w:val="en-US" w:eastAsia="en-US" w:bidi="ar-SA"/>
      </w:rPr>
    </w:lvl>
    <w:lvl w:ilvl="4">
      <w:start w:val="0"/>
      <w:numFmt w:val="bullet"/>
      <w:lvlText w:val="•"/>
      <w:lvlJc w:val="left"/>
      <w:pPr>
        <w:ind w:left="2064" w:hanging="157"/>
      </w:pPr>
      <w:rPr>
        <w:rFonts w:hint="default"/>
        <w:lang w:val="en-US" w:eastAsia="en-US" w:bidi="ar-SA"/>
      </w:rPr>
    </w:lvl>
    <w:lvl w:ilvl="5">
      <w:start w:val="0"/>
      <w:numFmt w:val="bullet"/>
      <w:lvlText w:val="•"/>
      <w:lvlJc w:val="left"/>
      <w:pPr>
        <w:ind w:left="2511" w:hanging="157"/>
      </w:pPr>
      <w:rPr>
        <w:rFonts w:hint="default"/>
        <w:lang w:val="en-US" w:eastAsia="en-US" w:bidi="ar-SA"/>
      </w:rPr>
    </w:lvl>
    <w:lvl w:ilvl="6">
      <w:start w:val="0"/>
      <w:numFmt w:val="bullet"/>
      <w:lvlText w:val="•"/>
      <w:lvlJc w:val="left"/>
      <w:pPr>
        <w:ind w:left="2957" w:hanging="157"/>
      </w:pPr>
      <w:rPr>
        <w:rFonts w:hint="default"/>
        <w:lang w:val="en-US" w:eastAsia="en-US" w:bidi="ar-SA"/>
      </w:rPr>
    </w:lvl>
    <w:lvl w:ilvl="7">
      <w:start w:val="0"/>
      <w:numFmt w:val="bullet"/>
      <w:lvlText w:val="•"/>
      <w:lvlJc w:val="left"/>
      <w:pPr>
        <w:ind w:left="3403" w:hanging="157"/>
      </w:pPr>
      <w:rPr>
        <w:rFonts w:hint="default"/>
        <w:lang w:val="en-US" w:eastAsia="en-US" w:bidi="ar-SA"/>
      </w:rPr>
    </w:lvl>
    <w:lvl w:ilvl="8">
      <w:start w:val="0"/>
      <w:numFmt w:val="bullet"/>
      <w:lvlText w:val="•"/>
      <w:lvlJc w:val="left"/>
      <w:pPr>
        <w:ind w:left="3849" w:hanging="157"/>
      </w:pPr>
      <w:rPr>
        <w:rFonts w:hint="default"/>
        <w:lang w:val="en-US" w:eastAsia="en-US" w:bidi="ar-SA"/>
      </w:rPr>
    </w:lvl>
  </w:abstractNum>
  <w:abstractNum w:abstractNumId="82">
    <w:multiLevelType w:val="hybridMultilevel"/>
    <w:lvl w:ilvl="0">
      <w:start w:val="1"/>
      <w:numFmt w:val="lowerLetter"/>
      <w:lvlText w:val="%1)"/>
      <w:lvlJc w:val="left"/>
      <w:pPr>
        <w:ind w:left="295" w:hanging="181"/>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663" w:hanging="181"/>
      </w:pPr>
      <w:rPr>
        <w:rFonts w:hint="default"/>
        <w:lang w:val="en-US" w:eastAsia="en-US" w:bidi="ar-SA"/>
      </w:rPr>
    </w:lvl>
    <w:lvl w:ilvl="2">
      <w:start w:val="0"/>
      <w:numFmt w:val="bullet"/>
      <w:lvlText w:val="•"/>
      <w:lvlJc w:val="left"/>
      <w:pPr>
        <w:ind w:left="1026" w:hanging="181"/>
      </w:pPr>
      <w:rPr>
        <w:rFonts w:hint="default"/>
        <w:lang w:val="en-US" w:eastAsia="en-US" w:bidi="ar-SA"/>
      </w:rPr>
    </w:lvl>
    <w:lvl w:ilvl="3">
      <w:start w:val="0"/>
      <w:numFmt w:val="bullet"/>
      <w:lvlText w:val="•"/>
      <w:lvlJc w:val="left"/>
      <w:pPr>
        <w:ind w:left="1389" w:hanging="181"/>
      </w:pPr>
      <w:rPr>
        <w:rFonts w:hint="default"/>
        <w:lang w:val="en-US" w:eastAsia="en-US" w:bidi="ar-SA"/>
      </w:rPr>
    </w:lvl>
    <w:lvl w:ilvl="4">
      <w:start w:val="0"/>
      <w:numFmt w:val="bullet"/>
      <w:lvlText w:val="•"/>
      <w:lvlJc w:val="left"/>
      <w:pPr>
        <w:ind w:left="1752" w:hanging="181"/>
      </w:pPr>
      <w:rPr>
        <w:rFonts w:hint="default"/>
        <w:lang w:val="en-US" w:eastAsia="en-US" w:bidi="ar-SA"/>
      </w:rPr>
    </w:lvl>
    <w:lvl w:ilvl="5">
      <w:start w:val="0"/>
      <w:numFmt w:val="bullet"/>
      <w:lvlText w:val="•"/>
      <w:lvlJc w:val="left"/>
      <w:pPr>
        <w:ind w:left="2116" w:hanging="181"/>
      </w:pPr>
      <w:rPr>
        <w:rFonts w:hint="default"/>
        <w:lang w:val="en-US" w:eastAsia="en-US" w:bidi="ar-SA"/>
      </w:rPr>
    </w:lvl>
    <w:lvl w:ilvl="6">
      <w:start w:val="0"/>
      <w:numFmt w:val="bullet"/>
      <w:lvlText w:val="•"/>
      <w:lvlJc w:val="left"/>
      <w:pPr>
        <w:ind w:left="2479" w:hanging="181"/>
      </w:pPr>
      <w:rPr>
        <w:rFonts w:hint="default"/>
        <w:lang w:val="en-US" w:eastAsia="en-US" w:bidi="ar-SA"/>
      </w:rPr>
    </w:lvl>
    <w:lvl w:ilvl="7">
      <w:start w:val="0"/>
      <w:numFmt w:val="bullet"/>
      <w:lvlText w:val="•"/>
      <w:lvlJc w:val="left"/>
      <w:pPr>
        <w:ind w:left="2842" w:hanging="181"/>
      </w:pPr>
      <w:rPr>
        <w:rFonts w:hint="default"/>
        <w:lang w:val="en-US" w:eastAsia="en-US" w:bidi="ar-SA"/>
      </w:rPr>
    </w:lvl>
    <w:lvl w:ilvl="8">
      <w:start w:val="0"/>
      <w:numFmt w:val="bullet"/>
      <w:lvlText w:val="•"/>
      <w:lvlJc w:val="left"/>
      <w:pPr>
        <w:ind w:left="3205" w:hanging="181"/>
      </w:pPr>
      <w:rPr>
        <w:rFonts w:hint="default"/>
        <w:lang w:val="en-US" w:eastAsia="en-US" w:bidi="ar-SA"/>
      </w:rPr>
    </w:lvl>
  </w:abstractNum>
  <w:abstractNum w:abstractNumId="81">
    <w:multiLevelType w:val="hybridMultilevel"/>
    <w:lvl w:ilvl="0">
      <w:start w:val="2"/>
      <w:numFmt w:val="lowerLetter"/>
      <w:lvlText w:val="%1)"/>
      <w:lvlJc w:val="left"/>
      <w:pPr>
        <w:ind w:left="115" w:hanging="190"/>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582" w:hanging="190"/>
      </w:pPr>
      <w:rPr>
        <w:rFonts w:hint="default"/>
        <w:lang w:val="en-US" w:eastAsia="en-US" w:bidi="ar-SA"/>
      </w:rPr>
    </w:lvl>
    <w:lvl w:ilvl="2">
      <w:start w:val="0"/>
      <w:numFmt w:val="bullet"/>
      <w:lvlText w:val="•"/>
      <w:lvlJc w:val="left"/>
      <w:pPr>
        <w:ind w:left="1044" w:hanging="190"/>
      </w:pPr>
      <w:rPr>
        <w:rFonts w:hint="default"/>
        <w:lang w:val="en-US" w:eastAsia="en-US" w:bidi="ar-SA"/>
      </w:rPr>
    </w:lvl>
    <w:lvl w:ilvl="3">
      <w:start w:val="0"/>
      <w:numFmt w:val="bullet"/>
      <w:lvlText w:val="•"/>
      <w:lvlJc w:val="left"/>
      <w:pPr>
        <w:ind w:left="1506" w:hanging="190"/>
      </w:pPr>
      <w:rPr>
        <w:rFonts w:hint="default"/>
        <w:lang w:val="en-US" w:eastAsia="en-US" w:bidi="ar-SA"/>
      </w:rPr>
    </w:lvl>
    <w:lvl w:ilvl="4">
      <w:start w:val="0"/>
      <w:numFmt w:val="bullet"/>
      <w:lvlText w:val="•"/>
      <w:lvlJc w:val="left"/>
      <w:pPr>
        <w:ind w:left="1968" w:hanging="190"/>
      </w:pPr>
      <w:rPr>
        <w:rFonts w:hint="default"/>
        <w:lang w:val="en-US" w:eastAsia="en-US" w:bidi="ar-SA"/>
      </w:rPr>
    </w:lvl>
    <w:lvl w:ilvl="5">
      <w:start w:val="0"/>
      <w:numFmt w:val="bullet"/>
      <w:lvlText w:val="•"/>
      <w:lvlJc w:val="left"/>
      <w:pPr>
        <w:ind w:left="2431" w:hanging="190"/>
      </w:pPr>
      <w:rPr>
        <w:rFonts w:hint="default"/>
        <w:lang w:val="en-US" w:eastAsia="en-US" w:bidi="ar-SA"/>
      </w:rPr>
    </w:lvl>
    <w:lvl w:ilvl="6">
      <w:start w:val="0"/>
      <w:numFmt w:val="bullet"/>
      <w:lvlText w:val="•"/>
      <w:lvlJc w:val="left"/>
      <w:pPr>
        <w:ind w:left="2893" w:hanging="190"/>
      </w:pPr>
      <w:rPr>
        <w:rFonts w:hint="default"/>
        <w:lang w:val="en-US" w:eastAsia="en-US" w:bidi="ar-SA"/>
      </w:rPr>
    </w:lvl>
    <w:lvl w:ilvl="7">
      <w:start w:val="0"/>
      <w:numFmt w:val="bullet"/>
      <w:lvlText w:val="•"/>
      <w:lvlJc w:val="left"/>
      <w:pPr>
        <w:ind w:left="3355" w:hanging="190"/>
      </w:pPr>
      <w:rPr>
        <w:rFonts w:hint="default"/>
        <w:lang w:val="en-US" w:eastAsia="en-US" w:bidi="ar-SA"/>
      </w:rPr>
    </w:lvl>
    <w:lvl w:ilvl="8">
      <w:start w:val="0"/>
      <w:numFmt w:val="bullet"/>
      <w:lvlText w:val="•"/>
      <w:lvlJc w:val="left"/>
      <w:pPr>
        <w:ind w:left="3817" w:hanging="190"/>
      </w:pPr>
      <w:rPr>
        <w:rFonts w:hint="default"/>
        <w:lang w:val="en-US" w:eastAsia="en-US" w:bidi="ar-SA"/>
      </w:rPr>
    </w:lvl>
  </w:abstractNum>
  <w:abstractNum w:abstractNumId="80">
    <w:multiLevelType w:val="hybridMultilevel"/>
    <w:lvl w:ilvl="0">
      <w:start w:val="1"/>
      <w:numFmt w:val="lowerLetter"/>
      <w:lvlText w:val="%1)"/>
      <w:lvlJc w:val="left"/>
      <w:pPr>
        <w:ind w:left="115" w:hanging="181"/>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271" w:hanging="157"/>
      </w:pPr>
      <w:rPr>
        <w:rFonts w:hint="default" w:ascii="Segoe UI Symbol" w:hAnsi="Segoe UI Symbol" w:eastAsia="Segoe UI Symbol" w:cs="Segoe UI Symbol"/>
        <w:b w:val="0"/>
        <w:bCs w:val="0"/>
        <w:i w:val="0"/>
        <w:iCs w:val="0"/>
        <w:spacing w:val="-1"/>
        <w:w w:val="97"/>
        <w:sz w:val="16"/>
        <w:szCs w:val="16"/>
        <w:lang w:val="en-US" w:eastAsia="en-US" w:bidi="ar-SA"/>
      </w:rPr>
    </w:lvl>
    <w:lvl w:ilvl="2">
      <w:start w:val="0"/>
      <w:numFmt w:val="bullet"/>
      <w:lvlText w:val="•"/>
      <w:lvlJc w:val="left"/>
      <w:pPr>
        <w:ind w:left="775" w:hanging="157"/>
      </w:pPr>
      <w:rPr>
        <w:rFonts w:hint="default"/>
        <w:lang w:val="en-US" w:eastAsia="en-US" w:bidi="ar-SA"/>
      </w:rPr>
    </w:lvl>
    <w:lvl w:ilvl="3">
      <w:start w:val="0"/>
      <w:numFmt w:val="bullet"/>
      <w:lvlText w:val="•"/>
      <w:lvlJc w:val="left"/>
      <w:pPr>
        <w:ind w:left="1271" w:hanging="157"/>
      </w:pPr>
      <w:rPr>
        <w:rFonts w:hint="default"/>
        <w:lang w:val="en-US" w:eastAsia="en-US" w:bidi="ar-SA"/>
      </w:rPr>
    </w:lvl>
    <w:lvl w:ilvl="4">
      <w:start w:val="0"/>
      <w:numFmt w:val="bullet"/>
      <w:lvlText w:val="•"/>
      <w:lvlJc w:val="left"/>
      <w:pPr>
        <w:ind w:left="1767" w:hanging="157"/>
      </w:pPr>
      <w:rPr>
        <w:rFonts w:hint="default"/>
        <w:lang w:val="en-US" w:eastAsia="en-US" w:bidi="ar-SA"/>
      </w:rPr>
    </w:lvl>
    <w:lvl w:ilvl="5">
      <w:start w:val="0"/>
      <w:numFmt w:val="bullet"/>
      <w:lvlText w:val="•"/>
      <w:lvlJc w:val="left"/>
      <w:pPr>
        <w:ind w:left="2263" w:hanging="157"/>
      </w:pPr>
      <w:rPr>
        <w:rFonts w:hint="default"/>
        <w:lang w:val="en-US" w:eastAsia="en-US" w:bidi="ar-SA"/>
      </w:rPr>
    </w:lvl>
    <w:lvl w:ilvl="6">
      <w:start w:val="0"/>
      <w:numFmt w:val="bullet"/>
      <w:lvlText w:val="•"/>
      <w:lvlJc w:val="left"/>
      <w:pPr>
        <w:ind w:left="2758" w:hanging="157"/>
      </w:pPr>
      <w:rPr>
        <w:rFonts w:hint="default"/>
        <w:lang w:val="en-US" w:eastAsia="en-US" w:bidi="ar-SA"/>
      </w:rPr>
    </w:lvl>
    <w:lvl w:ilvl="7">
      <w:start w:val="0"/>
      <w:numFmt w:val="bullet"/>
      <w:lvlText w:val="•"/>
      <w:lvlJc w:val="left"/>
      <w:pPr>
        <w:ind w:left="3254" w:hanging="157"/>
      </w:pPr>
      <w:rPr>
        <w:rFonts w:hint="default"/>
        <w:lang w:val="en-US" w:eastAsia="en-US" w:bidi="ar-SA"/>
      </w:rPr>
    </w:lvl>
    <w:lvl w:ilvl="8">
      <w:start w:val="0"/>
      <w:numFmt w:val="bullet"/>
      <w:lvlText w:val="•"/>
      <w:lvlJc w:val="left"/>
      <w:pPr>
        <w:ind w:left="3750" w:hanging="157"/>
      </w:pPr>
      <w:rPr>
        <w:rFonts w:hint="default"/>
        <w:lang w:val="en-US" w:eastAsia="en-US" w:bidi="ar-SA"/>
      </w:rPr>
    </w:lvl>
  </w:abstractNum>
  <w:abstractNum w:abstractNumId="79">
    <w:multiLevelType w:val="hybridMultilevel"/>
    <w:lvl w:ilvl="0">
      <w:start w:val="1"/>
      <w:numFmt w:val="lowerLetter"/>
      <w:lvlText w:val="%1)"/>
      <w:lvlJc w:val="left"/>
      <w:pPr>
        <w:ind w:left="115" w:hanging="181"/>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501" w:hanging="181"/>
      </w:pPr>
      <w:rPr>
        <w:rFonts w:hint="default"/>
        <w:lang w:val="en-US" w:eastAsia="en-US" w:bidi="ar-SA"/>
      </w:rPr>
    </w:lvl>
    <w:lvl w:ilvl="2">
      <w:start w:val="0"/>
      <w:numFmt w:val="bullet"/>
      <w:lvlText w:val="•"/>
      <w:lvlJc w:val="left"/>
      <w:pPr>
        <w:ind w:left="882" w:hanging="181"/>
      </w:pPr>
      <w:rPr>
        <w:rFonts w:hint="default"/>
        <w:lang w:val="en-US" w:eastAsia="en-US" w:bidi="ar-SA"/>
      </w:rPr>
    </w:lvl>
    <w:lvl w:ilvl="3">
      <w:start w:val="0"/>
      <w:numFmt w:val="bullet"/>
      <w:lvlText w:val="•"/>
      <w:lvlJc w:val="left"/>
      <w:pPr>
        <w:ind w:left="1263" w:hanging="181"/>
      </w:pPr>
      <w:rPr>
        <w:rFonts w:hint="default"/>
        <w:lang w:val="en-US" w:eastAsia="en-US" w:bidi="ar-SA"/>
      </w:rPr>
    </w:lvl>
    <w:lvl w:ilvl="4">
      <w:start w:val="0"/>
      <w:numFmt w:val="bullet"/>
      <w:lvlText w:val="•"/>
      <w:lvlJc w:val="left"/>
      <w:pPr>
        <w:ind w:left="1644" w:hanging="181"/>
      </w:pPr>
      <w:rPr>
        <w:rFonts w:hint="default"/>
        <w:lang w:val="en-US" w:eastAsia="en-US" w:bidi="ar-SA"/>
      </w:rPr>
    </w:lvl>
    <w:lvl w:ilvl="5">
      <w:start w:val="0"/>
      <w:numFmt w:val="bullet"/>
      <w:lvlText w:val="•"/>
      <w:lvlJc w:val="left"/>
      <w:pPr>
        <w:ind w:left="2026" w:hanging="181"/>
      </w:pPr>
      <w:rPr>
        <w:rFonts w:hint="default"/>
        <w:lang w:val="en-US" w:eastAsia="en-US" w:bidi="ar-SA"/>
      </w:rPr>
    </w:lvl>
    <w:lvl w:ilvl="6">
      <w:start w:val="0"/>
      <w:numFmt w:val="bullet"/>
      <w:lvlText w:val="•"/>
      <w:lvlJc w:val="left"/>
      <w:pPr>
        <w:ind w:left="2407" w:hanging="181"/>
      </w:pPr>
      <w:rPr>
        <w:rFonts w:hint="default"/>
        <w:lang w:val="en-US" w:eastAsia="en-US" w:bidi="ar-SA"/>
      </w:rPr>
    </w:lvl>
    <w:lvl w:ilvl="7">
      <w:start w:val="0"/>
      <w:numFmt w:val="bullet"/>
      <w:lvlText w:val="•"/>
      <w:lvlJc w:val="left"/>
      <w:pPr>
        <w:ind w:left="2788" w:hanging="181"/>
      </w:pPr>
      <w:rPr>
        <w:rFonts w:hint="default"/>
        <w:lang w:val="en-US" w:eastAsia="en-US" w:bidi="ar-SA"/>
      </w:rPr>
    </w:lvl>
    <w:lvl w:ilvl="8">
      <w:start w:val="0"/>
      <w:numFmt w:val="bullet"/>
      <w:lvlText w:val="•"/>
      <w:lvlJc w:val="left"/>
      <w:pPr>
        <w:ind w:left="3169" w:hanging="181"/>
      </w:pPr>
      <w:rPr>
        <w:rFonts w:hint="default"/>
        <w:lang w:val="en-US" w:eastAsia="en-US" w:bidi="ar-SA"/>
      </w:rPr>
    </w:lvl>
  </w:abstractNum>
  <w:abstractNum w:abstractNumId="78">
    <w:multiLevelType w:val="hybridMultilevel"/>
    <w:lvl w:ilvl="0">
      <w:start w:val="1"/>
      <w:numFmt w:val="lowerLetter"/>
      <w:lvlText w:val="%1)"/>
      <w:lvlJc w:val="left"/>
      <w:pPr>
        <w:ind w:left="115" w:hanging="181"/>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271" w:hanging="157"/>
      </w:pPr>
      <w:rPr>
        <w:rFonts w:hint="default" w:ascii="Segoe UI Symbol" w:hAnsi="Segoe UI Symbol" w:eastAsia="Segoe UI Symbol" w:cs="Segoe UI Symbol"/>
        <w:b w:val="0"/>
        <w:bCs w:val="0"/>
        <w:i w:val="0"/>
        <w:iCs w:val="0"/>
        <w:spacing w:val="-1"/>
        <w:w w:val="97"/>
        <w:sz w:val="16"/>
        <w:szCs w:val="16"/>
        <w:lang w:val="en-US" w:eastAsia="en-US" w:bidi="ar-SA"/>
      </w:rPr>
    </w:lvl>
    <w:lvl w:ilvl="2">
      <w:start w:val="0"/>
      <w:numFmt w:val="bullet"/>
      <w:lvlText w:val="•"/>
      <w:lvlJc w:val="left"/>
      <w:pPr>
        <w:ind w:left="775" w:hanging="157"/>
      </w:pPr>
      <w:rPr>
        <w:rFonts w:hint="default"/>
        <w:lang w:val="en-US" w:eastAsia="en-US" w:bidi="ar-SA"/>
      </w:rPr>
    </w:lvl>
    <w:lvl w:ilvl="3">
      <w:start w:val="0"/>
      <w:numFmt w:val="bullet"/>
      <w:lvlText w:val="•"/>
      <w:lvlJc w:val="left"/>
      <w:pPr>
        <w:ind w:left="1271" w:hanging="157"/>
      </w:pPr>
      <w:rPr>
        <w:rFonts w:hint="default"/>
        <w:lang w:val="en-US" w:eastAsia="en-US" w:bidi="ar-SA"/>
      </w:rPr>
    </w:lvl>
    <w:lvl w:ilvl="4">
      <w:start w:val="0"/>
      <w:numFmt w:val="bullet"/>
      <w:lvlText w:val="•"/>
      <w:lvlJc w:val="left"/>
      <w:pPr>
        <w:ind w:left="1767" w:hanging="157"/>
      </w:pPr>
      <w:rPr>
        <w:rFonts w:hint="default"/>
        <w:lang w:val="en-US" w:eastAsia="en-US" w:bidi="ar-SA"/>
      </w:rPr>
    </w:lvl>
    <w:lvl w:ilvl="5">
      <w:start w:val="0"/>
      <w:numFmt w:val="bullet"/>
      <w:lvlText w:val="•"/>
      <w:lvlJc w:val="left"/>
      <w:pPr>
        <w:ind w:left="2263" w:hanging="157"/>
      </w:pPr>
      <w:rPr>
        <w:rFonts w:hint="default"/>
        <w:lang w:val="en-US" w:eastAsia="en-US" w:bidi="ar-SA"/>
      </w:rPr>
    </w:lvl>
    <w:lvl w:ilvl="6">
      <w:start w:val="0"/>
      <w:numFmt w:val="bullet"/>
      <w:lvlText w:val="•"/>
      <w:lvlJc w:val="left"/>
      <w:pPr>
        <w:ind w:left="2758" w:hanging="157"/>
      </w:pPr>
      <w:rPr>
        <w:rFonts w:hint="default"/>
        <w:lang w:val="en-US" w:eastAsia="en-US" w:bidi="ar-SA"/>
      </w:rPr>
    </w:lvl>
    <w:lvl w:ilvl="7">
      <w:start w:val="0"/>
      <w:numFmt w:val="bullet"/>
      <w:lvlText w:val="•"/>
      <w:lvlJc w:val="left"/>
      <w:pPr>
        <w:ind w:left="3254" w:hanging="157"/>
      </w:pPr>
      <w:rPr>
        <w:rFonts w:hint="default"/>
        <w:lang w:val="en-US" w:eastAsia="en-US" w:bidi="ar-SA"/>
      </w:rPr>
    </w:lvl>
    <w:lvl w:ilvl="8">
      <w:start w:val="0"/>
      <w:numFmt w:val="bullet"/>
      <w:lvlText w:val="•"/>
      <w:lvlJc w:val="left"/>
      <w:pPr>
        <w:ind w:left="3750" w:hanging="157"/>
      </w:pPr>
      <w:rPr>
        <w:rFonts w:hint="default"/>
        <w:lang w:val="en-US" w:eastAsia="en-US" w:bidi="ar-SA"/>
      </w:rPr>
    </w:lvl>
  </w:abstractNum>
  <w:abstractNum w:abstractNumId="77">
    <w:multiLevelType w:val="hybridMultilevel"/>
    <w:lvl w:ilvl="0">
      <w:start w:val="1"/>
      <w:numFmt w:val="lowerLetter"/>
      <w:lvlText w:val="%1)"/>
      <w:lvlJc w:val="left"/>
      <w:pPr>
        <w:ind w:left="115" w:hanging="181"/>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501" w:hanging="181"/>
      </w:pPr>
      <w:rPr>
        <w:rFonts w:hint="default"/>
        <w:lang w:val="en-US" w:eastAsia="en-US" w:bidi="ar-SA"/>
      </w:rPr>
    </w:lvl>
    <w:lvl w:ilvl="2">
      <w:start w:val="0"/>
      <w:numFmt w:val="bullet"/>
      <w:lvlText w:val="•"/>
      <w:lvlJc w:val="left"/>
      <w:pPr>
        <w:ind w:left="882" w:hanging="181"/>
      </w:pPr>
      <w:rPr>
        <w:rFonts w:hint="default"/>
        <w:lang w:val="en-US" w:eastAsia="en-US" w:bidi="ar-SA"/>
      </w:rPr>
    </w:lvl>
    <w:lvl w:ilvl="3">
      <w:start w:val="0"/>
      <w:numFmt w:val="bullet"/>
      <w:lvlText w:val="•"/>
      <w:lvlJc w:val="left"/>
      <w:pPr>
        <w:ind w:left="1263" w:hanging="181"/>
      </w:pPr>
      <w:rPr>
        <w:rFonts w:hint="default"/>
        <w:lang w:val="en-US" w:eastAsia="en-US" w:bidi="ar-SA"/>
      </w:rPr>
    </w:lvl>
    <w:lvl w:ilvl="4">
      <w:start w:val="0"/>
      <w:numFmt w:val="bullet"/>
      <w:lvlText w:val="•"/>
      <w:lvlJc w:val="left"/>
      <w:pPr>
        <w:ind w:left="1644" w:hanging="181"/>
      </w:pPr>
      <w:rPr>
        <w:rFonts w:hint="default"/>
        <w:lang w:val="en-US" w:eastAsia="en-US" w:bidi="ar-SA"/>
      </w:rPr>
    </w:lvl>
    <w:lvl w:ilvl="5">
      <w:start w:val="0"/>
      <w:numFmt w:val="bullet"/>
      <w:lvlText w:val="•"/>
      <w:lvlJc w:val="left"/>
      <w:pPr>
        <w:ind w:left="2026" w:hanging="181"/>
      </w:pPr>
      <w:rPr>
        <w:rFonts w:hint="default"/>
        <w:lang w:val="en-US" w:eastAsia="en-US" w:bidi="ar-SA"/>
      </w:rPr>
    </w:lvl>
    <w:lvl w:ilvl="6">
      <w:start w:val="0"/>
      <w:numFmt w:val="bullet"/>
      <w:lvlText w:val="•"/>
      <w:lvlJc w:val="left"/>
      <w:pPr>
        <w:ind w:left="2407" w:hanging="181"/>
      </w:pPr>
      <w:rPr>
        <w:rFonts w:hint="default"/>
        <w:lang w:val="en-US" w:eastAsia="en-US" w:bidi="ar-SA"/>
      </w:rPr>
    </w:lvl>
    <w:lvl w:ilvl="7">
      <w:start w:val="0"/>
      <w:numFmt w:val="bullet"/>
      <w:lvlText w:val="•"/>
      <w:lvlJc w:val="left"/>
      <w:pPr>
        <w:ind w:left="2788" w:hanging="181"/>
      </w:pPr>
      <w:rPr>
        <w:rFonts w:hint="default"/>
        <w:lang w:val="en-US" w:eastAsia="en-US" w:bidi="ar-SA"/>
      </w:rPr>
    </w:lvl>
    <w:lvl w:ilvl="8">
      <w:start w:val="0"/>
      <w:numFmt w:val="bullet"/>
      <w:lvlText w:val="•"/>
      <w:lvlJc w:val="left"/>
      <w:pPr>
        <w:ind w:left="3169" w:hanging="181"/>
      </w:pPr>
      <w:rPr>
        <w:rFonts w:hint="default"/>
        <w:lang w:val="en-US" w:eastAsia="en-US" w:bidi="ar-SA"/>
      </w:rPr>
    </w:lvl>
  </w:abstractNum>
  <w:abstractNum w:abstractNumId="76">
    <w:multiLevelType w:val="hybridMultilevel"/>
    <w:lvl w:ilvl="0">
      <w:start w:val="2"/>
      <w:numFmt w:val="lowerLetter"/>
      <w:lvlText w:val="%1)"/>
      <w:lvlJc w:val="left"/>
      <w:pPr>
        <w:ind w:left="115" w:hanging="190"/>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271" w:hanging="157"/>
      </w:pPr>
      <w:rPr>
        <w:rFonts w:hint="default" w:ascii="Segoe UI Symbol" w:hAnsi="Segoe UI Symbol" w:eastAsia="Segoe UI Symbol" w:cs="Segoe UI Symbol"/>
        <w:b w:val="0"/>
        <w:bCs w:val="0"/>
        <w:i w:val="0"/>
        <w:iCs w:val="0"/>
        <w:spacing w:val="-1"/>
        <w:w w:val="97"/>
        <w:sz w:val="16"/>
        <w:szCs w:val="16"/>
        <w:lang w:val="en-US" w:eastAsia="en-US" w:bidi="ar-SA"/>
      </w:rPr>
    </w:lvl>
    <w:lvl w:ilvl="2">
      <w:start w:val="0"/>
      <w:numFmt w:val="bullet"/>
      <w:lvlText w:val="•"/>
      <w:lvlJc w:val="left"/>
      <w:pPr>
        <w:ind w:left="775" w:hanging="157"/>
      </w:pPr>
      <w:rPr>
        <w:rFonts w:hint="default"/>
        <w:lang w:val="en-US" w:eastAsia="en-US" w:bidi="ar-SA"/>
      </w:rPr>
    </w:lvl>
    <w:lvl w:ilvl="3">
      <w:start w:val="0"/>
      <w:numFmt w:val="bullet"/>
      <w:lvlText w:val="•"/>
      <w:lvlJc w:val="left"/>
      <w:pPr>
        <w:ind w:left="1271" w:hanging="157"/>
      </w:pPr>
      <w:rPr>
        <w:rFonts w:hint="default"/>
        <w:lang w:val="en-US" w:eastAsia="en-US" w:bidi="ar-SA"/>
      </w:rPr>
    </w:lvl>
    <w:lvl w:ilvl="4">
      <w:start w:val="0"/>
      <w:numFmt w:val="bullet"/>
      <w:lvlText w:val="•"/>
      <w:lvlJc w:val="left"/>
      <w:pPr>
        <w:ind w:left="1767" w:hanging="157"/>
      </w:pPr>
      <w:rPr>
        <w:rFonts w:hint="default"/>
        <w:lang w:val="en-US" w:eastAsia="en-US" w:bidi="ar-SA"/>
      </w:rPr>
    </w:lvl>
    <w:lvl w:ilvl="5">
      <w:start w:val="0"/>
      <w:numFmt w:val="bullet"/>
      <w:lvlText w:val="•"/>
      <w:lvlJc w:val="left"/>
      <w:pPr>
        <w:ind w:left="2263" w:hanging="157"/>
      </w:pPr>
      <w:rPr>
        <w:rFonts w:hint="default"/>
        <w:lang w:val="en-US" w:eastAsia="en-US" w:bidi="ar-SA"/>
      </w:rPr>
    </w:lvl>
    <w:lvl w:ilvl="6">
      <w:start w:val="0"/>
      <w:numFmt w:val="bullet"/>
      <w:lvlText w:val="•"/>
      <w:lvlJc w:val="left"/>
      <w:pPr>
        <w:ind w:left="2758" w:hanging="157"/>
      </w:pPr>
      <w:rPr>
        <w:rFonts w:hint="default"/>
        <w:lang w:val="en-US" w:eastAsia="en-US" w:bidi="ar-SA"/>
      </w:rPr>
    </w:lvl>
    <w:lvl w:ilvl="7">
      <w:start w:val="0"/>
      <w:numFmt w:val="bullet"/>
      <w:lvlText w:val="•"/>
      <w:lvlJc w:val="left"/>
      <w:pPr>
        <w:ind w:left="3254" w:hanging="157"/>
      </w:pPr>
      <w:rPr>
        <w:rFonts w:hint="default"/>
        <w:lang w:val="en-US" w:eastAsia="en-US" w:bidi="ar-SA"/>
      </w:rPr>
    </w:lvl>
    <w:lvl w:ilvl="8">
      <w:start w:val="0"/>
      <w:numFmt w:val="bullet"/>
      <w:lvlText w:val="•"/>
      <w:lvlJc w:val="left"/>
      <w:pPr>
        <w:ind w:left="3750" w:hanging="157"/>
      </w:pPr>
      <w:rPr>
        <w:rFonts w:hint="default"/>
        <w:lang w:val="en-US" w:eastAsia="en-US" w:bidi="ar-SA"/>
      </w:rPr>
    </w:lvl>
  </w:abstractNum>
  <w:abstractNum w:abstractNumId="75">
    <w:multiLevelType w:val="hybridMultilevel"/>
    <w:lvl w:ilvl="0">
      <w:start w:val="1"/>
      <w:numFmt w:val="lowerLetter"/>
      <w:lvlText w:val="%1)"/>
      <w:lvlJc w:val="left"/>
      <w:pPr>
        <w:ind w:left="355" w:hanging="24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271" w:hanging="157"/>
      </w:pPr>
      <w:rPr>
        <w:rFonts w:hint="default" w:ascii="Segoe UI Symbol" w:hAnsi="Segoe UI Symbol" w:eastAsia="Segoe UI Symbol" w:cs="Segoe UI Symbol"/>
        <w:b w:val="0"/>
        <w:bCs w:val="0"/>
        <w:i w:val="0"/>
        <w:iCs w:val="0"/>
        <w:spacing w:val="-1"/>
        <w:w w:val="97"/>
        <w:sz w:val="16"/>
        <w:szCs w:val="16"/>
        <w:lang w:val="en-US" w:eastAsia="en-US" w:bidi="ar-SA"/>
      </w:rPr>
    </w:lvl>
    <w:lvl w:ilvl="2">
      <w:start w:val="0"/>
      <w:numFmt w:val="bullet"/>
      <w:lvlText w:val="•"/>
      <w:lvlJc w:val="left"/>
      <w:pPr>
        <w:ind w:left="846" w:hanging="157"/>
      </w:pPr>
      <w:rPr>
        <w:rFonts w:hint="default"/>
        <w:lang w:val="en-US" w:eastAsia="en-US" w:bidi="ar-SA"/>
      </w:rPr>
    </w:lvl>
    <w:lvl w:ilvl="3">
      <w:start w:val="0"/>
      <w:numFmt w:val="bullet"/>
      <w:lvlText w:val="•"/>
      <w:lvlJc w:val="left"/>
      <w:pPr>
        <w:ind w:left="1333" w:hanging="157"/>
      </w:pPr>
      <w:rPr>
        <w:rFonts w:hint="default"/>
        <w:lang w:val="en-US" w:eastAsia="en-US" w:bidi="ar-SA"/>
      </w:rPr>
    </w:lvl>
    <w:lvl w:ilvl="4">
      <w:start w:val="0"/>
      <w:numFmt w:val="bullet"/>
      <w:lvlText w:val="•"/>
      <w:lvlJc w:val="left"/>
      <w:pPr>
        <w:ind w:left="1820" w:hanging="157"/>
      </w:pPr>
      <w:rPr>
        <w:rFonts w:hint="default"/>
        <w:lang w:val="en-US" w:eastAsia="en-US" w:bidi="ar-SA"/>
      </w:rPr>
    </w:lvl>
    <w:lvl w:ilvl="5">
      <w:start w:val="0"/>
      <w:numFmt w:val="bullet"/>
      <w:lvlText w:val="•"/>
      <w:lvlJc w:val="left"/>
      <w:pPr>
        <w:ind w:left="2307" w:hanging="157"/>
      </w:pPr>
      <w:rPr>
        <w:rFonts w:hint="default"/>
        <w:lang w:val="en-US" w:eastAsia="en-US" w:bidi="ar-SA"/>
      </w:rPr>
    </w:lvl>
    <w:lvl w:ilvl="6">
      <w:start w:val="0"/>
      <w:numFmt w:val="bullet"/>
      <w:lvlText w:val="•"/>
      <w:lvlJc w:val="left"/>
      <w:pPr>
        <w:ind w:left="2794" w:hanging="157"/>
      </w:pPr>
      <w:rPr>
        <w:rFonts w:hint="default"/>
        <w:lang w:val="en-US" w:eastAsia="en-US" w:bidi="ar-SA"/>
      </w:rPr>
    </w:lvl>
    <w:lvl w:ilvl="7">
      <w:start w:val="0"/>
      <w:numFmt w:val="bullet"/>
      <w:lvlText w:val="•"/>
      <w:lvlJc w:val="left"/>
      <w:pPr>
        <w:ind w:left="3281" w:hanging="157"/>
      </w:pPr>
      <w:rPr>
        <w:rFonts w:hint="default"/>
        <w:lang w:val="en-US" w:eastAsia="en-US" w:bidi="ar-SA"/>
      </w:rPr>
    </w:lvl>
    <w:lvl w:ilvl="8">
      <w:start w:val="0"/>
      <w:numFmt w:val="bullet"/>
      <w:lvlText w:val="•"/>
      <w:lvlJc w:val="left"/>
      <w:pPr>
        <w:ind w:left="3768" w:hanging="157"/>
      </w:pPr>
      <w:rPr>
        <w:rFonts w:hint="default"/>
        <w:lang w:val="en-US" w:eastAsia="en-US" w:bidi="ar-SA"/>
      </w:rPr>
    </w:lvl>
  </w:abstractNum>
  <w:abstractNum w:abstractNumId="74">
    <w:multiLevelType w:val="hybridMultilevel"/>
    <w:lvl w:ilvl="0">
      <w:start w:val="0"/>
      <w:numFmt w:val="bullet"/>
      <w:lvlText w:val="☐"/>
      <w:lvlJc w:val="left"/>
      <w:pPr>
        <w:ind w:left="271" w:hanging="157"/>
      </w:pPr>
      <w:rPr>
        <w:rFonts w:hint="default" w:ascii="Segoe UI Symbol" w:hAnsi="Segoe UI Symbol" w:eastAsia="Segoe UI Symbol" w:cs="Segoe UI Symbol"/>
        <w:b w:val="0"/>
        <w:bCs w:val="0"/>
        <w:i w:val="0"/>
        <w:iCs w:val="0"/>
        <w:spacing w:val="-1"/>
        <w:w w:val="97"/>
        <w:sz w:val="16"/>
        <w:szCs w:val="16"/>
        <w:lang w:val="en-US" w:eastAsia="en-US" w:bidi="ar-SA"/>
      </w:rPr>
    </w:lvl>
    <w:lvl w:ilvl="1">
      <w:start w:val="0"/>
      <w:numFmt w:val="bullet"/>
      <w:lvlText w:val="•"/>
      <w:lvlJc w:val="left"/>
      <w:pPr>
        <w:ind w:left="726" w:hanging="157"/>
      </w:pPr>
      <w:rPr>
        <w:rFonts w:hint="default"/>
        <w:lang w:val="en-US" w:eastAsia="en-US" w:bidi="ar-SA"/>
      </w:rPr>
    </w:lvl>
    <w:lvl w:ilvl="2">
      <w:start w:val="0"/>
      <w:numFmt w:val="bullet"/>
      <w:lvlText w:val="•"/>
      <w:lvlJc w:val="left"/>
      <w:pPr>
        <w:ind w:left="1172" w:hanging="157"/>
      </w:pPr>
      <w:rPr>
        <w:rFonts w:hint="default"/>
        <w:lang w:val="en-US" w:eastAsia="en-US" w:bidi="ar-SA"/>
      </w:rPr>
    </w:lvl>
    <w:lvl w:ilvl="3">
      <w:start w:val="0"/>
      <w:numFmt w:val="bullet"/>
      <w:lvlText w:val="•"/>
      <w:lvlJc w:val="left"/>
      <w:pPr>
        <w:ind w:left="1618" w:hanging="157"/>
      </w:pPr>
      <w:rPr>
        <w:rFonts w:hint="default"/>
        <w:lang w:val="en-US" w:eastAsia="en-US" w:bidi="ar-SA"/>
      </w:rPr>
    </w:lvl>
    <w:lvl w:ilvl="4">
      <w:start w:val="0"/>
      <w:numFmt w:val="bullet"/>
      <w:lvlText w:val="•"/>
      <w:lvlJc w:val="left"/>
      <w:pPr>
        <w:ind w:left="2064" w:hanging="157"/>
      </w:pPr>
      <w:rPr>
        <w:rFonts w:hint="default"/>
        <w:lang w:val="en-US" w:eastAsia="en-US" w:bidi="ar-SA"/>
      </w:rPr>
    </w:lvl>
    <w:lvl w:ilvl="5">
      <w:start w:val="0"/>
      <w:numFmt w:val="bullet"/>
      <w:lvlText w:val="•"/>
      <w:lvlJc w:val="left"/>
      <w:pPr>
        <w:ind w:left="2510" w:hanging="157"/>
      </w:pPr>
      <w:rPr>
        <w:rFonts w:hint="default"/>
        <w:lang w:val="en-US" w:eastAsia="en-US" w:bidi="ar-SA"/>
      </w:rPr>
    </w:lvl>
    <w:lvl w:ilvl="6">
      <w:start w:val="0"/>
      <w:numFmt w:val="bullet"/>
      <w:lvlText w:val="•"/>
      <w:lvlJc w:val="left"/>
      <w:pPr>
        <w:ind w:left="2956" w:hanging="157"/>
      </w:pPr>
      <w:rPr>
        <w:rFonts w:hint="default"/>
        <w:lang w:val="en-US" w:eastAsia="en-US" w:bidi="ar-SA"/>
      </w:rPr>
    </w:lvl>
    <w:lvl w:ilvl="7">
      <w:start w:val="0"/>
      <w:numFmt w:val="bullet"/>
      <w:lvlText w:val="•"/>
      <w:lvlJc w:val="left"/>
      <w:pPr>
        <w:ind w:left="3402" w:hanging="157"/>
      </w:pPr>
      <w:rPr>
        <w:rFonts w:hint="default"/>
        <w:lang w:val="en-US" w:eastAsia="en-US" w:bidi="ar-SA"/>
      </w:rPr>
    </w:lvl>
    <w:lvl w:ilvl="8">
      <w:start w:val="0"/>
      <w:numFmt w:val="bullet"/>
      <w:lvlText w:val="•"/>
      <w:lvlJc w:val="left"/>
      <w:pPr>
        <w:ind w:left="3848" w:hanging="157"/>
      </w:pPr>
      <w:rPr>
        <w:rFonts w:hint="default"/>
        <w:lang w:val="en-US" w:eastAsia="en-US" w:bidi="ar-SA"/>
      </w:rPr>
    </w:lvl>
  </w:abstractNum>
  <w:abstractNum w:abstractNumId="73">
    <w:multiLevelType w:val="hybridMultilevel"/>
    <w:lvl w:ilvl="0">
      <w:start w:val="0"/>
      <w:numFmt w:val="bullet"/>
      <w:lvlText w:val="☐"/>
      <w:lvlJc w:val="left"/>
      <w:pPr>
        <w:ind w:left="271" w:hanging="157"/>
      </w:pPr>
      <w:rPr>
        <w:rFonts w:hint="default" w:ascii="Segoe UI Symbol" w:hAnsi="Segoe UI Symbol" w:eastAsia="Segoe UI Symbol" w:cs="Segoe UI Symbol"/>
        <w:b w:val="0"/>
        <w:bCs w:val="0"/>
        <w:i w:val="0"/>
        <w:iCs w:val="0"/>
        <w:spacing w:val="-1"/>
        <w:w w:val="97"/>
        <w:sz w:val="16"/>
        <w:szCs w:val="16"/>
        <w:lang w:val="en-US" w:eastAsia="en-US" w:bidi="ar-SA"/>
      </w:rPr>
    </w:lvl>
    <w:lvl w:ilvl="1">
      <w:start w:val="0"/>
      <w:numFmt w:val="bullet"/>
      <w:lvlText w:val="•"/>
      <w:lvlJc w:val="left"/>
      <w:pPr>
        <w:ind w:left="726" w:hanging="157"/>
      </w:pPr>
      <w:rPr>
        <w:rFonts w:hint="default"/>
        <w:lang w:val="en-US" w:eastAsia="en-US" w:bidi="ar-SA"/>
      </w:rPr>
    </w:lvl>
    <w:lvl w:ilvl="2">
      <w:start w:val="0"/>
      <w:numFmt w:val="bullet"/>
      <w:lvlText w:val="•"/>
      <w:lvlJc w:val="left"/>
      <w:pPr>
        <w:ind w:left="1172" w:hanging="157"/>
      </w:pPr>
      <w:rPr>
        <w:rFonts w:hint="default"/>
        <w:lang w:val="en-US" w:eastAsia="en-US" w:bidi="ar-SA"/>
      </w:rPr>
    </w:lvl>
    <w:lvl w:ilvl="3">
      <w:start w:val="0"/>
      <w:numFmt w:val="bullet"/>
      <w:lvlText w:val="•"/>
      <w:lvlJc w:val="left"/>
      <w:pPr>
        <w:ind w:left="1618" w:hanging="157"/>
      </w:pPr>
      <w:rPr>
        <w:rFonts w:hint="default"/>
        <w:lang w:val="en-US" w:eastAsia="en-US" w:bidi="ar-SA"/>
      </w:rPr>
    </w:lvl>
    <w:lvl w:ilvl="4">
      <w:start w:val="0"/>
      <w:numFmt w:val="bullet"/>
      <w:lvlText w:val="•"/>
      <w:lvlJc w:val="left"/>
      <w:pPr>
        <w:ind w:left="2064" w:hanging="157"/>
      </w:pPr>
      <w:rPr>
        <w:rFonts w:hint="default"/>
        <w:lang w:val="en-US" w:eastAsia="en-US" w:bidi="ar-SA"/>
      </w:rPr>
    </w:lvl>
    <w:lvl w:ilvl="5">
      <w:start w:val="0"/>
      <w:numFmt w:val="bullet"/>
      <w:lvlText w:val="•"/>
      <w:lvlJc w:val="left"/>
      <w:pPr>
        <w:ind w:left="2510" w:hanging="157"/>
      </w:pPr>
      <w:rPr>
        <w:rFonts w:hint="default"/>
        <w:lang w:val="en-US" w:eastAsia="en-US" w:bidi="ar-SA"/>
      </w:rPr>
    </w:lvl>
    <w:lvl w:ilvl="6">
      <w:start w:val="0"/>
      <w:numFmt w:val="bullet"/>
      <w:lvlText w:val="•"/>
      <w:lvlJc w:val="left"/>
      <w:pPr>
        <w:ind w:left="2956" w:hanging="157"/>
      </w:pPr>
      <w:rPr>
        <w:rFonts w:hint="default"/>
        <w:lang w:val="en-US" w:eastAsia="en-US" w:bidi="ar-SA"/>
      </w:rPr>
    </w:lvl>
    <w:lvl w:ilvl="7">
      <w:start w:val="0"/>
      <w:numFmt w:val="bullet"/>
      <w:lvlText w:val="•"/>
      <w:lvlJc w:val="left"/>
      <w:pPr>
        <w:ind w:left="3402" w:hanging="157"/>
      </w:pPr>
      <w:rPr>
        <w:rFonts w:hint="default"/>
        <w:lang w:val="en-US" w:eastAsia="en-US" w:bidi="ar-SA"/>
      </w:rPr>
    </w:lvl>
    <w:lvl w:ilvl="8">
      <w:start w:val="0"/>
      <w:numFmt w:val="bullet"/>
      <w:lvlText w:val="•"/>
      <w:lvlJc w:val="left"/>
      <w:pPr>
        <w:ind w:left="3848" w:hanging="157"/>
      </w:pPr>
      <w:rPr>
        <w:rFonts w:hint="default"/>
        <w:lang w:val="en-US" w:eastAsia="en-US" w:bidi="ar-SA"/>
      </w:rPr>
    </w:lvl>
  </w:abstractNum>
  <w:abstractNum w:abstractNumId="72">
    <w:multiLevelType w:val="hybridMultilevel"/>
    <w:lvl w:ilvl="0">
      <w:start w:val="0"/>
      <w:numFmt w:val="bullet"/>
      <w:lvlText w:val="☐"/>
      <w:lvlJc w:val="left"/>
      <w:pPr>
        <w:ind w:left="271" w:hanging="157"/>
      </w:pPr>
      <w:rPr>
        <w:rFonts w:hint="default" w:ascii="Segoe UI Symbol" w:hAnsi="Segoe UI Symbol" w:eastAsia="Segoe UI Symbol" w:cs="Segoe UI Symbol"/>
        <w:b w:val="0"/>
        <w:bCs w:val="0"/>
        <w:i w:val="0"/>
        <w:iCs w:val="0"/>
        <w:spacing w:val="-1"/>
        <w:w w:val="97"/>
        <w:sz w:val="16"/>
        <w:szCs w:val="16"/>
        <w:lang w:val="en-US" w:eastAsia="en-US" w:bidi="ar-SA"/>
      </w:rPr>
    </w:lvl>
    <w:lvl w:ilvl="1">
      <w:start w:val="0"/>
      <w:numFmt w:val="bullet"/>
      <w:lvlText w:val="•"/>
      <w:lvlJc w:val="left"/>
      <w:pPr>
        <w:ind w:left="726" w:hanging="157"/>
      </w:pPr>
      <w:rPr>
        <w:rFonts w:hint="default"/>
        <w:lang w:val="en-US" w:eastAsia="en-US" w:bidi="ar-SA"/>
      </w:rPr>
    </w:lvl>
    <w:lvl w:ilvl="2">
      <w:start w:val="0"/>
      <w:numFmt w:val="bullet"/>
      <w:lvlText w:val="•"/>
      <w:lvlJc w:val="left"/>
      <w:pPr>
        <w:ind w:left="1172" w:hanging="157"/>
      </w:pPr>
      <w:rPr>
        <w:rFonts w:hint="default"/>
        <w:lang w:val="en-US" w:eastAsia="en-US" w:bidi="ar-SA"/>
      </w:rPr>
    </w:lvl>
    <w:lvl w:ilvl="3">
      <w:start w:val="0"/>
      <w:numFmt w:val="bullet"/>
      <w:lvlText w:val="•"/>
      <w:lvlJc w:val="left"/>
      <w:pPr>
        <w:ind w:left="1618" w:hanging="157"/>
      </w:pPr>
      <w:rPr>
        <w:rFonts w:hint="default"/>
        <w:lang w:val="en-US" w:eastAsia="en-US" w:bidi="ar-SA"/>
      </w:rPr>
    </w:lvl>
    <w:lvl w:ilvl="4">
      <w:start w:val="0"/>
      <w:numFmt w:val="bullet"/>
      <w:lvlText w:val="•"/>
      <w:lvlJc w:val="left"/>
      <w:pPr>
        <w:ind w:left="2064" w:hanging="157"/>
      </w:pPr>
      <w:rPr>
        <w:rFonts w:hint="default"/>
        <w:lang w:val="en-US" w:eastAsia="en-US" w:bidi="ar-SA"/>
      </w:rPr>
    </w:lvl>
    <w:lvl w:ilvl="5">
      <w:start w:val="0"/>
      <w:numFmt w:val="bullet"/>
      <w:lvlText w:val="•"/>
      <w:lvlJc w:val="left"/>
      <w:pPr>
        <w:ind w:left="2510" w:hanging="157"/>
      </w:pPr>
      <w:rPr>
        <w:rFonts w:hint="default"/>
        <w:lang w:val="en-US" w:eastAsia="en-US" w:bidi="ar-SA"/>
      </w:rPr>
    </w:lvl>
    <w:lvl w:ilvl="6">
      <w:start w:val="0"/>
      <w:numFmt w:val="bullet"/>
      <w:lvlText w:val="•"/>
      <w:lvlJc w:val="left"/>
      <w:pPr>
        <w:ind w:left="2956" w:hanging="157"/>
      </w:pPr>
      <w:rPr>
        <w:rFonts w:hint="default"/>
        <w:lang w:val="en-US" w:eastAsia="en-US" w:bidi="ar-SA"/>
      </w:rPr>
    </w:lvl>
    <w:lvl w:ilvl="7">
      <w:start w:val="0"/>
      <w:numFmt w:val="bullet"/>
      <w:lvlText w:val="•"/>
      <w:lvlJc w:val="left"/>
      <w:pPr>
        <w:ind w:left="3402" w:hanging="157"/>
      </w:pPr>
      <w:rPr>
        <w:rFonts w:hint="default"/>
        <w:lang w:val="en-US" w:eastAsia="en-US" w:bidi="ar-SA"/>
      </w:rPr>
    </w:lvl>
    <w:lvl w:ilvl="8">
      <w:start w:val="0"/>
      <w:numFmt w:val="bullet"/>
      <w:lvlText w:val="•"/>
      <w:lvlJc w:val="left"/>
      <w:pPr>
        <w:ind w:left="3848" w:hanging="157"/>
      </w:pPr>
      <w:rPr>
        <w:rFonts w:hint="default"/>
        <w:lang w:val="en-US" w:eastAsia="en-US" w:bidi="ar-SA"/>
      </w:rPr>
    </w:lvl>
  </w:abstractNum>
  <w:abstractNum w:abstractNumId="71">
    <w:multiLevelType w:val="hybridMultilevel"/>
    <w:lvl w:ilvl="0">
      <w:start w:val="0"/>
      <w:numFmt w:val="bullet"/>
      <w:lvlText w:val="●"/>
      <w:lvlJc w:val="left"/>
      <w:pPr>
        <w:ind w:left="1081" w:hanging="360"/>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70">
    <w:multiLevelType w:val="hybridMultilevel"/>
    <w:lvl w:ilvl="0">
      <w:start w:val="1"/>
      <w:numFmt w:val="decimal"/>
      <w:lvlText w:val="%1."/>
      <w:lvlJc w:val="left"/>
      <w:pPr>
        <w:ind w:left="285" w:hanging="175"/>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006" w:hanging="175"/>
      </w:pPr>
      <w:rPr>
        <w:rFonts w:hint="default"/>
        <w:lang w:val="en-US" w:eastAsia="en-US" w:bidi="ar-SA"/>
      </w:rPr>
    </w:lvl>
    <w:lvl w:ilvl="2">
      <w:start w:val="0"/>
      <w:numFmt w:val="bullet"/>
      <w:lvlText w:val="•"/>
      <w:lvlJc w:val="left"/>
      <w:pPr>
        <w:ind w:left="1733" w:hanging="175"/>
      </w:pPr>
      <w:rPr>
        <w:rFonts w:hint="default"/>
        <w:lang w:val="en-US" w:eastAsia="en-US" w:bidi="ar-SA"/>
      </w:rPr>
    </w:lvl>
    <w:lvl w:ilvl="3">
      <w:start w:val="0"/>
      <w:numFmt w:val="bullet"/>
      <w:lvlText w:val="•"/>
      <w:lvlJc w:val="left"/>
      <w:pPr>
        <w:ind w:left="2460" w:hanging="175"/>
      </w:pPr>
      <w:rPr>
        <w:rFonts w:hint="default"/>
        <w:lang w:val="en-US" w:eastAsia="en-US" w:bidi="ar-SA"/>
      </w:rPr>
    </w:lvl>
    <w:lvl w:ilvl="4">
      <w:start w:val="0"/>
      <w:numFmt w:val="bullet"/>
      <w:lvlText w:val="•"/>
      <w:lvlJc w:val="left"/>
      <w:pPr>
        <w:ind w:left="3187" w:hanging="175"/>
      </w:pPr>
      <w:rPr>
        <w:rFonts w:hint="default"/>
        <w:lang w:val="en-US" w:eastAsia="en-US" w:bidi="ar-SA"/>
      </w:rPr>
    </w:lvl>
    <w:lvl w:ilvl="5">
      <w:start w:val="0"/>
      <w:numFmt w:val="bullet"/>
      <w:lvlText w:val="•"/>
      <w:lvlJc w:val="left"/>
      <w:pPr>
        <w:ind w:left="3914" w:hanging="175"/>
      </w:pPr>
      <w:rPr>
        <w:rFonts w:hint="default"/>
        <w:lang w:val="en-US" w:eastAsia="en-US" w:bidi="ar-SA"/>
      </w:rPr>
    </w:lvl>
    <w:lvl w:ilvl="6">
      <w:start w:val="0"/>
      <w:numFmt w:val="bullet"/>
      <w:lvlText w:val="•"/>
      <w:lvlJc w:val="left"/>
      <w:pPr>
        <w:ind w:left="4640" w:hanging="175"/>
      </w:pPr>
      <w:rPr>
        <w:rFonts w:hint="default"/>
        <w:lang w:val="en-US" w:eastAsia="en-US" w:bidi="ar-SA"/>
      </w:rPr>
    </w:lvl>
    <w:lvl w:ilvl="7">
      <w:start w:val="0"/>
      <w:numFmt w:val="bullet"/>
      <w:lvlText w:val="•"/>
      <w:lvlJc w:val="left"/>
      <w:pPr>
        <w:ind w:left="5367" w:hanging="175"/>
      </w:pPr>
      <w:rPr>
        <w:rFonts w:hint="default"/>
        <w:lang w:val="en-US" w:eastAsia="en-US" w:bidi="ar-SA"/>
      </w:rPr>
    </w:lvl>
    <w:lvl w:ilvl="8">
      <w:start w:val="0"/>
      <w:numFmt w:val="bullet"/>
      <w:lvlText w:val="•"/>
      <w:lvlJc w:val="left"/>
      <w:pPr>
        <w:ind w:left="6094" w:hanging="175"/>
      </w:pPr>
      <w:rPr>
        <w:rFonts w:hint="default"/>
        <w:lang w:val="en-US" w:eastAsia="en-US" w:bidi="ar-SA"/>
      </w:rPr>
    </w:lvl>
  </w:abstractNum>
  <w:abstractNum w:abstractNumId="69">
    <w:multiLevelType w:val="hybridMultilevel"/>
    <w:lvl w:ilvl="0">
      <w:start w:val="1"/>
      <w:numFmt w:val="decimal"/>
      <w:lvlText w:val="%1."/>
      <w:lvlJc w:val="left"/>
      <w:pPr>
        <w:ind w:left="285" w:hanging="175"/>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006" w:hanging="175"/>
      </w:pPr>
      <w:rPr>
        <w:rFonts w:hint="default"/>
        <w:lang w:val="en-US" w:eastAsia="en-US" w:bidi="ar-SA"/>
      </w:rPr>
    </w:lvl>
    <w:lvl w:ilvl="2">
      <w:start w:val="0"/>
      <w:numFmt w:val="bullet"/>
      <w:lvlText w:val="•"/>
      <w:lvlJc w:val="left"/>
      <w:pPr>
        <w:ind w:left="1733" w:hanging="175"/>
      </w:pPr>
      <w:rPr>
        <w:rFonts w:hint="default"/>
        <w:lang w:val="en-US" w:eastAsia="en-US" w:bidi="ar-SA"/>
      </w:rPr>
    </w:lvl>
    <w:lvl w:ilvl="3">
      <w:start w:val="0"/>
      <w:numFmt w:val="bullet"/>
      <w:lvlText w:val="•"/>
      <w:lvlJc w:val="left"/>
      <w:pPr>
        <w:ind w:left="2460" w:hanging="175"/>
      </w:pPr>
      <w:rPr>
        <w:rFonts w:hint="default"/>
        <w:lang w:val="en-US" w:eastAsia="en-US" w:bidi="ar-SA"/>
      </w:rPr>
    </w:lvl>
    <w:lvl w:ilvl="4">
      <w:start w:val="0"/>
      <w:numFmt w:val="bullet"/>
      <w:lvlText w:val="•"/>
      <w:lvlJc w:val="left"/>
      <w:pPr>
        <w:ind w:left="3187" w:hanging="175"/>
      </w:pPr>
      <w:rPr>
        <w:rFonts w:hint="default"/>
        <w:lang w:val="en-US" w:eastAsia="en-US" w:bidi="ar-SA"/>
      </w:rPr>
    </w:lvl>
    <w:lvl w:ilvl="5">
      <w:start w:val="0"/>
      <w:numFmt w:val="bullet"/>
      <w:lvlText w:val="•"/>
      <w:lvlJc w:val="left"/>
      <w:pPr>
        <w:ind w:left="3914" w:hanging="175"/>
      </w:pPr>
      <w:rPr>
        <w:rFonts w:hint="default"/>
        <w:lang w:val="en-US" w:eastAsia="en-US" w:bidi="ar-SA"/>
      </w:rPr>
    </w:lvl>
    <w:lvl w:ilvl="6">
      <w:start w:val="0"/>
      <w:numFmt w:val="bullet"/>
      <w:lvlText w:val="•"/>
      <w:lvlJc w:val="left"/>
      <w:pPr>
        <w:ind w:left="4640" w:hanging="175"/>
      </w:pPr>
      <w:rPr>
        <w:rFonts w:hint="default"/>
        <w:lang w:val="en-US" w:eastAsia="en-US" w:bidi="ar-SA"/>
      </w:rPr>
    </w:lvl>
    <w:lvl w:ilvl="7">
      <w:start w:val="0"/>
      <w:numFmt w:val="bullet"/>
      <w:lvlText w:val="•"/>
      <w:lvlJc w:val="left"/>
      <w:pPr>
        <w:ind w:left="5367" w:hanging="175"/>
      </w:pPr>
      <w:rPr>
        <w:rFonts w:hint="default"/>
        <w:lang w:val="en-US" w:eastAsia="en-US" w:bidi="ar-SA"/>
      </w:rPr>
    </w:lvl>
    <w:lvl w:ilvl="8">
      <w:start w:val="0"/>
      <w:numFmt w:val="bullet"/>
      <w:lvlText w:val="•"/>
      <w:lvlJc w:val="left"/>
      <w:pPr>
        <w:ind w:left="6094" w:hanging="175"/>
      </w:pPr>
      <w:rPr>
        <w:rFonts w:hint="default"/>
        <w:lang w:val="en-US" w:eastAsia="en-US" w:bidi="ar-SA"/>
      </w:rPr>
    </w:lvl>
  </w:abstractNum>
  <w:abstractNum w:abstractNumId="68">
    <w:multiLevelType w:val="hybridMultilevel"/>
    <w:lvl w:ilvl="0">
      <w:start w:val="1"/>
      <w:numFmt w:val="decimal"/>
      <w:lvlText w:val="%1."/>
      <w:lvlJc w:val="left"/>
      <w:pPr>
        <w:ind w:left="285" w:hanging="175"/>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006" w:hanging="175"/>
      </w:pPr>
      <w:rPr>
        <w:rFonts w:hint="default"/>
        <w:lang w:val="en-US" w:eastAsia="en-US" w:bidi="ar-SA"/>
      </w:rPr>
    </w:lvl>
    <w:lvl w:ilvl="2">
      <w:start w:val="0"/>
      <w:numFmt w:val="bullet"/>
      <w:lvlText w:val="•"/>
      <w:lvlJc w:val="left"/>
      <w:pPr>
        <w:ind w:left="1733" w:hanging="175"/>
      </w:pPr>
      <w:rPr>
        <w:rFonts w:hint="default"/>
        <w:lang w:val="en-US" w:eastAsia="en-US" w:bidi="ar-SA"/>
      </w:rPr>
    </w:lvl>
    <w:lvl w:ilvl="3">
      <w:start w:val="0"/>
      <w:numFmt w:val="bullet"/>
      <w:lvlText w:val="•"/>
      <w:lvlJc w:val="left"/>
      <w:pPr>
        <w:ind w:left="2460" w:hanging="175"/>
      </w:pPr>
      <w:rPr>
        <w:rFonts w:hint="default"/>
        <w:lang w:val="en-US" w:eastAsia="en-US" w:bidi="ar-SA"/>
      </w:rPr>
    </w:lvl>
    <w:lvl w:ilvl="4">
      <w:start w:val="0"/>
      <w:numFmt w:val="bullet"/>
      <w:lvlText w:val="•"/>
      <w:lvlJc w:val="left"/>
      <w:pPr>
        <w:ind w:left="3187" w:hanging="175"/>
      </w:pPr>
      <w:rPr>
        <w:rFonts w:hint="default"/>
        <w:lang w:val="en-US" w:eastAsia="en-US" w:bidi="ar-SA"/>
      </w:rPr>
    </w:lvl>
    <w:lvl w:ilvl="5">
      <w:start w:val="0"/>
      <w:numFmt w:val="bullet"/>
      <w:lvlText w:val="•"/>
      <w:lvlJc w:val="left"/>
      <w:pPr>
        <w:ind w:left="3914" w:hanging="175"/>
      </w:pPr>
      <w:rPr>
        <w:rFonts w:hint="default"/>
        <w:lang w:val="en-US" w:eastAsia="en-US" w:bidi="ar-SA"/>
      </w:rPr>
    </w:lvl>
    <w:lvl w:ilvl="6">
      <w:start w:val="0"/>
      <w:numFmt w:val="bullet"/>
      <w:lvlText w:val="•"/>
      <w:lvlJc w:val="left"/>
      <w:pPr>
        <w:ind w:left="4640" w:hanging="175"/>
      </w:pPr>
      <w:rPr>
        <w:rFonts w:hint="default"/>
        <w:lang w:val="en-US" w:eastAsia="en-US" w:bidi="ar-SA"/>
      </w:rPr>
    </w:lvl>
    <w:lvl w:ilvl="7">
      <w:start w:val="0"/>
      <w:numFmt w:val="bullet"/>
      <w:lvlText w:val="•"/>
      <w:lvlJc w:val="left"/>
      <w:pPr>
        <w:ind w:left="5367" w:hanging="175"/>
      </w:pPr>
      <w:rPr>
        <w:rFonts w:hint="default"/>
        <w:lang w:val="en-US" w:eastAsia="en-US" w:bidi="ar-SA"/>
      </w:rPr>
    </w:lvl>
    <w:lvl w:ilvl="8">
      <w:start w:val="0"/>
      <w:numFmt w:val="bullet"/>
      <w:lvlText w:val="•"/>
      <w:lvlJc w:val="left"/>
      <w:pPr>
        <w:ind w:left="6094" w:hanging="175"/>
      </w:pPr>
      <w:rPr>
        <w:rFonts w:hint="default"/>
        <w:lang w:val="en-US" w:eastAsia="en-US" w:bidi="ar-SA"/>
      </w:rPr>
    </w:lvl>
  </w:abstractNum>
  <w:abstractNum w:abstractNumId="67">
    <w:multiLevelType w:val="hybridMultilevel"/>
    <w:lvl w:ilvl="0">
      <w:start w:val="1"/>
      <w:numFmt w:val="decimal"/>
      <w:lvlText w:val="%1."/>
      <w:lvlJc w:val="left"/>
      <w:pPr>
        <w:ind w:left="285" w:hanging="175"/>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006" w:hanging="175"/>
      </w:pPr>
      <w:rPr>
        <w:rFonts w:hint="default"/>
        <w:lang w:val="en-US" w:eastAsia="en-US" w:bidi="ar-SA"/>
      </w:rPr>
    </w:lvl>
    <w:lvl w:ilvl="2">
      <w:start w:val="0"/>
      <w:numFmt w:val="bullet"/>
      <w:lvlText w:val="•"/>
      <w:lvlJc w:val="left"/>
      <w:pPr>
        <w:ind w:left="1733" w:hanging="175"/>
      </w:pPr>
      <w:rPr>
        <w:rFonts w:hint="default"/>
        <w:lang w:val="en-US" w:eastAsia="en-US" w:bidi="ar-SA"/>
      </w:rPr>
    </w:lvl>
    <w:lvl w:ilvl="3">
      <w:start w:val="0"/>
      <w:numFmt w:val="bullet"/>
      <w:lvlText w:val="•"/>
      <w:lvlJc w:val="left"/>
      <w:pPr>
        <w:ind w:left="2460" w:hanging="175"/>
      </w:pPr>
      <w:rPr>
        <w:rFonts w:hint="default"/>
        <w:lang w:val="en-US" w:eastAsia="en-US" w:bidi="ar-SA"/>
      </w:rPr>
    </w:lvl>
    <w:lvl w:ilvl="4">
      <w:start w:val="0"/>
      <w:numFmt w:val="bullet"/>
      <w:lvlText w:val="•"/>
      <w:lvlJc w:val="left"/>
      <w:pPr>
        <w:ind w:left="3187" w:hanging="175"/>
      </w:pPr>
      <w:rPr>
        <w:rFonts w:hint="default"/>
        <w:lang w:val="en-US" w:eastAsia="en-US" w:bidi="ar-SA"/>
      </w:rPr>
    </w:lvl>
    <w:lvl w:ilvl="5">
      <w:start w:val="0"/>
      <w:numFmt w:val="bullet"/>
      <w:lvlText w:val="•"/>
      <w:lvlJc w:val="left"/>
      <w:pPr>
        <w:ind w:left="3914" w:hanging="175"/>
      </w:pPr>
      <w:rPr>
        <w:rFonts w:hint="default"/>
        <w:lang w:val="en-US" w:eastAsia="en-US" w:bidi="ar-SA"/>
      </w:rPr>
    </w:lvl>
    <w:lvl w:ilvl="6">
      <w:start w:val="0"/>
      <w:numFmt w:val="bullet"/>
      <w:lvlText w:val="•"/>
      <w:lvlJc w:val="left"/>
      <w:pPr>
        <w:ind w:left="4640" w:hanging="175"/>
      </w:pPr>
      <w:rPr>
        <w:rFonts w:hint="default"/>
        <w:lang w:val="en-US" w:eastAsia="en-US" w:bidi="ar-SA"/>
      </w:rPr>
    </w:lvl>
    <w:lvl w:ilvl="7">
      <w:start w:val="0"/>
      <w:numFmt w:val="bullet"/>
      <w:lvlText w:val="•"/>
      <w:lvlJc w:val="left"/>
      <w:pPr>
        <w:ind w:left="5367" w:hanging="175"/>
      </w:pPr>
      <w:rPr>
        <w:rFonts w:hint="default"/>
        <w:lang w:val="en-US" w:eastAsia="en-US" w:bidi="ar-SA"/>
      </w:rPr>
    </w:lvl>
    <w:lvl w:ilvl="8">
      <w:start w:val="0"/>
      <w:numFmt w:val="bullet"/>
      <w:lvlText w:val="•"/>
      <w:lvlJc w:val="left"/>
      <w:pPr>
        <w:ind w:left="6094" w:hanging="175"/>
      </w:pPr>
      <w:rPr>
        <w:rFonts w:hint="default"/>
        <w:lang w:val="en-US" w:eastAsia="en-US" w:bidi="ar-SA"/>
      </w:rPr>
    </w:lvl>
  </w:abstractNum>
  <w:abstractNum w:abstractNumId="66">
    <w:multiLevelType w:val="hybridMultilevel"/>
    <w:lvl w:ilvl="0">
      <w:start w:val="1"/>
      <w:numFmt w:val="decimal"/>
      <w:lvlText w:val="%1."/>
      <w:lvlJc w:val="left"/>
      <w:pPr>
        <w:ind w:left="110" w:hanging="175"/>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862" w:hanging="175"/>
      </w:pPr>
      <w:rPr>
        <w:rFonts w:hint="default"/>
        <w:lang w:val="en-US" w:eastAsia="en-US" w:bidi="ar-SA"/>
      </w:rPr>
    </w:lvl>
    <w:lvl w:ilvl="2">
      <w:start w:val="0"/>
      <w:numFmt w:val="bullet"/>
      <w:lvlText w:val="•"/>
      <w:lvlJc w:val="left"/>
      <w:pPr>
        <w:ind w:left="1605" w:hanging="175"/>
      </w:pPr>
      <w:rPr>
        <w:rFonts w:hint="default"/>
        <w:lang w:val="en-US" w:eastAsia="en-US" w:bidi="ar-SA"/>
      </w:rPr>
    </w:lvl>
    <w:lvl w:ilvl="3">
      <w:start w:val="0"/>
      <w:numFmt w:val="bullet"/>
      <w:lvlText w:val="•"/>
      <w:lvlJc w:val="left"/>
      <w:pPr>
        <w:ind w:left="2348" w:hanging="175"/>
      </w:pPr>
      <w:rPr>
        <w:rFonts w:hint="default"/>
        <w:lang w:val="en-US" w:eastAsia="en-US" w:bidi="ar-SA"/>
      </w:rPr>
    </w:lvl>
    <w:lvl w:ilvl="4">
      <w:start w:val="0"/>
      <w:numFmt w:val="bullet"/>
      <w:lvlText w:val="•"/>
      <w:lvlJc w:val="left"/>
      <w:pPr>
        <w:ind w:left="3091" w:hanging="175"/>
      </w:pPr>
      <w:rPr>
        <w:rFonts w:hint="default"/>
        <w:lang w:val="en-US" w:eastAsia="en-US" w:bidi="ar-SA"/>
      </w:rPr>
    </w:lvl>
    <w:lvl w:ilvl="5">
      <w:start w:val="0"/>
      <w:numFmt w:val="bullet"/>
      <w:lvlText w:val="•"/>
      <w:lvlJc w:val="left"/>
      <w:pPr>
        <w:ind w:left="3834" w:hanging="175"/>
      </w:pPr>
      <w:rPr>
        <w:rFonts w:hint="default"/>
        <w:lang w:val="en-US" w:eastAsia="en-US" w:bidi="ar-SA"/>
      </w:rPr>
    </w:lvl>
    <w:lvl w:ilvl="6">
      <w:start w:val="0"/>
      <w:numFmt w:val="bullet"/>
      <w:lvlText w:val="•"/>
      <w:lvlJc w:val="left"/>
      <w:pPr>
        <w:ind w:left="4576" w:hanging="175"/>
      </w:pPr>
      <w:rPr>
        <w:rFonts w:hint="default"/>
        <w:lang w:val="en-US" w:eastAsia="en-US" w:bidi="ar-SA"/>
      </w:rPr>
    </w:lvl>
    <w:lvl w:ilvl="7">
      <w:start w:val="0"/>
      <w:numFmt w:val="bullet"/>
      <w:lvlText w:val="•"/>
      <w:lvlJc w:val="left"/>
      <w:pPr>
        <w:ind w:left="5319" w:hanging="175"/>
      </w:pPr>
      <w:rPr>
        <w:rFonts w:hint="default"/>
        <w:lang w:val="en-US" w:eastAsia="en-US" w:bidi="ar-SA"/>
      </w:rPr>
    </w:lvl>
    <w:lvl w:ilvl="8">
      <w:start w:val="0"/>
      <w:numFmt w:val="bullet"/>
      <w:lvlText w:val="•"/>
      <w:lvlJc w:val="left"/>
      <w:pPr>
        <w:ind w:left="6062" w:hanging="175"/>
      </w:pPr>
      <w:rPr>
        <w:rFonts w:hint="default"/>
        <w:lang w:val="en-US" w:eastAsia="en-US" w:bidi="ar-SA"/>
      </w:rPr>
    </w:lvl>
  </w:abstractNum>
  <w:abstractNum w:abstractNumId="65">
    <w:multiLevelType w:val="hybridMultilevel"/>
    <w:lvl w:ilvl="0">
      <w:start w:val="5"/>
      <w:numFmt w:val="decimal"/>
      <w:lvlText w:val="%1."/>
      <w:lvlJc w:val="left"/>
      <w:pPr>
        <w:ind w:left="285" w:hanging="175"/>
        <w:jc w:val="left"/>
      </w:pPr>
      <w:rPr>
        <w:rFonts w:hint="default" w:ascii="Calibri" w:hAnsi="Calibri" w:eastAsia="Calibri" w:cs="Calibri"/>
        <w:b w:val="0"/>
        <w:bCs w:val="0"/>
        <w:i w:val="0"/>
        <w:iCs w:val="0"/>
        <w:spacing w:val="-2"/>
        <w:w w:val="86"/>
        <w:sz w:val="18"/>
        <w:szCs w:val="18"/>
        <w:lang w:val="en-US" w:eastAsia="en-US" w:bidi="ar-SA"/>
      </w:rPr>
    </w:lvl>
    <w:lvl w:ilvl="1">
      <w:start w:val="0"/>
      <w:numFmt w:val="bullet"/>
      <w:lvlText w:val="•"/>
      <w:lvlJc w:val="left"/>
      <w:pPr>
        <w:ind w:left="1006" w:hanging="175"/>
      </w:pPr>
      <w:rPr>
        <w:rFonts w:hint="default"/>
        <w:lang w:val="en-US" w:eastAsia="en-US" w:bidi="ar-SA"/>
      </w:rPr>
    </w:lvl>
    <w:lvl w:ilvl="2">
      <w:start w:val="0"/>
      <w:numFmt w:val="bullet"/>
      <w:lvlText w:val="•"/>
      <w:lvlJc w:val="left"/>
      <w:pPr>
        <w:ind w:left="1733" w:hanging="175"/>
      </w:pPr>
      <w:rPr>
        <w:rFonts w:hint="default"/>
        <w:lang w:val="en-US" w:eastAsia="en-US" w:bidi="ar-SA"/>
      </w:rPr>
    </w:lvl>
    <w:lvl w:ilvl="3">
      <w:start w:val="0"/>
      <w:numFmt w:val="bullet"/>
      <w:lvlText w:val="•"/>
      <w:lvlJc w:val="left"/>
      <w:pPr>
        <w:ind w:left="2460" w:hanging="175"/>
      </w:pPr>
      <w:rPr>
        <w:rFonts w:hint="default"/>
        <w:lang w:val="en-US" w:eastAsia="en-US" w:bidi="ar-SA"/>
      </w:rPr>
    </w:lvl>
    <w:lvl w:ilvl="4">
      <w:start w:val="0"/>
      <w:numFmt w:val="bullet"/>
      <w:lvlText w:val="•"/>
      <w:lvlJc w:val="left"/>
      <w:pPr>
        <w:ind w:left="3187" w:hanging="175"/>
      </w:pPr>
      <w:rPr>
        <w:rFonts w:hint="default"/>
        <w:lang w:val="en-US" w:eastAsia="en-US" w:bidi="ar-SA"/>
      </w:rPr>
    </w:lvl>
    <w:lvl w:ilvl="5">
      <w:start w:val="0"/>
      <w:numFmt w:val="bullet"/>
      <w:lvlText w:val="•"/>
      <w:lvlJc w:val="left"/>
      <w:pPr>
        <w:ind w:left="3914" w:hanging="175"/>
      </w:pPr>
      <w:rPr>
        <w:rFonts w:hint="default"/>
        <w:lang w:val="en-US" w:eastAsia="en-US" w:bidi="ar-SA"/>
      </w:rPr>
    </w:lvl>
    <w:lvl w:ilvl="6">
      <w:start w:val="0"/>
      <w:numFmt w:val="bullet"/>
      <w:lvlText w:val="•"/>
      <w:lvlJc w:val="left"/>
      <w:pPr>
        <w:ind w:left="4640" w:hanging="175"/>
      </w:pPr>
      <w:rPr>
        <w:rFonts w:hint="default"/>
        <w:lang w:val="en-US" w:eastAsia="en-US" w:bidi="ar-SA"/>
      </w:rPr>
    </w:lvl>
    <w:lvl w:ilvl="7">
      <w:start w:val="0"/>
      <w:numFmt w:val="bullet"/>
      <w:lvlText w:val="•"/>
      <w:lvlJc w:val="left"/>
      <w:pPr>
        <w:ind w:left="5367" w:hanging="175"/>
      </w:pPr>
      <w:rPr>
        <w:rFonts w:hint="default"/>
        <w:lang w:val="en-US" w:eastAsia="en-US" w:bidi="ar-SA"/>
      </w:rPr>
    </w:lvl>
    <w:lvl w:ilvl="8">
      <w:start w:val="0"/>
      <w:numFmt w:val="bullet"/>
      <w:lvlText w:val="•"/>
      <w:lvlJc w:val="left"/>
      <w:pPr>
        <w:ind w:left="6094" w:hanging="175"/>
      </w:pPr>
      <w:rPr>
        <w:rFonts w:hint="default"/>
        <w:lang w:val="en-US" w:eastAsia="en-US" w:bidi="ar-SA"/>
      </w:rPr>
    </w:lvl>
  </w:abstractNum>
  <w:abstractNum w:abstractNumId="64">
    <w:multiLevelType w:val="hybridMultilevel"/>
    <w:lvl w:ilvl="0">
      <w:start w:val="1"/>
      <w:numFmt w:val="decimal"/>
      <w:lvlText w:val="%1."/>
      <w:lvlJc w:val="left"/>
      <w:pPr>
        <w:ind w:left="285" w:hanging="175"/>
        <w:jc w:val="left"/>
      </w:pPr>
      <w:rPr>
        <w:rFonts w:hint="default" w:ascii="Calibri" w:hAnsi="Calibri" w:eastAsia="Calibri" w:cs="Calibri"/>
        <w:b w:val="0"/>
        <w:bCs w:val="0"/>
        <w:i w:val="0"/>
        <w:iCs w:val="0"/>
        <w:spacing w:val="-2"/>
        <w:w w:val="86"/>
        <w:sz w:val="18"/>
        <w:szCs w:val="18"/>
        <w:lang w:val="en-US" w:eastAsia="en-US" w:bidi="ar-SA"/>
      </w:rPr>
    </w:lvl>
    <w:lvl w:ilvl="1">
      <w:start w:val="0"/>
      <w:numFmt w:val="bullet"/>
      <w:lvlText w:val="•"/>
      <w:lvlJc w:val="left"/>
      <w:pPr>
        <w:ind w:left="1006" w:hanging="175"/>
      </w:pPr>
      <w:rPr>
        <w:rFonts w:hint="default"/>
        <w:lang w:val="en-US" w:eastAsia="en-US" w:bidi="ar-SA"/>
      </w:rPr>
    </w:lvl>
    <w:lvl w:ilvl="2">
      <w:start w:val="0"/>
      <w:numFmt w:val="bullet"/>
      <w:lvlText w:val="•"/>
      <w:lvlJc w:val="left"/>
      <w:pPr>
        <w:ind w:left="1733" w:hanging="175"/>
      </w:pPr>
      <w:rPr>
        <w:rFonts w:hint="default"/>
        <w:lang w:val="en-US" w:eastAsia="en-US" w:bidi="ar-SA"/>
      </w:rPr>
    </w:lvl>
    <w:lvl w:ilvl="3">
      <w:start w:val="0"/>
      <w:numFmt w:val="bullet"/>
      <w:lvlText w:val="•"/>
      <w:lvlJc w:val="left"/>
      <w:pPr>
        <w:ind w:left="2460" w:hanging="175"/>
      </w:pPr>
      <w:rPr>
        <w:rFonts w:hint="default"/>
        <w:lang w:val="en-US" w:eastAsia="en-US" w:bidi="ar-SA"/>
      </w:rPr>
    </w:lvl>
    <w:lvl w:ilvl="4">
      <w:start w:val="0"/>
      <w:numFmt w:val="bullet"/>
      <w:lvlText w:val="•"/>
      <w:lvlJc w:val="left"/>
      <w:pPr>
        <w:ind w:left="3187" w:hanging="175"/>
      </w:pPr>
      <w:rPr>
        <w:rFonts w:hint="default"/>
        <w:lang w:val="en-US" w:eastAsia="en-US" w:bidi="ar-SA"/>
      </w:rPr>
    </w:lvl>
    <w:lvl w:ilvl="5">
      <w:start w:val="0"/>
      <w:numFmt w:val="bullet"/>
      <w:lvlText w:val="•"/>
      <w:lvlJc w:val="left"/>
      <w:pPr>
        <w:ind w:left="3914" w:hanging="175"/>
      </w:pPr>
      <w:rPr>
        <w:rFonts w:hint="default"/>
        <w:lang w:val="en-US" w:eastAsia="en-US" w:bidi="ar-SA"/>
      </w:rPr>
    </w:lvl>
    <w:lvl w:ilvl="6">
      <w:start w:val="0"/>
      <w:numFmt w:val="bullet"/>
      <w:lvlText w:val="•"/>
      <w:lvlJc w:val="left"/>
      <w:pPr>
        <w:ind w:left="4640" w:hanging="175"/>
      </w:pPr>
      <w:rPr>
        <w:rFonts w:hint="default"/>
        <w:lang w:val="en-US" w:eastAsia="en-US" w:bidi="ar-SA"/>
      </w:rPr>
    </w:lvl>
    <w:lvl w:ilvl="7">
      <w:start w:val="0"/>
      <w:numFmt w:val="bullet"/>
      <w:lvlText w:val="•"/>
      <w:lvlJc w:val="left"/>
      <w:pPr>
        <w:ind w:left="5367" w:hanging="175"/>
      </w:pPr>
      <w:rPr>
        <w:rFonts w:hint="default"/>
        <w:lang w:val="en-US" w:eastAsia="en-US" w:bidi="ar-SA"/>
      </w:rPr>
    </w:lvl>
    <w:lvl w:ilvl="8">
      <w:start w:val="0"/>
      <w:numFmt w:val="bullet"/>
      <w:lvlText w:val="•"/>
      <w:lvlJc w:val="left"/>
      <w:pPr>
        <w:ind w:left="6094" w:hanging="175"/>
      </w:pPr>
      <w:rPr>
        <w:rFonts w:hint="default"/>
        <w:lang w:val="en-US" w:eastAsia="en-US" w:bidi="ar-SA"/>
      </w:rPr>
    </w:lvl>
  </w:abstractNum>
  <w:abstractNum w:abstractNumId="63">
    <w:multiLevelType w:val="hybridMultilevel"/>
    <w:lvl w:ilvl="0">
      <w:start w:val="1"/>
      <w:numFmt w:val="decimal"/>
      <w:lvlText w:val="%1."/>
      <w:lvlJc w:val="left"/>
      <w:pPr>
        <w:ind w:left="110" w:hanging="175"/>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862" w:hanging="175"/>
      </w:pPr>
      <w:rPr>
        <w:rFonts w:hint="default"/>
        <w:lang w:val="en-US" w:eastAsia="en-US" w:bidi="ar-SA"/>
      </w:rPr>
    </w:lvl>
    <w:lvl w:ilvl="2">
      <w:start w:val="0"/>
      <w:numFmt w:val="bullet"/>
      <w:lvlText w:val="•"/>
      <w:lvlJc w:val="left"/>
      <w:pPr>
        <w:ind w:left="1605" w:hanging="175"/>
      </w:pPr>
      <w:rPr>
        <w:rFonts w:hint="default"/>
        <w:lang w:val="en-US" w:eastAsia="en-US" w:bidi="ar-SA"/>
      </w:rPr>
    </w:lvl>
    <w:lvl w:ilvl="3">
      <w:start w:val="0"/>
      <w:numFmt w:val="bullet"/>
      <w:lvlText w:val="•"/>
      <w:lvlJc w:val="left"/>
      <w:pPr>
        <w:ind w:left="2348" w:hanging="175"/>
      </w:pPr>
      <w:rPr>
        <w:rFonts w:hint="default"/>
        <w:lang w:val="en-US" w:eastAsia="en-US" w:bidi="ar-SA"/>
      </w:rPr>
    </w:lvl>
    <w:lvl w:ilvl="4">
      <w:start w:val="0"/>
      <w:numFmt w:val="bullet"/>
      <w:lvlText w:val="•"/>
      <w:lvlJc w:val="left"/>
      <w:pPr>
        <w:ind w:left="3091" w:hanging="175"/>
      </w:pPr>
      <w:rPr>
        <w:rFonts w:hint="default"/>
        <w:lang w:val="en-US" w:eastAsia="en-US" w:bidi="ar-SA"/>
      </w:rPr>
    </w:lvl>
    <w:lvl w:ilvl="5">
      <w:start w:val="0"/>
      <w:numFmt w:val="bullet"/>
      <w:lvlText w:val="•"/>
      <w:lvlJc w:val="left"/>
      <w:pPr>
        <w:ind w:left="3834" w:hanging="175"/>
      </w:pPr>
      <w:rPr>
        <w:rFonts w:hint="default"/>
        <w:lang w:val="en-US" w:eastAsia="en-US" w:bidi="ar-SA"/>
      </w:rPr>
    </w:lvl>
    <w:lvl w:ilvl="6">
      <w:start w:val="0"/>
      <w:numFmt w:val="bullet"/>
      <w:lvlText w:val="•"/>
      <w:lvlJc w:val="left"/>
      <w:pPr>
        <w:ind w:left="4576" w:hanging="175"/>
      </w:pPr>
      <w:rPr>
        <w:rFonts w:hint="default"/>
        <w:lang w:val="en-US" w:eastAsia="en-US" w:bidi="ar-SA"/>
      </w:rPr>
    </w:lvl>
    <w:lvl w:ilvl="7">
      <w:start w:val="0"/>
      <w:numFmt w:val="bullet"/>
      <w:lvlText w:val="•"/>
      <w:lvlJc w:val="left"/>
      <w:pPr>
        <w:ind w:left="5319" w:hanging="175"/>
      </w:pPr>
      <w:rPr>
        <w:rFonts w:hint="default"/>
        <w:lang w:val="en-US" w:eastAsia="en-US" w:bidi="ar-SA"/>
      </w:rPr>
    </w:lvl>
    <w:lvl w:ilvl="8">
      <w:start w:val="0"/>
      <w:numFmt w:val="bullet"/>
      <w:lvlText w:val="•"/>
      <w:lvlJc w:val="left"/>
      <w:pPr>
        <w:ind w:left="6062" w:hanging="175"/>
      </w:pPr>
      <w:rPr>
        <w:rFonts w:hint="default"/>
        <w:lang w:val="en-US" w:eastAsia="en-US" w:bidi="ar-SA"/>
      </w:rPr>
    </w:lvl>
  </w:abstractNum>
  <w:abstractNum w:abstractNumId="62">
    <w:multiLevelType w:val="hybridMultilevel"/>
    <w:lvl w:ilvl="0">
      <w:start w:val="1"/>
      <w:numFmt w:val="decimal"/>
      <w:lvlText w:val="%1."/>
      <w:lvlJc w:val="left"/>
      <w:pPr>
        <w:ind w:left="110" w:hanging="175"/>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862" w:hanging="175"/>
      </w:pPr>
      <w:rPr>
        <w:rFonts w:hint="default"/>
        <w:lang w:val="en-US" w:eastAsia="en-US" w:bidi="ar-SA"/>
      </w:rPr>
    </w:lvl>
    <w:lvl w:ilvl="2">
      <w:start w:val="0"/>
      <w:numFmt w:val="bullet"/>
      <w:lvlText w:val="•"/>
      <w:lvlJc w:val="left"/>
      <w:pPr>
        <w:ind w:left="1605" w:hanging="175"/>
      </w:pPr>
      <w:rPr>
        <w:rFonts w:hint="default"/>
        <w:lang w:val="en-US" w:eastAsia="en-US" w:bidi="ar-SA"/>
      </w:rPr>
    </w:lvl>
    <w:lvl w:ilvl="3">
      <w:start w:val="0"/>
      <w:numFmt w:val="bullet"/>
      <w:lvlText w:val="•"/>
      <w:lvlJc w:val="left"/>
      <w:pPr>
        <w:ind w:left="2348" w:hanging="175"/>
      </w:pPr>
      <w:rPr>
        <w:rFonts w:hint="default"/>
        <w:lang w:val="en-US" w:eastAsia="en-US" w:bidi="ar-SA"/>
      </w:rPr>
    </w:lvl>
    <w:lvl w:ilvl="4">
      <w:start w:val="0"/>
      <w:numFmt w:val="bullet"/>
      <w:lvlText w:val="•"/>
      <w:lvlJc w:val="left"/>
      <w:pPr>
        <w:ind w:left="3091" w:hanging="175"/>
      </w:pPr>
      <w:rPr>
        <w:rFonts w:hint="default"/>
        <w:lang w:val="en-US" w:eastAsia="en-US" w:bidi="ar-SA"/>
      </w:rPr>
    </w:lvl>
    <w:lvl w:ilvl="5">
      <w:start w:val="0"/>
      <w:numFmt w:val="bullet"/>
      <w:lvlText w:val="•"/>
      <w:lvlJc w:val="left"/>
      <w:pPr>
        <w:ind w:left="3834" w:hanging="175"/>
      </w:pPr>
      <w:rPr>
        <w:rFonts w:hint="default"/>
        <w:lang w:val="en-US" w:eastAsia="en-US" w:bidi="ar-SA"/>
      </w:rPr>
    </w:lvl>
    <w:lvl w:ilvl="6">
      <w:start w:val="0"/>
      <w:numFmt w:val="bullet"/>
      <w:lvlText w:val="•"/>
      <w:lvlJc w:val="left"/>
      <w:pPr>
        <w:ind w:left="4576" w:hanging="175"/>
      </w:pPr>
      <w:rPr>
        <w:rFonts w:hint="default"/>
        <w:lang w:val="en-US" w:eastAsia="en-US" w:bidi="ar-SA"/>
      </w:rPr>
    </w:lvl>
    <w:lvl w:ilvl="7">
      <w:start w:val="0"/>
      <w:numFmt w:val="bullet"/>
      <w:lvlText w:val="•"/>
      <w:lvlJc w:val="left"/>
      <w:pPr>
        <w:ind w:left="5319" w:hanging="175"/>
      </w:pPr>
      <w:rPr>
        <w:rFonts w:hint="default"/>
        <w:lang w:val="en-US" w:eastAsia="en-US" w:bidi="ar-SA"/>
      </w:rPr>
    </w:lvl>
    <w:lvl w:ilvl="8">
      <w:start w:val="0"/>
      <w:numFmt w:val="bullet"/>
      <w:lvlText w:val="•"/>
      <w:lvlJc w:val="left"/>
      <w:pPr>
        <w:ind w:left="6062" w:hanging="175"/>
      </w:pPr>
      <w:rPr>
        <w:rFonts w:hint="default"/>
        <w:lang w:val="en-US" w:eastAsia="en-US" w:bidi="ar-SA"/>
      </w:rPr>
    </w:lvl>
  </w:abstractNum>
  <w:abstractNum w:abstractNumId="61">
    <w:multiLevelType w:val="hybridMultilevel"/>
    <w:lvl w:ilvl="0">
      <w:start w:val="0"/>
      <w:numFmt w:val="bullet"/>
      <w:lvlText w:val=""/>
      <w:lvlJc w:val="left"/>
      <w:pPr>
        <w:ind w:left="1081"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60">
    <w:multiLevelType w:val="hybridMultilevel"/>
    <w:lvl w:ilvl="0">
      <w:start w:val="1"/>
      <w:numFmt w:val="decimal"/>
      <w:lvlText w:val="%1."/>
      <w:lvlJc w:val="left"/>
      <w:pPr>
        <w:ind w:left="645" w:hanging="285"/>
        <w:jc w:val="left"/>
      </w:pPr>
      <w:rPr>
        <w:rFonts w:hint="default"/>
        <w:spacing w:val="-2"/>
        <w:w w:val="95"/>
        <w:lang w:val="en-US" w:eastAsia="en-US" w:bidi="ar-SA"/>
      </w:rPr>
    </w:lvl>
    <w:lvl w:ilvl="1">
      <w:start w:val="0"/>
      <w:numFmt w:val="bullet"/>
      <w:lvlText w:val=""/>
      <w:lvlJc w:val="left"/>
      <w:pPr>
        <w:ind w:left="721" w:hanging="361"/>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o"/>
      <w:lvlJc w:val="left"/>
      <w:pPr>
        <w:ind w:left="1441" w:hanging="360"/>
      </w:pPr>
      <w:rPr>
        <w:rFonts w:hint="default" w:ascii="Courier New" w:hAnsi="Courier New" w:eastAsia="Courier New" w:cs="Courier New"/>
        <w:b w:val="0"/>
        <w:bCs w:val="0"/>
        <w:i w:val="0"/>
        <w:iCs w:val="0"/>
        <w:spacing w:val="0"/>
        <w:w w:val="100"/>
        <w:sz w:val="20"/>
        <w:szCs w:val="20"/>
        <w:lang w:val="en-US" w:eastAsia="en-US" w:bidi="ar-SA"/>
      </w:rPr>
    </w:lvl>
    <w:lvl w:ilvl="3">
      <w:start w:val="0"/>
      <w:numFmt w:val="bullet"/>
      <w:lvlText w:val="•"/>
      <w:lvlJc w:val="left"/>
      <w:pPr>
        <w:ind w:left="2520" w:hanging="360"/>
      </w:pPr>
      <w:rPr>
        <w:rFonts w:hint="default"/>
        <w:lang w:val="en-US" w:eastAsia="en-US" w:bidi="ar-SA"/>
      </w:rPr>
    </w:lvl>
    <w:lvl w:ilvl="4">
      <w:start w:val="0"/>
      <w:numFmt w:val="bullet"/>
      <w:lvlText w:val="•"/>
      <w:lvlJc w:val="left"/>
      <w:pPr>
        <w:ind w:left="3600" w:hanging="360"/>
      </w:pPr>
      <w:rPr>
        <w:rFonts w:hint="default"/>
        <w:lang w:val="en-US" w:eastAsia="en-US" w:bidi="ar-SA"/>
      </w:rPr>
    </w:lvl>
    <w:lvl w:ilvl="5">
      <w:start w:val="0"/>
      <w:numFmt w:val="bullet"/>
      <w:lvlText w:val="•"/>
      <w:lvlJc w:val="left"/>
      <w:pPr>
        <w:ind w:left="468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59">
    <w:multiLevelType w:val="hybridMultilevel"/>
    <w:lvl w:ilvl="0">
      <w:start w:val="6"/>
      <w:numFmt w:val="decimal"/>
      <w:lvlText w:val="%1."/>
      <w:lvlJc w:val="left"/>
      <w:pPr>
        <w:ind w:left="345" w:hanging="236"/>
        <w:jc w:val="left"/>
      </w:pPr>
      <w:rPr>
        <w:rFonts w:hint="default" w:ascii="Calibri" w:hAnsi="Calibri" w:eastAsia="Calibri" w:cs="Calibri"/>
        <w:b/>
        <w:bCs/>
        <w:i w:val="0"/>
        <w:iCs w:val="0"/>
        <w:spacing w:val="-2"/>
        <w:w w:val="100"/>
        <w:sz w:val="18"/>
        <w:szCs w:val="18"/>
        <w:lang w:val="en-US" w:eastAsia="en-US" w:bidi="ar-SA"/>
      </w:rPr>
    </w:lvl>
    <w:lvl w:ilvl="1">
      <w:start w:val="0"/>
      <w:numFmt w:val="bullet"/>
      <w:lvlText w:val="•"/>
      <w:lvlJc w:val="left"/>
      <w:pPr>
        <w:ind w:left="1240" w:hanging="236"/>
      </w:pPr>
      <w:rPr>
        <w:rFonts w:hint="default"/>
        <w:lang w:val="en-US" w:eastAsia="en-US" w:bidi="ar-SA"/>
      </w:rPr>
    </w:lvl>
    <w:lvl w:ilvl="2">
      <w:start w:val="0"/>
      <w:numFmt w:val="bullet"/>
      <w:lvlText w:val="•"/>
      <w:lvlJc w:val="left"/>
      <w:pPr>
        <w:ind w:left="2141" w:hanging="236"/>
      </w:pPr>
      <w:rPr>
        <w:rFonts w:hint="default"/>
        <w:lang w:val="en-US" w:eastAsia="en-US" w:bidi="ar-SA"/>
      </w:rPr>
    </w:lvl>
    <w:lvl w:ilvl="3">
      <w:start w:val="0"/>
      <w:numFmt w:val="bullet"/>
      <w:lvlText w:val="•"/>
      <w:lvlJc w:val="left"/>
      <w:pPr>
        <w:ind w:left="3042" w:hanging="236"/>
      </w:pPr>
      <w:rPr>
        <w:rFonts w:hint="default"/>
        <w:lang w:val="en-US" w:eastAsia="en-US" w:bidi="ar-SA"/>
      </w:rPr>
    </w:lvl>
    <w:lvl w:ilvl="4">
      <w:start w:val="0"/>
      <w:numFmt w:val="bullet"/>
      <w:lvlText w:val="•"/>
      <w:lvlJc w:val="left"/>
      <w:pPr>
        <w:ind w:left="3942" w:hanging="236"/>
      </w:pPr>
      <w:rPr>
        <w:rFonts w:hint="default"/>
        <w:lang w:val="en-US" w:eastAsia="en-US" w:bidi="ar-SA"/>
      </w:rPr>
    </w:lvl>
    <w:lvl w:ilvl="5">
      <w:start w:val="0"/>
      <w:numFmt w:val="bullet"/>
      <w:lvlText w:val="•"/>
      <w:lvlJc w:val="left"/>
      <w:pPr>
        <w:ind w:left="4843" w:hanging="236"/>
      </w:pPr>
      <w:rPr>
        <w:rFonts w:hint="default"/>
        <w:lang w:val="en-US" w:eastAsia="en-US" w:bidi="ar-SA"/>
      </w:rPr>
    </w:lvl>
    <w:lvl w:ilvl="6">
      <w:start w:val="0"/>
      <w:numFmt w:val="bullet"/>
      <w:lvlText w:val="•"/>
      <w:lvlJc w:val="left"/>
      <w:pPr>
        <w:ind w:left="5744" w:hanging="236"/>
      </w:pPr>
      <w:rPr>
        <w:rFonts w:hint="default"/>
        <w:lang w:val="en-US" w:eastAsia="en-US" w:bidi="ar-SA"/>
      </w:rPr>
    </w:lvl>
    <w:lvl w:ilvl="7">
      <w:start w:val="0"/>
      <w:numFmt w:val="bullet"/>
      <w:lvlText w:val="•"/>
      <w:lvlJc w:val="left"/>
      <w:pPr>
        <w:ind w:left="6644" w:hanging="236"/>
      </w:pPr>
      <w:rPr>
        <w:rFonts w:hint="default"/>
        <w:lang w:val="en-US" w:eastAsia="en-US" w:bidi="ar-SA"/>
      </w:rPr>
    </w:lvl>
    <w:lvl w:ilvl="8">
      <w:start w:val="0"/>
      <w:numFmt w:val="bullet"/>
      <w:lvlText w:val="•"/>
      <w:lvlJc w:val="left"/>
      <w:pPr>
        <w:ind w:left="7545" w:hanging="236"/>
      </w:pPr>
      <w:rPr>
        <w:rFonts w:hint="default"/>
        <w:lang w:val="en-US" w:eastAsia="en-US" w:bidi="ar-SA"/>
      </w:rPr>
    </w:lvl>
  </w:abstractNum>
  <w:abstractNum w:abstractNumId="58">
    <w:multiLevelType w:val="hybridMultilevel"/>
    <w:lvl w:ilvl="0">
      <w:start w:val="1"/>
      <w:numFmt w:val="upperRoman"/>
      <w:lvlText w:val="%1."/>
      <w:lvlJc w:val="left"/>
      <w:pPr>
        <w:ind w:left="835" w:hanging="460"/>
        <w:jc w:val="right"/>
      </w:pPr>
      <w:rPr>
        <w:rFonts w:hint="default" w:ascii="Calibri" w:hAnsi="Calibri" w:eastAsia="Calibri" w:cs="Calibri"/>
        <w:b w:val="0"/>
        <w:bCs w:val="0"/>
        <w:i/>
        <w:iCs/>
        <w:spacing w:val="0"/>
        <w:w w:val="95"/>
        <w:sz w:val="20"/>
        <w:szCs w:val="20"/>
        <w:lang w:val="en-US" w:eastAsia="en-US" w:bidi="ar-SA"/>
      </w:rPr>
    </w:lvl>
    <w:lvl w:ilvl="1">
      <w:start w:val="0"/>
      <w:numFmt w:val="bullet"/>
      <w:lvlText w:val="•"/>
      <w:lvlJc w:val="left"/>
      <w:pPr>
        <w:ind w:left="1676" w:hanging="460"/>
      </w:pPr>
      <w:rPr>
        <w:rFonts w:hint="default"/>
        <w:lang w:val="en-US" w:eastAsia="en-US" w:bidi="ar-SA"/>
      </w:rPr>
    </w:lvl>
    <w:lvl w:ilvl="2">
      <w:start w:val="0"/>
      <w:numFmt w:val="bullet"/>
      <w:lvlText w:val="•"/>
      <w:lvlJc w:val="left"/>
      <w:pPr>
        <w:ind w:left="2513" w:hanging="460"/>
      </w:pPr>
      <w:rPr>
        <w:rFonts w:hint="default"/>
        <w:lang w:val="en-US" w:eastAsia="en-US" w:bidi="ar-SA"/>
      </w:rPr>
    </w:lvl>
    <w:lvl w:ilvl="3">
      <w:start w:val="0"/>
      <w:numFmt w:val="bullet"/>
      <w:lvlText w:val="•"/>
      <w:lvlJc w:val="left"/>
      <w:pPr>
        <w:ind w:left="3350" w:hanging="460"/>
      </w:pPr>
      <w:rPr>
        <w:rFonts w:hint="default"/>
        <w:lang w:val="en-US" w:eastAsia="en-US" w:bidi="ar-SA"/>
      </w:rPr>
    </w:lvl>
    <w:lvl w:ilvl="4">
      <w:start w:val="0"/>
      <w:numFmt w:val="bullet"/>
      <w:lvlText w:val="•"/>
      <w:lvlJc w:val="left"/>
      <w:pPr>
        <w:ind w:left="4187" w:hanging="460"/>
      </w:pPr>
      <w:rPr>
        <w:rFonts w:hint="default"/>
        <w:lang w:val="en-US" w:eastAsia="en-US" w:bidi="ar-SA"/>
      </w:rPr>
    </w:lvl>
    <w:lvl w:ilvl="5">
      <w:start w:val="0"/>
      <w:numFmt w:val="bullet"/>
      <w:lvlText w:val="•"/>
      <w:lvlJc w:val="left"/>
      <w:pPr>
        <w:ind w:left="5024" w:hanging="460"/>
      </w:pPr>
      <w:rPr>
        <w:rFonts w:hint="default"/>
        <w:lang w:val="en-US" w:eastAsia="en-US" w:bidi="ar-SA"/>
      </w:rPr>
    </w:lvl>
    <w:lvl w:ilvl="6">
      <w:start w:val="0"/>
      <w:numFmt w:val="bullet"/>
      <w:lvlText w:val="•"/>
      <w:lvlJc w:val="left"/>
      <w:pPr>
        <w:ind w:left="5861" w:hanging="460"/>
      </w:pPr>
      <w:rPr>
        <w:rFonts w:hint="default"/>
        <w:lang w:val="en-US" w:eastAsia="en-US" w:bidi="ar-SA"/>
      </w:rPr>
    </w:lvl>
    <w:lvl w:ilvl="7">
      <w:start w:val="0"/>
      <w:numFmt w:val="bullet"/>
      <w:lvlText w:val="•"/>
      <w:lvlJc w:val="left"/>
      <w:pPr>
        <w:ind w:left="6698" w:hanging="460"/>
      </w:pPr>
      <w:rPr>
        <w:rFonts w:hint="default"/>
        <w:lang w:val="en-US" w:eastAsia="en-US" w:bidi="ar-SA"/>
      </w:rPr>
    </w:lvl>
    <w:lvl w:ilvl="8">
      <w:start w:val="0"/>
      <w:numFmt w:val="bullet"/>
      <w:lvlText w:val="•"/>
      <w:lvlJc w:val="left"/>
      <w:pPr>
        <w:ind w:left="7535" w:hanging="460"/>
      </w:pPr>
      <w:rPr>
        <w:rFonts w:hint="default"/>
        <w:lang w:val="en-US" w:eastAsia="en-US" w:bidi="ar-SA"/>
      </w:rPr>
    </w:lvl>
  </w:abstractNum>
  <w:abstractNum w:abstractNumId="57">
    <w:multiLevelType w:val="hybridMultilevel"/>
    <w:lvl w:ilvl="0">
      <w:start w:val="1"/>
      <w:numFmt w:val="upperRoman"/>
      <w:lvlText w:val="%1."/>
      <w:lvlJc w:val="left"/>
      <w:pPr>
        <w:ind w:left="830" w:hanging="465"/>
        <w:jc w:val="right"/>
      </w:pPr>
      <w:rPr>
        <w:rFonts w:hint="default" w:ascii="Calibri" w:hAnsi="Calibri" w:eastAsia="Calibri" w:cs="Calibri"/>
        <w:b w:val="0"/>
        <w:bCs w:val="0"/>
        <w:i/>
        <w:iCs/>
        <w:spacing w:val="0"/>
        <w:w w:val="95"/>
        <w:sz w:val="20"/>
        <w:szCs w:val="20"/>
        <w:lang w:val="en-US" w:eastAsia="en-US" w:bidi="ar-SA"/>
      </w:rPr>
    </w:lvl>
    <w:lvl w:ilvl="1">
      <w:start w:val="0"/>
      <w:numFmt w:val="bullet"/>
      <w:lvlText w:val="•"/>
      <w:lvlJc w:val="left"/>
      <w:pPr>
        <w:ind w:left="1690" w:hanging="465"/>
      </w:pPr>
      <w:rPr>
        <w:rFonts w:hint="default"/>
        <w:lang w:val="en-US" w:eastAsia="en-US" w:bidi="ar-SA"/>
      </w:rPr>
    </w:lvl>
    <w:lvl w:ilvl="2">
      <w:start w:val="0"/>
      <w:numFmt w:val="bullet"/>
      <w:lvlText w:val="•"/>
      <w:lvlJc w:val="left"/>
      <w:pPr>
        <w:ind w:left="2541" w:hanging="465"/>
      </w:pPr>
      <w:rPr>
        <w:rFonts w:hint="default"/>
        <w:lang w:val="en-US" w:eastAsia="en-US" w:bidi="ar-SA"/>
      </w:rPr>
    </w:lvl>
    <w:lvl w:ilvl="3">
      <w:start w:val="0"/>
      <w:numFmt w:val="bullet"/>
      <w:lvlText w:val="•"/>
      <w:lvlJc w:val="left"/>
      <w:pPr>
        <w:ind w:left="3392" w:hanging="465"/>
      </w:pPr>
      <w:rPr>
        <w:rFonts w:hint="default"/>
        <w:lang w:val="en-US" w:eastAsia="en-US" w:bidi="ar-SA"/>
      </w:rPr>
    </w:lvl>
    <w:lvl w:ilvl="4">
      <w:start w:val="0"/>
      <w:numFmt w:val="bullet"/>
      <w:lvlText w:val="•"/>
      <w:lvlJc w:val="left"/>
      <w:pPr>
        <w:ind w:left="4243" w:hanging="465"/>
      </w:pPr>
      <w:rPr>
        <w:rFonts w:hint="default"/>
        <w:lang w:val="en-US" w:eastAsia="en-US" w:bidi="ar-SA"/>
      </w:rPr>
    </w:lvl>
    <w:lvl w:ilvl="5">
      <w:start w:val="0"/>
      <w:numFmt w:val="bullet"/>
      <w:lvlText w:val="•"/>
      <w:lvlJc w:val="left"/>
      <w:pPr>
        <w:ind w:left="5094" w:hanging="465"/>
      </w:pPr>
      <w:rPr>
        <w:rFonts w:hint="default"/>
        <w:lang w:val="en-US" w:eastAsia="en-US" w:bidi="ar-SA"/>
      </w:rPr>
    </w:lvl>
    <w:lvl w:ilvl="6">
      <w:start w:val="0"/>
      <w:numFmt w:val="bullet"/>
      <w:lvlText w:val="•"/>
      <w:lvlJc w:val="left"/>
      <w:pPr>
        <w:ind w:left="5945" w:hanging="465"/>
      </w:pPr>
      <w:rPr>
        <w:rFonts w:hint="default"/>
        <w:lang w:val="en-US" w:eastAsia="en-US" w:bidi="ar-SA"/>
      </w:rPr>
    </w:lvl>
    <w:lvl w:ilvl="7">
      <w:start w:val="0"/>
      <w:numFmt w:val="bullet"/>
      <w:lvlText w:val="•"/>
      <w:lvlJc w:val="left"/>
      <w:pPr>
        <w:ind w:left="6796" w:hanging="465"/>
      </w:pPr>
      <w:rPr>
        <w:rFonts w:hint="default"/>
        <w:lang w:val="en-US" w:eastAsia="en-US" w:bidi="ar-SA"/>
      </w:rPr>
    </w:lvl>
    <w:lvl w:ilvl="8">
      <w:start w:val="0"/>
      <w:numFmt w:val="bullet"/>
      <w:lvlText w:val="•"/>
      <w:lvlJc w:val="left"/>
      <w:pPr>
        <w:ind w:left="7647" w:hanging="465"/>
      </w:pPr>
      <w:rPr>
        <w:rFonts w:hint="default"/>
        <w:lang w:val="en-US" w:eastAsia="en-US" w:bidi="ar-SA"/>
      </w:rPr>
    </w:lvl>
  </w:abstractNum>
  <w:abstractNum w:abstractNumId="56">
    <w:multiLevelType w:val="hybridMultilevel"/>
    <w:lvl w:ilvl="0">
      <w:start w:val="1"/>
      <w:numFmt w:val="decimal"/>
      <w:lvlText w:val="(%1)"/>
      <w:lvlJc w:val="left"/>
      <w:pPr>
        <w:ind w:left="786" w:hanging="42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1" w:hanging="285"/>
      </w:pPr>
      <w:rPr>
        <w:rFonts w:hint="default" w:ascii="Symbol" w:hAnsi="Symbol" w:eastAsia="Symbol" w:cs="Symbol"/>
        <w:b w:val="0"/>
        <w:bCs w:val="0"/>
        <w:i w:val="0"/>
        <w:iCs w:val="0"/>
        <w:spacing w:val="0"/>
        <w:w w:val="100"/>
        <w:sz w:val="18"/>
        <w:szCs w:val="18"/>
        <w:lang w:val="en-US" w:eastAsia="en-US" w:bidi="ar-SA"/>
      </w:rPr>
    </w:lvl>
    <w:lvl w:ilvl="2">
      <w:start w:val="0"/>
      <w:numFmt w:val="bullet"/>
      <w:lvlText w:val="•"/>
      <w:lvlJc w:val="left"/>
      <w:pPr>
        <w:ind w:left="2080" w:hanging="285"/>
      </w:pPr>
      <w:rPr>
        <w:rFonts w:hint="default"/>
        <w:lang w:val="en-US" w:eastAsia="en-US" w:bidi="ar-SA"/>
      </w:rPr>
    </w:lvl>
    <w:lvl w:ilvl="3">
      <w:start w:val="0"/>
      <w:numFmt w:val="bullet"/>
      <w:lvlText w:val="•"/>
      <w:lvlJc w:val="left"/>
      <w:pPr>
        <w:ind w:left="3080" w:hanging="285"/>
      </w:pPr>
      <w:rPr>
        <w:rFonts w:hint="default"/>
        <w:lang w:val="en-US" w:eastAsia="en-US" w:bidi="ar-SA"/>
      </w:rPr>
    </w:lvl>
    <w:lvl w:ilvl="4">
      <w:start w:val="0"/>
      <w:numFmt w:val="bullet"/>
      <w:lvlText w:val="•"/>
      <w:lvlJc w:val="left"/>
      <w:pPr>
        <w:ind w:left="4080" w:hanging="285"/>
      </w:pPr>
      <w:rPr>
        <w:rFonts w:hint="default"/>
        <w:lang w:val="en-US" w:eastAsia="en-US" w:bidi="ar-SA"/>
      </w:rPr>
    </w:lvl>
    <w:lvl w:ilvl="5">
      <w:start w:val="0"/>
      <w:numFmt w:val="bullet"/>
      <w:lvlText w:val="•"/>
      <w:lvlJc w:val="left"/>
      <w:pPr>
        <w:ind w:left="5080" w:hanging="285"/>
      </w:pPr>
      <w:rPr>
        <w:rFonts w:hint="default"/>
        <w:lang w:val="en-US" w:eastAsia="en-US" w:bidi="ar-SA"/>
      </w:rPr>
    </w:lvl>
    <w:lvl w:ilvl="6">
      <w:start w:val="0"/>
      <w:numFmt w:val="bullet"/>
      <w:lvlText w:val="•"/>
      <w:lvlJc w:val="left"/>
      <w:pPr>
        <w:ind w:left="6080" w:hanging="285"/>
      </w:pPr>
      <w:rPr>
        <w:rFonts w:hint="default"/>
        <w:lang w:val="en-US" w:eastAsia="en-US" w:bidi="ar-SA"/>
      </w:rPr>
    </w:lvl>
    <w:lvl w:ilvl="7">
      <w:start w:val="0"/>
      <w:numFmt w:val="bullet"/>
      <w:lvlText w:val="•"/>
      <w:lvlJc w:val="left"/>
      <w:pPr>
        <w:ind w:left="7080" w:hanging="285"/>
      </w:pPr>
      <w:rPr>
        <w:rFonts w:hint="default"/>
        <w:lang w:val="en-US" w:eastAsia="en-US" w:bidi="ar-SA"/>
      </w:rPr>
    </w:lvl>
    <w:lvl w:ilvl="8">
      <w:start w:val="0"/>
      <w:numFmt w:val="bullet"/>
      <w:lvlText w:val="•"/>
      <w:lvlJc w:val="left"/>
      <w:pPr>
        <w:ind w:left="8080" w:hanging="285"/>
      </w:pPr>
      <w:rPr>
        <w:rFonts w:hint="default"/>
        <w:lang w:val="en-US" w:eastAsia="en-US" w:bidi="ar-SA"/>
      </w:rPr>
    </w:lvl>
  </w:abstractNum>
  <w:abstractNum w:abstractNumId="55">
    <w:multiLevelType w:val="hybridMultilevel"/>
    <w:lvl w:ilvl="0">
      <w:start w:val="1"/>
      <w:numFmt w:val="decimal"/>
      <w:lvlText w:val="%1."/>
      <w:lvlJc w:val="left"/>
      <w:pPr>
        <w:ind w:left="806" w:hanging="361"/>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728" w:hanging="361"/>
      </w:pPr>
      <w:rPr>
        <w:rFonts w:hint="default"/>
        <w:lang w:val="en-US" w:eastAsia="en-US" w:bidi="ar-SA"/>
      </w:rPr>
    </w:lvl>
    <w:lvl w:ilvl="2">
      <w:start w:val="0"/>
      <w:numFmt w:val="bullet"/>
      <w:lvlText w:val="•"/>
      <w:lvlJc w:val="left"/>
      <w:pPr>
        <w:ind w:left="2656" w:hanging="361"/>
      </w:pPr>
      <w:rPr>
        <w:rFonts w:hint="default"/>
        <w:lang w:val="en-US" w:eastAsia="en-US" w:bidi="ar-SA"/>
      </w:rPr>
    </w:lvl>
    <w:lvl w:ilvl="3">
      <w:start w:val="0"/>
      <w:numFmt w:val="bullet"/>
      <w:lvlText w:val="•"/>
      <w:lvlJc w:val="left"/>
      <w:pPr>
        <w:ind w:left="3584" w:hanging="361"/>
      </w:pPr>
      <w:rPr>
        <w:rFonts w:hint="default"/>
        <w:lang w:val="en-US" w:eastAsia="en-US" w:bidi="ar-SA"/>
      </w:rPr>
    </w:lvl>
    <w:lvl w:ilvl="4">
      <w:start w:val="0"/>
      <w:numFmt w:val="bullet"/>
      <w:lvlText w:val="•"/>
      <w:lvlJc w:val="left"/>
      <w:pPr>
        <w:ind w:left="4512" w:hanging="361"/>
      </w:pPr>
      <w:rPr>
        <w:rFonts w:hint="default"/>
        <w:lang w:val="en-US" w:eastAsia="en-US" w:bidi="ar-SA"/>
      </w:rPr>
    </w:lvl>
    <w:lvl w:ilvl="5">
      <w:start w:val="0"/>
      <w:numFmt w:val="bullet"/>
      <w:lvlText w:val="•"/>
      <w:lvlJc w:val="left"/>
      <w:pPr>
        <w:ind w:left="5440" w:hanging="361"/>
      </w:pPr>
      <w:rPr>
        <w:rFonts w:hint="default"/>
        <w:lang w:val="en-US" w:eastAsia="en-US" w:bidi="ar-SA"/>
      </w:rPr>
    </w:lvl>
    <w:lvl w:ilvl="6">
      <w:start w:val="0"/>
      <w:numFmt w:val="bullet"/>
      <w:lvlText w:val="•"/>
      <w:lvlJc w:val="left"/>
      <w:pPr>
        <w:ind w:left="6368" w:hanging="361"/>
      </w:pPr>
      <w:rPr>
        <w:rFonts w:hint="default"/>
        <w:lang w:val="en-US" w:eastAsia="en-US" w:bidi="ar-SA"/>
      </w:rPr>
    </w:lvl>
    <w:lvl w:ilvl="7">
      <w:start w:val="0"/>
      <w:numFmt w:val="bullet"/>
      <w:lvlText w:val="•"/>
      <w:lvlJc w:val="left"/>
      <w:pPr>
        <w:ind w:left="7296" w:hanging="361"/>
      </w:pPr>
      <w:rPr>
        <w:rFonts w:hint="default"/>
        <w:lang w:val="en-US" w:eastAsia="en-US" w:bidi="ar-SA"/>
      </w:rPr>
    </w:lvl>
    <w:lvl w:ilvl="8">
      <w:start w:val="0"/>
      <w:numFmt w:val="bullet"/>
      <w:lvlText w:val="•"/>
      <w:lvlJc w:val="left"/>
      <w:pPr>
        <w:ind w:left="8224" w:hanging="361"/>
      </w:pPr>
      <w:rPr>
        <w:rFonts w:hint="default"/>
        <w:lang w:val="en-US" w:eastAsia="en-US" w:bidi="ar-SA"/>
      </w:rPr>
    </w:lvl>
  </w:abstractNum>
  <w:abstractNum w:abstractNumId="54">
    <w:multiLevelType w:val="hybridMultilevel"/>
    <w:lvl w:ilvl="0">
      <w:start w:val="1"/>
      <w:numFmt w:val="lowerLetter"/>
      <w:lvlText w:val="%1."/>
      <w:lvlJc w:val="left"/>
      <w:pPr>
        <w:ind w:left="1071" w:hanging="285"/>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980" w:hanging="285"/>
      </w:pPr>
      <w:rPr>
        <w:rFonts w:hint="default"/>
        <w:lang w:val="en-US" w:eastAsia="en-US" w:bidi="ar-SA"/>
      </w:rPr>
    </w:lvl>
    <w:lvl w:ilvl="2">
      <w:start w:val="0"/>
      <w:numFmt w:val="bullet"/>
      <w:lvlText w:val="•"/>
      <w:lvlJc w:val="left"/>
      <w:pPr>
        <w:ind w:left="2880" w:hanging="285"/>
      </w:pPr>
      <w:rPr>
        <w:rFonts w:hint="default"/>
        <w:lang w:val="en-US" w:eastAsia="en-US" w:bidi="ar-SA"/>
      </w:rPr>
    </w:lvl>
    <w:lvl w:ilvl="3">
      <w:start w:val="0"/>
      <w:numFmt w:val="bullet"/>
      <w:lvlText w:val="•"/>
      <w:lvlJc w:val="left"/>
      <w:pPr>
        <w:ind w:left="3780" w:hanging="285"/>
      </w:pPr>
      <w:rPr>
        <w:rFonts w:hint="default"/>
        <w:lang w:val="en-US" w:eastAsia="en-US" w:bidi="ar-SA"/>
      </w:rPr>
    </w:lvl>
    <w:lvl w:ilvl="4">
      <w:start w:val="0"/>
      <w:numFmt w:val="bullet"/>
      <w:lvlText w:val="•"/>
      <w:lvlJc w:val="left"/>
      <w:pPr>
        <w:ind w:left="4680" w:hanging="285"/>
      </w:pPr>
      <w:rPr>
        <w:rFonts w:hint="default"/>
        <w:lang w:val="en-US" w:eastAsia="en-US" w:bidi="ar-SA"/>
      </w:rPr>
    </w:lvl>
    <w:lvl w:ilvl="5">
      <w:start w:val="0"/>
      <w:numFmt w:val="bullet"/>
      <w:lvlText w:val="•"/>
      <w:lvlJc w:val="left"/>
      <w:pPr>
        <w:ind w:left="5580" w:hanging="285"/>
      </w:pPr>
      <w:rPr>
        <w:rFonts w:hint="default"/>
        <w:lang w:val="en-US" w:eastAsia="en-US" w:bidi="ar-SA"/>
      </w:rPr>
    </w:lvl>
    <w:lvl w:ilvl="6">
      <w:start w:val="0"/>
      <w:numFmt w:val="bullet"/>
      <w:lvlText w:val="•"/>
      <w:lvlJc w:val="left"/>
      <w:pPr>
        <w:ind w:left="6480" w:hanging="285"/>
      </w:pPr>
      <w:rPr>
        <w:rFonts w:hint="default"/>
        <w:lang w:val="en-US" w:eastAsia="en-US" w:bidi="ar-SA"/>
      </w:rPr>
    </w:lvl>
    <w:lvl w:ilvl="7">
      <w:start w:val="0"/>
      <w:numFmt w:val="bullet"/>
      <w:lvlText w:val="•"/>
      <w:lvlJc w:val="left"/>
      <w:pPr>
        <w:ind w:left="7380" w:hanging="285"/>
      </w:pPr>
      <w:rPr>
        <w:rFonts w:hint="default"/>
        <w:lang w:val="en-US" w:eastAsia="en-US" w:bidi="ar-SA"/>
      </w:rPr>
    </w:lvl>
    <w:lvl w:ilvl="8">
      <w:start w:val="0"/>
      <w:numFmt w:val="bullet"/>
      <w:lvlText w:val="•"/>
      <w:lvlJc w:val="left"/>
      <w:pPr>
        <w:ind w:left="8280" w:hanging="285"/>
      </w:pPr>
      <w:rPr>
        <w:rFonts w:hint="default"/>
        <w:lang w:val="en-US" w:eastAsia="en-US" w:bidi="ar-SA"/>
      </w:rPr>
    </w:lvl>
  </w:abstractNum>
  <w:abstractNum w:abstractNumId="53">
    <w:multiLevelType w:val="hybridMultilevel"/>
    <w:lvl w:ilvl="0">
      <w:start w:val="1"/>
      <w:numFmt w:val="decimal"/>
      <w:lvlText w:val="%1."/>
      <w:lvlJc w:val="left"/>
      <w:pPr>
        <w:ind w:left="721" w:hanging="361"/>
        <w:jc w:val="left"/>
      </w:pPr>
      <w:rPr>
        <w:rFonts w:hint="default"/>
        <w:spacing w:val="-2"/>
        <w:w w:val="100"/>
        <w:lang w:val="en-US" w:eastAsia="en-US" w:bidi="ar-SA"/>
      </w:rPr>
    </w:lvl>
    <w:lvl w:ilvl="1">
      <w:start w:val="1"/>
      <w:numFmt w:val="lowerLetter"/>
      <w:lvlText w:val="%2)"/>
      <w:lvlJc w:val="left"/>
      <w:pPr>
        <w:ind w:left="1081" w:hanging="360"/>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52">
    <w:multiLevelType w:val="hybridMultilevel"/>
    <w:lvl w:ilvl="0">
      <w:start w:val="0"/>
      <w:numFmt w:val="bullet"/>
      <w:lvlText w:val=""/>
      <w:lvlJc w:val="left"/>
      <w:pPr>
        <w:ind w:left="1081"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51">
    <w:multiLevelType w:val="hybridMultilevel"/>
    <w:lvl w:ilvl="0">
      <w:start w:val="0"/>
      <w:numFmt w:val="bullet"/>
      <w:lvlText w:val=""/>
      <w:lvlJc w:val="left"/>
      <w:pPr>
        <w:ind w:left="1081" w:hanging="360"/>
      </w:pPr>
      <w:rPr>
        <w:rFonts w:hint="default" w:ascii="Symbol" w:hAnsi="Symbol" w:eastAsia="Symbol" w:cs="Symbol"/>
        <w:spacing w:val="0"/>
        <w:w w:val="10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50">
    <w:multiLevelType w:val="hybridMultilevel"/>
    <w:lvl w:ilvl="0">
      <w:start w:val="1"/>
      <w:numFmt w:val="lowerLetter"/>
      <w:lvlText w:val="(%1)"/>
      <w:lvlJc w:val="left"/>
      <w:pPr>
        <w:ind w:left="1081" w:hanging="305"/>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980" w:hanging="305"/>
      </w:pPr>
      <w:rPr>
        <w:rFonts w:hint="default"/>
        <w:lang w:val="en-US" w:eastAsia="en-US" w:bidi="ar-SA"/>
      </w:rPr>
    </w:lvl>
    <w:lvl w:ilvl="2">
      <w:start w:val="0"/>
      <w:numFmt w:val="bullet"/>
      <w:lvlText w:val="•"/>
      <w:lvlJc w:val="left"/>
      <w:pPr>
        <w:ind w:left="2880" w:hanging="305"/>
      </w:pPr>
      <w:rPr>
        <w:rFonts w:hint="default"/>
        <w:lang w:val="en-US" w:eastAsia="en-US" w:bidi="ar-SA"/>
      </w:rPr>
    </w:lvl>
    <w:lvl w:ilvl="3">
      <w:start w:val="0"/>
      <w:numFmt w:val="bullet"/>
      <w:lvlText w:val="•"/>
      <w:lvlJc w:val="left"/>
      <w:pPr>
        <w:ind w:left="3780" w:hanging="305"/>
      </w:pPr>
      <w:rPr>
        <w:rFonts w:hint="default"/>
        <w:lang w:val="en-US" w:eastAsia="en-US" w:bidi="ar-SA"/>
      </w:rPr>
    </w:lvl>
    <w:lvl w:ilvl="4">
      <w:start w:val="0"/>
      <w:numFmt w:val="bullet"/>
      <w:lvlText w:val="•"/>
      <w:lvlJc w:val="left"/>
      <w:pPr>
        <w:ind w:left="4680" w:hanging="305"/>
      </w:pPr>
      <w:rPr>
        <w:rFonts w:hint="default"/>
        <w:lang w:val="en-US" w:eastAsia="en-US" w:bidi="ar-SA"/>
      </w:rPr>
    </w:lvl>
    <w:lvl w:ilvl="5">
      <w:start w:val="0"/>
      <w:numFmt w:val="bullet"/>
      <w:lvlText w:val="•"/>
      <w:lvlJc w:val="left"/>
      <w:pPr>
        <w:ind w:left="5580" w:hanging="305"/>
      </w:pPr>
      <w:rPr>
        <w:rFonts w:hint="default"/>
        <w:lang w:val="en-US" w:eastAsia="en-US" w:bidi="ar-SA"/>
      </w:rPr>
    </w:lvl>
    <w:lvl w:ilvl="6">
      <w:start w:val="0"/>
      <w:numFmt w:val="bullet"/>
      <w:lvlText w:val="•"/>
      <w:lvlJc w:val="left"/>
      <w:pPr>
        <w:ind w:left="6480" w:hanging="305"/>
      </w:pPr>
      <w:rPr>
        <w:rFonts w:hint="default"/>
        <w:lang w:val="en-US" w:eastAsia="en-US" w:bidi="ar-SA"/>
      </w:rPr>
    </w:lvl>
    <w:lvl w:ilvl="7">
      <w:start w:val="0"/>
      <w:numFmt w:val="bullet"/>
      <w:lvlText w:val="•"/>
      <w:lvlJc w:val="left"/>
      <w:pPr>
        <w:ind w:left="7380" w:hanging="305"/>
      </w:pPr>
      <w:rPr>
        <w:rFonts w:hint="default"/>
        <w:lang w:val="en-US" w:eastAsia="en-US" w:bidi="ar-SA"/>
      </w:rPr>
    </w:lvl>
    <w:lvl w:ilvl="8">
      <w:start w:val="0"/>
      <w:numFmt w:val="bullet"/>
      <w:lvlText w:val="•"/>
      <w:lvlJc w:val="left"/>
      <w:pPr>
        <w:ind w:left="8280" w:hanging="305"/>
      </w:pPr>
      <w:rPr>
        <w:rFonts w:hint="default"/>
        <w:lang w:val="en-US" w:eastAsia="en-US" w:bidi="ar-SA"/>
      </w:rPr>
    </w:lvl>
  </w:abstractNum>
  <w:abstractNum w:abstractNumId="49">
    <w:multiLevelType w:val="hybridMultilevel"/>
    <w:lvl w:ilvl="0">
      <w:start w:val="0"/>
      <w:numFmt w:val="bullet"/>
      <w:lvlText w:val=""/>
      <w:lvlJc w:val="left"/>
      <w:pPr>
        <w:ind w:left="721"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81"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48">
    <w:multiLevelType w:val="hybridMultilevel"/>
    <w:lvl w:ilvl="0">
      <w:start w:val="1"/>
      <w:numFmt w:val="decimal"/>
      <w:lvlText w:val="%1."/>
      <w:lvlJc w:val="left"/>
      <w:pPr>
        <w:ind w:left="1071" w:hanging="285"/>
        <w:jc w:val="right"/>
      </w:pPr>
      <w:rPr>
        <w:rFonts w:hint="default"/>
        <w:spacing w:val="-2"/>
        <w:w w:val="100"/>
        <w:lang w:val="en-US" w:eastAsia="en-US" w:bidi="ar-SA"/>
      </w:rPr>
    </w:lvl>
    <w:lvl w:ilvl="1">
      <w:start w:val="0"/>
      <w:numFmt w:val="bullet"/>
      <w:lvlText w:val=""/>
      <w:lvlJc w:val="left"/>
      <w:pPr>
        <w:ind w:left="1081"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47">
    <w:multiLevelType w:val="hybridMultilevel"/>
    <w:lvl w:ilvl="0">
      <w:start w:val="1"/>
      <w:numFmt w:val="lowerLetter"/>
      <w:lvlText w:val="%1)"/>
      <w:lvlJc w:val="left"/>
      <w:pPr>
        <w:ind w:left="535" w:hanging="360"/>
        <w:jc w:val="righ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228" w:hanging="360"/>
      </w:pPr>
      <w:rPr>
        <w:rFonts w:hint="default"/>
        <w:lang w:val="en-US" w:eastAsia="en-US" w:bidi="ar-SA"/>
      </w:rPr>
    </w:lvl>
    <w:lvl w:ilvl="2">
      <w:start w:val="0"/>
      <w:numFmt w:val="bullet"/>
      <w:lvlText w:val="•"/>
      <w:lvlJc w:val="left"/>
      <w:pPr>
        <w:ind w:left="1916" w:hanging="360"/>
      </w:pPr>
      <w:rPr>
        <w:rFonts w:hint="default"/>
        <w:lang w:val="en-US" w:eastAsia="en-US" w:bidi="ar-SA"/>
      </w:rPr>
    </w:lvl>
    <w:lvl w:ilvl="3">
      <w:start w:val="0"/>
      <w:numFmt w:val="bullet"/>
      <w:lvlText w:val="•"/>
      <w:lvlJc w:val="left"/>
      <w:pPr>
        <w:ind w:left="2604" w:hanging="360"/>
      </w:pPr>
      <w:rPr>
        <w:rFonts w:hint="default"/>
        <w:lang w:val="en-US" w:eastAsia="en-US" w:bidi="ar-SA"/>
      </w:rPr>
    </w:lvl>
    <w:lvl w:ilvl="4">
      <w:start w:val="0"/>
      <w:numFmt w:val="bullet"/>
      <w:lvlText w:val="•"/>
      <w:lvlJc w:val="left"/>
      <w:pPr>
        <w:ind w:left="3293" w:hanging="360"/>
      </w:pPr>
      <w:rPr>
        <w:rFonts w:hint="default"/>
        <w:lang w:val="en-US" w:eastAsia="en-US" w:bidi="ar-SA"/>
      </w:rPr>
    </w:lvl>
    <w:lvl w:ilvl="5">
      <w:start w:val="0"/>
      <w:numFmt w:val="bullet"/>
      <w:lvlText w:val="•"/>
      <w:lvlJc w:val="left"/>
      <w:pPr>
        <w:ind w:left="3981" w:hanging="360"/>
      </w:pPr>
      <w:rPr>
        <w:rFonts w:hint="default"/>
        <w:lang w:val="en-US" w:eastAsia="en-US" w:bidi="ar-SA"/>
      </w:rPr>
    </w:lvl>
    <w:lvl w:ilvl="6">
      <w:start w:val="0"/>
      <w:numFmt w:val="bullet"/>
      <w:lvlText w:val="•"/>
      <w:lvlJc w:val="left"/>
      <w:pPr>
        <w:ind w:left="4669" w:hanging="360"/>
      </w:pPr>
      <w:rPr>
        <w:rFonts w:hint="default"/>
        <w:lang w:val="en-US" w:eastAsia="en-US" w:bidi="ar-SA"/>
      </w:rPr>
    </w:lvl>
    <w:lvl w:ilvl="7">
      <w:start w:val="0"/>
      <w:numFmt w:val="bullet"/>
      <w:lvlText w:val="•"/>
      <w:lvlJc w:val="left"/>
      <w:pPr>
        <w:ind w:left="5358" w:hanging="360"/>
      </w:pPr>
      <w:rPr>
        <w:rFonts w:hint="default"/>
        <w:lang w:val="en-US" w:eastAsia="en-US" w:bidi="ar-SA"/>
      </w:rPr>
    </w:lvl>
    <w:lvl w:ilvl="8">
      <w:start w:val="0"/>
      <w:numFmt w:val="bullet"/>
      <w:lvlText w:val="•"/>
      <w:lvlJc w:val="left"/>
      <w:pPr>
        <w:ind w:left="6046" w:hanging="360"/>
      </w:pPr>
      <w:rPr>
        <w:rFonts w:hint="default"/>
        <w:lang w:val="en-US" w:eastAsia="en-US" w:bidi="ar-SA"/>
      </w:rPr>
    </w:lvl>
  </w:abstractNum>
  <w:abstractNum w:abstractNumId="46">
    <w:multiLevelType w:val="hybridMultilevel"/>
    <w:lvl w:ilvl="0">
      <w:start w:val="1"/>
      <w:numFmt w:val="lowerLetter"/>
      <w:lvlText w:val="%1)"/>
      <w:lvlJc w:val="left"/>
      <w:pPr>
        <w:ind w:left="535" w:hanging="355"/>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228" w:hanging="355"/>
      </w:pPr>
      <w:rPr>
        <w:rFonts w:hint="default"/>
        <w:lang w:val="en-US" w:eastAsia="en-US" w:bidi="ar-SA"/>
      </w:rPr>
    </w:lvl>
    <w:lvl w:ilvl="2">
      <w:start w:val="0"/>
      <w:numFmt w:val="bullet"/>
      <w:lvlText w:val="•"/>
      <w:lvlJc w:val="left"/>
      <w:pPr>
        <w:ind w:left="1916" w:hanging="355"/>
      </w:pPr>
      <w:rPr>
        <w:rFonts w:hint="default"/>
        <w:lang w:val="en-US" w:eastAsia="en-US" w:bidi="ar-SA"/>
      </w:rPr>
    </w:lvl>
    <w:lvl w:ilvl="3">
      <w:start w:val="0"/>
      <w:numFmt w:val="bullet"/>
      <w:lvlText w:val="•"/>
      <w:lvlJc w:val="left"/>
      <w:pPr>
        <w:ind w:left="2604" w:hanging="355"/>
      </w:pPr>
      <w:rPr>
        <w:rFonts w:hint="default"/>
        <w:lang w:val="en-US" w:eastAsia="en-US" w:bidi="ar-SA"/>
      </w:rPr>
    </w:lvl>
    <w:lvl w:ilvl="4">
      <w:start w:val="0"/>
      <w:numFmt w:val="bullet"/>
      <w:lvlText w:val="•"/>
      <w:lvlJc w:val="left"/>
      <w:pPr>
        <w:ind w:left="3293" w:hanging="355"/>
      </w:pPr>
      <w:rPr>
        <w:rFonts w:hint="default"/>
        <w:lang w:val="en-US" w:eastAsia="en-US" w:bidi="ar-SA"/>
      </w:rPr>
    </w:lvl>
    <w:lvl w:ilvl="5">
      <w:start w:val="0"/>
      <w:numFmt w:val="bullet"/>
      <w:lvlText w:val="•"/>
      <w:lvlJc w:val="left"/>
      <w:pPr>
        <w:ind w:left="3981" w:hanging="355"/>
      </w:pPr>
      <w:rPr>
        <w:rFonts w:hint="default"/>
        <w:lang w:val="en-US" w:eastAsia="en-US" w:bidi="ar-SA"/>
      </w:rPr>
    </w:lvl>
    <w:lvl w:ilvl="6">
      <w:start w:val="0"/>
      <w:numFmt w:val="bullet"/>
      <w:lvlText w:val="•"/>
      <w:lvlJc w:val="left"/>
      <w:pPr>
        <w:ind w:left="4669" w:hanging="355"/>
      </w:pPr>
      <w:rPr>
        <w:rFonts w:hint="default"/>
        <w:lang w:val="en-US" w:eastAsia="en-US" w:bidi="ar-SA"/>
      </w:rPr>
    </w:lvl>
    <w:lvl w:ilvl="7">
      <w:start w:val="0"/>
      <w:numFmt w:val="bullet"/>
      <w:lvlText w:val="•"/>
      <w:lvlJc w:val="left"/>
      <w:pPr>
        <w:ind w:left="5358" w:hanging="355"/>
      </w:pPr>
      <w:rPr>
        <w:rFonts w:hint="default"/>
        <w:lang w:val="en-US" w:eastAsia="en-US" w:bidi="ar-SA"/>
      </w:rPr>
    </w:lvl>
    <w:lvl w:ilvl="8">
      <w:start w:val="0"/>
      <w:numFmt w:val="bullet"/>
      <w:lvlText w:val="•"/>
      <w:lvlJc w:val="left"/>
      <w:pPr>
        <w:ind w:left="6046" w:hanging="355"/>
      </w:pPr>
      <w:rPr>
        <w:rFonts w:hint="default"/>
        <w:lang w:val="en-US" w:eastAsia="en-US" w:bidi="ar-SA"/>
      </w:rPr>
    </w:lvl>
  </w:abstractNum>
  <w:abstractNum w:abstractNumId="45">
    <w:multiLevelType w:val="hybridMultilevel"/>
    <w:lvl w:ilvl="0">
      <w:start w:val="2"/>
      <w:numFmt w:val="lowerLetter"/>
      <w:lvlText w:val="%1)"/>
      <w:lvlJc w:val="left"/>
      <w:pPr>
        <w:ind w:left="535" w:hanging="360"/>
        <w:jc w:val="right"/>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895" w:hanging="361"/>
      </w:pPr>
      <w:rPr>
        <w:rFonts w:hint="default" w:ascii="Symbol" w:hAnsi="Symbol" w:eastAsia="Symbol" w:cs="Symbol"/>
        <w:b w:val="0"/>
        <w:bCs w:val="0"/>
        <w:i w:val="0"/>
        <w:iCs w:val="0"/>
        <w:spacing w:val="0"/>
        <w:w w:val="100"/>
        <w:sz w:val="18"/>
        <w:szCs w:val="18"/>
        <w:lang w:val="en-US" w:eastAsia="en-US" w:bidi="ar-SA"/>
      </w:rPr>
    </w:lvl>
    <w:lvl w:ilvl="2">
      <w:start w:val="0"/>
      <w:numFmt w:val="bullet"/>
      <w:lvlText w:val="•"/>
      <w:lvlJc w:val="left"/>
      <w:pPr>
        <w:ind w:left="1624" w:hanging="361"/>
      </w:pPr>
      <w:rPr>
        <w:rFonts w:hint="default"/>
        <w:lang w:val="en-US" w:eastAsia="en-US" w:bidi="ar-SA"/>
      </w:rPr>
    </w:lvl>
    <w:lvl w:ilvl="3">
      <w:start w:val="0"/>
      <w:numFmt w:val="bullet"/>
      <w:lvlText w:val="•"/>
      <w:lvlJc w:val="left"/>
      <w:pPr>
        <w:ind w:left="2349" w:hanging="361"/>
      </w:pPr>
      <w:rPr>
        <w:rFonts w:hint="default"/>
        <w:lang w:val="en-US" w:eastAsia="en-US" w:bidi="ar-SA"/>
      </w:rPr>
    </w:lvl>
    <w:lvl w:ilvl="4">
      <w:start w:val="0"/>
      <w:numFmt w:val="bullet"/>
      <w:lvlText w:val="•"/>
      <w:lvlJc w:val="left"/>
      <w:pPr>
        <w:ind w:left="3074" w:hanging="361"/>
      </w:pPr>
      <w:rPr>
        <w:rFonts w:hint="default"/>
        <w:lang w:val="en-US" w:eastAsia="en-US" w:bidi="ar-SA"/>
      </w:rPr>
    </w:lvl>
    <w:lvl w:ilvl="5">
      <w:start w:val="0"/>
      <w:numFmt w:val="bullet"/>
      <w:lvlText w:val="•"/>
      <w:lvlJc w:val="left"/>
      <w:pPr>
        <w:ind w:left="3799" w:hanging="361"/>
      </w:pPr>
      <w:rPr>
        <w:rFonts w:hint="default"/>
        <w:lang w:val="en-US" w:eastAsia="en-US" w:bidi="ar-SA"/>
      </w:rPr>
    </w:lvl>
    <w:lvl w:ilvl="6">
      <w:start w:val="0"/>
      <w:numFmt w:val="bullet"/>
      <w:lvlText w:val="•"/>
      <w:lvlJc w:val="left"/>
      <w:pPr>
        <w:ind w:left="4523" w:hanging="361"/>
      </w:pPr>
      <w:rPr>
        <w:rFonts w:hint="default"/>
        <w:lang w:val="en-US" w:eastAsia="en-US" w:bidi="ar-SA"/>
      </w:rPr>
    </w:lvl>
    <w:lvl w:ilvl="7">
      <w:start w:val="0"/>
      <w:numFmt w:val="bullet"/>
      <w:lvlText w:val="•"/>
      <w:lvlJc w:val="left"/>
      <w:pPr>
        <w:ind w:left="5248" w:hanging="361"/>
      </w:pPr>
      <w:rPr>
        <w:rFonts w:hint="default"/>
        <w:lang w:val="en-US" w:eastAsia="en-US" w:bidi="ar-SA"/>
      </w:rPr>
    </w:lvl>
    <w:lvl w:ilvl="8">
      <w:start w:val="0"/>
      <w:numFmt w:val="bullet"/>
      <w:lvlText w:val="•"/>
      <w:lvlJc w:val="left"/>
      <w:pPr>
        <w:ind w:left="5973" w:hanging="361"/>
      </w:pPr>
      <w:rPr>
        <w:rFonts w:hint="default"/>
        <w:lang w:val="en-US" w:eastAsia="en-US" w:bidi="ar-SA"/>
      </w:rPr>
    </w:lvl>
  </w:abstractNum>
  <w:abstractNum w:abstractNumId="44">
    <w:multiLevelType w:val="hybridMultilevel"/>
    <w:lvl w:ilvl="0">
      <w:start w:val="1"/>
      <w:numFmt w:val="lowerLetter"/>
      <w:lvlText w:val="%1)"/>
      <w:lvlJc w:val="left"/>
      <w:pPr>
        <w:ind w:left="535"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895" w:hanging="361"/>
      </w:pPr>
      <w:rPr>
        <w:rFonts w:hint="default" w:ascii="Symbol" w:hAnsi="Symbol" w:eastAsia="Symbol" w:cs="Symbol"/>
        <w:b w:val="0"/>
        <w:bCs w:val="0"/>
        <w:i w:val="0"/>
        <w:iCs w:val="0"/>
        <w:spacing w:val="0"/>
        <w:w w:val="100"/>
        <w:sz w:val="18"/>
        <w:szCs w:val="18"/>
        <w:lang w:val="en-US" w:eastAsia="en-US" w:bidi="ar-SA"/>
      </w:rPr>
    </w:lvl>
    <w:lvl w:ilvl="2">
      <w:start w:val="0"/>
      <w:numFmt w:val="bullet"/>
      <w:lvlText w:val="•"/>
      <w:lvlJc w:val="left"/>
      <w:pPr>
        <w:ind w:left="1624" w:hanging="361"/>
      </w:pPr>
      <w:rPr>
        <w:rFonts w:hint="default"/>
        <w:lang w:val="en-US" w:eastAsia="en-US" w:bidi="ar-SA"/>
      </w:rPr>
    </w:lvl>
    <w:lvl w:ilvl="3">
      <w:start w:val="0"/>
      <w:numFmt w:val="bullet"/>
      <w:lvlText w:val="•"/>
      <w:lvlJc w:val="left"/>
      <w:pPr>
        <w:ind w:left="2349" w:hanging="361"/>
      </w:pPr>
      <w:rPr>
        <w:rFonts w:hint="default"/>
        <w:lang w:val="en-US" w:eastAsia="en-US" w:bidi="ar-SA"/>
      </w:rPr>
    </w:lvl>
    <w:lvl w:ilvl="4">
      <w:start w:val="0"/>
      <w:numFmt w:val="bullet"/>
      <w:lvlText w:val="•"/>
      <w:lvlJc w:val="left"/>
      <w:pPr>
        <w:ind w:left="3074" w:hanging="361"/>
      </w:pPr>
      <w:rPr>
        <w:rFonts w:hint="default"/>
        <w:lang w:val="en-US" w:eastAsia="en-US" w:bidi="ar-SA"/>
      </w:rPr>
    </w:lvl>
    <w:lvl w:ilvl="5">
      <w:start w:val="0"/>
      <w:numFmt w:val="bullet"/>
      <w:lvlText w:val="•"/>
      <w:lvlJc w:val="left"/>
      <w:pPr>
        <w:ind w:left="3799" w:hanging="361"/>
      </w:pPr>
      <w:rPr>
        <w:rFonts w:hint="default"/>
        <w:lang w:val="en-US" w:eastAsia="en-US" w:bidi="ar-SA"/>
      </w:rPr>
    </w:lvl>
    <w:lvl w:ilvl="6">
      <w:start w:val="0"/>
      <w:numFmt w:val="bullet"/>
      <w:lvlText w:val="•"/>
      <w:lvlJc w:val="left"/>
      <w:pPr>
        <w:ind w:left="4523" w:hanging="361"/>
      </w:pPr>
      <w:rPr>
        <w:rFonts w:hint="default"/>
        <w:lang w:val="en-US" w:eastAsia="en-US" w:bidi="ar-SA"/>
      </w:rPr>
    </w:lvl>
    <w:lvl w:ilvl="7">
      <w:start w:val="0"/>
      <w:numFmt w:val="bullet"/>
      <w:lvlText w:val="•"/>
      <w:lvlJc w:val="left"/>
      <w:pPr>
        <w:ind w:left="5248" w:hanging="361"/>
      </w:pPr>
      <w:rPr>
        <w:rFonts w:hint="default"/>
        <w:lang w:val="en-US" w:eastAsia="en-US" w:bidi="ar-SA"/>
      </w:rPr>
    </w:lvl>
    <w:lvl w:ilvl="8">
      <w:start w:val="0"/>
      <w:numFmt w:val="bullet"/>
      <w:lvlText w:val="•"/>
      <w:lvlJc w:val="left"/>
      <w:pPr>
        <w:ind w:left="5973" w:hanging="361"/>
      </w:pPr>
      <w:rPr>
        <w:rFonts w:hint="default"/>
        <w:lang w:val="en-US" w:eastAsia="en-US" w:bidi="ar-SA"/>
      </w:rPr>
    </w:lvl>
  </w:abstractNum>
  <w:abstractNum w:abstractNumId="43">
    <w:multiLevelType w:val="hybridMultilevel"/>
    <w:lvl w:ilvl="0">
      <w:start w:val="1"/>
      <w:numFmt w:val="lowerLetter"/>
      <w:lvlText w:val="%1)"/>
      <w:lvlJc w:val="left"/>
      <w:pPr>
        <w:ind w:left="395" w:hanging="285"/>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102" w:hanging="285"/>
      </w:pPr>
      <w:rPr>
        <w:rFonts w:hint="default"/>
        <w:lang w:val="en-US" w:eastAsia="en-US" w:bidi="ar-SA"/>
      </w:rPr>
    </w:lvl>
    <w:lvl w:ilvl="2">
      <w:start w:val="0"/>
      <w:numFmt w:val="bullet"/>
      <w:lvlText w:val="•"/>
      <w:lvlJc w:val="left"/>
      <w:pPr>
        <w:ind w:left="1804" w:hanging="285"/>
      </w:pPr>
      <w:rPr>
        <w:rFonts w:hint="default"/>
        <w:lang w:val="en-US" w:eastAsia="en-US" w:bidi="ar-SA"/>
      </w:rPr>
    </w:lvl>
    <w:lvl w:ilvl="3">
      <w:start w:val="0"/>
      <w:numFmt w:val="bullet"/>
      <w:lvlText w:val="•"/>
      <w:lvlJc w:val="left"/>
      <w:pPr>
        <w:ind w:left="2506" w:hanging="285"/>
      </w:pPr>
      <w:rPr>
        <w:rFonts w:hint="default"/>
        <w:lang w:val="en-US" w:eastAsia="en-US" w:bidi="ar-SA"/>
      </w:rPr>
    </w:lvl>
    <w:lvl w:ilvl="4">
      <w:start w:val="0"/>
      <w:numFmt w:val="bullet"/>
      <w:lvlText w:val="•"/>
      <w:lvlJc w:val="left"/>
      <w:pPr>
        <w:ind w:left="3209" w:hanging="285"/>
      </w:pPr>
      <w:rPr>
        <w:rFonts w:hint="default"/>
        <w:lang w:val="en-US" w:eastAsia="en-US" w:bidi="ar-SA"/>
      </w:rPr>
    </w:lvl>
    <w:lvl w:ilvl="5">
      <w:start w:val="0"/>
      <w:numFmt w:val="bullet"/>
      <w:lvlText w:val="•"/>
      <w:lvlJc w:val="left"/>
      <w:pPr>
        <w:ind w:left="3911" w:hanging="285"/>
      </w:pPr>
      <w:rPr>
        <w:rFonts w:hint="default"/>
        <w:lang w:val="en-US" w:eastAsia="en-US" w:bidi="ar-SA"/>
      </w:rPr>
    </w:lvl>
    <w:lvl w:ilvl="6">
      <w:start w:val="0"/>
      <w:numFmt w:val="bullet"/>
      <w:lvlText w:val="•"/>
      <w:lvlJc w:val="left"/>
      <w:pPr>
        <w:ind w:left="4613" w:hanging="285"/>
      </w:pPr>
      <w:rPr>
        <w:rFonts w:hint="default"/>
        <w:lang w:val="en-US" w:eastAsia="en-US" w:bidi="ar-SA"/>
      </w:rPr>
    </w:lvl>
    <w:lvl w:ilvl="7">
      <w:start w:val="0"/>
      <w:numFmt w:val="bullet"/>
      <w:lvlText w:val="•"/>
      <w:lvlJc w:val="left"/>
      <w:pPr>
        <w:ind w:left="5316" w:hanging="285"/>
      </w:pPr>
      <w:rPr>
        <w:rFonts w:hint="default"/>
        <w:lang w:val="en-US" w:eastAsia="en-US" w:bidi="ar-SA"/>
      </w:rPr>
    </w:lvl>
    <w:lvl w:ilvl="8">
      <w:start w:val="0"/>
      <w:numFmt w:val="bullet"/>
      <w:lvlText w:val="•"/>
      <w:lvlJc w:val="left"/>
      <w:pPr>
        <w:ind w:left="6018" w:hanging="285"/>
      </w:pPr>
      <w:rPr>
        <w:rFonts w:hint="default"/>
        <w:lang w:val="en-US" w:eastAsia="en-US" w:bidi="ar-SA"/>
      </w:rPr>
    </w:lvl>
  </w:abstractNum>
  <w:abstractNum w:abstractNumId="42">
    <w:multiLevelType w:val="hybridMultilevel"/>
    <w:lvl w:ilvl="0">
      <w:start w:val="1"/>
      <w:numFmt w:val="lowerLetter"/>
      <w:lvlText w:val="%1)"/>
      <w:lvlJc w:val="left"/>
      <w:pPr>
        <w:ind w:left="470"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174" w:hanging="360"/>
      </w:pPr>
      <w:rPr>
        <w:rFonts w:hint="default"/>
        <w:lang w:val="en-US" w:eastAsia="en-US" w:bidi="ar-SA"/>
      </w:rPr>
    </w:lvl>
    <w:lvl w:ilvl="2">
      <w:start w:val="0"/>
      <w:numFmt w:val="bullet"/>
      <w:lvlText w:val="•"/>
      <w:lvlJc w:val="left"/>
      <w:pPr>
        <w:ind w:left="1868" w:hanging="360"/>
      </w:pPr>
      <w:rPr>
        <w:rFonts w:hint="default"/>
        <w:lang w:val="en-US" w:eastAsia="en-US" w:bidi="ar-SA"/>
      </w:rPr>
    </w:lvl>
    <w:lvl w:ilvl="3">
      <w:start w:val="0"/>
      <w:numFmt w:val="bullet"/>
      <w:lvlText w:val="•"/>
      <w:lvlJc w:val="left"/>
      <w:pPr>
        <w:ind w:left="2562" w:hanging="360"/>
      </w:pPr>
      <w:rPr>
        <w:rFonts w:hint="default"/>
        <w:lang w:val="en-US" w:eastAsia="en-US" w:bidi="ar-SA"/>
      </w:rPr>
    </w:lvl>
    <w:lvl w:ilvl="4">
      <w:start w:val="0"/>
      <w:numFmt w:val="bullet"/>
      <w:lvlText w:val="•"/>
      <w:lvlJc w:val="left"/>
      <w:pPr>
        <w:ind w:left="3257" w:hanging="360"/>
      </w:pPr>
      <w:rPr>
        <w:rFonts w:hint="default"/>
        <w:lang w:val="en-US" w:eastAsia="en-US" w:bidi="ar-SA"/>
      </w:rPr>
    </w:lvl>
    <w:lvl w:ilvl="5">
      <w:start w:val="0"/>
      <w:numFmt w:val="bullet"/>
      <w:lvlText w:val="•"/>
      <w:lvlJc w:val="left"/>
      <w:pPr>
        <w:ind w:left="3951" w:hanging="360"/>
      </w:pPr>
      <w:rPr>
        <w:rFonts w:hint="default"/>
        <w:lang w:val="en-US" w:eastAsia="en-US" w:bidi="ar-SA"/>
      </w:rPr>
    </w:lvl>
    <w:lvl w:ilvl="6">
      <w:start w:val="0"/>
      <w:numFmt w:val="bullet"/>
      <w:lvlText w:val="•"/>
      <w:lvlJc w:val="left"/>
      <w:pPr>
        <w:ind w:left="4645" w:hanging="360"/>
      </w:pPr>
      <w:rPr>
        <w:rFonts w:hint="default"/>
        <w:lang w:val="en-US" w:eastAsia="en-US" w:bidi="ar-SA"/>
      </w:rPr>
    </w:lvl>
    <w:lvl w:ilvl="7">
      <w:start w:val="0"/>
      <w:numFmt w:val="bullet"/>
      <w:lvlText w:val="•"/>
      <w:lvlJc w:val="left"/>
      <w:pPr>
        <w:ind w:left="5340" w:hanging="360"/>
      </w:pPr>
      <w:rPr>
        <w:rFonts w:hint="default"/>
        <w:lang w:val="en-US" w:eastAsia="en-US" w:bidi="ar-SA"/>
      </w:rPr>
    </w:lvl>
    <w:lvl w:ilvl="8">
      <w:start w:val="0"/>
      <w:numFmt w:val="bullet"/>
      <w:lvlText w:val="•"/>
      <w:lvlJc w:val="left"/>
      <w:pPr>
        <w:ind w:left="6034" w:hanging="360"/>
      </w:pPr>
      <w:rPr>
        <w:rFonts w:hint="default"/>
        <w:lang w:val="en-US" w:eastAsia="en-US" w:bidi="ar-SA"/>
      </w:rPr>
    </w:lvl>
  </w:abstractNum>
  <w:abstractNum w:abstractNumId="41">
    <w:multiLevelType w:val="hybridMultilevel"/>
    <w:lvl w:ilvl="0">
      <w:start w:val="1"/>
      <w:numFmt w:val="lowerLetter"/>
      <w:lvlText w:val="%1)"/>
      <w:lvlJc w:val="left"/>
      <w:pPr>
        <w:ind w:left="470"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174" w:hanging="360"/>
      </w:pPr>
      <w:rPr>
        <w:rFonts w:hint="default"/>
        <w:lang w:val="en-US" w:eastAsia="en-US" w:bidi="ar-SA"/>
      </w:rPr>
    </w:lvl>
    <w:lvl w:ilvl="2">
      <w:start w:val="0"/>
      <w:numFmt w:val="bullet"/>
      <w:lvlText w:val="•"/>
      <w:lvlJc w:val="left"/>
      <w:pPr>
        <w:ind w:left="1868" w:hanging="360"/>
      </w:pPr>
      <w:rPr>
        <w:rFonts w:hint="default"/>
        <w:lang w:val="en-US" w:eastAsia="en-US" w:bidi="ar-SA"/>
      </w:rPr>
    </w:lvl>
    <w:lvl w:ilvl="3">
      <w:start w:val="0"/>
      <w:numFmt w:val="bullet"/>
      <w:lvlText w:val="•"/>
      <w:lvlJc w:val="left"/>
      <w:pPr>
        <w:ind w:left="2562" w:hanging="360"/>
      </w:pPr>
      <w:rPr>
        <w:rFonts w:hint="default"/>
        <w:lang w:val="en-US" w:eastAsia="en-US" w:bidi="ar-SA"/>
      </w:rPr>
    </w:lvl>
    <w:lvl w:ilvl="4">
      <w:start w:val="0"/>
      <w:numFmt w:val="bullet"/>
      <w:lvlText w:val="•"/>
      <w:lvlJc w:val="left"/>
      <w:pPr>
        <w:ind w:left="3257" w:hanging="360"/>
      </w:pPr>
      <w:rPr>
        <w:rFonts w:hint="default"/>
        <w:lang w:val="en-US" w:eastAsia="en-US" w:bidi="ar-SA"/>
      </w:rPr>
    </w:lvl>
    <w:lvl w:ilvl="5">
      <w:start w:val="0"/>
      <w:numFmt w:val="bullet"/>
      <w:lvlText w:val="•"/>
      <w:lvlJc w:val="left"/>
      <w:pPr>
        <w:ind w:left="3951" w:hanging="360"/>
      </w:pPr>
      <w:rPr>
        <w:rFonts w:hint="default"/>
        <w:lang w:val="en-US" w:eastAsia="en-US" w:bidi="ar-SA"/>
      </w:rPr>
    </w:lvl>
    <w:lvl w:ilvl="6">
      <w:start w:val="0"/>
      <w:numFmt w:val="bullet"/>
      <w:lvlText w:val="•"/>
      <w:lvlJc w:val="left"/>
      <w:pPr>
        <w:ind w:left="4645" w:hanging="360"/>
      </w:pPr>
      <w:rPr>
        <w:rFonts w:hint="default"/>
        <w:lang w:val="en-US" w:eastAsia="en-US" w:bidi="ar-SA"/>
      </w:rPr>
    </w:lvl>
    <w:lvl w:ilvl="7">
      <w:start w:val="0"/>
      <w:numFmt w:val="bullet"/>
      <w:lvlText w:val="•"/>
      <w:lvlJc w:val="left"/>
      <w:pPr>
        <w:ind w:left="5340" w:hanging="360"/>
      </w:pPr>
      <w:rPr>
        <w:rFonts w:hint="default"/>
        <w:lang w:val="en-US" w:eastAsia="en-US" w:bidi="ar-SA"/>
      </w:rPr>
    </w:lvl>
    <w:lvl w:ilvl="8">
      <w:start w:val="0"/>
      <w:numFmt w:val="bullet"/>
      <w:lvlText w:val="•"/>
      <w:lvlJc w:val="left"/>
      <w:pPr>
        <w:ind w:left="6034" w:hanging="360"/>
      </w:pPr>
      <w:rPr>
        <w:rFonts w:hint="default"/>
        <w:lang w:val="en-US" w:eastAsia="en-US" w:bidi="ar-SA"/>
      </w:rPr>
    </w:lvl>
  </w:abstractNum>
  <w:abstractNum w:abstractNumId="40">
    <w:multiLevelType w:val="hybridMultilevel"/>
    <w:lvl w:ilvl="0">
      <w:start w:val="5"/>
      <w:numFmt w:val="lowerLetter"/>
      <w:lvlText w:val="%1)"/>
      <w:lvlJc w:val="left"/>
      <w:pPr>
        <w:ind w:left="470" w:hanging="360"/>
        <w:jc w:val="left"/>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1174" w:hanging="360"/>
      </w:pPr>
      <w:rPr>
        <w:rFonts w:hint="default"/>
        <w:lang w:val="en-US" w:eastAsia="en-US" w:bidi="ar-SA"/>
      </w:rPr>
    </w:lvl>
    <w:lvl w:ilvl="2">
      <w:start w:val="0"/>
      <w:numFmt w:val="bullet"/>
      <w:lvlText w:val="•"/>
      <w:lvlJc w:val="left"/>
      <w:pPr>
        <w:ind w:left="1868" w:hanging="360"/>
      </w:pPr>
      <w:rPr>
        <w:rFonts w:hint="default"/>
        <w:lang w:val="en-US" w:eastAsia="en-US" w:bidi="ar-SA"/>
      </w:rPr>
    </w:lvl>
    <w:lvl w:ilvl="3">
      <w:start w:val="0"/>
      <w:numFmt w:val="bullet"/>
      <w:lvlText w:val="•"/>
      <w:lvlJc w:val="left"/>
      <w:pPr>
        <w:ind w:left="2562" w:hanging="360"/>
      </w:pPr>
      <w:rPr>
        <w:rFonts w:hint="default"/>
        <w:lang w:val="en-US" w:eastAsia="en-US" w:bidi="ar-SA"/>
      </w:rPr>
    </w:lvl>
    <w:lvl w:ilvl="4">
      <w:start w:val="0"/>
      <w:numFmt w:val="bullet"/>
      <w:lvlText w:val="•"/>
      <w:lvlJc w:val="left"/>
      <w:pPr>
        <w:ind w:left="3257" w:hanging="360"/>
      </w:pPr>
      <w:rPr>
        <w:rFonts w:hint="default"/>
        <w:lang w:val="en-US" w:eastAsia="en-US" w:bidi="ar-SA"/>
      </w:rPr>
    </w:lvl>
    <w:lvl w:ilvl="5">
      <w:start w:val="0"/>
      <w:numFmt w:val="bullet"/>
      <w:lvlText w:val="•"/>
      <w:lvlJc w:val="left"/>
      <w:pPr>
        <w:ind w:left="3951" w:hanging="360"/>
      </w:pPr>
      <w:rPr>
        <w:rFonts w:hint="default"/>
        <w:lang w:val="en-US" w:eastAsia="en-US" w:bidi="ar-SA"/>
      </w:rPr>
    </w:lvl>
    <w:lvl w:ilvl="6">
      <w:start w:val="0"/>
      <w:numFmt w:val="bullet"/>
      <w:lvlText w:val="•"/>
      <w:lvlJc w:val="left"/>
      <w:pPr>
        <w:ind w:left="4645" w:hanging="360"/>
      </w:pPr>
      <w:rPr>
        <w:rFonts w:hint="default"/>
        <w:lang w:val="en-US" w:eastAsia="en-US" w:bidi="ar-SA"/>
      </w:rPr>
    </w:lvl>
    <w:lvl w:ilvl="7">
      <w:start w:val="0"/>
      <w:numFmt w:val="bullet"/>
      <w:lvlText w:val="•"/>
      <w:lvlJc w:val="left"/>
      <w:pPr>
        <w:ind w:left="5340" w:hanging="360"/>
      </w:pPr>
      <w:rPr>
        <w:rFonts w:hint="default"/>
        <w:lang w:val="en-US" w:eastAsia="en-US" w:bidi="ar-SA"/>
      </w:rPr>
    </w:lvl>
    <w:lvl w:ilvl="8">
      <w:start w:val="0"/>
      <w:numFmt w:val="bullet"/>
      <w:lvlText w:val="•"/>
      <w:lvlJc w:val="left"/>
      <w:pPr>
        <w:ind w:left="6034" w:hanging="360"/>
      </w:pPr>
      <w:rPr>
        <w:rFonts w:hint="default"/>
        <w:lang w:val="en-US" w:eastAsia="en-US" w:bidi="ar-SA"/>
      </w:rPr>
    </w:lvl>
  </w:abstractNum>
  <w:abstractNum w:abstractNumId="39">
    <w:multiLevelType w:val="hybridMultilevel"/>
    <w:lvl w:ilvl="0">
      <w:start w:val="1"/>
      <w:numFmt w:val="lowerLetter"/>
      <w:lvlText w:val="%1)"/>
      <w:lvlJc w:val="left"/>
      <w:pPr>
        <w:ind w:left="470"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174" w:hanging="360"/>
      </w:pPr>
      <w:rPr>
        <w:rFonts w:hint="default"/>
        <w:lang w:val="en-US" w:eastAsia="en-US" w:bidi="ar-SA"/>
      </w:rPr>
    </w:lvl>
    <w:lvl w:ilvl="2">
      <w:start w:val="0"/>
      <w:numFmt w:val="bullet"/>
      <w:lvlText w:val="•"/>
      <w:lvlJc w:val="left"/>
      <w:pPr>
        <w:ind w:left="1868" w:hanging="360"/>
      </w:pPr>
      <w:rPr>
        <w:rFonts w:hint="default"/>
        <w:lang w:val="en-US" w:eastAsia="en-US" w:bidi="ar-SA"/>
      </w:rPr>
    </w:lvl>
    <w:lvl w:ilvl="3">
      <w:start w:val="0"/>
      <w:numFmt w:val="bullet"/>
      <w:lvlText w:val="•"/>
      <w:lvlJc w:val="left"/>
      <w:pPr>
        <w:ind w:left="2562" w:hanging="360"/>
      </w:pPr>
      <w:rPr>
        <w:rFonts w:hint="default"/>
        <w:lang w:val="en-US" w:eastAsia="en-US" w:bidi="ar-SA"/>
      </w:rPr>
    </w:lvl>
    <w:lvl w:ilvl="4">
      <w:start w:val="0"/>
      <w:numFmt w:val="bullet"/>
      <w:lvlText w:val="•"/>
      <w:lvlJc w:val="left"/>
      <w:pPr>
        <w:ind w:left="3257" w:hanging="360"/>
      </w:pPr>
      <w:rPr>
        <w:rFonts w:hint="default"/>
        <w:lang w:val="en-US" w:eastAsia="en-US" w:bidi="ar-SA"/>
      </w:rPr>
    </w:lvl>
    <w:lvl w:ilvl="5">
      <w:start w:val="0"/>
      <w:numFmt w:val="bullet"/>
      <w:lvlText w:val="•"/>
      <w:lvlJc w:val="left"/>
      <w:pPr>
        <w:ind w:left="3951" w:hanging="360"/>
      </w:pPr>
      <w:rPr>
        <w:rFonts w:hint="default"/>
        <w:lang w:val="en-US" w:eastAsia="en-US" w:bidi="ar-SA"/>
      </w:rPr>
    </w:lvl>
    <w:lvl w:ilvl="6">
      <w:start w:val="0"/>
      <w:numFmt w:val="bullet"/>
      <w:lvlText w:val="•"/>
      <w:lvlJc w:val="left"/>
      <w:pPr>
        <w:ind w:left="4645" w:hanging="360"/>
      </w:pPr>
      <w:rPr>
        <w:rFonts w:hint="default"/>
        <w:lang w:val="en-US" w:eastAsia="en-US" w:bidi="ar-SA"/>
      </w:rPr>
    </w:lvl>
    <w:lvl w:ilvl="7">
      <w:start w:val="0"/>
      <w:numFmt w:val="bullet"/>
      <w:lvlText w:val="•"/>
      <w:lvlJc w:val="left"/>
      <w:pPr>
        <w:ind w:left="5340" w:hanging="360"/>
      </w:pPr>
      <w:rPr>
        <w:rFonts w:hint="default"/>
        <w:lang w:val="en-US" w:eastAsia="en-US" w:bidi="ar-SA"/>
      </w:rPr>
    </w:lvl>
    <w:lvl w:ilvl="8">
      <w:start w:val="0"/>
      <w:numFmt w:val="bullet"/>
      <w:lvlText w:val="•"/>
      <w:lvlJc w:val="left"/>
      <w:pPr>
        <w:ind w:left="6034" w:hanging="360"/>
      </w:pPr>
      <w:rPr>
        <w:rFonts w:hint="default"/>
        <w:lang w:val="en-US" w:eastAsia="en-US" w:bidi="ar-SA"/>
      </w:rPr>
    </w:lvl>
  </w:abstractNum>
  <w:abstractNum w:abstractNumId="38">
    <w:multiLevelType w:val="hybridMultilevel"/>
    <w:lvl w:ilvl="0">
      <w:start w:val="1"/>
      <w:numFmt w:val="lowerLetter"/>
      <w:lvlText w:val="%1)"/>
      <w:lvlJc w:val="left"/>
      <w:pPr>
        <w:ind w:left="470"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174" w:hanging="360"/>
      </w:pPr>
      <w:rPr>
        <w:rFonts w:hint="default"/>
        <w:lang w:val="en-US" w:eastAsia="en-US" w:bidi="ar-SA"/>
      </w:rPr>
    </w:lvl>
    <w:lvl w:ilvl="2">
      <w:start w:val="0"/>
      <w:numFmt w:val="bullet"/>
      <w:lvlText w:val="•"/>
      <w:lvlJc w:val="left"/>
      <w:pPr>
        <w:ind w:left="1868" w:hanging="360"/>
      </w:pPr>
      <w:rPr>
        <w:rFonts w:hint="default"/>
        <w:lang w:val="en-US" w:eastAsia="en-US" w:bidi="ar-SA"/>
      </w:rPr>
    </w:lvl>
    <w:lvl w:ilvl="3">
      <w:start w:val="0"/>
      <w:numFmt w:val="bullet"/>
      <w:lvlText w:val="•"/>
      <w:lvlJc w:val="left"/>
      <w:pPr>
        <w:ind w:left="2562" w:hanging="360"/>
      </w:pPr>
      <w:rPr>
        <w:rFonts w:hint="default"/>
        <w:lang w:val="en-US" w:eastAsia="en-US" w:bidi="ar-SA"/>
      </w:rPr>
    </w:lvl>
    <w:lvl w:ilvl="4">
      <w:start w:val="0"/>
      <w:numFmt w:val="bullet"/>
      <w:lvlText w:val="•"/>
      <w:lvlJc w:val="left"/>
      <w:pPr>
        <w:ind w:left="3257" w:hanging="360"/>
      </w:pPr>
      <w:rPr>
        <w:rFonts w:hint="default"/>
        <w:lang w:val="en-US" w:eastAsia="en-US" w:bidi="ar-SA"/>
      </w:rPr>
    </w:lvl>
    <w:lvl w:ilvl="5">
      <w:start w:val="0"/>
      <w:numFmt w:val="bullet"/>
      <w:lvlText w:val="•"/>
      <w:lvlJc w:val="left"/>
      <w:pPr>
        <w:ind w:left="3951" w:hanging="360"/>
      </w:pPr>
      <w:rPr>
        <w:rFonts w:hint="default"/>
        <w:lang w:val="en-US" w:eastAsia="en-US" w:bidi="ar-SA"/>
      </w:rPr>
    </w:lvl>
    <w:lvl w:ilvl="6">
      <w:start w:val="0"/>
      <w:numFmt w:val="bullet"/>
      <w:lvlText w:val="•"/>
      <w:lvlJc w:val="left"/>
      <w:pPr>
        <w:ind w:left="4645" w:hanging="360"/>
      </w:pPr>
      <w:rPr>
        <w:rFonts w:hint="default"/>
        <w:lang w:val="en-US" w:eastAsia="en-US" w:bidi="ar-SA"/>
      </w:rPr>
    </w:lvl>
    <w:lvl w:ilvl="7">
      <w:start w:val="0"/>
      <w:numFmt w:val="bullet"/>
      <w:lvlText w:val="•"/>
      <w:lvlJc w:val="left"/>
      <w:pPr>
        <w:ind w:left="5340" w:hanging="360"/>
      </w:pPr>
      <w:rPr>
        <w:rFonts w:hint="default"/>
        <w:lang w:val="en-US" w:eastAsia="en-US" w:bidi="ar-SA"/>
      </w:rPr>
    </w:lvl>
    <w:lvl w:ilvl="8">
      <w:start w:val="0"/>
      <w:numFmt w:val="bullet"/>
      <w:lvlText w:val="•"/>
      <w:lvlJc w:val="left"/>
      <w:pPr>
        <w:ind w:left="6034" w:hanging="360"/>
      </w:pPr>
      <w:rPr>
        <w:rFonts w:hint="default"/>
        <w:lang w:val="en-US" w:eastAsia="en-US" w:bidi="ar-SA"/>
      </w:rPr>
    </w:lvl>
  </w:abstractNum>
  <w:abstractNum w:abstractNumId="37">
    <w:multiLevelType w:val="hybridMultilevel"/>
    <w:lvl w:ilvl="0">
      <w:start w:val="1"/>
      <w:numFmt w:val="lowerLetter"/>
      <w:lvlText w:val="%1)"/>
      <w:lvlJc w:val="left"/>
      <w:pPr>
        <w:ind w:left="470"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174" w:hanging="360"/>
      </w:pPr>
      <w:rPr>
        <w:rFonts w:hint="default"/>
        <w:lang w:val="en-US" w:eastAsia="en-US" w:bidi="ar-SA"/>
      </w:rPr>
    </w:lvl>
    <w:lvl w:ilvl="2">
      <w:start w:val="0"/>
      <w:numFmt w:val="bullet"/>
      <w:lvlText w:val="•"/>
      <w:lvlJc w:val="left"/>
      <w:pPr>
        <w:ind w:left="1868" w:hanging="360"/>
      </w:pPr>
      <w:rPr>
        <w:rFonts w:hint="default"/>
        <w:lang w:val="en-US" w:eastAsia="en-US" w:bidi="ar-SA"/>
      </w:rPr>
    </w:lvl>
    <w:lvl w:ilvl="3">
      <w:start w:val="0"/>
      <w:numFmt w:val="bullet"/>
      <w:lvlText w:val="•"/>
      <w:lvlJc w:val="left"/>
      <w:pPr>
        <w:ind w:left="2562" w:hanging="360"/>
      </w:pPr>
      <w:rPr>
        <w:rFonts w:hint="default"/>
        <w:lang w:val="en-US" w:eastAsia="en-US" w:bidi="ar-SA"/>
      </w:rPr>
    </w:lvl>
    <w:lvl w:ilvl="4">
      <w:start w:val="0"/>
      <w:numFmt w:val="bullet"/>
      <w:lvlText w:val="•"/>
      <w:lvlJc w:val="left"/>
      <w:pPr>
        <w:ind w:left="3257" w:hanging="360"/>
      </w:pPr>
      <w:rPr>
        <w:rFonts w:hint="default"/>
        <w:lang w:val="en-US" w:eastAsia="en-US" w:bidi="ar-SA"/>
      </w:rPr>
    </w:lvl>
    <w:lvl w:ilvl="5">
      <w:start w:val="0"/>
      <w:numFmt w:val="bullet"/>
      <w:lvlText w:val="•"/>
      <w:lvlJc w:val="left"/>
      <w:pPr>
        <w:ind w:left="3951" w:hanging="360"/>
      </w:pPr>
      <w:rPr>
        <w:rFonts w:hint="default"/>
        <w:lang w:val="en-US" w:eastAsia="en-US" w:bidi="ar-SA"/>
      </w:rPr>
    </w:lvl>
    <w:lvl w:ilvl="6">
      <w:start w:val="0"/>
      <w:numFmt w:val="bullet"/>
      <w:lvlText w:val="•"/>
      <w:lvlJc w:val="left"/>
      <w:pPr>
        <w:ind w:left="4645" w:hanging="360"/>
      </w:pPr>
      <w:rPr>
        <w:rFonts w:hint="default"/>
        <w:lang w:val="en-US" w:eastAsia="en-US" w:bidi="ar-SA"/>
      </w:rPr>
    </w:lvl>
    <w:lvl w:ilvl="7">
      <w:start w:val="0"/>
      <w:numFmt w:val="bullet"/>
      <w:lvlText w:val="•"/>
      <w:lvlJc w:val="left"/>
      <w:pPr>
        <w:ind w:left="5340" w:hanging="360"/>
      </w:pPr>
      <w:rPr>
        <w:rFonts w:hint="default"/>
        <w:lang w:val="en-US" w:eastAsia="en-US" w:bidi="ar-SA"/>
      </w:rPr>
    </w:lvl>
    <w:lvl w:ilvl="8">
      <w:start w:val="0"/>
      <w:numFmt w:val="bullet"/>
      <w:lvlText w:val="•"/>
      <w:lvlJc w:val="left"/>
      <w:pPr>
        <w:ind w:left="6034" w:hanging="360"/>
      </w:pPr>
      <w:rPr>
        <w:rFonts w:hint="default"/>
        <w:lang w:val="en-US" w:eastAsia="en-US" w:bidi="ar-SA"/>
      </w:rPr>
    </w:lvl>
  </w:abstractNum>
  <w:abstractNum w:abstractNumId="36">
    <w:multiLevelType w:val="hybridMultilevel"/>
    <w:lvl w:ilvl="0">
      <w:start w:val="1"/>
      <w:numFmt w:val="lowerLetter"/>
      <w:lvlText w:val="%1)"/>
      <w:lvlJc w:val="left"/>
      <w:pPr>
        <w:ind w:left="525"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210" w:hanging="360"/>
      </w:pPr>
      <w:rPr>
        <w:rFonts w:hint="default"/>
        <w:lang w:val="en-US" w:eastAsia="en-US" w:bidi="ar-SA"/>
      </w:rPr>
    </w:lvl>
    <w:lvl w:ilvl="2">
      <w:start w:val="0"/>
      <w:numFmt w:val="bullet"/>
      <w:lvlText w:val="•"/>
      <w:lvlJc w:val="left"/>
      <w:pPr>
        <w:ind w:left="1900" w:hanging="360"/>
      </w:pPr>
      <w:rPr>
        <w:rFonts w:hint="default"/>
        <w:lang w:val="en-US" w:eastAsia="en-US" w:bidi="ar-SA"/>
      </w:rPr>
    </w:lvl>
    <w:lvl w:ilvl="3">
      <w:start w:val="0"/>
      <w:numFmt w:val="bullet"/>
      <w:lvlText w:val="•"/>
      <w:lvlJc w:val="left"/>
      <w:pPr>
        <w:ind w:left="2590" w:hanging="360"/>
      </w:pPr>
      <w:rPr>
        <w:rFonts w:hint="default"/>
        <w:lang w:val="en-US" w:eastAsia="en-US" w:bidi="ar-SA"/>
      </w:rPr>
    </w:lvl>
    <w:lvl w:ilvl="4">
      <w:start w:val="0"/>
      <w:numFmt w:val="bullet"/>
      <w:lvlText w:val="•"/>
      <w:lvlJc w:val="left"/>
      <w:pPr>
        <w:ind w:left="3281" w:hanging="360"/>
      </w:pPr>
      <w:rPr>
        <w:rFonts w:hint="default"/>
        <w:lang w:val="en-US" w:eastAsia="en-US" w:bidi="ar-SA"/>
      </w:rPr>
    </w:lvl>
    <w:lvl w:ilvl="5">
      <w:start w:val="0"/>
      <w:numFmt w:val="bullet"/>
      <w:lvlText w:val="•"/>
      <w:lvlJc w:val="left"/>
      <w:pPr>
        <w:ind w:left="3971" w:hanging="360"/>
      </w:pPr>
      <w:rPr>
        <w:rFonts w:hint="default"/>
        <w:lang w:val="en-US" w:eastAsia="en-US" w:bidi="ar-SA"/>
      </w:rPr>
    </w:lvl>
    <w:lvl w:ilvl="6">
      <w:start w:val="0"/>
      <w:numFmt w:val="bullet"/>
      <w:lvlText w:val="•"/>
      <w:lvlJc w:val="left"/>
      <w:pPr>
        <w:ind w:left="4661" w:hanging="360"/>
      </w:pPr>
      <w:rPr>
        <w:rFonts w:hint="default"/>
        <w:lang w:val="en-US" w:eastAsia="en-US" w:bidi="ar-SA"/>
      </w:rPr>
    </w:lvl>
    <w:lvl w:ilvl="7">
      <w:start w:val="0"/>
      <w:numFmt w:val="bullet"/>
      <w:lvlText w:val="•"/>
      <w:lvlJc w:val="left"/>
      <w:pPr>
        <w:ind w:left="5352" w:hanging="360"/>
      </w:pPr>
      <w:rPr>
        <w:rFonts w:hint="default"/>
        <w:lang w:val="en-US" w:eastAsia="en-US" w:bidi="ar-SA"/>
      </w:rPr>
    </w:lvl>
    <w:lvl w:ilvl="8">
      <w:start w:val="0"/>
      <w:numFmt w:val="bullet"/>
      <w:lvlText w:val="•"/>
      <w:lvlJc w:val="left"/>
      <w:pPr>
        <w:ind w:left="6042" w:hanging="360"/>
      </w:pPr>
      <w:rPr>
        <w:rFonts w:hint="default"/>
        <w:lang w:val="en-US" w:eastAsia="en-US" w:bidi="ar-SA"/>
      </w:rPr>
    </w:lvl>
  </w:abstractNum>
  <w:abstractNum w:abstractNumId="35">
    <w:multiLevelType w:val="hybridMultilevel"/>
    <w:lvl w:ilvl="0">
      <w:start w:val="1"/>
      <w:numFmt w:val="lowerLetter"/>
      <w:lvlText w:val="%1)"/>
      <w:lvlJc w:val="left"/>
      <w:pPr>
        <w:ind w:left="535"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228" w:hanging="360"/>
      </w:pPr>
      <w:rPr>
        <w:rFonts w:hint="default"/>
        <w:lang w:val="en-US" w:eastAsia="en-US" w:bidi="ar-SA"/>
      </w:rPr>
    </w:lvl>
    <w:lvl w:ilvl="2">
      <w:start w:val="0"/>
      <w:numFmt w:val="bullet"/>
      <w:lvlText w:val="•"/>
      <w:lvlJc w:val="left"/>
      <w:pPr>
        <w:ind w:left="1916" w:hanging="360"/>
      </w:pPr>
      <w:rPr>
        <w:rFonts w:hint="default"/>
        <w:lang w:val="en-US" w:eastAsia="en-US" w:bidi="ar-SA"/>
      </w:rPr>
    </w:lvl>
    <w:lvl w:ilvl="3">
      <w:start w:val="0"/>
      <w:numFmt w:val="bullet"/>
      <w:lvlText w:val="•"/>
      <w:lvlJc w:val="left"/>
      <w:pPr>
        <w:ind w:left="2604" w:hanging="360"/>
      </w:pPr>
      <w:rPr>
        <w:rFonts w:hint="default"/>
        <w:lang w:val="en-US" w:eastAsia="en-US" w:bidi="ar-SA"/>
      </w:rPr>
    </w:lvl>
    <w:lvl w:ilvl="4">
      <w:start w:val="0"/>
      <w:numFmt w:val="bullet"/>
      <w:lvlText w:val="•"/>
      <w:lvlJc w:val="left"/>
      <w:pPr>
        <w:ind w:left="3293" w:hanging="360"/>
      </w:pPr>
      <w:rPr>
        <w:rFonts w:hint="default"/>
        <w:lang w:val="en-US" w:eastAsia="en-US" w:bidi="ar-SA"/>
      </w:rPr>
    </w:lvl>
    <w:lvl w:ilvl="5">
      <w:start w:val="0"/>
      <w:numFmt w:val="bullet"/>
      <w:lvlText w:val="•"/>
      <w:lvlJc w:val="left"/>
      <w:pPr>
        <w:ind w:left="3981" w:hanging="360"/>
      </w:pPr>
      <w:rPr>
        <w:rFonts w:hint="default"/>
        <w:lang w:val="en-US" w:eastAsia="en-US" w:bidi="ar-SA"/>
      </w:rPr>
    </w:lvl>
    <w:lvl w:ilvl="6">
      <w:start w:val="0"/>
      <w:numFmt w:val="bullet"/>
      <w:lvlText w:val="•"/>
      <w:lvlJc w:val="left"/>
      <w:pPr>
        <w:ind w:left="4669" w:hanging="360"/>
      </w:pPr>
      <w:rPr>
        <w:rFonts w:hint="default"/>
        <w:lang w:val="en-US" w:eastAsia="en-US" w:bidi="ar-SA"/>
      </w:rPr>
    </w:lvl>
    <w:lvl w:ilvl="7">
      <w:start w:val="0"/>
      <w:numFmt w:val="bullet"/>
      <w:lvlText w:val="•"/>
      <w:lvlJc w:val="left"/>
      <w:pPr>
        <w:ind w:left="5358" w:hanging="360"/>
      </w:pPr>
      <w:rPr>
        <w:rFonts w:hint="default"/>
        <w:lang w:val="en-US" w:eastAsia="en-US" w:bidi="ar-SA"/>
      </w:rPr>
    </w:lvl>
    <w:lvl w:ilvl="8">
      <w:start w:val="0"/>
      <w:numFmt w:val="bullet"/>
      <w:lvlText w:val="•"/>
      <w:lvlJc w:val="left"/>
      <w:pPr>
        <w:ind w:left="6046" w:hanging="360"/>
      </w:pPr>
      <w:rPr>
        <w:rFonts w:hint="default"/>
        <w:lang w:val="en-US" w:eastAsia="en-US" w:bidi="ar-SA"/>
      </w:rPr>
    </w:lvl>
  </w:abstractNum>
  <w:abstractNum w:abstractNumId="34">
    <w:multiLevelType w:val="hybridMultilevel"/>
    <w:lvl w:ilvl="0">
      <w:start w:val="1"/>
      <w:numFmt w:val="lowerLetter"/>
      <w:lvlText w:val="%1)"/>
      <w:lvlJc w:val="left"/>
      <w:pPr>
        <w:ind w:left="470"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174" w:hanging="360"/>
      </w:pPr>
      <w:rPr>
        <w:rFonts w:hint="default"/>
        <w:lang w:val="en-US" w:eastAsia="en-US" w:bidi="ar-SA"/>
      </w:rPr>
    </w:lvl>
    <w:lvl w:ilvl="2">
      <w:start w:val="0"/>
      <w:numFmt w:val="bullet"/>
      <w:lvlText w:val="•"/>
      <w:lvlJc w:val="left"/>
      <w:pPr>
        <w:ind w:left="1868" w:hanging="360"/>
      </w:pPr>
      <w:rPr>
        <w:rFonts w:hint="default"/>
        <w:lang w:val="en-US" w:eastAsia="en-US" w:bidi="ar-SA"/>
      </w:rPr>
    </w:lvl>
    <w:lvl w:ilvl="3">
      <w:start w:val="0"/>
      <w:numFmt w:val="bullet"/>
      <w:lvlText w:val="•"/>
      <w:lvlJc w:val="left"/>
      <w:pPr>
        <w:ind w:left="2562" w:hanging="360"/>
      </w:pPr>
      <w:rPr>
        <w:rFonts w:hint="default"/>
        <w:lang w:val="en-US" w:eastAsia="en-US" w:bidi="ar-SA"/>
      </w:rPr>
    </w:lvl>
    <w:lvl w:ilvl="4">
      <w:start w:val="0"/>
      <w:numFmt w:val="bullet"/>
      <w:lvlText w:val="•"/>
      <w:lvlJc w:val="left"/>
      <w:pPr>
        <w:ind w:left="3257" w:hanging="360"/>
      </w:pPr>
      <w:rPr>
        <w:rFonts w:hint="default"/>
        <w:lang w:val="en-US" w:eastAsia="en-US" w:bidi="ar-SA"/>
      </w:rPr>
    </w:lvl>
    <w:lvl w:ilvl="5">
      <w:start w:val="0"/>
      <w:numFmt w:val="bullet"/>
      <w:lvlText w:val="•"/>
      <w:lvlJc w:val="left"/>
      <w:pPr>
        <w:ind w:left="3951" w:hanging="360"/>
      </w:pPr>
      <w:rPr>
        <w:rFonts w:hint="default"/>
        <w:lang w:val="en-US" w:eastAsia="en-US" w:bidi="ar-SA"/>
      </w:rPr>
    </w:lvl>
    <w:lvl w:ilvl="6">
      <w:start w:val="0"/>
      <w:numFmt w:val="bullet"/>
      <w:lvlText w:val="•"/>
      <w:lvlJc w:val="left"/>
      <w:pPr>
        <w:ind w:left="4645" w:hanging="360"/>
      </w:pPr>
      <w:rPr>
        <w:rFonts w:hint="default"/>
        <w:lang w:val="en-US" w:eastAsia="en-US" w:bidi="ar-SA"/>
      </w:rPr>
    </w:lvl>
    <w:lvl w:ilvl="7">
      <w:start w:val="0"/>
      <w:numFmt w:val="bullet"/>
      <w:lvlText w:val="•"/>
      <w:lvlJc w:val="left"/>
      <w:pPr>
        <w:ind w:left="5340" w:hanging="360"/>
      </w:pPr>
      <w:rPr>
        <w:rFonts w:hint="default"/>
        <w:lang w:val="en-US" w:eastAsia="en-US" w:bidi="ar-SA"/>
      </w:rPr>
    </w:lvl>
    <w:lvl w:ilvl="8">
      <w:start w:val="0"/>
      <w:numFmt w:val="bullet"/>
      <w:lvlText w:val="•"/>
      <w:lvlJc w:val="left"/>
      <w:pPr>
        <w:ind w:left="6034" w:hanging="360"/>
      </w:pPr>
      <w:rPr>
        <w:rFonts w:hint="default"/>
        <w:lang w:val="en-US" w:eastAsia="en-US" w:bidi="ar-SA"/>
      </w:rPr>
    </w:lvl>
  </w:abstractNum>
  <w:abstractNum w:abstractNumId="33">
    <w:multiLevelType w:val="hybridMultilevel"/>
    <w:lvl w:ilvl="0">
      <w:start w:val="1"/>
      <w:numFmt w:val="decimal"/>
      <w:lvlText w:val="%1."/>
      <w:lvlJc w:val="left"/>
      <w:pPr>
        <w:ind w:left="721" w:hanging="361"/>
        <w:jc w:val="left"/>
      </w:pPr>
      <w:rPr>
        <w:rFonts w:hint="default" w:ascii="Calibri" w:hAnsi="Calibri" w:eastAsia="Calibri" w:cs="Calibri"/>
        <w:b w:val="0"/>
        <w:bCs w:val="0"/>
        <w:i w:val="0"/>
        <w:iCs w:val="0"/>
        <w:spacing w:val="-2"/>
        <w:w w:val="100"/>
        <w:sz w:val="22"/>
        <w:szCs w:val="22"/>
        <w:lang w:val="en-US" w:eastAsia="en-US" w:bidi="ar-SA"/>
      </w:rPr>
    </w:lvl>
    <w:lvl w:ilvl="1">
      <w:start w:val="1"/>
      <w:numFmt w:val="decimal"/>
      <w:lvlText w:val="%2."/>
      <w:lvlJc w:val="left"/>
      <w:pPr>
        <w:ind w:left="1081" w:hanging="360"/>
        <w:jc w:val="right"/>
      </w:pPr>
      <w:rPr>
        <w:rFonts w:hint="default"/>
        <w:spacing w:val="-2"/>
        <w:w w:val="100"/>
        <w:lang w:val="en-US" w:eastAsia="en-US" w:bidi="ar-SA"/>
      </w:rPr>
    </w:lvl>
    <w:lvl w:ilvl="2">
      <w:start w:val="1"/>
      <w:numFmt w:val="decimal"/>
      <w:lvlText w:val="%3."/>
      <w:lvlJc w:val="left"/>
      <w:pPr>
        <w:ind w:left="1081" w:hanging="360"/>
        <w:jc w:val="left"/>
      </w:pPr>
      <w:rPr>
        <w:rFonts w:hint="default" w:ascii="Calibri" w:hAnsi="Calibri" w:eastAsia="Calibri" w:cs="Calibri"/>
        <w:b/>
        <w:bCs/>
        <w:i w:val="0"/>
        <w:iCs w:val="0"/>
        <w:spacing w:val="-2"/>
        <w:w w:val="100"/>
        <w:sz w:val="20"/>
        <w:szCs w:val="20"/>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32">
    <w:multiLevelType w:val="hybridMultilevel"/>
    <w:lvl w:ilvl="0">
      <w:start w:val="33"/>
      <w:numFmt w:val="decimal"/>
      <w:lvlText w:val="%1."/>
      <w:lvlJc w:val="left"/>
      <w:pPr>
        <w:ind w:left="825"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417" w:hanging="360"/>
      </w:pPr>
      <w:rPr>
        <w:rFonts w:hint="default"/>
        <w:lang w:val="en-US" w:eastAsia="en-US" w:bidi="ar-SA"/>
      </w:rPr>
    </w:lvl>
    <w:lvl w:ilvl="2">
      <w:start w:val="0"/>
      <w:numFmt w:val="bullet"/>
      <w:lvlText w:val="•"/>
      <w:lvlJc w:val="left"/>
      <w:pPr>
        <w:ind w:left="2015" w:hanging="360"/>
      </w:pPr>
      <w:rPr>
        <w:rFonts w:hint="default"/>
        <w:lang w:val="en-US" w:eastAsia="en-US" w:bidi="ar-SA"/>
      </w:rPr>
    </w:lvl>
    <w:lvl w:ilvl="3">
      <w:start w:val="0"/>
      <w:numFmt w:val="bullet"/>
      <w:lvlText w:val="•"/>
      <w:lvlJc w:val="left"/>
      <w:pPr>
        <w:ind w:left="2613" w:hanging="360"/>
      </w:pPr>
      <w:rPr>
        <w:rFonts w:hint="default"/>
        <w:lang w:val="en-US" w:eastAsia="en-US" w:bidi="ar-SA"/>
      </w:rPr>
    </w:lvl>
    <w:lvl w:ilvl="4">
      <w:start w:val="0"/>
      <w:numFmt w:val="bullet"/>
      <w:lvlText w:val="•"/>
      <w:lvlJc w:val="left"/>
      <w:pPr>
        <w:ind w:left="3211" w:hanging="360"/>
      </w:pPr>
      <w:rPr>
        <w:rFonts w:hint="default"/>
        <w:lang w:val="en-US" w:eastAsia="en-US" w:bidi="ar-SA"/>
      </w:rPr>
    </w:lvl>
    <w:lvl w:ilvl="5">
      <w:start w:val="0"/>
      <w:numFmt w:val="bullet"/>
      <w:lvlText w:val="•"/>
      <w:lvlJc w:val="left"/>
      <w:pPr>
        <w:ind w:left="3809" w:hanging="360"/>
      </w:pPr>
      <w:rPr>
        <w:rFonts w:hint="default"/>
        <w:lang w:val="en-US" w:eastAsia="en-US" w:bidi="ar-SA"/>
      </w:rPr>
    </w:lvl>
    <w:lvl w:ilvl="6">
      <w:start w:val="0"/>
      <w:numFmt w:val="bullet"/>
      <w:lvlText w:val="•"/>
      <w:lvlJc w:val="left"/>
      <w:pPr>
        <w:ind w:left="4406" w:hanging="360"/>
      </w:pPr>
      <w:rPr>
        <w:rFonts w:hint="default"/>
        <w:lang w:val="en-US" w:eastAsia="en-US" w:bidi="ar-SA"/>
      </w:rPr>
    </w:lvl>
    <w:lvl w:ilvl="7">
      <w:start w:val="0"/>
      <w:numFmt w:val="bullet"/>
      <w:lvlText w:val="•"/>
      <w:lvlJc w:val="left"/>
      <w:pPr>
        <w:ind w:left="5004" w:hanging="360"/>
      </w:pPr>
      <w:rPr>
        <w:rFonts w:hint="default"/>
        <w:lang w:val="en-US" w:eastAsia="en-US" w:bidi="ar-SA"/>
      </w:rPr>
    </w:lvl>
    <w:lvl w:ilvl="8">
      <w:start w:val="0"/>
      <w:numFmt w:val="bullet"/>
      <w:lvlText w:val="•"/>
      <w:lvlJc w:val="left"/>
      <w:pPr>
        <w:ind w:left="5602" w:hanging="360"/>
      </w:pPr>
      <w:rPr>
        <w:rFonts w:hint="default"/>
        <w:lang w:val="en-US" w:eastAsia="en-US" w:bidi="ar-SA"/>
      </w:rPr>
    </w:lvl>
  </w:abstractNum>
  <w:abstractNum w:abstractNumId="31">
    <w:multiLevelType w:val="hybridMultilevel"/>
    <w:lvl w:ilvl="0">
      <w:start w:val="29"/>
      <w:numFmt w:val="decimal"/>
      <w:lvlText w:val="%1."/>
      <w:lvlJc w:val="left"/>
      <w:pPr>
        <w:ind w:left="825"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417" w:hanging="360"/>
      </w:pPr>
      <w:rPr>
        <w:rFonts w:hint="default"/>
        <w:lang w:val="en-US" w:eastAsia="en-US" w:bidi="ar-SA"/>
      </w:rPr>
    </w:lvl>
    <w:lvl w:ilvl="2">
      <w:start w:val="0"/>
      <w:numFmt w:val="bullet"/>
      <w:lvlText w:val="•"/>
      <w:lvlJc w:val="left"/>
      <w:pPr>
        <w:ind w:left="2015" w:hanging="360"/>
      </w:pPr>
      <w:rPr>
        <w:rFonts w:hint="default"/>
        <w:lang w:val="en-US" w:eastAsia="en-US" w:bidi="ar-SA"/>
      </w:rPr>
    </w:lvl>
    <w:lvl w:ilvl="3">
      <w:start w:val="0"/>
      <w:numFmt w:val="bullet"/>
      <w:lvlText w:val="•"/>
      <w:lvlJc w:val="left"/>
      <w:pPr>
        <w:ind w:left="2613" w:hanging="360"/>
      </w:pPr>
      <w:rPr>
        <w:rFonts w:hint="default"/>
        <w:lang w:val="en-US" w:eastAsia="en-US" w:bidi="ar-SA"/>
      </w:rPr>
    </w:lvl>
    <w:lvl w:ilvl="4">
      <w:start w:val="0"/>
      <w:numFmt w:val="bullet"/>
      <w:lvlText w:val="•"/>
      <w:lvlJc w:val="left"/>
      <w:pPr>
        <w:ind w:left="3211" w:hanging="360"/>
      </w:pPr>
      <w:rPr>
        <w:rFonts w:hint="default"/>
        <w:lang w:val="en-US" w:eastAsia="en-US" w:bidi="ar-SA"/>
      </w:rPr>
    </w:lvl>
    <w:lvl w:ilvl="5">
      <w:start w:val="0"/>
      <w:numFmt w:val="bullet"/>
      <w:lvlText w:val="•"/>
      <w:lvlJc w:val="left"/>
      <w:pPr>
        <w:ind w:left="3809" w:hanging="360"/>
      </w:pPr>
      <w:rPr>
        <w:rFonts w:hint="default"/>
        <w:lang w:val="en-US" w:eastAsia="en-US" w:bidi="ar-SA"/>
      </w:rPr>
    </w:lvl>
    <w:lvl w:ilvl="6">
      <w:start w:val="0"/>
      <w:numFmt w:val="bullet"/>
      <w:lvlText w:val="•"/>
      <w:lvlJc w:val="left"/>
      <w:pPr>
        <w:ind w:left="4406" w:hanging="360"/>
      </w:pPr>
      <w:rPr>
        <w:rFonts w:hint="default"/>
        <w:lang w:val="en-US" w:eastAsia="en-US" w:bidi="ar-SA"/>
      </w:rPr>
    </w:lvl>
    <w:lvl w:ilvl="7">
      <w:start w:val="0"/>
      <w:numFmt w:val="bullet"/>
      <w:lvlText w:val="•"/>
      <w:lvlJc w:val="left"/>
      <w:pPr>
        <w:ind w:left="5004" w:hanging="360"/>
      </w:pPr>
      <w:rPr>
        <w:rFonts w:hint="default"/>
        <w:lang w:val="en-US" w:eastAsia="en-US" w:bidi="ar-SA"/>
      </w:rPr>
    </w:lvl>
    <w:lvl w:ilvl="8">
      <w:start w:val="0"/>
      <w:numFmt w:val="bullet"/>
      <w:lvlText w:val="•"/>
      <w:lvlJc w:val="left"/>
      <w:pPr>
        <w:ind w:left="5602" w:hanging="360"/>
      </w:pPr>
      <w:rPr>
        <w:rFonts w:hint="default"/>
        <w:lang w:val="en-US" w:eastAsia="en-US" w:bidi="ar-SA"/>
      </w:rPr>
    </w:lvl>
  </w:abstractNum>
  <w:abstractNum w:abstractNumId="30">
    <w:multiLevelType w:val="hybridMultilevel"/>
    <w:lvl w:ilvl="0">
      <w:start w:val="26"/>
      <w:numFmt w:val="decimal"/>
      <w:lvlText w:val="%1."/>
      <w:lvlJc w:val="left"/>
      <w:pPr>
        <w:ind w:left="825"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417" w:hanging="360"/>
      </w:pPr>
      <w:rPr>
        <w:rFonts w:hint="default"/>
        <w:lang w:val="en-US" w:eastAsia="en-US" w:bidi="ar-SA"/>
      </w:rPr>
    </w:lvl>
    <w:lvl w:ilvl="2">
      <w:start w:val="0"/>
      <w:numFmt w:val="bullet"/>
      <w:lvlText w:val="•"/>
      <w:lvlJc w:val="left"/>
      <w:pPr>
        <w:ind w:left="2015" w:hanging="360"/>
      </w:pPr>
      <w:rPr>
        <w:rFonts w:hint="default"/>
        <w:lang w:val="en-US" w:eastAsia="en-US" w:bidi="ar-SA"/>
      </w:rPr>
    </w:lvl>
    <w:lvl w:ilvl="3">
      <w:start w:val="0"/>
      <w:numFmt w:val="bullet"/>
      <w:lvlText w:val="•"/>
      <w:lvlJc w:val="left"/>
      <w:pPr>
        <w:ind w:left="2613" w:hanging="360"/>
      </w:pPr>
      <w:rPr>
        <w:rFonts w:hint="default"/>
        <w:lang w:val="en-US" w:eastAsia="en-US" w:bidi="ar-SA"/>
      </w:rPr>
    </w:lvl>
    <w:lvl w:ilvl="4">
      <w:start w:val="0"/>
      <w:numFmt w:val="bullet"/>
      <w:lvlText w:val="•"/>
      <w:lvlJc w:val="left"/>
      <w:pPr>
        <w:ind w:left="3211" w:hanging="360"/>
      </w:pPr>
      <w:rPr>
        <w:rFonts w:hint="default"/>
        <w:lang w:val="en-US" w:eastAsia="en-US" w:bidi="ar-SA"/>
      </w:rPr>
    </w:lvl>
    <w:lvl w:ilvl="5">
      <w:start w:val="0"/>
      <w:numFmt w:val="bullet"/>
      <w:lvlText w:val="•"/>
      <w:lvlJc w:val="left"/>
      <w:pPr>
        <w:ind w:left="3809" w:hanging="360"/>
      </w:pPr>
      <w:rPr>
        <w:rFonts w:hint="default"/>
        <w:lang w:val="en-US" w:eastAsia="en-US" w:bidi="ar-SA"/>
      </w:rPr>
    </w:lvl>
    <w:lvl w:ilvl="6">
      <w:start w:val="0"/>
      <w:numFmt w:val="bullet"/>
      <w:lvlText w:val="•"/>
      <w:lvlJc w:val="left"/>
      <w:pPr>
        <w:ind w:left="4406" w:hanging="360"/>
      </w:pPr>
      <w:rPr>
        <w:rFonts w:hint="default"/>
        <w:lang w:val="en-US" w:eastAsia="en-US" w:bidi="ar-SA"/>
      </w:rPr>
    </w:lvl>
    <w:lvl w:ilvl="7">
      <w:start w:val="0"/>
      <w:numFmt w:val="bullet"/>
      <w:lvlText w:val="•"/>
      <w:lvlJc w:val="left"/>
      <w:pPr>
        <w:ind w:left="5004" w:hanging="360"/>
      </w:pPr>
      <w:rPr>
        <w:rFonts w:hint="default"/>
        <w:lang w:val="en-US" w:eastAsia="en-US" w:bidi="ar-SA"/>
      </w:rPr>
    </w:lvl>
    <w:lvl w:ilvl="8">
      <w:start w:val="0"/>
      <w:numFmt w:val="bullet"/>
      <w:lvlText w:val="•"/>
      <w:lvlJc w:val="left"/>
      <w:pPr>
        <w:ind w:left="5602" w:hanging="360"/>
      </w:pPr>
      <w:rPr>
        <w:rFonts w:hint="default"/>
        <w:lang w:val="en-US" w:eastAsia="en-US" w:bidi="ar-SA"/>
      </w:rPr>
    </w:lvl>
  </w:abstractNum>
  <w:abstractNum w:abstractNumId="29">
    <w:multiLevelType w:val="hybridMultilevel"/>
    <w:lvl w:ilvl="0">
      <w:start w:val="10"/>
      <w:numFmt w:val="decimal"/>
      <w:lvlText w:val="%1."/>
      <w:lvlJc w:val="left"/>
      <w:pPr>
        <w:ind w:left="825"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417" w:hanging="360"/>
      </w:pPr>
      <w:rPr>
        <w:rFonts w:hint="default"/>
        <w:lang w:val="en-US" w:eastAsia="en-US" w:bidi="ar-SA"/>
      </w:rPr>
    </w:lvl>
    <w:lvl w:ilvl="2">
      <w:start w:val="0"/>
      <w:numFmt w:val="bullet"/>
      <w:lvlText w:val="•"/>
      <w:lvlJc w:val="left"/>
      <w:pPr>
        <w:ind w:left="2015" w:hanging="360"/>
      </w:pPr>
      <w:rPr>
        <w:rFonts w:hint="default"/>
        <w:lang w:val="en-US" w:eastAsia="en-US" w:bidi="ar-SA"/>
      </w:rPr>
    </w:lvl>
    <w:lvl w:ilvl="3">
      <w:start w:val="0"/>
      <w:numFmt w:val="bullet"/>
      <w:lvlText w:val="•"/>
      <w:lvlJc w:val="left"/>
      <w:pPr>
        <w:ind w:left="2613" w:hanging="360"/>
      </w:pPr>
      <w:rPr>
        <w:rFonts w:hint="default"/>
        <w:lang w:val="en-US" w:eastAsia="en-US" w:bidi="ar-SA"/>
      </w:rPr>
    </w:lvl>
    <w:lvl w:ilvl="4">
      <w:start w:val="0"/>
      <w:numFmt w:val="bullet"/>
      <w:lvlText w:val="•"/>
      <w:lvlJc w:val="left"/>
      <w:pPr>
        <w:ind w:left="3211" w:hanging="360"/>
      </w:pPr>
      <w:rPr>
        <w:rFonts w:hint="default"/>
        <w:lang w:val="en-US" w:eastAsia="en-US" w:bidi="ar-SA"/>
      </w:rPr>
    </w:lvl>
    <w:lvl w:ilvl="5">
      <w:start w:val="0"/>
      <w:numFmt w:val="bullet"/>
      <w:lvlText w:val="•"/>
      <w:lvlJc w:val="left"/>
      <w:pPr>
        <w:ind w:left="3809" w:hanging="360"/>
      </w:pPr>
      <w:rPr>
        <w:rFonts w:hint="default"/>
        <w:lang w:val="en-US" w:eastAsia="en-US" w:bidi="ar-SA"/>
      </w:rPr>
    </w:lvl>
    <w:lvl w:ilvl="6">
      <w:start w:val="0"/>
      <w:numFmt w:val="bullet"/>
      <w:lvlText w:val="•"/>
      <w:lvlJc w:val="left"/>
      <w:pPr>
        <w:ind w:left="4406" w:hanging="360"/>
      </w:pPr>
      <w:rPr>
        <w:rFonts w:hint="default"/>
        <w:lang w:val="en-US" w:eastAsia="en-US" w:bidi="ar-SA"/>
      </w:rPr>
    </w:lvl>
    <w:lvl w:ilvl="7">
      <w:start w:val="0"/>
      <w:numFmt w:val="bullet"/>
      <w:lvlText w:val="•"/>
      <w:lvlJc w:val="left"/>
      <w:pPr>
        <w:ind w:left="5004" w:hanging="360"/>
      </w:pPr>
      <w:rPr>
        <w:rFonts w:hint="default"/>
        <w:lang w:val="en-US" w:eastAsia="en-US" w:bidi="ar-SA"/>
      </w:rPr>
    </w:lvl>
    <w:lvl w:ilvl="8">
      <w:start w:val="0"/>
      <w:numFmt w:val="bullet"/>
      <w:lvlText w:val="•"/>
      <w:lvlJc w:val="left"/>
      <w:pPr>
        <w:ind w:left="5602" w:hanging="360"/>
      </w:pPr>
      <w:rPr>
        <w:rFonts w:hint="default"/>
        <w:lang w:val="en-US" w:eastAsia="en-US" w:bidi="ar-SA"/>
      </w:rPr>
    </w:lvl>
  </w:abstractNum>
  <w:abstractNum w:abstractNumId="28">
    <w:multiLevelType w:val="hybridMultilevel"/>
    <w:lvl w:ilvl="0">
      <w:start w:val="1"/>
      <w:numFmt w:val="decimal"/>
      <w:lvlText w:val="%1."/>
      <w:lvlJc w:val="left"/>
      <w:pPr>
        <w:ind w:left="825"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417" w:hanging="360"/>
      </w:pPr>
      <w:rPr>
        <w:rFonts w:hint="default"/>
        <w:lang w:val="en-US" w:eastAsia="en-US" w:bidi="ar-SA"/>
      </w:rPr>
    </w:lvl>
    <w:lvl w:ilvl="2">
      <w:start w:val="0"/>
      <w:numFmt w:val="bullet"/>
      <w:lvlText w:val="•"/>
      <w:lvlJc w:val="left"/>
      <w:pPr>
        <w:ind w:left="2015" w:hanging="360"/>
      </w:pPr>
      <w:rPr>
        <w:rFonts w:hint="default"/>
        <w:lang w:val="en-US" w:eastAsia="en-US" w:bidi="ar-SA"/>
      </w:rPr>
    </w:lvl>
    <w:lvl w:ilvl="3">
      <w:start w:val="0"/>
      <w:numFmt w:val="bullet"/>
      <w:lvlText w:val="•"/>
      <w:lvlJc w:val="left"/>
      <w:pPr>
        <w:ind w:left="2613" w:hanging="360"/>
      </w:pPr>
      <w:rPr>
        <w:rFonts w:hint="default"/>
        <w:lang w:val="en-US" w:eastAsia="en-US" w:bidi="ar-SA"/>
      </w:rPr>
    </w:lvl>
    <w:lvl w:ilvl="4">
      <w:start w:val="0"/>
      <w:numFmt w:val="bullet"/>
      <w:lvlText w:val="•"/>
      <w:lvlJc w:val="left"/>
      <w:pPr>
        <w:ind w:left="3211" w:hanging="360"/>
      </w:pPr>
      <w:rPr>
        <w:rFonts w:hint="default"/>
        <w:lang w:val="en-US" w:eastAsia="en-US" w:bidi="ar-SA"/>
      </w:rPr>
    </w:lvl>
    <w:lvl w:ilvl="5">
      <w:start w:val="0"/>
      <w:numFmt w:val="bullet"/>
      <w:lvlText w:val="•"/>
      <w:lvlJc w:val="left"/>
      <w:pPr>
        <w:ind w:left="3809" w:hanging="360"/>
      </w:pPr>
      <w:rPr>
        <w:rFonts w:hint="default"/>
        <w:lang w:val="en-US" w:eastAsia="en-US" w:bidi="ar-SA"/>
      </w:rPr>
    </w:lvl>
    <w:lvl w:ilvl="6">
      <w:start w:val="0"/>
      <w:numFmt w:val="bullet"/>
      <w:lvlText w:val="•"/>
      <w:lvlJc w:val="left"/>
      <w:pPr>
        <w:ind w:left="4406" w:hanging="360"/>
      </w:pPr>
      <w:rPr>
        <w:rFonts w:hint="default"/>
        <w:lang w:val="en-US" w:eastAsia="en-US" w:bidi="ar-SA"/>
      </w:rPr>
    </w:lvl>
    <w:lvl w:ilvl="7">
      <w:start w:val="0"/>
      <w:numFmt w:val="bullet"/>
      <w:lvlText w:val="•"/>
      <w:lvlJc w:val="left"/>
      <w:pPr>
        <w:ind w:left="5004" w:hanging="360"/>
      </w:pPr>
      <w:rPr>
        <w:rFonts w:hint="default"/>
        <w:lang w:val="en-US" w:eastAsia="en-US" w:bidi="ar-SA"/>
      </w:rPr>
    </w:lvl>
    <w:lvl w:ilvl="8">
      <w:start w:val="0"/>
      <w:numFmt w:val="bullet"/>
      <w:lvlText w:val="•"/>
      <w:lvlJc w:val="left"/>
      <w:pPr>
        <w:ind w:left="5602" w:hanging="360"/>
      </w:pPr>
      <w:rPr>
        <w:rFonts w:hint="default"/>
        <w:lang w:val="en-US" w:eastAsia="en-US" w:bidi="ar-SA"/>
      </w:rPr>
    </w:lvl>
  </w:abstractNum>
  <w:abstractNum w:abstractNumId="27">
    <w:multiLevelType w:val="hybridMultilevel"/>
    <w:lvl w:ilvl="0">
      <w:start w:val="18"/>
      <w:numFmt w:val="decimal"/>
      <w:lvlText w:val="%1."/>
      <w:lvlJc w:val="left"/>
      <w:pPr>
        <w:ind w:left="825"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417" w:hanging="360"/>
      </w:pPr>
      <w:rPr>
        <w:rFonts w:hint="default"/>
        <w:lang w:val="en-US" w:eastAsia="en-US" w:bidi="ar-SA"/>
      </w:rPr>
    </w:lvl>
    <w:lvl w:ilvl="2">
      <w:start w:val="0"/>
      <w:numFmt w:val="bullet"/>
      <w:lvlText w:val="•"/>
      <w:lvlJc w:val="left"/>
      <w:pPr>
        <w:ind w:left="2015" w:hanging="360"/>
      </w:pPr>
      <w:rPr>
        <w:rFonts w:hint="default"/>
        <w:lang w:val="en-US" w:eastAsia="en-US" w:bidi="ar-SA"/>
      </w:rPr>
    </w:lvl>
    <w:lvl w:ilvl="3">
      <w:start w:val="0"/>
      <w:numFmt w:val="bullet"/>
      <w:lvlText w:val="•"/>
      <w:lvlJc w:val="left"/>
      <w:pPr>
        <w:ind w:left="2613" w:hanging="360"/>
      </w:pPr>
      <w:rPr>
        <w:rFonts w:hint="default"/>
        <w:lang w:val="en-US" w:eastAsia="en-US" w:bidi="ar-SA"/>
      </w:rPr>
    </w:lvl>
    <w:lvl w:ilvl="4">
      <w:start w:val="0"/>
      <w:numFmt w:val="bullet"/>
      <w:lvlText w:val="•"/>
      <w:lvlJc w:val="left"/>
      <w:pPr>
        <w:ind w:left="3211" w:hanging="360"/>
      </w:pPr>
      <w:rPr>
        <w:rFonts w:hint="default"/>
        <w:lang w:val="en-US" w:eastAsia="en-US" w:bidi="ar-SA"/>
      </w:rPr>
    </w:lvl>
    <w:lvl w:ilvl="5">
      <w:start w:val="0"/>
      <w:numFmt w:val="bullet"/>
      <w:lvlText w:val="•"/>
      <w:lvlJc w:val="left"/>
      <w:pPr>
        <w:ind w:left="3809" w:hanging="360"/>
      </w:pPr>
      <w:rPr>
        <w:rFonts w:hint="default"/>
        <w:lang w:val="en-US" w:eastAsia="en-US" w:bidi="ar-SA"/>
      </w:rPr>
    </w:lvl>
    <w:lvl w:ilvl="6">
      <w:start w:val="0"/>
      <w:numFmt w:val="bullet"/>
      <w:lvlText w:val="•"/>
      <w:lvlJc w:val="left"/>
      <w:pPr>
        <w:ind w:left="4406" w:hanging="360"/>
      </w:pPr>
      <w:rPr>
        <w:rFonts w:hint="default"/>
        <w:lang w:val="en-US" w:eastAsia="en-US" w:bidi="ar-SA"/>
      </w:rPr>
    </w:lvl>
    <w:lvl w:ilvl="7">
      <w:start w:val="0"/>
      <w:numFmt w:val="bullet"/>
      <w:lvlText w:val="•"/>
      <w:lvlJc w:val="left"/>
      <w:pPr>
        <w:ind w:left="5004" w:hanging="360"/>
      </w:pPr>
      <w:rPr>
        <w:rFonts w:hint="default"/>
        <w:lang w:val="en-US" w:eastAsia="en-US" w:bidi="ar-SA"/>
      </w:rPr>
    </w:lvl>
    <w:lvl w:ilvl="8">
      <w:start w:val="0"/>
      <w:numFmt w:val="bullet"/>
      <w:lvlText w:val="•"/>
      <w:lvlJc w:val="left"/>
      <w:pPr>
        <w:ind w:left="5602" w:hanging="360"/>
      </w:pPr>
      <w:rPr>
        <w:rFonts w:hint="default"/>
        <w:lang w:val="en-US" w:eastAsia="en-US" w:bidi="ar-SA"/>
      </w:rPr>
    </w:lvl>
  </w:abstractNum>
  <w:abstractNum w:abstractNumId="26">
    <w:multiLevelType w:val="hybridMultilevel"/>
    <w:lvl w:ilvl="0">
      <w:start w:val="15"/>
      <w:numFmt w:val="decimal"/>
      <w:lvlText w:val="%1."/>
      <w:lvlJc w:val="left"/>
      <w:pPr>
        <w:ind w:left="825"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417" w:hanging="360"/>
      </w:pPr>
      <w:rPr>
        <w:rFonts w:hint="default"/>
        <w:lang w:val="en-US" w:eastAsia="en-US" w:bidi="ar-SA"/>
      </w:rPr>
    </w:lvl>
    <w:lvl w:ilvl="2">
      <w:start w:val="0"/>
      <w:numFmt w:val="bullet"/>
      <w:lvlText w:val="•"/>
      <w:lvlJc w:val="left"/>
      <w:pPr>
        <w:ind w:left="2015" w:hanging="360"/>
      </w:pPr>
      <w:rPr>
        <w:rFonts w:hint="default"/>
        <w:lang w:val="en-US" w:eastAsia="en-US" w:bidi="ar-SA"/>
      </w:rPr>
    </w:lvl>
    <w:lvl w:ilvl="3">
      <w:start w:val="0"/>
      <w:numFmt w:val="bullet"/>
      <w:lvlText w:val="•"/>
      <w:lvlJc w:val="left"/>
      <w:pPr>
        <w:ind w:left="2613" w:hanging="360"/>
      </w:pPr>
      <w:rPr>
        <w:rFonts w:hint="default"/>
        <w:lang w:val="en-US" w:eastAsia="en-US" w:bidi="ar-SA"/>
      </w:rPr>
    </w:lvl>
    <w:lvl w:ilvl="4">
      <w:start w:val="0"/>
      <w:numFmt w:val="bullet"/>
      <w:lvlText w:val="•"/>
      <w:lvlJc w:val="left"/>
      <w:pPr>
        <w:ind w:left="3211" w:hanging="360"/>
      </w:pPr>
      <w:rPr>
        <w:rFonts w:hint="default"/>
        <w:lang w:val="en-US" w:eastAsia="en-US" w:bidi="ar-SA"/>
      </w:rPr>
    </w:lvl>
    <w:lvl w:ilvl="5">
      <w:start w:val="0"/>
      <w:numFmt w:val="bullet"/>
      <w:lvlText w:val="•"/>
      <w:lvlJc w:val="left"/>
      <w:pPr>
        <w:ind w:left="3809" w:hanging="360"/>
      </w:pPr>
      <w:rPr>
        <w:rFonts w:hint="default"/>
        <w:lang w:val="en-US" w:eastAsia="en-US" w:bidi="ar-SA"/>
      </w:rPr>
    </w:lvl>
    <w:lvl w:ilvl="6">
      <w:start w:val="0"/>
      <w:numFmt w:val="bullet"/>
      <w:lvlText w:val="•"/>
      <w:lvlJc w:val="left"/>
      <w:pPr>
        <w:ind w:left="4406" w:hanging="360"/>
      </w:pPr>
      <w:rPr>
        <w:rFonts w:hint="default"/>
        <w:lang w:val="en-US" w:eastAsia="en-US" w:bidi="ar-SA"/>
      </w:rPr>
    </w:lvl>
    <w:lvl w:ilvl="7">
      <w:start w:val="0"/>
      <w:numFmt w:val="bullet"/>
      <w:lvlText w:val="•"/>
      <w:lvlJc w:val="left"/>
      <w:pPr>
        <w:ind w:left="5004" w:hanging="360"/>
      </w:pPr>
      <w:rPr>
        <w:rFonts w:hint="default"/>
        <w:lang w:val="en-US" w:eastAsia="en-US" w:bidi="ar-SA"/>
      </w:rPr>
    </w:lvl>
    <w:lvl w:ilvl="8">
      <w:start w:val="0"/>
      <w:numFmt w:val="bullet"/>
      <w:lvlText w:val="•"/>
      <w:lvlJc w:val="left"/>
      <w:pPr>
        <w:ind w:left="5602" w:hanging="360"/>
      </w:pPr>
      <w:rPr>
        <w:rFonts w:hint="default"/>
        <w:lang w:val="en-US" w:eastAsia="en-US" w:bidi="ar-SA"/>
      </w:rPr>
    </w:lvl>
  </w:abstractNum>
  <w:abstractNum w:abstractNumId="25">
    <w:multiLevelType w:val="hybridMultilevel"/>
    <w:lvl w:ilvl="0">
      <w:start w:val="12"/>
      <w:numFmt w:val="decimal"/>
      <w:lvlText w:val="%1."/>
      <w:lvlJc w:val="left"/>
      <w:pPr>
        <w:ind w:left="825"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417" w:hanging="360"/>
      </w:pPr>
      <w:rPr>
        <w:rFonts w:hint="default"/>
        <w:lang w:val="en-US" w:eastAsia="en-US" w:bidi="ar-SA"/>
      </w:rPr>
    </w:lvl>
    <w:lvl w:ilvl="2">
      <w:start w:val="0"/>
      <w:numFmt w:val="bullet"/>
      <w:lvlText w:val="•"/>
      <w:lvlJc w:val="left"/>
      <w:pPr>
        <w:ind w:left="2015" w:hanging="360"/>
      </w:pPr>
      <w:rPr>
        <w:rFonts w:hint="default"/>
        <w:lang w:val="en-US" w:eastAsia="en-US" w:bidi="ar-SA"/>
      </w:rPr>
    </w:lvl>
    <w:lvl w:ilvl="3">
      <w:start w:val="0"/>
      <w:numFmt w:val="bullet"/>
      <w:lvlText w:val="•"/>
      <w:lvlJc w:val="left"/>
      <w:pPr>
        <w:ind w:left="2613" w:hanging="360"/>
      </w:pPr>
      <w:rPr>
        <w:rFonts w:hint="default"/>
        <w:lang w:val="en-US" w:eastAsia="en-US" w:bidi="ar-SA"/>
      </w:rPr>
    </w:lvl>
    <w:lvl w:ilvl="4">
      <w:start w:val="0"/>
      <w:numFmt w:val="bullet"/>
      <w:lvlText w:val="•"/>
      <w:lvlJc w:val="left"/>
      <w:pPr>
        <w:ind w:left="3211" w:hanging="360"/>
      </w:pPr>
      <w:rPr>
        <w:rFonts w:hint="default"/>
        <w:lang w:val="en-US" w:eastAsia="en-US" w:bidi="ar-SA"/>
      </w:rPr>
    </w:lvl>
    <w:lvl w:ilvl="5">
      <w:start w:val="0"/>
      <w:numFmt w:val="bullet"/>
      <w:lvlText w:val="•"/>
      <w:lvlJc w:val="left"/>
      <w:pPr>
        <w:ind w:left="3809" w:hanging="360"/>
      </w:pPr>
      <w:rPr>
        <w:rFonts w:hint="default"/>
        <w:lang w:val="en-US" w:eastAsia="en-US" w:bidi="ar-SA"/>
      </w:rPr>
    </w:lvl>
    <w:lvl w:ilvl="6">
      <w:start w:val="0"/>
      <w:numFmt w:val="bullet"/>
      <w:lvlText w:val="•"/>
      <w:lvlJc w:val="left"/>
      <w:pPr>
        <w:ind w:left="4406" w:hanging="360"/>
      </w:pPr>
      <w:rPr>
        <w:rFonts w:hint="default"/>
        <w:lang w:val="en-US" w:eastAsia="en-US" w:bidi="ar-SA"/>
      </w:rPr>
    </w:lvl>
    <w:lvl w:ilvl="7">
      <w:start w:val="0"/>
      <w:numFmt w:val="bullet"/>
      <w:lvlText w:val="•"/>
      <w:lvlJc w:val="left"/>
      <w:pPr>
        <w:ind w:left="5004" w:hanging="360"/>
      </w:pPr>
      <w:rPr>
        <w:rFonts w:hint="default"/>
        <w:lang w:val="en-US" w:eastAsia="en-US" w:bidi="ar-SA"/>
      </w:rPr>
    </w:lvl>
    <w:lvl w:ilvl="8">
      <w:start w:val="0"/>
      <w:numFmt w:val="bullet"/>
      <w:lvlText w:val="•"/>
      <w:lvlJc w:val="left"/>
      <w:pPr>
        <w:ind w:left="5602" w:hanging="360"/>
      </w:pPr>
      <w:rPr>
        <w:rFonts w:hint="default"/>
        <w:lang w:val="en-US" w:eastAsia="en-US" w:bidi="ar-SA"/>
      </w:rPr>
    </w:lvl>
  </w:abstractNum>
  <w:abstractNum w:abstractNumId="24">
    <w:multiLevelType w:val="hybridMultilevel"/>
    <w:lvl w:ilvl="0">
      <w:start w:val="5"/>
      <w:numFmt w:val="decimal"/>
      <w:lvlText w:val="%1."/>
      <w:lvlJc w:val="left"/>
      <w:pPr>
        <w:ind w:left="825"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417" w:hanging="360"/>
      </w:pPr>
      <w:rPr>
        <w:rFonts w:hint="default"/>
        <w:lang w:val="en-US" w:eastAsia="en-US" w:bidi="ar-SA"/>
      </w:rPr>
    </w:lvl>
    <w:lvl w:ilvl="2">
      <w:start w:val="0"/>
      <w:numFmt w:val="bullet"/>
      <w:lvlText w:val="•"/>
      <w:lvlJc w:val="left"/>
      <w:pPr>
        <w:ind w:left="2015" w:hanging="360"/>
      </w:pPr>
      <w:rPr>
        <w:rFonts w:hint="default"/>
        <w:lang w:val="en-US" w:eastAsia="en-US" w:bidi="ar-SA"/>
      </w:rPr>
    </w:lvl>
    <w:lvl w:ilvl="3">
      <w:start w:val="0"/>
      <w:numFmt w:val="bullet"/>
      <w:lvlText w:val="•"/>
      <w:lvlJc w:val="left"/>
      <w:pPr>
        <w:ind w:left="2613" w:hanging="360"/>
      </w:pPr>
      <w:rPr>
        <w:rFonts w:hint="default"/>
        <w:lang w:val="en-US" w:eastAsia="en-US" w:bidi="ar-SA"/>
      </w:rPr>
    </w:lvl>
    <w:lvl w:ilvl="4">
      <w:start w:val="0"/>
      <w:numFmt w:val="bullet"/>
      <w:lvlText w:val="•"/>
      <w:lvlJc w:val="left"/>
      <w:pPr>
        <w:ind w:left="3211" w:hanging="360"/>
      </w:pPr>
      <w:rPr>
        <w:rFonts w:hint="default"/>
        <w:lang w:val="en-US" w:eastAsia="en-US" w:bidi="ar-SA"/>
      </w:rPr>
    </w:lvl>
    <w:lvl w:ilvl="5">
      <w:start w:val="0"/>
      <w:numFmt w:val="bullet"/>
      <w:lvlText w:val="•"/>
      <w:lvlJc w:val="left"/>
      <w:pPr>
        <w:ind w:left="3809" w:hanging="360"/>
      </w:pPr>
      <w:rPr>
        <w:rFonts w:hint="default"/>
        <w:lang w:val="en-US" w:eastAsia="en-US" w:bidi="ar-SA"/>
      </w:rPr>
    </w:lvl>
    <w:lvl w:ilvl="6">
      <w:start w:val="0"/>
      <w:numFmt w:val="bullet"/>
      <w:lvlText w:val="•"/>
      <w:lvlJc w:val="left"/>
      <w:pPr>
        <w:ind w:left="4406" w:hanging="360"/>
      </w:pPr>
      <w:rPr>
        <w:rFonts w:hint="default"/>
        <w:lang w:val="en-US" w:eastAsia="en-US" w:bidi="ar-SA"/>
      </w:rPr>
    </w:lvl>
    <w:lvl w:ilvl="7">
      <w:start w:val="0"/>
      <w:numFmt w:val="bullet"/>
      <w:lvlText w:val="•"/>
      <w:lvlJc w:val="left"/>
      <w:pPr>
        <w:ind w:left="5004" w:hanging="360"/>
      </w:pPr>
      <w:rPr>
        <w:rFonts w:hint="default"/>
        <w:lang w:val="en-US" w:eastAsia="en-US" w:bidi="ar-SA"/>
      </w:rPr>
    </w:lvl>
    <w:lvl w:ilvl="8">
      <w:start w:val="0"/>
      <w:numFmt w:val="bullet"/>
      <w:lvlText w:val="•"/>
      <w:lvlJc w:val="left"/>
      <w:pPr>
        <w:ind w:left="5602" w:hanging="360"/>
      </w:pPr>
      <w:rPr>
        <w:rFonts w:hint="default"/>
        <w:lang w:val="en-US" w:eastAsia="en-US" w:bidi="ar-SA"/>
      </w:rPr>
    </w:lvl>
  </w:abstractNum>
  <w:abstractNum w:abstractNumId="23">
    <w:multiLevelType w:val="hybridMultilevel"/>
    <w:lvl w:ilvl="0">
      <w:start w:val="1"/>
      <w:numFmt w:val="decimal"/>
      <w:lvlText w:val="%1."/>
      <w:lvlJc w:val="left"/>
      <w:pPr>
        <w:ind w:left="825" w:hanging="360"/>
        <w:jc w:val="left"/>
      </w:pPr>
      <w:rPr>
        <w:rFonts w:hint="default" w:ascii="Calibri" w:hAnsi="Calibri" w:eastAsia="Calibri" w:cs="Calibri"/>
        <w:b w:val="0"/>
        <w:bCs w:val="0"/>
        <w:i w:val="0"/>
        <w:iCs w:val="0"/>
        <w:spacing w:val="-2"/>
        <w:w w:val="100"/>
        <w:sz w:val="18"/>
        <w:szCs w:val="18"/>
        <w:lang w:val="en-US" w:eastAsia="en-US" w:bidi="ar-SA"/>
      </w:rPr>
    </w:lvl>
    <w:lvl w:ilvl="1">
      <w:start w:val="0"/>
      <w:numFmt w:val="bullet"/>
      <w:lvlText w:val="•"/>
      <w:lvlJc w:val="left"/>
      <w:pPr>
        <w:ind w:left="1417" w:hanging="360"/>
      </w:pPr>
      <w:rPr>
        <w:rFonts w:hint="default"/>
        <w:lang w:val="en-US" w:eastAsia="en-US" w:bidi="ar-SA"/>
      </w:rPr>
    </w:lvl>
    <w:lvl w:ilvl="2">
      <w:start w:val="0"/>
      <w:numFmt w:val="bullet"/>
      <w:lvlText w:val="•"/>
      <w:lvlJc w:val="left"/>
      <w:pPr>
        <w:ind w:left="2015" w:hanging="360"/>
      </w:pPr>
      <w:rPr>
        <w:rFonts w:hint="default"/>
        <w:lang w:val="en-US" w:eastAsia="en-US" w:bidi="ar-SA"/>
      </w:rPr>
    </w:lvl>
    <w:lvl w:ilvl="3">
      <w:start w:val="0"/>
      <w:numFmt w:val="bullet"/>
      <w:lvlText w:val="•"/>
      <w:lvlJc w:val="left"/>
      <w:pPr>
        <w:ind w:left="2613" w:hanging="360"/>
      </w:pPr>
      <w:rPr>
        <w:rFonts w:hint="default"/>
        <w:lang w:val="en-US" w:eastAsia="en-US" w:bidi="ar-SA"/>
      </w:rPr>
    </w:lvl>
    <w:lvl w:ilvl="4">
      <w:start w:val="0"/>
      <w:numFmt w:val="bullet"/>
      <w:lvlText w:val="•"/>
      <w:lvlJc w:val="left"/>
      <w:pPr>
        <w:ind w:left="3211" w:hanging="360"/>
      </w:pPr>
      <w:rPr>
        <w:rFonts w:hint="default"/>
        <w:lang w:val="en-US" w:eastAsia="en-US" w:bidi="ar-SA"/>
      </w:rPr>
    </w:lvl>
    <w:lvl w:ilvl="5">
      <w:start w:val="0"/>
      <w:numFmt w:val="bullet"/>
      <w:lvlText w:val="•"/>
      <w:lvlJc w:val="left"/>
      <w:pPr>
        <w:ind w:left="3809" w:hanging="360"/>
      </w:pPr>
      <w:rPr>
        <w:rFonts w:hint="default"/>
        <w:lang w:val="en-US" w:eastAsia="en-US" w:bidi="ar-SA"/>
      </w:rPr>
    </w:lvl>
    <w:lvl w:ilvl="6">
      <w:start w:val="0"/>
      <w:numFmt w:val="bullet"/>
      <w:lvlText w:val="•"/>
      <w:lvlJc w:val="left"/>
      <w:pPr>
        <w:ind w:left="4406" w:hanging="360"/>
      </w:pPr>
      <w:rPr>
        <w:rFonts w:hint="default"/>
        <w:lang w:val="en-US" w:eastAsia="en-US" w:bidi="ar-SA"/>
      </w:rPr>
    </w:lvl>
    <w:lvl w:ilvl="7">
      <w:start w:val="0"/>
      <w:numFmt w:val="bullet"/>
      <w:lvlText w:val="•"/>
      <w:lvlJc w:val="left"/>
      <w:pPr>
        <w:ind w:left="5004" w:hanging="360"/>
      </w:pPr>
      <w:rPr>
        <w:rFonts w:hint="default"/>
        <w:lang w:val="en-US" w:eastAsia="en-US" w:bidi="ar-SA"/>
      </w:rPr>
    </w:lvl>
    <w:lvl w:ilvl="8">
      <w:start w:val="0"/>
      <w:numFmt w:val="bullet"/>
      <w:lvlText w:val="•"/>
      <w:lvlJc w:val="left"/>
      <w:pPr>
        <w:ind w:left="5602" w:hanging="360"/>
      </w:pPr>
      <w:rPr>
        <w:rFonts w:hint="default"/>
        <w:lang w:val="en-US" w:eastAsia="en-US" w:bidi="ar-SA"/>
      </w:rPr>
    </w:lvl>
  </w:abstractNum>
  <w:abstractNum w:abstractNumId="22">
    <w:multiLevelType w:val="hybridMultilevel"/>
    <w:lvl w:ilvl="0">
      <w:start w:val="0"/>
      <w:numFmt w:val="bullet"/>
      <w:lvlText w:val=""/>
      <w:lvlJc w:val="left"/>
      <w:pPr>
        <w:ind w:left="1081"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801" w:hanging="360"/>
      </w:pPr>
      <w:rPr>
        <w:rFonts w:hint="default" w:ascii="Symbol" w:hAnsi="Symbol" w:eastAsia="Symbol" w:cs="Symbol"/>
        <w:spacing w:val="0"/>
        <w:w w:val="10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21">
    <w:multiLevelType w:val="hybridMultilevel"/>
    <w:lvl w:ilvl="0">
      <w:start w:val="0"/>
      <w:numFmt w:val="bullet"/>
      <w:lvlText w:val="-"/>
      <w:lvlJc w:val="left"/>
      <w:pPr>
        <w:ind w:left="465" w:hanging="360"/>
      </w:pPr>
      <w:rPr>
        <w:rFonts w:hint="default" w:ascii="Calibri" w:hAnsi="Calibri" w:eastAsia="Calibri" w:cs="Calibri"/>
        <w:b w:val="0"/>
        <w:bCs w:val="0"/>
        <w:i w:val="0"/>
        <w:iCs w:val="0"/>
        <w:spacing w:val="0"/>
        <w:w w:val="100"/>
        <w:sz w:val="16"/>
        <w:szCs w:val="16"/>
        <w:lang w:val="en-US" w:eastAsia="en-US" w:bidi="ar-SA"/>
      </w:rPr>
    </w:lvl>
    <w:lvl w:ilvl="1">
      <w:start w:val="0"/>
      <w:numFmt w:val="bullet"/>
      <w:lvlText w:val="•"/>
      <w:lvlJc w:val="left"/>
      <w:pPr>
        <w:ind w:left="830" w:hanging="360"/>
      </w:pPr>
      <w:rPr>
        <w:rFonts w:hint="default"/>
        <w:lang w:val="en-US" w:eastAsia="en-US" w:bidi="ar-SA"/>
      </w:rPr>
    </w:lvl>
    <w:lvl w:ilvl="2">
      <w:start w:val="0"/>
      <w:numFmt w:val="bullet"/>
      <w:lvlText w:val="•"/>
      <w:lvlJc w:val="left"/>
      <w:pPr>
        <w:ind w:left="1201" w:hanging="360"/>
      </w:pPr>
      <w:rPr>
        <w:rFonts w:hint="default"/>
        <w:lang w:val="en-US" w:eastAsia="en-US" w:bidi="ar-SA"/>
      </w:rPr>
    </w:lvl>
    <w:lvl w:ilvl="3">
      <w:start w:val="0"/>
      <w:numFmt w:val="bullet"/>
      <w:lvlText w:val="•"/>
      <w:lvlJc w:val="left"/>
      <w:pPr>
        <w:ind w:left="1572" w:hanging="360"/>
      </w:pPr>
      <w:rPr>
        <w:rFonts w:hint="default"/>
        <w:lang w:val="en-US" w:eastAsia="en-US" w:bidi="ar-SA"/>
      </w:rPr>
    </w:lvl>
    <w:lvl w:ilvl="4">
      <w:start w:val="0"/>
      <w:numFmt w:val="bullet"/>
      <w:lvlText w:val="•"/>
      <w:lvlJc w:val="left"/>
      <w:pPr>
        <w:ind w:left="1942" w:hanging="360"/>
      </w:pPr>
      <w:rPr>
        <w:rFonts w:hint="default"/>
        <w:lang w:val="en-US" w:eastAsia="en-US" w:bidi="ar-SA"/>
      </w:rPr>
    </w:lvl>
    <w:lvl w:ilvl="5">
      <w:start w:val="0"/>
      <w:numFmt w:val="bullet"/>
      <w:lvlText w:val="•"/>
      <w:lvlJc w:val="left"/>
      <w:pPr>
        <w:ind w:left="2313" w:hanging="360"/>
      </w:pPr>
      <w:rPr>
        <w:rFonts w:hint="default"/>
        <w:lang w:val="en-US" w:eastAsia="en-US" w:bidi="ar-SA"/>
      </w:rPr>
    </w:lvl>
    <w:lvl w:ilvl="6">
      <w:start w:val="0"/>
      <w:numFmt w:val="bullet"/>
      <w:lvlText w:val="•"/>
      <w:lvlJc w:val="left"/>
      <w:pPr>
        <w:ind w:left="2684" w:hanging="360"/>
      </w:pPr>
      <w:rPr>
        <w:rFonts w:hint="default"/>
        <w:lang w:val="en-US" w:eastAsia="en-US" w:bidi="ar-SA"/>
      </w:rPr>
    </w:lvl>
    <w:lvl w:ilvl="7">
      <w:start w:val="0"/>
      <w:numFmt w:val="bullet"/>
      <w:lvlText w:val="•"/>
      <w:lvlJc w:val="left"/>
      <w:pPr>
        <w:ind w:left="3054" w:hanging="360"/>
      </w:pPr>
      <w:rPr>
        <w:rFonts w:hint="default"/>
        <w:lang w:val="en-US" w:eastAsia="en-US" w:bidi="ar-SA"/>
      </w:rPr>
    </w:lvl>
    <w:lvl w:ilvl="8">
      <w:start w:val="0"/>
      <w:numFmt w:val="bullet"/>
      <w:lvlText w:val="•"/>
      <w:lvlJc w:val="left"/>
      <w:pPr>
        <w:ind w:left="3425" w:hanging="360"/>
      </w:pPr>
      <w:rPr>
        <w:rFonts w:hint="default"/>
        <w:lang w:val="en-US" w:eastAsia="en-US" w:bidi="ar-SA"/>
      </w:rPr>
    </w:lvl>
  </w:abstractNum>
  <w:abstractNum w:abstractNumId="20">
    <w:multiLevelType w:val="hybridMultilevel"/>
    <w:lvl w:ilvl="0">
      <w:start w:val="0"/>
      <w:numFmt w:val="bullet"/>
      <w:lvlText w:val="-"/>
      <w:lvlJc w:val="left"/>
      <w:pPr>
        <w:ind w:left="465" w:hanging="360"/>
      </w:pPr>
      <w:rPr>
        <w:rFonts w:hint="default" w:ascii="Calibri" w:hAnsi="Calibri" w:eastAsia="Calibri" w:cs="Calibri"/>
        <w:b w:val="0"/>
        <w:bCs w:val="0"/>
        <w:i w:val="0"/>
        <w:iCs w:val="0"/>
        <w:spacing w:val="0"/>
        <w:w w:val="100"/>
        <w:sz w:val="16"/>
        <w:szCs w:val="16"/>
        <w:lang w:val="en-US" w:eastAsia="en-US" w:bidi="ar-SA"/>
      </w:rPr>
    </w:lvl>
    <w:lvl w:ilvl="1">
      <w:start w:val="0"/>
      <w:numFmt w:val="bullet"/>
      <w:lvlText w:val="•"/>
      <w:lvlJc w:val="left"/>
      <w:pPr>
        <w:ind w:left="830" w:hanging="360"/>
      </w:pPr>
      <w:rPr>
        <w:rFonts w:hint="default"/>
        <w:lang w:val="en-US" w:eastAsia="en-US" w:bidi="ar-SA"/>
      </w:rPr>
    </w:lvl>
    <w:lvl w:ilvl="2">
      <w:start w:val="0"/>
      <w:numFmt w:val="bullet"/>
      <w:lvlText w:val="•"/>
      <w:lvlJc w:val="left"/>
      <w:pPr>
        <w:ind w:left="1201" w:hanging="360"/>
      </w:pPr>
      <w:rPr>
        <w:rFonts w:hint="default"/>
        <w:lang w:val="en-US" w:eastAsia="en-US" w:bidi="ar-SA"/>
      </w:rPr>
    </w:lvl>
    <w:lvl w:ilvl="3">
      <w:start w:val="0"/>
      <w:numFmt w:val="bullet"/>
      <w:lvlText w:val="•"/>
      <w:lvlJc w:val="left"/>
      <w:pPr>
        <w:ind w:left="1572" w:hanging="360"/>
      </w:pPr>
      <w:rPr>
        <w:rFonts w:hint="default"/>
        <w:lang w:val="en-US" w:eastAsia="en-US" w:bidi="ar-SA"/>
      </w:rPr>
    </w:lvl>
    <w:lvl w:ilvl="4">
      <w:start w:val="0"/>
      <w:numFmt w:val="bullet"/>
      <w:lvlText w:val="•"/>
      <w:lvlJc w:val="left"/>
      <w:pPr>
        <w:ind w:left="1942" w:hanging="360"/>
      </w:pPr>
      <w:rPr>
        <w:rFonts w:hint="default"/>
        <w:lang w:val="en-US" w:eastAsia="en-US" w:bidi="ar-SA"/>
      </w:rPr>
    </w:lvl>
    <w:lvl w:ilvl="5">
      <w:start w:val="0"/>
      <w:numFmt w:val="bullet"/>
      <w:lvlText w:val="•"/>
      <w:lvlJc w:val="left"/>
      <w:pPr>
        <w:ind w:left="2313" w:hanging="360"/>
      </w:pPr>
      <w:rPr>
        <w:rFonts w:hint="default"/>
        <w:lang w:val="en-US" w:eastAsia="en-US" w:bidi="ar-SA"/>
      </w:rPr>
    </w:lvl>
    <w:lvl w:ilvl="6">
      <w:start w:val="0"/>
      <w:numFmt w:val="bullet"/>
      <w:lvlText w:val="•"/>
      <w:lvlJc w:val="left"/>
      <w:pPr>
        <w:ind w:left="2684" w:hanging="360"/>
      </w:pPr>
      <w:rPr>
        <w:rFonts w:hint="default"/>
        <w:lang w:val="en-US" w:eastAsia="en-US" w:bidi="ar-SA"/>
      </w:rPr>
    </w:lvl>
    <w:lvl w:ilvl="7">
      <w:start w:val="0"/>
      <w:numFmt w:val="bullet"/>
      <w:lvlText w:val="•"/>
      <w:lvlJc w:val="left"/>
      <w:pPr>
        <w:ind w:left="3054" w:hanging="360"/>
      </w:pPr>
      <w:rPr>
        <w:rFonts w:hint="default"/>
        <w:lang w:val="en-US" w:eastAsia="en-US" w:bidi="ar-SA"/>
      </w:rPr>
    </w:lvl>
    <w:lvl w:ilvl="8">
      <w:start w:val="0"/>
      <w:numFmt w:val="bullet"/>
      <w:lvlText w:val="•"/>
      <w:lvlJc w:val="left"/>
      <w:pPr>
        <w:ind w:left="3425" w:hanging="360"/>
      </w:pPr>
      <w:rPr>
        <w:rFonts w:hint="default"/>
        <w:lang w:val="en-US" w:eastAsia="en-US" w:bidi="ar-SA"/>
      </w:rPr>
    </w:lvl>
  </w:abstractNum>
  <w:abstractNum w:abstractNumId="19">
    <w:multiLevelType w:val="hybridMultilevel"/>
    <w:lvl w:ilvl="0">
      <w:start w:val="0"/>
      <w:numFmt w:val="bullet"/>
      <w:lvlText w:val="-"/>
      <w:lvlJc w:val="left"/>
      <w:pPr>
        <w:ind w:left="465" w:hanging="360"/>
      </w:pPr>
      <w:rPr>
        <w:rFonts w:hint="default" w:ascii="Calibri" w:hAnsi="Calibri" w:eastAsia="Calibri" w:cs="Calibri"/>
        <w:b w:val="0"/>
        <w:bCs w:val="0"/>
        <w:i w:val="0"/>
        <w:iCs w:val="0"/>
        <w:spacing w:val="0"/>
        <w:w w:val="100"/>
        <w:sz w:val="16"/>
        <w:szCs w:val="16"/>
        <w:lang w:val="en-US" w:eastAsia="en-US" w:bidi="ar-SA"/>
      </w:rPr>
    </w:lvl>
    <w:lvl w:ilvl="1">
      <w:start w:val="0"/>
      <w:numFmt w:val="bullet"/>
      <w:lvlText w:val="•"/>
      <w:lvlJc w:val="left"/>
      <w:pPr>
        <w:ind w:left="830" w:hanging="360"/>
      </w:pPr>
      <w:rPr>
        <w:rFonts w:hint="default"/>
        <w:lang w:val="en-US" w:eastAsia="en-US" w:bidi="ar-SA"/>
      </w:rPr>
    </w:lvl>
    <w:lvl w:ilvl="2">
      <w:start w:val="0"/>
      <w:numFmt w:val="bullet"/>
      <w:lvlText w:val="•"/>
      <w:lvlJc w:val="left"/>
      <w:pPr>
        <w:ind w:left="1201" w:hanging="360"/>
      </w:pPr>
      <w:rPr>
        <w:rFonts w:hint="default"/>
        <w:lang w:val="en-US" w:eastAsia="en-US" w:bidi="ar-SA"/>
      </w:rPr>
    </w:lvl>
    <w:lvl w:ilvl="3">
      <w:start w:val="0"/>
      <w:numFmt w:val="bullet"/>
      <w:lvlText w:val="•"/>
      <w:lvlJc w:val="left"/>
      <w:pPr>
        <w:ind w:left="1572" w:hanging="360"/>
      </w:pPr>
      <w:rPr>
        <w:rFonts w:hint="default"/>
        <w:lang w:val="en-US" w:eastAsia="en-US" w:bidi="ar-SA"/>
      </w:rPr>
    </w:lvl>
    <w:lvl w:ilvl="4">
      <w:start w:val="0"/>
      <w:numFmt w:val="bullet"/>
      <w:lvlText w:val="•"/>
      <w:lvlJc w:val="left"/>
      <w:pPr>
        <w:ind w:left="1942" w:hanging="360"/>
      </w:pPr>
      <w:rPr>
        <w:rFonts w:hint="default"/>
        <w:lang w:val="en-US" w:eastAsia="en-US" w:bidi="ar-SA"/>
      </w:rPr>
    </w:lvl>
    <w:lvl w:ilvl="5">
      <w:start w:val="0"/>
      <w:numFmt w:val="bullet"/>
      <w:lvlText w:val="•"/>
      <w:lvlJc w:val="left"/>
      <w:pPr>
        <w:ind w:left="2313" w:hanging="360"/>
      </w:pPr>
      <w:rPr>
        <w:rFonts w:hint="default"/>
        <w:lang w:val="en-US" w:eastAsia="en-US" w:bidi="ar-SA"/>
      </w:rPr>
    </w:lvl>
    <w:lvl w:ilvl="6">
      <w:start w:val="0"/>
      <w:numFmt w:val="bullet"/>
      <w:lvlText w:val="•"/>
      <w:lvlJc w:val="left"/>
      <w:pPr>
        <w:ind w:left="2684" w:hanging="360"/>
      </w:pPr>
      <w:rPr>
        <w:rFonts w:hint="default"/>
        <w:lang w:val="en-US" w:eastAsia="en-US" w:bidi="ar-SA"/>
      </w:rPr>
    </w:lvl>
    <w:lvl w:ilvl="7">
      <w:start w:val="0"/>
      <w:numFmt w:val="bullet"/>
      <w:lvlText w:val="•"/>
      <w:lvlJc w:val="left"/>
      <w:pPr>
        <w:ind w:left="3054" w:hanging="360"/>
      </w:pPr>
      <w:rPr>
        <w:rFonts w:hint="default"/>
        <w:lang w:val="en-US" w:eastAsia="en-US" w:bidi="ar-SA"/>
      </w:rPr>
    </w:lvl>
    <w:lvl w:ilvl="8">
      <w:start w:val="0"/>
      <w:numFmt w:val="bullet"/>
      <w:lvlText w:val="•"/>
      <w:lvlJc w:val="left"/>
      <w:pPr>
        <w:ind w:left="3425" w:hanging="360"/>
      </w:pPr>
      <w:rPr>
        <w:rFonts w:hint="default"/>
        <w:lang w:val="en-US" w:eastAsia="en-US" w:bidi="ar-SA"/>
      </w:rPr>
    </w:lvl>
  </w:abstractNum>
  <w:abstractNum w:abstractNumId="18">
    <w:multiLevelType w:val="hybridMultilevel"/>
    <w:lvl w:ilvl="0">
      <w:start w:val="0"/>
      <w:numFmt w:val="bullet"/>
      <w:lvlText w:val="-"/>
      <w:lvlJc w:val="left"/>
      <w:pPr>
        <w:ind w:left="465" w:hanging="360"/>
      </w:pPr>
      <w:rPr>
        <w:rFonts w:hint="default" w:ascii="Calibri" w:hAnsi="Calibri" w:eastAsia="Calibri" w:cs="Calibri"/>
        <w:b w:val="0"/>
        <w:bCs w:val="0"/>
        <w:i w:val="0"/>
        <w:iCs w:val="0"/>
        <w:spacing w:val="0"/>
        <w:w w:val="100"/>
        <w:sz w:val="16"/>
        <w:szCs w:val="16"/>
        <w:lang w:val="en-US" w:eastAsia="en-US" w:bidi="ar-SA"/>
      </w:rPr>
    </w:lvl>
    <w:lvl w:ilvl="1">
      <w:start w:val="0"/>
      <w:numFmt w:val="bullet"/>
      <w:lvlText w:val="•"/>
      <w:lvlJc w:val="left"/>
      <w:pPr>
        <w:ind w:left="830" w:hanging="360"/>
      </w:pPr>
      <w:rPr>
        <w:rFonts w:hint="default"/>
        <w:lang w:val="en-US" w:eastAsia="en-US" w:bidi="ar-SA"/>
      </w:rPr>
    </w:lvl>
    <w:lvl w:ilvl="2">
      <w:start w:val="0"/>
      <w:numFmt w:val="bullet"/>
      <w:lvlText w:val="•"/>
      <w:lvlJc w:val="left"/>
      <w:pPr>
        <w:ind w:left="1201" w:hanging="360"/>
      </w:pPr>
      <w:rPr>
        <w:rFonts w:hint="default"/>
        <w:lang w:val="en-US" w:eastAsia="en-US" w:bidi="ar-SA"/>
      </w:rPr>
    </w:lvl>
    <w:lvl w:ilvl="3">
      <w:start w:val="0"/>
      <w:numFmt w:val="bullet"/>
      <w:lvlText w:val="•"/>
      <w:lvlJc w:val="left"/>
      <w:pPr>
        <w:ind w:left="1572" w:hanging="360"/>
      </w:pPr>
      <w:rPr>
        <w:rFonts w:hint="default"/>
        <w:lang w:val="en-US" w:eastAsia="en-US" w:bidi="ar-SA"/>
      </w:rPr>
    </w:lvl>
    <w:lvl w:ilvl="4">
      <w:start w:val="0"/>
      <w:numFmt w:val="bullet"/>
      <w:lvlText w:val="•"/>
      <w:lvlJc w:val="left"/>
      <w:pPr>
        <w:ind w:left="1942" w:hanging="360"/>
      </w:pPr>
      <w:rPr>
        <w:rFonts w:hint="default"/>
        <w:lang w:val="en-US" w:eastAsia="en-US" w:bidi="ar-SA"/>
      </w:rPr>
    </w:lvl>
    <w:lvl w:ilvl="5">
      <w:start w:val="0"/>
      <w:numFmt w:val="bullet"/>
      <w:lvlText w:val="•"/>
      <w:lvlJc w:val="left"/>
      <w:pPr>
        <w:ind w:left="2313" w:hanging="360"/>
      </w:pPr>
      <w:rPr>
        <w:rFonts w:hint="default"/>
        <w:lang w:val="en-US" w:eastAsia="en-US" w:bidi="ar-SA"/>
      </w:rPr>
    </w:lvl>
    <w:lvl w:ilvl="6">
      <w:start w:val="0"/>
      <w:numFmt w:val="bullet"/>
      <w:lvlText w:val="•"/>
      <w:lvlJc w:val="left"/>
      <w:pPr>
        <w:ind w:left="2684" w:hanging="360"/>
      </w:pPr>
      <w:rPr>
        <w:rFonts w:hint="default"/>
        <w:lang w:val="en-US" w:eastAsia="en-US" w:bidi="ar-SA"/>
      </w:rPr>
    </w:lvl>
    <w:lvl w:ilvl="7">
      <w:start w:val="0"/>
      <w:numFmt w:val="bullet"/>
      <w:lvlText w:val="•"/>
      <w:lvlJc w:val="left"/>
      <w:pPr>
        <w:ind w:left="3054" w:hanging="360"/>
      </w:pPr>
      <w:rPr>
        <w:rFonts w:hint="default"/>
        <w:lang w:val="en-US" w:eastAsia="en-US" w:bidi="ar-SA"/>
      </w:rPr>
    </w:lvl>
    <w:lvl w:ilvl="8">
      <w:start w:val="0"/>
      <w:numFmt w:val="bullet"/>
      <w:lvlText w:val="•"/>
      <w:lvlJc w:val="left"/>
      <w:pPr>
        <w:ind w:left="3425" w:hanging="360"/>
      </w:pPr>
      <w:rPr>
        <w:rFonts w:hint="default"/>
        <w:lang w:val="en-US" w:eastAsia="en-US" w:bidi="ar-SA"/>
      </w:rPr>
    </w:lvl>
  </w:abstractNum>
  <w:abstractNum w:abstractNumId="17">
    <w:multiLevelType w:val="hybridMultilevel"/>
    <w:lvl w:ilvl="0">
      <w:start w:val="0"/>
      <w:numFmt w:val="bullet"/>
      <w:lvlText w:val=""/>
      <w:lvlJc w:val="left"/>
      <w:pPr>
        <w:ind w:left="1081"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6">
    <w:multiLevelType w:val="hybridMultilevel"/>
    <w:lvl w:ilvl="0">
      <w:start w:val="0"/>
      <w:numFmt w:val="bullet"/>
      <w:lvlText w:val="-"/>
      <w:lvlJc w:val="left"/>
      <w:pPr>
        <w:ind w:left="1061" w:hanging="360"/>
      </w:pPr>
      <w:rPr>
        <w:rFonts w:hint="default" w:ascii="Calibri" w:hAnsi="Calibri" w:eastAsia="Calibri" w:cs="Calibri"/>
        <w:b w:val="0"/>
        <w:bCs w:val="0"/>
        <w:i w:val="0"/>
        <w:iCs w:val="0"/>
        <w:spacing w:val="0"/>
        <w:w w:val="100"/>
        <w:sz w:val="20"/>
        <w:szCs w:val="20"/>
        <w:lang w:val="en-US" w:eastAsia="en-US" w:bidi="ar-SA"/>
      </w:rPr>
    </w:lvl>
    <w:lvl w:ilvl="1">
      <w:start w:val="0"/>
      <w:numFmt w:val="bullet"/>
      <w:lvlText w:val="•"/>
      <w:lvlJc w:val="left"/>
      <w:pPr>
        <w:ind w:left="1962" w:hanging="360"/>
      </w:pPr>
      <w:rPr>
        <w:rFonts w:hint="default"/>
        <w:lang w:val="en-US" w:eastAsia="en-US" w:bidi="ar-SA"/>
      </w:rPr>
    </w:lvl>
    <w:lvl w:ilvl="2">
      <w:start w:val="0"/>
      <w:numFmt w:val="bullet"/>
      <w:lvlText w:val="•"/>
      <w:lvlJc w:val="left"/>
      <w:pPr>
        <w:ind w:left="2864" w:hanging="360"/>
      </w:pPr>
      <w:rPr>
        <w:rFonts w:hint="default"/>
        <w:lang w:val="en-US" w:eastAsia="en-US" w:bidi="ar-SA"/>
      </w:rPr>
    </w:lvl>
    <w:lvl w:ilvl="3">
      <w:start w:val="0"/>
      <w:numFmt w:val="bullet"/>
      <w:lvlText w:val="•"/>
      <w:lvlJc w:val="left"/>
      <w:pPr>
        <w:ind w:left="376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570" w:hanging="360"/>
      </w:pPr>
      <w:rPr>
        <w:rFonts w:hint="default"/>
        <w:lang w:val="en-US" w:eastAsia="en-US" w:bidi="ar-SA"/>
      </w:rPr>
    </w:lvl>
    <w:lvl w:ilvl="6">
      <w:start w:val="0"/>
      <w:numFmt w:val="bullet"/>
      <w:lvlText w:val="•"/>
      <w:lvlJc w:val="left"/>
      <w:pPr>
        <w:ind w:left="6472" w:hanging="360"/>
      </w:pPr>
      <w:rPr>
        <w:rFonts w:hint="default"/>
        <w:lang w:val="en-US" w:eastAsia="en-US" w:bidi="ar-SA"/>
      </w:rPr>
    </w:lvl>
    <w:lvl w:ilvl="7">
      <w:start w:val="0"/>
      <w:numFmt w:val="bullet"/>
      <w:lvlText w:val="•"/>
      <w:lvlJc w:val="left"/>
      <w:pPr>
        <w:ind w:left="7374" w:hanging="360"/>
      </w:pPr>
      <w:rPr>
        <w:rFonts w:hint="default"/>
        <w:lang w:val="en-US" w:eastAsia="en-US" w:bidi="ar-SA"/>
      </w:rPr>
    </w:lvl>
    <w:lvl w:ilvl="8">
      <w:start w:val="0"/>
      <w:numFmt w:val="bullet"/>
      <w:lvlText w:val="•"/>
      <w:lvlJc w:val="left"/>
      <w:pPr>
        <w:ind w:left="8276" w:hanging="360"/>
      </w:pPr>
      <w:rPr>
        <w:rFonts w:hint="default"/>
        <w:lang w:val="en-US" w:eastAsia="en-US" w:bidi="ar-SA"/>
      </w:rPr>
    </w:lvl>
  </w:abstractNum>
  <w:abstractNum w:abstractNumId="15">
    <w:multiLevelType w:val="hybridMultilevel"/>
    <w:lvl w:ilvl="0">
      <w:start w:val="1"/>
      <w:numFmt w:val="decimal"/>
      <w:lvlText w:val="%1."/>
      <w:lvlJc w:val="left"/>
      <w:pPr>
        <w:ind w:left="1421" w:hanging="360"/>
        <w:jc w:val="left"/>
      </w:pPr>
      <w:rPr>
        <w:rFonts w:hint="default" w:ascii="Calibri" w:hAnsi="Calibri" w:eastAsia="Calibri" w:cs="Calibri"/>
        <w:b w:val="0"/>
        <w:bCs w:val="0"/>
        <w:i w:val="0"/>
        <w:iCs w:val="0"/>
        <w:spacing w:val="-2"/>
        <w:w w:val="100"/>
        <w:sz w:val="20"/>
        <w:szCs w:val="20"/>
        <w:lang w:val="en-US" w:eastAsia="en-US" w:bidi="ar-SA"/>
      </w:rPr>
    </w:lvl>
    <w:lvl w:ilvl="1">
      <w:start w:val="0"/>
      <w:numFmt w:val="bullet"/>
      <w:lvlText w:val=""/>
      <w:lvlJc w:val="left"/>
      <w:pPr>
        <w:ind w:left="2501"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3342" w:hanging="360"/>
      </w:pPr>
      <w:rPr>
        <w:rFonts w:hint="default"/>
        <w:lang w:val="en-US" w:eastAsia="en-US" w:bidi="ar-SA"/>
      </w:rPr>
    </w:lvl>
    <w:lvl w:ilvl="3">
      <w:start w:val="0"/>
      <w:numFmt w:val="bullet"/>
      <w:lvlText w:val="•"/>
      <w:lvlJc w:val="left"/>
      <w:pPr>
        <w:ind w:left="4184" w:hanging="360"/>
      </w:pPr>
      <w:rPr>
        <w:rFonts w:hint="default"/>
        <w:lang w:val="en-US" w:eastAsia="en-US" w:bidi="ar-SA"/>
      </w:rPr>
    </w:lvl>
    <w:lvl w:ilvl="4">
      <w:start w:val="0"/>
      <w:numFmt w:val="bullet"/>
      <w:lvlText w:val="•"/>
      <w:lvlJc w:val="left"/>
      <w:pPr>
        <w:ind w:left="5026" w:hanging="360"/>
      </w:pPr>
      <w:rPr>
        <w:rFonts w:hint="default"/>
        <w:lang w:val="en-US" w:eastAsia="en-US" w:bidi="ar-SA"/>
      </w:rPr>
    </w:lvl>
    <w:lvl w:ilvl="5">
      <w:start w:val="0"/>
      <w:numFmt w:val="bullet"/>
      <w:lvlText w:val="•"/>
      <w:lvlJc w:val="left"/>
      <w:pPr>
        <w:ind w:left="5868" w:hanging="360"/>
      </w:pPr>
      <w:rPr>
        <w:rFonts w:hint="default"/>
        <w:lang w:val="en-US" w:eastAsia="en-US" w:bidi="ar-SA"/>
      </w:rPr>
    </w:lvl>
    <w:lvl w:ilvl="6">
      <w:start w:val="0"/>
      <w:numFmt w:val="bullet"/>
      <w:lvlText w:val="•"/>
      <w:lvlJc w:val="left"/>
      <w:pPr>
        <w:ind w:left="6711" w:hanging="360"/>
      </w:pPr>
      <w:rPr>
        <w:rFonts w:hint="default"/>
        <w:lang w:val="en-US" w:eastAsia="en-US" w:bidi="ar-SA"/>
      </w:rPr>
    </w:lvl>
    <w:lvl w:ilvl="7">
      <w:start w:val="0"/>
      <w:numFmt w:val="bullet"/>
      <w:lvlText w:val="•"/>
      <w:lvlJc w:val="left"/>
      <w:pPr>
        <w:ind w:left="7553" w:hanging="360"/>
      </w:pPr>
      <w:rPr>
        <w:rFonts w:hint="default"/>
        <w:lang w:val="en-US" w:eastAsia="en-US" w:bidi="ar-SA"/>
      </w:rPr>
    </w:lvl>
    <w:lvl w:ilvl="8">
      <w:start w:val="0"/>
      <w:numFmt w:val="bullet"/>
      <w:lvlText w:val="•"/>
      <w:lvlJc w:val="left"/>
      <w:pPr>
        <w:ind w:left="8395" w:hanging="360"/>
      </w:pPr>
      <w:rPr>
        <w:rFonts w:hint="default"/>
        <w:lang w:val="en-US" w:eastAsia="en-US" w:bidi="ar-SA"/>
      </w:rPr>
    </w:lvl>
  </w:abstractNum>
  <w:abstractNum w:abstractNumId="14">
    <w:multiLevelType w:val="hybridMultilevel"/>
    <w:lvl w:ilvl="0">
      <w:start w:val="1"/>
      <w:numFmt w:val="decimal"/>
      <w:lvlText w:val="%1."/>
      <w:lvlJc w:val="left"/>
      <w:pPr>
        <w:ind w:left="1061" w:hanging="360"/>
        <w:jc w:val="left"/>
      </w:pPr>
      <w:rPr>
        <w:rFonts w:hint="default" w:ascii="Calibri" w:hAnsi="Calibri" w:eastAsia="Calibri" w:cs="Calibri"/>
        <w:b w:val="0"/>
        <w:bCs w:val="0"/>
        <w:i w:val="0"/>
        <w:iCs w:val="0"/>
        <w:spacing w:val="-2"/>
        <w:w w:val="100"/>
        <w:sz w:val="20"/>
        <w:szCs w:val="20"/>
        <w:lang w:val="en-US" w:eastAsia="en-US" w:bidi="ar-SA"/>
      </w:rPr>
    </w:lvl>
    <w:lvl w:ilvl="1">
      <w:start w:val="0"/>
      <w:numFmt w:val="bullet"/>
      <w:lvlText w:val=""/>
      <w:lvlJc w:val="left"/>
      <w:pPr>
        <w:ind w:left="2141" w:hanging="361"/>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3022" w:hanging="361"/>
      </w:pPr>
      <w:rPr>
        <w:rFonts w:hint="default"/>
        <w:lang w:val="en-US" w:eastAsia="en-US" w:bidi="ar-SA"/>
      </w:rPr>
    </w:lvl>
    <w:lvl w:ilvl="3">
      <w:start w:val="0"/>
      <w:numFmt w:val="bullet"/>
      <w:lvlText w:val="•"/>
      <w:lvlJc w:val="left"/>
      <w:pPr>
        <w:ind w:left="3904" w:hanging="361"/>
      </w:pPr>
      <w:rPr>
        <w:rFonts w:hint="default"/>
        <w:lang w:val="en-US" w:eastAsia="en-US" w:bidi="ar-SA"/>
      </w:rPr>
    </w:lvl>
    <w:lvl w:ilvl="4">
      <w:start w:val="0"/>
      <w:numFmt w:val="bullet"/>
      <w:lvlText w:val="•"/>
      <w:lvlJc w:val="left"/>
      <w:pPr>
        <w:ind w:left="4786" w:hanging="361"/>
      </w:pPr>
      <w:rPr>
        <w:rFonts w:hint="default"/>
        <w:lang w:val="en-US" w:eastAsia="en-US" w:bidi="ar-SA"/>
      </w:rPr>
    </w:lvl>
    <w:lvl w:ilvl="5">
      <w:start w:val="0"/>
      <w:numFmt w:val="bullet"/>
      <w:lvlText w:val="•"/>
      <w:lvlJc w:val="left"/>
      <w:pPr>
        <w:ind w:left="5668" w:hanging="361"/>
      </w:pPr>
      <w:rPr>
        <w:rFonts w:hint="default"/>
        <w:lang w:val="en-US" w:eastAsia="en-US" w:bidi="ar-SA"/>
      </w:rPr>
    </w:lvl>
    <w:lvl w:ilvl="6">
      <w:start w:val="0"/>
      <w:numFmt w:val="bullet"/>
      <w:lvlText w:val="•"/>
      <w:lvlJc w:val="left"/>
      <w:pPr>
        <w:ind w:left="6551" w:hanging="361"/>
      </w:pPr>
      <w:rPr>
        <w:rFonts w:hint="default"/>
        <w:lang w:val="en-US" w:eastAsia="en-US" w:bidi="ar-SA"/>
      </w:rPr>
    </w:lvl>
    <w:lvl w:ilvl="7">
      <w:start w:val="0"/>
      <w:numFmt w:val="bullet"/>
      <w:lvlText w:val="•"/>
      <w:lvlJc w:val="left"/>
      <w:pPr>
        <w:ind w:left="7433" w:hanging="361"/>
      </w:pPr>
      <w:rPr>
        <w:rFonts w:hint="default"/>
        <w:lang w:val="en-US" w:eastAsia="en-US" w:bidi="ar-SA"/>
      </w:rPr>
    </w:lvl>
    <w:lvl w:ilvl="8">
      <w:start w:val="0"/>
      <w:numFmt w:val="bullet"/>
      <w:lvlText w:val="•"/>
      <w:lvlJc w:val="left"/>
      <w:pPr>
        <w:ind w:left="8315" w:hanging="361"/>
      </w:pPr>
      <w:rPr>
        <w:rFonts w:hint="default"/>
        <w:lang w:val="en-US" w:eastAsia="en-US" w:bidi="ar-SA"/>
      </w:rPr>
    </w:lvl>
  </w:abstractNum>
  <w:abstractNum w:abstractNumId="12">
    <w:multiLevelType w:val="hybridMultilevel"/>
    <w:lvl w:ilvl="0">
      <w:start w:val="1"/>
      <w:numFmt w:val="lowerLetter"/>
      <w:lvlText w:val="%1."/>
      <w:lvlJc w:val="left"/>
      <w:pPr>
        <w:ind w:left="1061" w:hanging="360"/>
        <w:jc w:val="left"/>
      </w:pPr>
      <w:rPr>
        <w:rFonts w:hint="default"/>
        <w:spacing w:val="0"/>
        <w:w w:val="100"/>
        <w:lang w:val="en-US" w:eastAsia="en-US" w:bidi="ar-SA"/>
      </w:rPr>
    </w:lvl>
    <w:lvl w:ilvl="1">
      <w:start w:val="1"/>
      <w:numFmt w:val="decimal"/>
      <w:lvlText w:val="%2."/>
      <w:lvlJc w:val="left"/>
      <w:pPr>
        <w:ind w:left="1421" w:hanging="360"/>
        <w:jc w:val="left"/>
      </w:pPr>
      <w:rPr>
        <w:rFonts w:hint="default" w:ascii="Calibri" w:hAnsi="Calibri" w:eastAsia="Calibri" w:cs="Calibri"/>
        <w:b w:val="0"/>
        <w:bCs w:val="0"/>
        <w:i w:val="0"/>
        <w:iCs w:val="0"/>
        <w:spacing w:val="-2"/>
        <w:w w:val="100"/>
        <w:sz w:val="20"/>
        <w:szCs w:val="20"/>
        <w:lang w:val="en-US" w:eastAsia="en-US" w:bidi="ar-SA"/>
      </w:rPr>
    </w:lvl>
    <w:lvl w:ilvl="2">
      <w:start w:val="0"/>
      <w:numFmt w:val="bullet"/>
      <w:lvlText w:val=""/>
      <w:lvlJc w:val="left"/>
      <w:pPr>
        <w:ind w:left="2141" w:hanging="361"/>
      </w:pPr>
      <w:rPr>
        <w:rFonts w:hint="default" w:ascii="Symbol" w:hAnsi="Symbol" w:eastAsia="Symbol" w:cs="Symbol"/>
        <w:b w:val="0"/>
        <w:bCs w:val="0"/>
        <w:i w:val="0"/>
        <w:iCs w:val="0"/>
        <w:spacing w:val="0"/>
        <w:w w:val="100"/>
        <w:sz w:val="20"/>
        <w:szCs w:val="20"/>
        <w:lang w:val="en-US" w:eastAsia="en-US" w:bidi="ar-SA"/>
      </w:rPr>
    </w:lvl>
    <w:lvl w:ilvl="3">
      <w:start w:val="0"/>
      <w:numFmt w:val="bullet"/>
      <w:lvlText w:val="•"/>
      <w:lvlJc w:val="left"/>
      <w:pPr>
        <w:ind w:left="3132" w:hanging="361"/>
      </w:pPr>
      <w:rPr>
        <w:rFonts w:hint="default"/>
        <w:lang w:val="en-US" w:eastAsia="en-US" w:bidi="ar-SA"/>
      </w:rPr>
    </w:lvl>
    <w:lvl w:ilvl="4">
      <w:start w:val="0"/>
      <w:numFmt w:val="bullet"/>
      <w:lvlText w:val="•"/>
      <w:lvlJc w:val="left"/>
      <w:pPr>
        <w:ind w:left="4125" w:hanging="361"/>
      </w:pPr>
      <w:rPr>
        <w:rFonts w:hint="default"/>
        <w:lang w:val="en-US" w:eastAsia="en-US" w:bidi="ar-SA"/>
      </w:rPr>
    </w:lvl>
    <w:lvl w:ilvl="5">
      <w:start w:val="0"/>
      <w:numFmt w:val="bullet"/>
      <w:lvlText w:val="•"/>
      <w:lvlJc w:val="left"/>
      <w:pPr>
        <w:ind w:left="5117" w:hanging="361"/>
      </w:pPr>
      <w:rPr>
        <w:rFonts w:hint="default"/>
        <w:lang w:val="en-US" w:eastAsia="en-US" w:bidi="ar-SA"/>
      </w:rPr>
    </w:lvl>
    <w:lvl w:ilvl="6">
      <w:start w:val="0"/>
      <w:numFmt w:val="bullet"/>
      <w:lvlText w:val="•"/>
      <w:lvlJc w:val="left"/>
      <w:pPr>
        <w:ind w:left="6110" w:hanging="361"/>
      </w:pPr>
      <w:rPr>
        <w:rFonts w:hint="default"/>
        <w:lang w:val="en-US" w:eastAsia="en-US" w:bidi="ar-SA"/>
      </w:rPr>
    </w:lvl>
    <w:lvl w:ilvl="7">
      <w:start w:val="0"/>
      <w:numFmt w:val="bullet"/>
      <w:lvlText w:val="•"/>
      <w:lvlJc w:val="left"/>
      <w:pPr>
        <w:ind w:left="7102" w:hanging="361"/>
      </w:pPr>
      <w:rPr>
        <w:rFonts w:hint="default"/>
        <w:lang w:val="en-US" w:eastAsia="en-US" w:bidi="ar-SA"/>
      </w:rPr>
    </w:lvl>
    <w:lvl w:ilvl="8">
      <w:start w:val="0"/>
      <w:numFmt w:val="bullet"/>
      <w:lvlText w:val="•"/>
      <w:lvlJc w:val="left"/>
      <w:pPr>
        <w:ind w:left="8095" w:hanging="361"/>
      </w:pPr>
      <w:rPr>
        <w:rFonts w:hint="default"/>
        <w:lang w:val="en-US" w:eastAsia="en-US" w:bidi="ar-SA"/>
      </w:rPr>
    </w:lvl>
  </w:abstractNum>
  <w:abstractNum w:abstractNumId="11">
    <w:multiLevelType w:val="hybridMultilevel"/>
    <w:lvl w:ilvl="0">
      <w:start w:val="0"/>
      <w:numFmt w:val="bullet"/>
      <w:lvlText w:val="-"/>
      <w:lvlJc w:val="left"/>
      <w:pPr>
        <w:ind w:left="200" w:hanging="95"/>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750" w:hanging="95"/>
      </w:pPr>
      <w:rPr>
        <w:rFonts w:hint="default"/>
        <w:lang w:val="en-US" w:eastAsia="en-US" w:bidi="ar-SA"/>
      </w:rPr>
    </w:lvl>
    <w:lvl w:ilvl="2">
      <w:start w:val="0"/>
      <w:numFmt w:val="bullet"/>
      <w:lvlText w:val="•"/>
      <w:lvlJc w:val="left"/>
      <w:pPr>
        <w:ind w:left="1300" w:hanging="95"/>
      </w:pPr>
      <w:rPr>
        <w:rFonts w:hint="default"/>
        <w:lang w:val="en-US" w:eastAsia="en-US" w:bidi="ar-SA"/>
      </w:rPr>
    </w:lvl>
    <w:lvl w:ilvl="3">
      <w:start w:val="0"/>
      <w:numFmt w:val="bullet"/>
      <w:lvlText w:val="•"/>
      <w:lvlJc w:val="left"/>
      <w:pPr>
        <w:ind w:left="1850" w:hanging="95"/>
      </w:pPr>
      <w:rPr>
        <w:rFonts w:hint="default"/>
        <w:lang w:val="en-US" w:eastAsia="en-US" w:bidi="ar-SA"/>
      </w:rPr>
    </w:lvl>
    <w:lvl w:ilvl="4">
      <w:start w:val="0"/>
      <w:numFmt w:val="bullet"/>
      <w:lvlText w:val="•"/>
      <w:lvlJc w:val="left"/>
      <w:pPr>
        <w:ind w:left="2400" w:hanging="95"/>
      </w:pPr>
      <w:rPr>
        <w:rFonts w:hint="default"/>
        <w:lang w:val="en-US" w:eastAsia="en-US" w:bidi="ar-SA"/>
      </w:rPr>
    </w:lvl>
    <w:lvl w:ilvl="5">
      <w:start w:val="0"/>
      <w:numFmt w:val="bullet"/>
      <w:lvlText w:val="•"/>
      <w:lvlJc w:val="left"/>
      <w:pPr>
        <w:ind w:left="2951" w:hanging="95"/>
      </w:pPr>
      <w:rPr>
        <w:rFonts w:hint="default"/>
        <w:lang w:val="en-US" w:eastAsia="en-US" w:bidi="ar-SA"/>
      </w:rPr>
    </w:lvl>
    <w:lvl w:ilvl="6">
      <w:start w:val="0"/>
      <w:numFmt w:val="bullet"/>
      <w:lvlText w:val="•"/>
      <w:lvlJc w:val="left"/>
      <w:pPr>
        <w:ind w:left="3501" w:hanging="95"/>
      </w:pPr>
      <w:rPr>
        <w:rFonts w:hint="default"/>
        <w:lang w:val="en-US" w:eastAsia="en-US" w:bidi="ar-SA"/>
      </w:rPr>
    </w:lvl>
    <w:lvl w:ilvl="7">
      <w:start w:val="0"/>
      <w:numFmt w:val="bullet"/>
      <w:lvlText w:val="•"/>
      <w:lvlJc w:val="left"/>
      <w:pPr>
        <w:ind w:left="4051" w:hanging="95"/>
      </w:pPr>
      <w:rPr>
        <w:rFonts w:hint="default"/>
        <w:lang w:val="en-US" w:eastAsia="en-US" w:bidi="ar-SA"/>
      </w:rPr>
    </w:lvl>
    <w:lvl w:ilvl="8">
      <w:start w:val="0"/>
      <w:numFmt w:val="bullet"/>
      <w:lvlText w:val="•"/>
      <w:lvlJc w:val="left"/>
      <w:pPr>
        <w:ind w:left="4601" w:hanging="95"/>
      </w:pPr>
      <w:rPr>
        <w:rFonts w:hint="default"/>
        <w:lang w:val="en-US" w:eastAsia="en-US" w:bidi="ar-SA"/>
      </w:rPr>
    </w:lvl>
  </w:abstractNum>
  <w:abstractNum w:abstractNumId="10">
    <w:multiLevelType w:val="hybridMultilevel"/>
    <w:lvl w:ilvl="0">
      <w:start w:val="0"/>
      <w:numFmt w:val="bullet"/>
      <w:lvlText w:val="-"/>
      <w:lvlJc w:val="left"/>
      <w:pPr>
        <w:ind w:left="105" w:hanging="95"/>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660" w:hanging="95"/>
      </w:pPr>
      <w:rPr>
        <w:rFonts w:hint="default"/>
        <w:lang w:val="en-US" w:eastAsia="en-US" w:bidi="ar-SA"/>
      </w:rPr>
    </w:lvl>
    <w:lvl w:ilvl="2">
      <w:start w:val="0"/>
      <w:numFmt w:val="bullet"/>
      <w:lvlText w:val="•"/>
      <w:lvlJc w:val="left"/>
      <w:pPr>
        <w:ind w:left="1220" w:hanging="95"/>
      </w:pPr>
      <w:rPr>
        <w:rFonts w:hint="default"/>
        <w:lang w:val="en-US" w:eastAsia="en-US" w:bidi="ar-SA"/>
      </w:rPr>
    </w:lvl>
    <w:lvl w:ilvl="3">
      <w:start w:val="0"/>
      <w:numFmt w:val="bullet"/>
      <w:lvlText w:val="•"/>
      <w:lvlJc w:val="left"/>
      <w:pPr>
        <w:ind w:left="1780" w:hanging="95"/>
      </w:pPr>
      <w:rPr>
        <w:rFonts w:hint="default"/>
        <w:lang w:val="en-US" w:eastAsia="en-US" w:bidi="ar-SA"/>
      </w:rPr>
    </w:lvl>
    <w:lvl w:ilvl="4">
      <w:start w:val="0"/>
      <w:numFmt w:val="bullet"/>
      <w:lvlText w:val="•"/>
      <w:lvlJc w:val="left"/>
      <w:pPr>
        <w:ind w:left="2340" w:hanging="95"/>
      </w:pPr>
      <w:rPr>
        <w:rFonts w:hint="default"/>
        <w:lang w:val="en-US" w:eastAsia="en-US" w:bidi="ar-SA"/>
      </w:rPr>
    </w:lvl>
    <w:lvl w:ilvl="5">
      <w:start w:val="0"/>
      <w:numFmt w:val="bullet"/>
      <w:lvlText w:val="•"/>
      <w:lvlJc w:val="left"/>
      <w:pPr>
        <w:ind w:left="2901" w:hanging="95"/>
      </w:pPr>
      <w:rPr>
        <w:rFonts w:hint="default"/>
        <w:lang w:val="en-US" w:eastAsia="en-US" w:bidi="ar-SA"/>
      </w:rPr>
    </w:lvl>
    <w:lvl w:ilvl="6">
      <w:start w:val="0"/>
      <w:numFmt w:val="bullet"/>
      <w:lvlText w:val="•"/>
      <w:lvlJc w:val="left"/>
      <w:pPr>
        <w:ind w:left="3461" w:hanging="95"/>
      </w:pPr>
      <w:rPr>
        <w:rFonts w:hint="default"/>
        <w:lang w:val="en-US" w:eastAsia="en-US" w:bidi="ar-SA"/>
      </w:rPr>
    </w:lvl>
    <w:lvl w:ilvl="7">
      <w:start w:val="0"/>
      <w:numFmt w:val="bullet"/>
      <w:lvlText w:val="•"/>
      <w:lvlJc w:val="left"/>
      <w:pPr>
        <w:ind w:left="4021" w:hanging="95"/>
      </w:pPr>
      <w:rPr>
        <w:rFonts w:hint="default"/>
        <w:lang w:val="en-US" w:eastAsia="en-US" w:bidi="ar-SA"/>
      </w:rPr>
    </w:lvl>
    <w:lvl w:ilvl="8">
      <w:start w:val="0"/>
      <w:numFmt w:val="bullet"/>
      <w:lvlText w:val="•"/>
      <w:lvlJc w:val="left"/>
      <w:pPr>
        <w:ind w:left="4581" w:hanging="95"/>
      </w:pPr>
      <w:rPr>
        <w:rFonts w:hint="default"/>
        <w:lang w:val="en-US" w:eastAsia="en-US" w:bidi="ar-SA"/>
      </w:rPr>
    </w:lvl>
  </w:abstractNum>
  <w:abstractNum w:abstractNumId="9">
    <w:multiLevelType w:val="hybridMultilevel"/>
    <w:lvl w:ilvl="0">
      <w:start w:val="0"/>
      <w:numFmt w:val="bullet"/>
      <w:lvlText w:val="-"/>
      <w:lvlJc w:val="left"/>
      <w:pPr>
        <w:ind w:left="105" w:hanging="125"/>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660" w:hanging="125"/>
      </w:pPr>
      <w:rPr>
        <w:rFonts w:hint="default"/>
        <w:lang w:val="en-US" w:eastAsia="en-US" w:bidi="ar-SA"/>
      </w:rPr>
    </w:lvl>
    <w:lvl w:ilvl="2">
      <w:start w:val="0"/>
      <w:numFmt w:val="bullet"/>
      <w:lvlText w:val="•"/>
      <w:lvlJc w:val="left"/>
      <w:pPr>
        <w:ind w:left="1220" w:hanging="125"/>
      </w:pPr>
      <w:rPr>
        <w:rFonts w:hint="default"/>
        <w:lang w:val="en-US" w:eastAsia="en-US" w:bidi="ar-SA"/>
      </w:rPr>
    </w:lvl>
    <w:lvl w:ilvl="3">
      <w:start w:val="0"/>
      <w:numFmt w:val="bullet"/>
      <w:lvlText w:val="•"/>
      <w:lvlJc w:val="left"/>
      <w:pPr>
        <w:ind w:left="1780" w:hanging="125"/>
      </w:pPr>
      <w:rPr>
        <w:rFonts w:hint="default"/>
        <w:lang w:val="en-US" w:eastAsia="en-US" w:bidi="ar-SA"/>
      </w:rPr>
    </w:lvl>
    <w:lvl w:ilvl="4">
      <w:start w:val="0"/>
      <w:numFmt w:val="bullet"/>
      <w:lvlText w:val="•"/>
      <w:lvlJc w:val="left"/>
      <w:pPr>
        <w:ind w:left="2340" w:hanging="125"/>
      </w:pPr>
      <w:rPr>
        <w:rFonts w:hint="default"/>
        <w:lang w:val="en-US" w:eastAsia="en-US" w:bidi="ar-SA"/>
      </w:rPr>
    </w:lvl>
    <w:lvl w:ilvl="5">
      <w:start w:val="0"/>
      <w:numFmt w:val="bullet"/>
      <w:lvlText w:val="•"/>
      <w:lvlJc w:val="left"/>
      <w:pPr>
        <w:ind w:left="2901" w:hanging="125"/>
      </w:pPr>
      <w:rPr>
        <w:rFonts w:hint="default"/>
        <w:lang w:val="en-US" w:eastAsia="en-US" w:bidi="ar-SA"/>
      </w:rPr>
    </w:lvl>
    <w:lvl w:ilvl="6">
      <w:start w:val="0"/>
      <w:numFmt w:val="bullet"/>
      <w:lvlText w:val="•"/>
      <w:lvlJc w:val="left"/>
      <w:pPr>
        <w:ind w:left="3461" w:hanging="125"/>
      </w:pPr>
      <w:rPr>
        <w:rFonts w:hint="default"/>
        <w:lang w:val="en-US" w:eastAsia="en-US" w:bidi="ar-SA"/>
      </w:rPr>
    </w:lvl>
    <w:lvl w:ilvl="7">
      <w:start w:val="0"/>
      <w:numFmt w:val="bullet"/>
      <w:lvlText w:val="•"/>
      <w:lvlJc w:val="left"/>
      <w:pPr>
        <w:ind w:left="4021" w:hanging="125"/>
      </w:pPr>
      <w:rPr>
        <w:rFonts w:hint="default"/>
        <w:lang w:val="en-US" w:eastAsia="en-US" w:bidi="ar-SA"/>
      </w:rPr>
    </w:lvl>
    <w:lvl w:ilvl="8">
      <w:start w:val="0"/>
      <w:numFmt w:val="bullet"/>
      <w:lvlText w:val="•"/>
      <w:lvlJc w:val="left"/>
      <w:pPr>
        <w:ind w:left="4581" w:hanging="125"/>
      </w:pPr>
      <w:rPr>
        <w:rFonts w:hint="default"/>
        <w:lang w:val="en-US" w:eastAsia="en-US" w:bidi="ar-SA"/>
      </w:rPr>
    </w:lvl>
  </w:abstractNum>
  <w:abstractNum w:abstractNumId="8">
    <w:multiLevelType w:val="hybridMultilevel"/>
    <w:lvl w:ilvl="0">
      <w:start w:val="0"/>
      <w:numFmt w:val="bullet"/>
      <w:lvlText w:val="-"/>
      <w:lvlJc w:val="left"/>
      <w:pPr>
        <w:ind w:left="105" w:hanging="105"/>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660" w:hanging="105"/>
      </w:pPr>
      <w:rPr>
        <w:rFonts w:hint="default"/>
        <w:lang w:val="en-US" w:eastAsia="en-US" w:bidi="ar-SA"/>
      </w:rPr>
    </w:lvl>
    <w:lvl w:ilvl="2">
      <w:start w:val="0"/>
      <w:numFmt w:val="bullet"/>
      <w:lvlText w:val="•"/>
      <w:lvlJc w:val="left"/>
      <w:pPr>
        <w:ind w:left="1220" w:hanging="105"/>
      </w:pPr>
      <w:rPr>
        <w:rFonts w:hint="default"/>
        <w:lang w:val="en-US" w:eastAsia="en-US" w:bidi="ar-SA"/>
      </w:rPr>
    </w:lvl>
    <w:lvl w:ilvl="3">
      <w:start w:val="0"/>
      <w:numFmt w:val="bullet"/>
      <w:lvlText w:val="•"/>
      <w:lvlJc w:val="left"/>
      <w:pPr>
        <w:ind w:left="1780" w:hanging="105"/>
      </w:pPr>
      <w:rPr>
        <w:rFonts w:hint="default"/>
        <w:lang w:val="en-US" w:eastAsia="en-US" w:bidi="ar-SA"/>
      </w:rPr>
    </w:lvl>
    <w:lvl w:ilvl="4">
      <w:start w:val="0"/>
      <w:numFmt w:val="bullet"/>
      <w:lvlText w:val="•"/>
      <w:lvlJc w:val="left"/>
      <w:pPr>
        <w:ind w:left="2340" w:hanging="105"/>
      </w:pPr>
      <w:rPr>
        <w:rFonts w:hint="default"/>
        <w:lang w:val="en-US" w:eastAsia="en-US" w:bidi="ar-SA"/>
      </w:rPr>
    </w:lvl>
    <w:lvl w:ilvl="5">
      <w:start w:val="0"/>
      <w:numFmt w:val="bullet"/>
      <w:lvlText w:val="•"/>
      <w:lvlJc w:val="left"/>
      <w:pPr>
        <w:ind w:left="2901" w:hanging="105"/>
      </w:pPr>
      <w:rPr>
        <w:rFonts w:hint="default"/>
        <w:lang w:val="en-US" w:eastAsia="en-US" w:bidi="ar-SA"/>
      </w:rPr>
    </w:lvl>
    <w:lvl w:ilvl="6">
      <w:start w:val="0"/>
      <w:numFmt w:val="bullet"/>
      <w:lvlText w:val="•"/>
      <w:lvlJc w:val="left"/>
      <w:pPr>
        <w:ind w:left="3461" w:hanging="105"/>
      </w:pPr>
      <w:rPr>
        <w:rFonts w:hint="default"/>
        <w:lang w:val="en-US" w:eastAsia="en-US" w:bidi="ar-SA"/>
      </w:rPr>
    </w:lvl>
    <w:lvl w:ilvl="7">
      <w:start w:val="0"/>
      <w:numFmt w:val="bullet"/>
      <w:lvlText w:val="•"/>
      <w:lvlJc w:val="left"/>
      <w:pPr>
        <w:ind w:left="4021" w:hanging="105"/>
      </w:pPr>
      <w:rPr>
        <w:rFonts w:hint="default"/>
        <w:lang w:val="en-US" w:eastAsia="en-US" w:bidi="ar-SA"/>
      </w:rPr>
    </w:lvl>
    <w:lvl w:ilvl="8">
      <w:start w:val="0"/>
      <w:numFmt w:val="bullet"/>
      <w:lvlText w:val="•"/>
      <w:lvlJc w:val="left"/>
      <w:pPr>
        <w:ind w:left="4581" w:hanging="105"/>
      </w:pPr>
      <w:rPr>
        <w:rFonts w:hint="default"/>
        <w:lang w:val="en-US" w:eastAsia="en-US" w:bidi="ar-SA"/>
      </w:rPr>
    </w:lvl>
  </w:abstractNum>
  <w:abstractNum w:abstractNumId="7">
    <w:multiLevelType w:val="hybridMultilevel"/>
    <w:lvl w:ilvl="0">
      <w:start w:val="0"/>
      <w:numFmt w:val="bullet"/>
      <w:lvlText w:val="-"/>
      <w:lvlJc w:val="left"/>
      <w:pPr>
        <w:ind w:left="824" w:hanging="360"/>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1384" w:hanging="360"/>
      </w:pPr>
      <w:rPr>
        <w:rFonts w:hint="default"/>
        <w:lang w:val="en-US" w:eastAsia="en-US" w:bidi="ar-SA"/>
      </w:rPr>
    </w:lvl>
    <w:lvl w:ilvl="2">
      <w:start w:val="0"/>
      <w:numFmt w:val="bullet"/>
      <w:lvlText w:val="•"/>
      <w:lvlJc w:val="left"/>
      <w:pPr>
        <w:ind w:left="1949" w:hanging="360"/>
      </w:pPr>
      <w:rPr>
        <w:rFonts w:hint="default"/>
        <w:lang w:val="en-US" w:eastAsia="en-US" w:bidi="ar-SA"/>
      </w:rPr>
    </w:lvl>
    <w:lvl w:ilvl="3">
      <w:start w:val="0"/>
      <w:numFmt w:val="bullet"/>
      <w:lvlText w:val="•"/>
      <w:lvlJc w:val="left"/>
      <w:pPr>
        <w:ind w:left="2514" w:hanging="360"/>
      </w:pPr>
      <w:rPr>
        <w:rFonts w:hint="default"/>
        <w:lang w:val="en-US" w:eastAsia="en-US" w:bidi="ar-SA"/>
      </w:rPr>
    </w:lvl>
    <w:lvl w:ilvl="4">
      <w:start w:val="0"/>
      <w:numFmt w:val="bullet"/>
      <w:lvlText w:val="•"/>
      <w:lvlJc w:val="left"/>
      <w:pPr>
        <w:ind w:left="3079" w:hanging="360"/>
      </w:pPr>
      <w:rPr>
        <w:rFonts w:hint="default"/>
        <w:lang w:val="en-US" w:eastAsia="en-US" w:bidi="ar-SA"/>
      </w:rPr>
    </w:lvl>
    <w:lvl w:ilvl="5">
      <w:start w:val="0"/>
      <w:numFmt w:val="bullet"/>
      <w:lvlText w:val="•"/>
      <w:lvlJc w:val="left"/>
      <w:pPr>
        <w:ind w:left="3644" w:hanging="360"/>
      </w:pPr>
      <w:rPr>
        <w:rFonts w:hint="default"/>
        <w:lang w:val="en-US" w:eastAsia="en-US" w:bidi="ar-SA"/>
      </w:rPr>
    </w:lvl>
    <w:lvl w:ilvl="6">
      <w:start w:val="0"/>
      <w:numFmt w:val="bullet"/>
      <w:lvlText w:val="•"/>
      <w:lvlJc w:val="left"/>
      <w:pPr>
        <w:ind w:left="4208" w:hanging="360"/>
      </w:pPr>
      <w:rPr>
        <w:rFonts w:hint="default"/>
        <w:lang w:val="en-US" w:eastAsia="en-US" w:bidi="ar-SA"/>
      </w:rPr>
    </w:lvl>
    <w:lvl w:ilvl="7">
      <w:start w:val="0"/>
      <w:numFmt w:val="bullet"/>
      <w:lvlText w:val="•"/>
      <w:lvlJc w:val="left"/>
      <w:pPr>
        <w:ind w:left="4773" w:hanging="360"/>
      </w:pPr>
      <w:rPr>
        <w:rFonts w:hint="default"/>
        <w:lang w:val="en-US" w:eastAsia="en-US" w:bidi="ar-SA"/>
      </w:rPr>
    </w:lvl>
    <w:lvl w:ilvl="8">
      <w:start w:val="0"/>
      <w:numFmt w:val="bullet"/>
      <w:lvlText w:val="•"/>
      <w:lvlJc w:val="left"/>
      <w:pPr>
        <w:ind w:left="5338" w:hanging="360"/>
      </w:pPr>
      <w:rPr>
        <w:rFonts w:hint="default"/>
        <w:lang w:val="en-US" w:eastAsia="en-US" w:bidi="ar-SA"/>
      </w:rPr>
    </w:lvl>
  </w:abstractNum>
  <w:abstractNum w:abstractNumId="6">
    <w:multiLevelType w:val="hybridMultilevel"/>
    <w:lvl w:ilvl="0">
      <w:start w:val="0"/>
      <w:numFmt w:val="bullet"/>
      <w:lvlText w:val="-"/>
      <w:lvlJc w:val="left"/>
      <w:pPr>
        <w:ind w:left="824" w:hanging="360"/>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1384" w:hanging="360"/>
      </w:pPr>
      <w:rPr>
        <w:rFonts w:hint="default"/>
        <w:lang w:val="en-US" w:eastAsia="en-US" w:bidi="ar-SA"/>
      </w:rPr>
    </w:lvl>
    <w:lvl w:ilvl="2">
      <w:start w:val="0"/>
      <w:numFmt w:val="bullet"/>
      <w:lvlText w:val="•"/>
      <w:lvlJc w:val="left"/>
      <w:pPr>
        <w:ind w:left="1949" w:hanging="360"/>
      </w:pPr>
      <w:rPr>
        <w:rFonts w:hint="default"/>
        <w:lang w:val="en-US" w:eastAsia="en-US" w:bidi="ar-SA"/>
      </w:rPr>
    </w:lvl>
    <w:lvl w:ilvl="3">
      <w:start w:val="0"/>
      <w:numFmt w:val="bullet"/>
      <w:lvlText w:val="•"/>
      <w:lvlJc w:val="left"/>
      <w:pPr>
        <w:ind w:left="2514" w:hanging="360"/>
      </w:pPr>
      <w:rPr>
        <w:rFonts w:hint="default"/>
        <w:lang w:val="en-US" w:eastAsia="en-US" w:bidi="ar-SA"/>
      </w:rPr>
    </w:lvl>
    <w:lvl w:ilvl="4">
      <w:start w:val="0"/>
      <w:numFmt w:val="bullet"/>
      <w:lvlText w:val="•"/>
      <w:lvlJc w:val="left"/>
      <w:pPr>
        <w:ind w:left="3079" w:hanging="360"/>
      </w:pPr>
      <w:rPr>
        <w:rFonts w:hint="default"/>
        <w:lang w:val="en-US" w:eastAsia="en-US" w:bidi="ar-SA"/>
      </w:rPr>
    </w:lvl>
    <w:lvl w:ilvl="5">
      <w:start w:val="0"/>
      <w:numFmt w:val="bullet"/>
      <w:lvlText w:val="•"/>
      <w:lvlJc w:val="left"/>
      <w:pPr>
        <w:ind w:left="3644" w:hanging="360"/>
      </w:pPr>
      <w:rPr>
        <w:rFonts w:hint="default"/>
        <w:lang w:val="en-US" w:eastAsia="en-US" w:bidi="ar-SA"/>
      </w:rPr>
    </w:lvl>
    <w:lvl w:ilvl="6">
      <w:start w:val="0"/>
      <w:numFmt w:val="bullet"/>
      <w:lvlText w:val="•"/>
      <w:lvlJc w:val="left"/>
      <w:pPr>
        <w:ind w:left="4208" w:hanging="360"/>
      </w:pPr>
      <w:rPr>
        <w:rFonts w:hint="default"/>
        <w:lang w:val="en-US" w:eastAsia="en-US" w:bidi="ar-SA"/>
      </w:rPr>
    </w:lvl>
    <w:lvl w:ilvl="7">
      <w:start w:val="0"/>
      <w:numFmt w:val="bullet"/>
      <w:lvlText w:val="•"/>
      <w:lvlJc w:val="left"/>
      <w:pPr>
        <w:ind w:left="4773" w:hanging="360"/>
      </w:pPr>
      <w:rPr>
        <w:rFonts w:hint="default"/>
        <w:lang w:val="en-US" w:eastAsia="en-US" w:bidi="ar-SA"/>
      </w:rPr>
    </w:lvl>
    <w:lvl w:ilvl="8">
      <w:start w:val="0"/>
      <w:numFmt w:val="bullet"/>
      <w:lvlText w:val="•"/>
      <w:lvlJc w:val="left"/>
      <w:pPr>
        <w:ind w:left="5338" w:hanging="360"/>
      </w:pPr>
      <w:rPr>
        <w:rFonts w:hint="default"/>
        <w:lang w:val="en-US" w:eastAsia="en-US" w:bidi="ar-SA"/>
      </w:rPr>
    </w:lvl>
  </w:abstractNum>
  <w:abstractNum w:abstractNumId="5">
    <w:multiLevelType w:val="hybridMultilevel"/>
    <w:lvl w:ilvl="0">
      <w:start w:val="0"/>
      <w:numFmt w:val="bullet"/>
      <w:lvlText w:val="-"/>
      <w:lvlJc w:val="left"/>
      <w:pPr>
        <w:ind w:left="824" w:hanging="360"/>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1384" w:hanging="360"/>
      </w:pPr>
      <w:rPr>
        <w:rFonts w:hint="default"/>
        <w:lang w:val="en-US" w:eastAsia="en-US" w:bidi="ar-SA"/>
      </w:rPr>
    </w:lvl>
    <w:lvl w:ilvl="2">
      <w:start w:val="0"/>
      <w:numFmt w:val="bullet"/>
      <w:lvlText w:val="•"/>
      <w:lvlJc w:val="left"/>
      <w:pPr>
        <w:ind w:left="1949" w:hanging="360"/>
      </w:pPr>
      <w:rPr>
        <w:rFonts w:hint="default"/>
        <w:lang w:val="en-US" w:eastAsia="en-US" w:bidi="ar-SA"/>
      </w:rPr>
    </w:lvl>
    <w:lvl w:ilvl="3">
      <w:start w:val="0"/>
      <w:numFmt w:val="bullet"/>
      <w:lvlText w:val="•"/>
      <w:lvlJc w:val="left"/>
      <w:pPr>
        <w:ind w:left="2514" w:hanging="360"/>
      </w:pPr>
      <w:rPr>
        <w:rFonts w:hint="default"/>
        <w:lang w:val="en-US" w:eastAsia="en-US" w:bidi="ar-SA"/>
      </w:rPr>
    </w:lvl>
    <w:lvl w:ilvl="4">
      <w:start w:val="0"/>
      <w:numFmt w:val="bullet"/>
      <w:lvlText w:val="•"/>
      <w:lvlJc w:val="left"/>
      <w:pPr>
        <w:ind w:left="3079" w:hanging="360"/>
      </w:pPr>
      <w:rPr>
        <w:rFonts w:hint="default"/>
        <w:lang w:val="en-US" w:eastAsia="en-US" w:bidi="ar-SA"/>
      </w:rPr>
    </w:lvl>
    <w:lvl w:ilvl="5">
      <w:start w:val="0"/>
      <w:numFmt w:val="bullet"/>
      <w:lvlText w:val="•"/>
      <w:lvlJc w:val="left"/>
      <w:pPr>
        <w:ind w:left="3644" w:hanging="360"/>
      </w:pPr>
      <w:rPr>
        <w:rFonts w:hint="default"/>
        <w:lang w:val="en-US" w:eastAsia="en-US" w:bidi="ar-SA"/>
      </w:rPr>
    </w:lvl>
    <w:lvl w:ilvl="6">
      <w:start w:val="0"/>
      <w:numFmt w:val="bullet"/>
      <w:lvlText w:val="•"/>
      <w:lvlJc w:val="left"/>
      <w:pPr>
        <w:ind w:left="4208" w:hanging="360"/>
      </w:pPr>
      <w:rPr>
        <w:rFonts w:hint="default"/>
        <w:lang w:val="en-US" w:eastAsia="en-US" w:bidi="ar-SA"/>
      </w:rPr>
    </w:lvl>
    <w:lvl w:ilvl="7">
      <w:start w:val="0"/>
      <w:numFmt w:val="bullet"/>
      <w:lvlText w:val="•"/>
      <w:lvlJc w:val="left"/>
      <w:pPr>
        <w:ind w:left="4773" w:hanging="360"/>
      </w:pPr>
      <w:rPr>
        <w:rFonts w:hint="default"/>
        <w:lang w:val="en-US" w:eastAsia="en-US" w:bidi="ar-SA"/>
      </w:rPr>
    </w:lvl>
    <w:lvl w:ilvl="8">
      <w:start w:val="0"/>
      <w:numFmt w:val="bullet"/>
      <w:lvlText w:val="•"/>
      <w:lvlJc w:val="left"/>
      <w:pPr>
        <w:ind w:left="5338" w:hanging="360"/>
      </w:pPr>
      <w:rPr>
        <w:rFonts w:hint="default"/>
        <w:lang w:val="en-US" w:eastAsia="en-US" w:bidi="ar-SA"/>
      </w:rPr>
    </w:lvl>
  </w:abstractNum>
  <w:abstractNum w:abstractNumId="4">
    <w:multiLevelType w:val="hybridMultilevel"/>
    <w:lvl w:ilvl="0">
      <w:start w:val="0"/>
      <w:numFmt w:val="bullet"/>
      <w:lvlText w:val="-"/>
      <w:lvlJc w:val="left"/>
      <w:pPr>
        <w:ind w:left="824" w:hanging="360"/>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1384" w:hanging="360"/>
      </w:pPr>
      <w:rPr>
        <w:rFonts w:hint="default"/>
        <w:lang w:val="en-US" w:eastAsia="en-US" w:bidi="ar-SA"/>
      </w:rPr>
    </w:lvl>
    <w:lvl w:ilvl="2">
      <w:start w:val="0"/>
      <w:numFmt w:val="bullet"/>
      <w:lvlText w:val="•"/>
      <w:lvlJc w:val="left"/>
      <w:pPr>
        <w:ind w:left="1949" w:hanging="360"/>
      </w:pPr>
      <w:rPr>
        <w:rFonts w:hint="default"/>
        <w:lang w:val="en-US" w:eastAsia="en-US" w:bidi="ar-SA"/>
      </w:rPr>
    </w:lvl>
    <w:lvl w:ilvl="3">
      <w:start w:val="0"/>
      <w:numFmt w:val="bullet"/>
      <w:lvlText w:val="•"/>
      <w:lvlJc w:val="left"/>
      <w:pPr>
        <w:ind w:left="2514" w:hanging="360"/>
      </w:pPr>
      <w:rPr>
        <w:rFonts w:hint="default"/>
        <w:lang w:val="en-US" w:eastAsia="en-US" w:bidi="ar-SA"/>
      </w:rPr>
    </w:lvl>
    <w:lvl w:ilvl="4">
      <w:start w:val="0"/>
      <w:numFmt w:val="bullet"/>
      <w:lvlText w:val="•"/>
      <w:lvlJc w:val="left"/>
      <w:pPr>
        <w:ind w:left="3079" w:hanging="360"/>
      </w:pPr>
      <w:rPr>
        <w:rFonts w:hint="default"/>
        <w:lang w:val="en-US" w:eastAsia="en-US" w:bidi="ar-SA"/>
      </w:rPr>
    </w:lvl>
    <w:lvl w:ilvl="5">
      <w:start w:val="0"/>
      <w:numFmt w:val="bullet"/>
      <w:lvlText w:val="•"/>
      <w:lvlJc w:val="left"/>
      <w:pPr>
        <w:ind w:left="3644" w:hanging="360"/>
      </w:pPr>
      <w:rPr>
        <w:rFonts w:hint="default"/>
        <w:lang w:val="en-US" w:eastAsia="en-US" w:bidi="ar-SA"/>
      </w:rPr>
    </w:lvl>
    <w:lvl w:ilvl="6">
      <w:start w:val="0"/>
      <w:numFmt w:val="bullet"/>
      <w:lvlText w:val="•"/>
      <w:lvlJc w:val="left"/>
      <w:pPr>
        <w:ind w:left="4208" w:hanging="360"/>
      </w:pPr>
      <w:rPr>
        <w:rFonts w:hint="default"/>
        <w:lang w:val="en-US" w:eastAsia="en-US" w:bidi="ar-SA"/>
      </w:rPr>
    </w:lvl>
    <w:lvl w:ilvl="7">
      <w:start w:val="0"/>
      <w:numFmt w:val="bullet"/>
      <w:lvlText w:val="•"/>
      <w:lvlJc w:val="left"/>
      <w:pPr>
        <w:ind w:left="4773" w:hanging="360"/>
      </w:pPr>
      <w:rPr>
        <w:rFonts w:hint="default"/>
        <w:lang w:val="en-US" w:eastAsia="en-US" w:bidi="ar-SA"/>
      </w:rPr>
    </w:lvl>
    <w:lvl w:ilvl="8">
      <w:start w:val="0"/>
      <w:numFmt w:val="bullet"/>
      <w:lvlText w:val="•"/>
      <w:lvlJc w:val="left"/>
      <w:pPr>
        <w:ind w:left="5338" w:hanging="360"/>
      </w:pPr>
      <w:rPr>
        <w:rFonts w:hint="default"/>
        <w:lang w:val="en-US" w:eastAsia="en-US" w:bidi="ar-SA"/>
      </w:rPr>
    </w:lvl>
  </w:abstractNum>
  <w:abstractNum w:abstractNumId="3">
    <w:multiLevelType w:val="hybridMultilevel"/>
    <w:lvl w:ilvl="0">
      <w:start w:val="0"/>
      <w:numFmt w:val="bullet"/>
      <w:lvlText w:val=""/>
      <w:lvlJc w:val="left"/>
      <w:pPr>
        <w:ind w:left="1421"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781"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2702" w:hanging="360"/>
      </w:pPr>
      <w:rPr>
        <w:rFonts w:hint="default"/>
        <w:lang w:val="en-US" w:eastAsia="en-US" w:bidi="ar-SA"/>
      </w:rPr>
    </w:lvl>
    <w:lvl w:ilvl="3">
      <w:start w:val="0"/>
      <w:numFmt w:val="bullet"/>
      <w:lvlText w:val="•"/>
      <w:lvlJc w:val="left"/>
      <w:pPr>
        <w:ind w:left="3624" w:hanging="360"/>
      </w:pPr>
      <w:rPr>
        <w:rFonts w:hint="default"/>
        <w:lang w:val="en-US" w:eastAsia="en-US" w:bidi="ar-SA"/>
      </w:rPr>
    </w:lvl>
    <w:lvl w:ilvl="4">
      <w:start w:val="0"/>
      <w:numFmt w:val="bullet"/>
      <w:lvlText w:val="•"/>
      <w:lvlJc w:val="left"/>
      <w:pPr>
        <w:ind w:left="4546" w:hanging="360"/>
      </w:pPr>
      <w:rPr>
        <w:rFonts w:hint="default"/>
        <w:lang w:val="en-US" w:eastAsia="en-US" w:bidi="ar-SA"/>
      </w:rPr>
    </w:lvl>
    <w:lvl w:ilvl="5">
      <w:start w:val="0"/>
      <w:numFmt w:val="bullet"/>
      <w:lvlText w:val="•"/>
      <w:lvlJc w:val="left"/>
      <w:pPr>
        <w:ind w:left="5468" w:hanging="360"/>
      </w:pPr>
      <w:rPr>
        <w:rFonts w:hint="default"/>
        <w:lang w:val="en-US" w:eastAsia="en-US" w:bidi="ar-SA"/>
      </w:rPr>
    </w:lvl>
    <w:lvl w:ilvl="6">
      <w:start w:val="0"/>
      <w:numFmt w:val="bullet"/>
      <w:lvlText w:val="•"/>
      <w:lvlJc w:val="left"/>
      <w:pPr>
        <w:ind w:left="6391" w:hanging="360"/>
      </w:pPr>
      <w:rPr>
        <w:rFonts w:hint="default"/>
        <w:lang w:val="en-US" w:eastAsia="en-US" w:bidi="ar-SA"/>
      </w:rPr>
    </w:lvl>
    <w:lvl w:ilvl="7">
      <w:start w:val="0"/>
      <w:numFmt w:val="bullet"/>
      <w:lvlText w:val="•"/>
      <w:lvlJc w:val="left"/>
      <w:pPr>
        <w:ind w:left="7313" w:hanging="360"/>
      </w:pPr>
      <w:rPr>
        <w:rFonts w:hint="default"/>
        <w:lang w:val="en-US" w:eastAsia="en-US" w:bidi="ar-SA"/>
      </w:rPr>
    </w:lvl>
    <w:lvl w:ilvl="8">
      <w:start w:val="0"/>
      <w:numFmt w:val="bullet"/>
      <w:lvlText w:val="•"/>
      <w:lvlJc w:val="left"/>
      <w:pPr>
        <w:ind w:left="8235" w:hanging="360"/>
      </w:pPr>
      <w:rPr>
        <w:rFonts w:hint="default"/>
        <w:lang w:val="en-US" w:eastAsia="en-US" w:bidi="ar-SA"/>
      </w:rPr>
    </w:lvl>
  </w:abstractNum>
  <w:abstractNum w:abstractNumId="2">
    <w:multiLevelType w:val="hybridMultilevel"/>
    <w:lvl w:ilvl="0">
      <w:start w:val="0"/>
      <w:numFmt w:val="bullet"/>
      <w:lvlText w:val=""/>
      <w:lvlJc w:val="left"/>
      <w:pPr>
        <w:ind w:left="1646"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484" w:hanging="360"/>
      </w:pPr>
      <w:rPr>
        <w:rFonts w:hint="default"/>
        <w:lang w:val="en-US" w:eastAsia="en-US" w:bidi="ar-SA"/>
      </w:rPr>
    </w:lvl>
    <w:lvl w:ilvl="2">
      <w:start w:val="0"/>
      <w:numFmt w:val="bullet"/>
      <w:lvlText w:val="•"/>
      <w:lvlJc w:val="left"/>
      <w:pPr>
        <w:ind w:left="3328" w:hanging="360"/>
      </w:pPr>
      <w:rPr>
        <w:rFonts w:hint="default"/>
        <w:lang w:val="en-US" w:eastAsia="en-US" w:bidi="ar-SA"/>
      </w:rPr>
    </w:lvl>
    <w:lvl w:ilvl="3">
      <w:start w:val="0"/>
      <w:numFmt w:val="bullet"/>
      <w:lvlText w:val="•"/>
      <w:lvlJc w:val="left"/>
      <w:pPr>
        <w:ind w:left="4172" w:hanging="360"/>
      </w:pPr>
      <w:rPr>
        <w:rFonts w:hint="default"/>
        <w:lang w:val="en-US" w:eastAsia="en-US" w:bidi="ar-SA"/>
      </w:rPr>
    </w:lvl>
    <w:lvl w:ilvl="4">
      <w:start w:val="0"/>
      <w:numFmt w:val="bullet"/>
      <w:lvlText w:val="•"/>
      <w:lvlJc w:val="left"/>
      <w:pPr>
        <w:ind w:left="5016" w:hanging="360"/>
      </w:pPr>
      <w:rPr>
        <w:rFonts w:hint="default"/>
        <w:lang w:val="en-US" w:eastAsia="en-US" w:bidi="ar-SA"/>
      </w:rPr>
    </w:lvl>
    <w:lvl w:ilvl="5">
      <w:start w:val="0"/>
      <w:numFmt w:val="bullet"/>
      <w:lvlText w:val="•"/>
      <w:lvlJc w:val="left"/>
      <w:pPr>
        <w:ind w:left="5860" w:hanging="360"/>
      </w:pPr>
      <w:rPr>
        <w:rFonts w:hint="default"/>
        <w:lang w:val="en-US" w:eastAsia="en-US" w:bidi="ar-SA"/>
      </w:rPr>
    </w:lvl>
    <w:lvl w:ilvl="6">
      <w:start w:val="0"/>
      <w:numFmt w:val="bullet"/>
      <w:lvlText w:val="•"/>
      <w:lvlJc w:val="left"/>
      <w:pPr>
        <w:ind w:left="6704" w:hanging="360"/>
      </w:pPr>
      <w:rPr>
        <w:rFonts w:hint="default"/>
        <w:lang w:val="en-US" w:eastAsia="en-US" w:bidi="ar-SA"/>
      </w:rPr>
    </w:lvl>
    <w:lvl w:ilvl="7">
      <w:start w:val="0"/>
      <w:numFmt w:val="bullet"/>
      <w:lvlText w:val="•"/>
      <w:lvlJc w:val="left"/>
      <w:pPr>
        <w:ind w:left="7548" w:hanging="360"/>
      </w:pPr>
      <w:rPr>
        <w:rFonts w:hint="default"/>
        <w:lang w:val="en-US" w:eastAsia="en-US" w:bidi="ar-SA"/>
      </w:rPr>
    </w:lvl>
    <w:lvl w:ilvl="8">
      <w:start w:val="0"/>
      <w:numFmt w:val="bullet"/>
      <w:lvlText w:val="•"/>
      <w:lvlJc w:val="left"/>
      <w:pPr>
        <w:ind w:left="8392" w:hanging="360"/>
      </w:pPr>
      <w:rPr>
        <w:rFonts w:hint="default"/>
        <w:lang w:val="en-US" w:eastAsia="en-US" w:bidi="ar-SA"/>
      </w:rPr>
    </w:lvl>
  </w:abstractNum>
  <w:abstractNum w:abstractNumId="1">
    <w:multiLevelType w:val="hybridMultilevel"/>
    <w:lvl w:ilvl="0">
      <w:start w:val="0"/>
      <w:numFmt w:val="bullet"/>
      <w:lvlText w:val=""/>
      <w:lvlJc w:val="left"/>
      <w:pPr>
        <w:ind w:left="1061"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781" w:hanging="360"/>
      </w:pPr>
      <w:rPr>
        <w:rFonts w:hint="default" w:ascii="Times New Roman" w:hAnsi="Times New Roman" w:eastAsia="Times New Roman" w:cs="Times New Roman"/>
        <w:b w:val="0"/>
        <w:bCs w:val="0"/>
        <w:i w:val="0"/>
        <w:iCs w:val="0"/>
        <w:spacing w:val="0"/>
        <w:w w:val="100"/>
        <w:sz w:val="20"/>
        <w:szCs w:val="20"/>
        <w:lang w:val="en-US" w:eastAsia="en-US" w:bidi="ar-SA"/>
      </w:rPr>
    </w:lvl>
    <w:lvl w:ilvl="2">
      <w:start w:val="0"/>
      <w:numFmt w:val="bullet"/>
      <w:lvlText w:val="•"/>
      <w:lvlJc w:val="left"/>
      <w:pPr>
        <w:ind w:left="2702" w:hanging="360"/>
      </w:pPr>
      <w:rPr>
        <w:rFonts w:hint="default"/>
        <w:lang w:val="en-US" w:eastAsia="en-US" w:bidi="ar-SA"/>
      </w:rPr>
    </w:lvl>
    <w:lvl w:ilvl="3">
      <w:start w:val="0"/>
      <w:numFmt w:val="bullet"/>
      <w:lvlText w:val="•"/>
      <w:lvlJc w:val="left"/>
      <w:pPr>
        <w:ind w:left="3624" w:hanging="360"/>
      </w:pPr>
      <w:rPr>
        <w:rFonts w:hint="default"/>
        <w:lang w:val="en-US" w:eastAsia="en-US" w:bidi="ar-SA"/>
      </w:rPr>
    </w:lvl>
    <w:lvl w:ilvl="4">
      <w:start w:val="0"/>
      <w:numFmt w:val="bullet"/>
      <w:lvlText w:val="•"/>
      <w:lvlJc w:val="left"/>
      <w:pPr>
        <w:ind w:left="4546" w:hanging="360"/>
      </w:pPr>
      <w:rPr>
        <w:rFonts w:hint="default"/>
        <w:lang w:val="en-US" w:eastAsia="en-US" w:bidi="ar-SA"/>
      </w:rPr>
    </w:lvl>
    <w:lvl w:ilvl="5">
      <w:start w:val="0"/>
      <w:numFmt w:val="bullet"/>
      <w:lvlText w:val="•"/>
      <w:lvlJc w:val="left"/>
      <w:pPr>
        <w:ind w:left="5468" w:hanging="360"/>
      </w:pPr>
      <w:rPr>
        <w:rFonts w:hint="default"/>
        <w:lang w:val="en-US" w:eastAsia="en-US" w:bidi="ar-SA"/>
      </w:rPr>
    </w:lvl>
    <w:lvl w:ilvl="6">
      <w:start w:val="0"/>
      <w:numFmt w:val="bullet"/>
      <w:lvlText w:val="•"/>
      <w:lvlJc w:val="left"/>
      <w:pPr>
        <w:ind w:left="6391" w:hanging="360"/>
      </w:pPr>
      <w:rPr>
        <w:rFonts w:hint="default"/>
        <w:lang w:val="en-US" w:eastAsia="en-US" w:bidi="ar-SA"/>
      </w:rPr>
    </w:lvl>
    <w:lvl w:ilvl="7">
      <w:start w:val="0"/>
      <w:numFmt w:val="bullet"/>
      <w:lvlText w:val="•"/>
      <w:lvlJc w:val="left"/>
      <w:pPr>
        <w:ind w:left="7313" w:hanging="360"/>
      </w:pPr>
      <w:rPr>
        <w:rFonts w:hint="default"/>
        <w:lang w:val="en-US" w:eastAsia="en-US" w:bidi="ar-SA"/>
      </w:rPr>
    </w:lvl>
    <w:lvl w:ilvl="8">
      <w:start w:val="0"/>
      <w:numFmt w:val="bullet"/>
      <w:lvlText w:val="•"/>
      <w:lvlJc w:val="left"/>
      <w:pPr>
        <w:ind w:left="8235" w:hanging="360"/>
      </w:pPr>
      <w:rPr>
        <w:rFonts w:hint="default"/>
        <w:lang w:val="en-US" w:eastAsia="en-US" w:bidi="ar-SA"/>
      </w:rPr>
    </w:lvl>
  </w:abstractNum>
  <w:abstractNum w:abstractNumId="0">
    <w:multiLevelType w:val="hybridMultilevel"/>
    <w:lvl w:ilvl="0">
      <w:start w:val="1"/>
      <w:numFmt w:val="lowerRoman"/>
      <w:lvlText w:val="(%1)"/>
      <w:lvlJc w:val="left"/>
      <w:pPr>
        <w:ind w:left="1061" w:hanging="360"/>
        <w:jc w:val="left"/>
      </w:pPr>
      <w:rPr>
        <w:rFonts w:hint="default" w:ascii="Calibri" w:hAnsi="Calibri" w:eastAsia="Calibri" w:cs="Calibri"/>
        <w:b w:val="0"/>
        <w:bCs w:val="0"/>
        <w:i w:val="0"/>
        <w:iCs w:val="0"/>
        <w:spacing w:val="-2"/>
        <w:w w:val="100"/>
        <w:sz w:val="20"/>
        <w:szCs w:val="20"/>
        <w:lang w:val="en-US" w:eastAsia="en-US" w:bidi="ar-SA"/>
      </w:rPr>
    </w:lvl>
    <w:lvl w:ilvl="1">
      <w:start w:val="0"/>
      <w:numFmt w:val="bullet"/>
      <w:lvlText w:val=""/>
      <w:lvlJc w:val="left"/>
      <w:pPr>
        <w:ind w:left="1061"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o"/>
      <w:lvlJc w:val="left"/>
      <w:pPr>
        <w:ind w:left="1421" w:hanging="360"/>
      </w:pPr>
      <w:rPr>
        <w:rFonts w:hint="default" w:ascii="Courier New" w:hAnsi="Courier New" w:eastAsia="Courier New" w:cs="Courier New"/>
        <w:b w:val="0"/>
        <w:bCs w:val="0"/>
        <w:i w:val="0"/>
        <w:iCs w:val="0"/>
        <w:spacing w:val="0"/>
        <w:w w:val="100"/>
        <w:sz w:val="20"/>
        <w:szCs w:val="20"/>
        <w:lang w:val="en-US" w:eastAsia="en-US" w:bidi="ar-SA"/>
      </w:rPr>
    </w:lvl>
    <w:lvl w:ilvl="3">
      <w:start w:val="0"/>
      <w:numFmt w:val="bullet"/>
      <w:lvlText w:val="•"/>
      <w:lvlJc w:val="left"/>
      <w:pPr>
        <w:ind w:left="3344" w:hanging="360"/>
      </w:pPr>
      <w:rPr>
        <w:rFonts w:hint="default"/>
        <w:lang w:val="en-US" w:eastAsia="en-US" w:bidi="ar-SA"/>
      </w:rPr>
    </w:lvl>
    <w:lvl w:ilvl="4">
      <w:start w:val="0"/>
      <w:numFmt w:val="bullet"/>
      <w:lvlText w:val="•"/>
      <w:lvlJc w:val="left"/>
      <w:pPr>
        <w:ind w:left="4306" w:hanging="360"/>
      </w:pPr>
      <w:rPr>
        <w:rFonts w:hint="default"/>
        <w:lang w:val="en-US" w:eastAsia="en-US" w:bidi="ar-SA"/>
      </w:rPr>
    </w:lvl>
    <w:lvl w:ilvl="5">
      <w:start w:val="0"/>
      <w:numFmt w:val="bullet"/>
      <w:lvlText w:val="•"/>
      <w:lvlJc w:val="left"/>
      <w:pPr>
        <w:ind w:left="5268" w:hanging="360"/>
      </w:pPr>
      <w:rPr>
        <w:rFonts w:hint="default"/>
        <w:lang w:val="en-US" w:eastAsia="en-US" w:bidi="ar-SA"/>
      </w:rPr>
    </w:lvl>
    <w:lvl w:ilvl="6">
      <w:start w:val="0"/>
      <w:numFmt w:val="bullet"/>
      <w:lvlText w:val="•"/>
      <w:lvlJc w:val="left"/>
      <w:pPr>
        <w:ind w:left="6231" w:hanging="360"/>
      </w:pPr>
      <w:rPr>
        <w:rFonts w:hint="default"/>
        <w:lang w:val="en-US" w:eastAsia="en-US" w:bidi="ar-SA"/>
      </w:rPr>
    </w:lvl>
    <w:lvl w:ilvl="7">
      <w:start w:val="0"/>
      <w:numFmt w:val="bullet"/>
      <w:lvlText w:val="•"/>
      <w:lvlJc w:val="left"/>
      <w:pPr>
        <w:ind w:left="7193" w:hanging="360"/>
      </w:pPr>
      <w:rPr>
        <w:rFonts w:hint="default"/>
        <w:lang w:val="en-US" w:eastAsia="en-US" w:bidi="ar-SA"/>
      </w:rPr>
    </w:lvl>
    <w:lvl w:ilvl="8">
      <w:start w:val="0"/>
      <w:numFmt w:val="bullet"/>
      <w:lvlText w:val="•"/>
      <w:lvlJc w:val="left"/>
      <w:pPr>
        <w:ind w:left="8155" w:hanging="360"/>
      </w:pPr>
      <w:rPr>
        <w:rFonts w:hint="default"/>
        <w:lang w:val="en-US" w:eastAsia="en-US" w:bidi="ar-SA"/>
      </w:rPr>
    </w:lvl>
  </w:abstractNum>
  <w:num w:numId="14">
    <w:abstractNumId w:val="13"/>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
      <w:ind w:left="340"/>
    </w:pPr>
    <w:rPr>
      <w:rFonts w:ascii="Calibri" w:hAnsi="Calibri" w:eastAsia="Calibri" w:cs="Calibri"/>
      <w:b/>
      <w:bCs/>
      <w:sz w:val="20"/>
      <w:szCs w:val="20"/>
      <w:lang w:val="en-US" w:eastAsia="en-US" w:bidi="ar-SA"/>
    </w:rPr>
  </w:style>
  <w:style w:styleId="TOC2" w:type="paragraph">
    <w:name w:val="TOC 2"/>
    <w:basedOn w:val="Normal"/>
    <w:uiPriority w:val="1"/>
    <w:qFormat/>
    <w:pPr>
      <w:spacing w:before="241"/>
      <w:ind w:left="340"/>
    </w:pPr>
    <w:rPr>
      <w:rFonts w:ascii="Calibri" w:hAnsi="Calibri" w:eastAsia="Calibri" w:cs="Calibri"/>
      <w:b/>
      <w:bCs/>
      <w:sz w:val="20"/>
      <w:szCs w:val="20"/>
      <w:lang w:val="en-US" w:eastAsia="en-US" w:bidi="ar-SA"/>
    </w:rPr>
  </w:style>
  <w:style w:styleId="TOC3" w:type="paragraph">
    <w:name w:val="TOC 3"/>
    <w:basedOn w:val="Normal"/>
    <w:uiPriority w:val="1"/>
    <w:qFormat/>
    <w:pPr>
      <w:spacing w:before="121"/>
      <w:ind w:left="580"/>
    </w:pPr>
    <w:rPr>
      <w:rFonts w:ascii="Calibri" w:hAnsi="Calibri" w:eastAsia="Calibri" w:cs="Calibri"/>
      <w:i/>
      <w:iCs/>
      <w:sz w:val="20"/>
      <w:szCs w:val="20"/>
      <w:lang w:val="en-US" w:eastAsia="en-US" w:bidi="ar-SA"/>
    </w:rPr>
  </w:style>
  <w:style w:styleId="TOC4" w:type="paragraph">
    <w:name w:val="TOC 4"/>
    <w:basedOn w:val="Normal"/>
    <w:uiPriority w:val="1"/>
    <w:qFormat/>
    <w:pPr>
      <w:spacing w:before="1" w:line="242" w:lineRule="exact"/>
      <w:ind w:left="821"/>
    </w:pPr>
    <w:rPr>
      <w:rFonts w:ascii="Calibri" w:hAnsi="Calibri" w:eastAsia="Calibri" w:cs="Calibri"/>
      <w:sz w:val="20"/>
      <w:szCs w:val="20"/>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Heading1" w:type="paragraph">
    <w:name w:val="Heading 1"/>
    <w:basedOn w:val="Normal"/>
    <w:uiPriority w:val="1"/>
    <w:qFormat/>
    <w:pPr>
      <w:spacing w:before="21"/>
      <w:ind w:left="360"/>
      <w:jc w:val="both"/>
      <w:outlineLvl w:val="1"/>
    </w:pPr>
    <w:rPr>
      <w:rFonts w:ascii="Calibri Light" w:hAnsi="Calibri Light" w:eastAsia="Calibri Light" w:cs="Calibri Light"/>
      <w:sz w:val="32"/>
      <w:szCs w:val="32"/>
      <w:lang w:val="en-US" w:eastAsia="en-US" w:bidi="ar-SA"/>
    </w:rPr>
  </w:style>
  <w:style w:styleId="Heading2" w:type="paragraph">
    <w:name w:val="Heading 2"/>
    <w:basedOn w:val="Normal"/>
    <w:uiPriority w:val="1"/>
    <w:qFormat/>
    <w:pPr>
      <w:spacing w:before="81"/>
      <w:ind w:left="340"/>
      <w:jc w:val="both"/>
      <w:outlineLvl w:val="2"/>
    </w:pPr>
    <w:rPr>
      <w:rFonts w:ascii="Calibri Light" w:hAnsi="Calibri Light" w:eastAsia="Calibri Light" w:cs="Calibri Light"/>
      <w:sz w:val="32"/>
      <w:szCs w:val="32"/>
      <w:lang w:val="en-US" w:eastAsia="en-US" w:bidi="ar-SA"/>
    </w:rPr>
  </w:style>
  <w:style w:styleId="Heading3" w:type="paragraph">
    <w:name w:val="Heading 3"/>
    <w:basedOn w:val="Normal"/>
    <w:uiPriority w:val="1"/>
    <w:qFormat/>
    <w:pPr>
      <w:ind w:left="340"/>
      <w:jc w:val="both"/>
      <w:outlineLvl w:val="3"/>
    </w:pPr>
    <w:rPr>
      <w:rFonts w:ascii="Calibri Light" w:hAnsi="Calibri Light" w:eastAsia="Calibri Light" w:cs="Calibri Light"/>
      <w:sz w:val="26"/>
      <w:szCs w:val="26"/>
      <w:lang w:val="en-US" w:eastAsia="en-US" w:bidi="ar-SA"/>
    </w:rPr>
  </w:style>
  <w:style w:styleId="Heading4" w:type="paragraph">
    <w:name w:val="Heading 4"/>
    <w:basedOn w:val="Normal"/>
    <w:uiPriority w:val="1"/>
    <w:qFormat/>
    <w:pPr>
      <w:ind w:left="340"/>
      <w:jc w:val="both"/>
      <w:outlineLvl w:val="4"/>
    </w:pPr>
    <w:rPr>
      <w:rFonts w:ascii="Calibri" w:hAnsi="Calibri" w:eastAsia="Calibri" w:cs="Calibri"/>
      <w:sz w:val="24"/>
      <w:szCs w:val="24"/>
      <w:lang w:val="en-US" w:eastAsia="en-US" w:bidi="ar-SA"/>
    </w:rPr>
  </w:style>
  <w:style w:styleId="Heading5" w:type="paragraph">
    <w:name w:val="Heading 5"/>
    <w:basedOn w:val="Normal"/>
    <w:uiPriority w:val="1"/>
    <w:qFormat/>
    <w:pPr>
      <w:ind w:left="360"/>
      <w:outlineLvl w:val="5"/>
    </w:pPr>
    <w:rPr>
      <w:rFonts w:ascii="Calibri" w:hAnsi="Calibri" w:eastAsia="Calibri" w:cs="Calibri"/>
      <w:b/>
      <w:bCs/>
      <w:sz w:val="22"/>
      <w:szCs w:val="22"/>
      <w:lang w:val="en-US" w:eastAsia="en-US" w:bidi="ar-SA"/>
    </w:rPr>
  </w:style>
  <w:style w:styleId="Heading6" w:type="paragraph">
    <w:name w:val="Heading 6"/>
    <w:basedOn w:val="Normal"/>
    <w:uiPriority w:val="1"/>
    <w:qFormat/>
    <w:pPr>
      <w:ind w:left="340"/>
      <w:outlineLvl w:val="6"/>
    </w:pPr>
    <w:rPr>
      <w:rFonts w:ascii="Calibri" w:hAnsi="Calibri" w:eastAsia="Calibri" w:cs="Calibri"/>
      <w:b/>
      <w:bCs/>
      <w:i/>
      <w:iCs/>
      <w:sz w:val="22"/>
      <w:szCs w:val="22"/>
      <w:lang w:val="en-US" w:eastAsia="en-US" w:bidi="ar-SA"/>
    </w:rPr>
  </w:style>
  <w:style w:styleId="Heading7" w:type="paragraph">
    <w:name w:val="Heading 7"/>
    <w:basedOn w:val="Normal"/>
    <w:uiPriority w:val="1"/>
    <w:qFormat/>
    <w:pPr>
      <w:ind w:left="360"/>
      <w:jc w:val="both"/>
      <w:outlineLvl w:val="7"/>
    </w:pPr>
    <w:rPr>
      <w:rFonts w:ascii="Calibri" w:hAnsi="Calibri" w:eastAsia="Calibri" w:cs="Calibri"/>
      <w:sz w:val="22"/>
      <w:szCs w:val="22"/>
      <w:lang w:val="en-US" w:eastAsia="en-US" w:bidi="ar-SA"/>
    </w:rPr>
  </w:style>
  <w:style w:styleId="Heading8" w:type="paragraph">
    <w:name w:val="Heading 8"/>
    <w:basedOn w:val="Normal"/>
    <w:uiPriority w:val="1"/>
    <w:qFormat/>
    <w:pPr>
      <w:spacing w:before="1"/>
      <w:ind w:left="360" w:right="355"/>
      <w:jc w:val="both"/>
      <w:outlineLvl w:val="8"/>
    </w:pPr>
    <w:rPr>
      <w:rFonts w:ascii="Calibri" w:hAnsi="Calibri" w:eastAsia="Calibri" w:cs="Calibri"/>
      <w:i/>
      <w:iCs/>
      <w:sz w:val="22"/>
      <w:szCs w:val="22"/>
      <w:lang w:val="en-US" w:eastAsia="en-US" w:bidi="ar-SA"/>
    </w:rPr>
  </w:style>
  <w:style w:styleId="Heading9" w:type="paragraph">
    <w:name w:val="Heading 9"/>
    <w:basedOn w:val="Normal"/>
    <w:uiPriority w:val="1"/>
    <w:qFormat/>
    <w:pPr>
      <w:ind w:left="360"/>
      <w:outlineLvl w:val="9"/>
    </w:pPr>
    <w:rPr>
      <w:rFonts w:ascii="Calibri" w:hAnsi="Calibri" w:eastAsia="Calibri" w:cs="Calibri"/>
      <w:b/>
      <w:bCs/>
      <w:sz w:val="20"/>
      <w:szCs w:val="20"/>
      <w:lang w:val="en-US" w:eastAsia="en-US" w:bidi="ar-SA"/>
    </w:rPr>
  </w:style>
  <w:style w:styleId="Title" w:type="paragraph">
    <w:name w:val="Title"/>
    <w:basedOn w:val="Normal"/>
    <w:uiPriority w:val="1"/>
    <w:qFormat/>
    <w:pPr>
      <w:spacing w:before="87"/>
      <w:ind w:left="685" w:right="675"/>
      <w:jc w:val="center"/>
    </w:pPr>
    <w:rPr>
      <w:rFonts w:ascii="Calibri" w:hAnsi="Calibri" w:eastAsia="Calibri" w:cs="Calibri"/>
      <w:b/>
      <w:bCs/>
      <w:sz w:val="56"/>
      <w:szCs w:val="56"/>
      <w:lang w:val="en-US" w:eastAsia="en-US" w:bidi="ar-SA"/>
    </w:rPr>
  </w:style>
  <w:style w:styleId="ListParagraph" w:type="paragraph">
    <w:name w:val="List Paragraph"/>
    <w:basedOn w:val="Normal"/>
    <w:uiPriority w:val="1"/>
    <w:qFormat/>
    <w:pPr>
      <w:ind w:left="1081" w:hanging="359"/>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footer" Target="footer1.xml"/><Relationship Id="rId9" Type="http://schemas.openxmlformats.org/officeDocument/2006/relationships/hyperlink" Target="https://www.gov.gd/index.php/notices/sep-for-caribbean-efficient-and-green-energy-buildings-project-p179519-grenada/viewdocument/1244" TargetMode="External"/><Relationship Id="rId10" Type="http://schemas.openxmlformats.org/officeDocument/2006/relationships/hyperlink" Target="https://www.govt.lc/publications/stakeholder-engagement-plan-for-the-caribbean-efficient-and-green-energy-buildings-project" TargetMode="External"/><Relationship Id="rId11" Type="http://schemas.openxmlformats.org/officeDocument/2006/relationships/hyperlink" Target="https://gea.gov.gy/caribbean-efficient-and-green-buildings-programme/" TargetMode="External"/><Relationship Id="rId12" Type="http://schemas.openxmlformats.org/officeDocument/2006/relationships/hyperlink" Target="https://www.gov.gd/pdf/sepbuildings.pdf" TargetMode="External"/><Relationship Id="rId13" Type="http://schemas.openxmlformats.org/officeDocument/2006/relationships/hyperlink" Target="https://www.dataguidance.com/sites/default/files/act_11_of_2011.pdf" TargetMode="External"/><Relationship Id="rId14" Type="http://schemas.openxmlformats.org/officeDocument/2006/relationships/hyperlink" Target="http://slugovprintery.com/template/files/document_for_sale/laws/3547/Act%202%20of%202015.pdf" TargetMode="External"/><Relationship Id="rId15" Type="http://schemas.openxmlformats.org/officeDocument/2006/relationships/hyperlink" Target="https://www.govt.lc/media.govt.lc/www/resources/legislation/PrivacyAndDataProtectionBill.pdf" TargetMode="External"/><Relationship Id="rId16" Type="http://schemas.openxmlformats.org/officeDocument/2006/relationships/hyperlink" Target="https://mola.gov.gy/chapter-06205-acquisition-lands-public-purposes-act" TargetMode="External"/><Relationship Id="rId17" Type="http://schemas.openxmlformats.org/officeDocument/2006/relationships/hyperlink" Target="https://mola.gov.gy/chapter-06206-acquisition-land-land-settlement-act" TargetMode="External"/><Relationship Id="rId18" Type="http://schemas.openxmlformats.org/officeDocument/2006/relationships/hyperlink" Target="https://mola.gov.gy/chapter-06209-acquisition-lands-not-beneficially-occupied-act" TargetMode="External"/><Relationship Id="rId19" Type="http://schemas.openxmlformats.org/officeDocument/2006/relationships/hyperlink" Target="https://mola.gov.gy/chapter-00511-deeds-registry-authority-act" TargetMode="External"/><Relationship Id="rId20" Type="http://schemas.openxmlformats.org/officeDocument/2006/relationships/hyperlink" Target="https://mola.gov.gy/chapter-05601-electricity-sector-reform-act" TargetMode="External"/><Relationship Id="rId21" Type="http://schemas.openxmlformats.org/officeDocument/2006/relationships/hyperlink" Target="https://mola.gov.gy/chapter-09805-employment-exchanges-act" TargetMode="External"/><Relationship Id="rId22" Type="http://schemas.openxmlformats.org/officeDocument/2006/relationships/hyperlink" Target="https://mola.gov.gy/chapter-09901-employment-young-persons-and-children-act" TargetMode="External"/><Relationship Id="rId23" Type="http://schemas.openxmlformats.org/officeDocument/2006/relationships/hyperlink" Target="https://mola.gov.gy/chapter-02005-environmental-protection-act" TargetMode="External"/><Relationship Id="rId24" Type="http://schemas.openxmlformats.org/officeDocument/2006/relationships/hyperlink" Target="https://epaguyana.org/download/styrofoam_regulations/" TargetMode="External"/><Relationship Id="rId25" Type="http://schemas.openxmlformats.org/officeDocument/2006/relationships/hyperlink" Target="https://epaguyana.org/download/litter-regulations/" TargetMode="External"/><Relationship Id="rId26" Type="http://schemas.openxmlformats.org/officeDocument/2006/relationships/hyperlink" Target="https://epaguyana.org/download/ag-1_epa_air_pollution_regs/" TargetMode="External"/><Relationship Id="rId27" Type="http://schemas.openxmlformats.org/officeDocument/2006/relationships/hyperlink" Target="https://epaguyana.org/download/ag-1authorisations_regulations_2000/" TargetMode="External"/><Relationship Id="rId28" Type="http://schemas.openxmlformats.org/officeDocument/2006/relationships/hyperlink" Target="https://epaguyana.org/download/ag-1hazardous_wastes_regulations/" TargetMode="External"/><Relationship Id="rId29" Type="http://schemas.openxmlformats.org/officeDocument/2006/relationships/hyperlink" Target="https://epaguyana.org/download/ag-_1epa_noise_management_regs/" TargetMode="External"/><Relationship Id="rId30" Type="http://schemas.openxmlformats.org/officeDocument/2006/relationships/hyperlink" Target="https://epaguyana.org/download/ag-1epa_water_quality_regs/" TargetMode="External"/><Relationship Id="rId31" Type="http://schemas.openxmlformats.org/officeDocument/2006/relationships/hyperlink" Target="https://mola.gov.gy/chapter-05902-geological-survey-act" TargetMode="External"/><Relationship Id="rId32" Type="http://schemas.openxmlformats.org/officeDocument/2006/relationships/hyperlink" Target="https://mola.gov.gy/chapter-05604-guyana-energy-agency-act" TargetMode="External"/><Relationship Id="rId33" Type="http://schemas.openxmlformats.org/officeDocument/2006/relationships/hyperlink" Target="https://mola.gov.gy/chapter-05905-guyana-lands-and-surveys-commission-act" TargetMode="External"/><Relationship Id="rId34" Type="http://schemas.openxmlformats.org/officeDocument/2006/relationships/hyperlink" Target="https://mola.gov.gy/chapter-05501-guyana-water-authority-act" TargetMode="External"/><Relationship Id="rId35" Type="http://schemas.openxmlformats.org/officeDocument/2006/relationships/hyperlink" Target="https://mola.gov.gy/chapter-05603-hydro-electric-power-act" TargetMode="External"/><Relationship Id="rId36" Type="http://schemas.openxmlformats.org/officeDocument/2006/relationships/hyperlink" Target="https://mola.gov.gy/chapter-09501-industries-aid-and-encouragement-act" TargetMode="External"/><Relationship Id="rId37" Type="http://schemas.openxmlformats.org/officeDocument/2006/relationships/hyperlink" Target="https://mola.gov.gy/chapter-03904-industrial-training-act" TargetMode="External"/><Relationship Id="rId38" Type="http://schemas.openxmlformats.org/officeDocument/2006/relationships/hyperlink" Target="https://mola.gov.gy/chapter-09801-labour-act" TargetMode="External"/><Relationship Id="rId39" Type="http://schemas.openxmlformats.org/officeDocument/2006/relationships/hyperlink" Target="https://mola.gov.gy/chapter-05901-lands-department-act" TargetMode="External"/><Relationship Id="rId40" Type="http://schemas.openxmlformats.org/officeDocument/2006/relationships/hyperlink" Target="https://mola.gov.gy/chapter-00502-land-registry-act" TargetMode="External"/><Relationship Id="rId41" Type="http://schemas.openxmlformats.org/officeDocument/2006/relationships/hyperlink" Target="https://mola.gov.gy/chapter-00506-land-registry-validation-awards-act" TargetMode="External"/><Relationship Id="rId42" Type="http://schemas.openxmlformats.org/officeDocument/2006/relationships/hyperlink" Target="https://mola.gov.gy/chapter-09701-land-surveyors-act" TargetMode="External"/><Relationship Id="rId43" Type="http://schemas.openxmlformats.org/officeDocument/2006/relationships/hyperlink" Target="https://mola.gov.gy/chapter-06203-public-lands-private-roads-act" TargetMode="External"/><Relationship Id="rId44" Type="http://schemas.openxmlformats.org/officeDocument/2006/relationships/hyperlink" Target="https://mola.gov.gy/chapter-05701-public-utilities-commission-act" TargetMode="External"/><Relationship Id="rId45" Type="http://schemas.openxmlformats.org/officeDocument/2006/relationships/hyperlink" Target="https://mola.gov.gy/chapter-02808-regional-development-authorities-act" TargetMode="External"/><Relationship Id="rId46" Type="http://schemas.openxmlformats.org/officeDocument/2006/relationships/hyperlink" Target="https://mola.gov.gy/chapter-06201-state-lands-act" TargetMode="External"/><Relationship Id="rId47" Type="http://schemas.openxmlformats.org/officeDocument/2006/relationships/hyperlink" Target="https://mola.gov.gy/chapter-06202-state-lands-resumption-act" TargetMode="External"/><Relationship Id="rId48" Type="http://schemas.openxmlformats.org/officeDocument/2006/relationships/hyperlink" Target="https://mola.gov.gy/chapter-07802-state-planning-commission-act" TargetMode="External"/><Relationship Id="rId49" Type="http://schemas.openxmlformats.org/officeDocument/2006/relationships/hyperlink" Target="https://mola.gov.gy/chapter-06002-title-land-prescription-and-limitation-act" TargetMode="External"/><Relationship Id="rId50" Type="http://schemas.openxmlformats.org/officeDocument/2006/relationships/hyperlink" Target="https://mola.gov.gy/chapter-09803-trade-unions-act" TargetMode="External"/><Relationship Id="rId51" Type="http://schemas.openxmlformats.org/officeDocument/2006/relationships/hyperlink" Target="https://mola.gov.gy/chapter-09807-trade-union-recognition-act" TargetMode="External"/><Relationship Id="rId52" Type="http://schemas.openxmlformats.org/officeDocument/2006/relationships/hyperlink" Target="https://mola.gov.gy/chapter-09804-wages-councils-act" TargetMode="External"/><Relationship Id="rId53" Type="http://schemas.openxmlformats.org/officeDocument/2006/relationships/hyperlink" Target="https://mola.gov.gy/chapter-03001-water-and-sewerage-act" TargetMode="External"/><Relationship Id="rId54" Type="http://schemas.openxmlformats.org/officeDocument/2006/relationships/hyperlink" Target="https://ecocarib.com/administrative-procedures-for-installing-solar-panels-in-st-lucia/#%3A~%3Atext%3DThis%20meter%20tracks%20the%20excess%20power%20produced%2Cdone%2C%20commissioning%20can%20then%20be%20carried%20out" TargetMode="External"/><Relationship Id="rId55" Type="http://schemas.openxmlformats.org/officeDocument/2006/relationships/hyperlink" Target="https://gplinc.com/pl/plc/media/Interim-Interconnection-Requirements-v1.0.pdf" TargetMode="External"/><Relationship Id="rId56" Type="http://schemas.openxmlformats.org/officeDocument/2006/relationships/hyperlink" Target="https://gplinc.com/pl/plc/media/gpl_national_grid_code.pdf" TargetMode="External"/><Relationship Id="rId57" Type="http://schemas.openxmlformats.org/officeDocument/2006/relationships/hyperlink" Target="https://mopw.gov.gy/government-electrical-inspectorate-gei" TargetMode="External"/><Relationship Id="rId58" Type="http://schemas.openxmlformats.org/officeDocument/2006/relationships/hyperlink" Target="https://data.worldbank.org/country/st-lucia?view=chart" TargetMode="External"/><Relationship Id="rId59" Type="http://schemas.openxmlformats.org/officeDocument/2006/relationships/hyperlink" Target="https://www.ifc.org/wps/wcm/connect/topics_ext_content/ifc_external_corporate_site/sustainability-at-ifc/policies-standards/ehs-guidelines" TargetMode="External"/><Relationship Id="rId60" Type="http://schemas.openxmlformats.org/officeDocument/2006/relationships/footer" Target="footer2.xml"/><Relationship Id="rId61" Type="http://schemas.openxmlformats.org/officeDocument/2006/relationships/footer" Target="footer3.xml"/><Relationship Id="rId62" Type="http://schemas.openxmlformats.org/officeDocument/2006/relationships/image" Target="media/image4.jpeg"/><Relationship Id="rId63" Type="http://schemas.openxmlformats.org/officeDocument/2006/relationships/footer" Target="footer4.xml"/><Relationship Id="rId64" Type="http://schemas.openxmlformats.org/officeDocument/2006/relationships/footer" Target="footer5.xml"/><Relationship Id="rId6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OPCS SW</dc:creator>
  <dcterms:created xsi:type="dcterms:W3CDTF">2026-01-19T13:34:35Z</dcterms:created>
  <dcterms:modified xsi:type="dcterms:W3CDTF">2026-01-19T13:34:35Z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Microsoft Word</vt:lpwstr>
  </property>
  <property fmtid="{D5CDD505-2E9C-101B-9397-08002B2CF9AE}" pid="4" name="LastSaved">
    <vt:filetime>2026-01-19T00:00:00Z</vt:filetime>
  </property>
  <property fmtid="{D5CDD505-2E9C-101B-9397-08002B2CF9AE}" pid="5" name="Producer">
    <vt:lpwstr>3-Heights(TM) PDF Security Shell 4.8.25.2 (http://www.pdf-tools.com)</vt:lpwstr>
  </property>
</Properties>
</file>